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F0" w:rsidRPr="006A4817" w:rsidRDefault="00B54EF0" w:rsidP="000F2557">
      <w:pPr>
        <w:jc w:val="center"/>
        <w:rPr>
          <w:rFonts w:asciiTheme="majorBidi" w:hAnsiTheme="majorBidi" w:cstheme="majorBidi"/>
          <w:b/>
          <w:bCs/>
          <w:color w:val="403152" w:themeColor="accent4" w:themeShade="80"/>
          <w:rtl/>
          <w:lang w:bidi="ar-IQ"/>
        </w:rPr>
      </w:pPr>
      <w:r w:rsidRPr="006A4817">
        <w:rPr>
          <w:rFonts w:asciiTheme="majorBidi" w:hAnsiTheme="majorBidi" w:cstheme="majorBidi" w:hint="cs"/>
          <w:b/>
          <w:bCs/>
          <w:color w:val="403152" w:themeColor="accent4" w:themeShade="80"/>
          <w:rtl/>
          <w:lang w:bidi="ar-IQ"/>
        </w:rPr>
        <w:t xml:space="preserve">تأثير جــهد بدني </w:t>
      </w:r>
      <w:proofErr w:type="spellStart"/>
      <w:r w:rsidRPr="006A4817">
        <w:rPr>
          <w:rFonts w:asciiTheme="majorBidi" w:hAnsiTheme="majorBidi" w:cstheme="majorBidi" w:hint="cs"/>
          <w:b/>
          <w:bCs/>
          <w:color w:val="403152" w:themeColor="accent4" w:themeShade="80"/>
          <w:rtl/>
          <w:lang w:bidi="ar-IQ"/>
        </w:rPr>
        <w:t>لاكتيكي</w:t>
      </w:r>
      <w:proofErr w:type="spellEnd"/>
      <w:r w:rsidRPr="006A4817">
        <w:rPr>
          <w:rFonts w:asciiTheme="majorBidi" w:hAnsiTheme="majorBidi" w:cstheme="majorBidi" w:hint="cs"/>
          <w:b/>
          <w:bCs/>
          <w:color w:val="403152" w:themeColor="accent4" w:themeShade="80"/>
          <w:rtl/>
          <w:lang w:bidi="ar-IQ"/>
        </w:rPr>
        <w:t xml:space="preserve"> ميداني</w:t>
      </w:r>
      <w:r w:rsidR="00EB5DDB" w:rsidRPr="006A4817">
        <w:rPr>
          <w:rFonts w:asciiTheme="majorBidi" w:hAnsiTheme="majorBidi" w:cstheme="majorBidi" w:hint="cs"/>
          <w:b/>
          <w:bCs/>
          <w:color w:val="403152" w:themeColor="accent4" w:themeShade="80"/>
          <w:rtl/>
          <w:lang w:bidi="ar-IQ"/>
        </w:rPr>
        <w:t xml:space="preserve"> في مــؤشرات</w:t>
      </w:r>
      <w:r w:rsidR="001F2F93" w:rsidRPr="006A4817">
        <w:rPr>
          <w:rFonts w:asciiTheme="majorBidi" w:hAnsiTheme="majorBidi" w:cstheme="majorBidi" w:hint="cs"/>
          <w:b/>
          <w:bCs/>
          <w:color w:val="403152" w:themeColor="accent4" w:themeShade="80"/>
          <w:rtl/>
          <w:lang w:bidi="ar-IQ"/>
        </w:rPr>
        <w:t xml:space="preserve"> الكبــد </w:t>
      </w:r>
      <w:r w:rsidR="00EB5DDB" w:rsidRPr="006A4817">
        <w:rPr>
          <w:rFonts w:asciiTheme="majorBidi" w:hAnsiTheme="majorBidi" w:cstheme="majorBidi" w:hint="cs"/>
          <w:b/>
          <w:bCs/>
          <w:color w:val="403152" w:themeColor="accent4" w:themeShade="80"/>
          <w:rtl/>
          <w:lang w:bidi="ar-IQ"/>
        </w:rPr>
        <w:t xml:space="preserve">الوظيفية </w:t>
      </w:r>
      <w:r w:rsidRPr="006A4817">
        <w:rPr>
          <w:rFonts w:asciiTheme="majorBidi" w:hAnsiTheme="majorBidi" w:cstheme="majorBidi" w:hint="cs"/>
          <w:b/>
          <w:bCs/>
          <w:color w:val="403152" w:themeColor="accent4" w:themeShade="80"/>
          <w:rtl/>
          <w:lang w:bidi="ar-IQ"/>
        </w:rPr>
        <w:t>وبعض المتغيرات الفسيولوجية  للاعبــي كــرة اليــد</w:t>
      </w:r>
    </w:p>
    <w:p w:rsidR="00B54EF0" w:rsidRPr="006A4817" w:rsidRDefault="00B54EF0" w:rsidP="00CE1396">
      <w:pPr>
        <w:jc w:val="center"/>
        <w:rPr>
          <w:rFonts w:asciiTheme="majorBidi" w:hAnsiTheme="majorBidi" w:cstheme="majorBidi"/>
          <w:b/>
          <w:bCs/>
          <w:color w:val="403152" w:themeColor="accent4" w:themeShade="80"/>
          <w:rtl/>
          <w:lang w:bidi="ar-IQ"/>
        </w:rPr>
      </w:pPr>
      <w:proofErr w:type="spellStart"/>
      <w:r w:rsidRPr="006A4817">
        <w:rPr>
          <w:rFonts w:asciiTheme="majorBidi" w:hAnsiTheme="majorBidi" w:cstheme="majorBidi" w:hint="cs"/>
          <w:b/>
          <w:bCs/>
          <w:color w:val="403152" w:themeColor="accent4" w:themeShade="80"/>
          <w:rtl/>
          <w:lang w:bidi="ar-IQ"/>
        </w:rPr>
        <w:t>م.م</w:t>
      </w:r>
      <w:proofErr w:type="spellEnd"/>
      <w:r w:rsidRPr="006A4817">
        <w:rPr>
          <w:rFonts w:asciiTheme="majorBidi" w:hAnsiTheme="majorBidi" w:cstheme="majorBidi" w:hint="cs"/>
          <w:b/>
          <w:bCs/>
          <w:color w:val="403152" w:themeColor="accent4" w:themeShade="80"/>
          <w:rtl/>
          <w:lang w:bidi="ar-IQ"/>
        </w:rPr>
        <w:t xml:space="preserve">. أنوار عبد الهادي حمود </w:t>
      </w:r>
      <w:proofErr w:type="spellStart"/>
      <w:r w:rsidRPr="006A4817">
        <w:rPr>
          <w:rFonts w:asciiTheme="majorBidi" w:hAnsiTheme="majorBidi" w:cstheme="majorBidi" w:hint="cs"/>
          <w:b/>
          <w:bCs/>
          <w:color w:val="403152" w:themeColor="accent4" w:themeShade="80"/>
          <w:rtl/>
          <w:lang w:bidi="ar-IQ"/>
        </w:rPr>
        <w:t>الحميداوي</w:t>
      </w:r>
      <w:proofErr w:type="spellEnd"/>
    </w:p>
    <w:p w:rsidR="007158D9" w:rsidRPr="006A4817" w:rsidRDefault="007158D9" w:rsidP="000F2557">
      <w:pPr>
        <w:rPr>
          <w:rFonts w:asciiTheme="majorBidi" w:hAnsiTheme="majorBidi" w:cstheme="majorBidi"/>
          <w:b/>
          <w:bCs/>
          <w:color w:val="403152" w:themeColor="accent4" w:themeShade="80"/>
          <w:rtl/>
        </w:rPr>
      </w:pPr>
      <w:r w:rsidRPr="006A4817">
        <w:rPr>
          <w:rFonts w:asciiTheme="majorBidi" w:hAnsiTheme="majorBidi" w:cstheme="majorBidi"/>
          <w:b/>
          <w:bCs/>
          <w:color w:val="403152" w:themeColor="accent4" w:themeShade="80"/>
          <w:rtl/>
        </w:rPr>
        <w:t>ملخص البحث</w:t>
      </w:r>
    </w:p>
    <w:p w:rsidR="007158D9" w:rsidRPr="006A4817" w:rsidRDefault="007158D9" w:rsidP="000F2557">
      <w:pPr>
        <w:spacing w:after="200"/>
        <w:jc w:val="both"/>
        <w:rPr>
          <w:rFonts w:asciiTheme="majorBidi" w:hAnsiTheme="majorBidi" w:cstheme="majorBidi"/>
          <w:sz w:val="28"/>
          <w:szCs w:val="28"/>
          <w:rtl/>
        </w:rPr>
      </w:pPr>
      <w:r w:rsidRPr="006A4817">
        <w:rPr>
          <w:rFonts w:asciiTheme="majorBidi" w:hAnsiTheme="majorBidi" w:cstheme="majorBidi"/>
          <w:sz w:val="28"/>
          <w:szCs w:val="28"/>
          <w:rtl/>
        </w:rPr>
        <w:t xml:space="preserve">هدفت الدراسة الى معرفة تأثير الجهد اللاهوائي </w:t>
      </w:r>
      <w:proofErr w:type="spellStart"/>
      <w:r w:rsidRPr="006A4817">
        <w:rPr>
          <w:rFonts w:asciiTheme="majorBidi" w:hAnsiTheme="majorBidi" w:cstheme="majorBidi"/>
          <w:sz w:val="28"/>
          <w:szCs w:val="28"/>
          <w:rtl/>
        </w:rPr>
        <w:t>اللاكتيكي</w:t>
      </w:r>
      <w:proofErr w:type="spellEnd"/>
      <w:r w:rsidRPr="006A4817">
        <w:rPr>
          <w:rFonts w:asciiTheme="majorBidi" w:hAnsiTheme="majorBidi" w:cstheme="majorBidi"/>
          <w:sz w:val="28"/>
          <w:szCs w:val="28"/>
          <w:rtl/>
        </w:rPr>
        <w:t xml:space="preserve"> الميداني على مؤشرات الكبد الوظيفية</w:t>
      </w:r>
      <w:r w:rsidRPr="006A4817">
        <w:rPr>
          <w:rFonts w:asciiTheme="majorBidi" w:hAnsiTheme="majorBidi" w:cstheme="majorBidi"/>
          <w:color w:val="403152" w:themeColor="accent4" w:themeShade="80"/>
          <w:sz w:val="28"/>
          <w:szCs w:val="28"/>
          <w:rtl/>
        </w:rPr>
        <w:t xml:space="preserve"> </w:t>
      </w:r>
      <w:r w:rsidR="00AD767A" w:rsidRPr="006A4817">
        <w:rPr>
          <w:rFonts w:asciiTheme="majorBidi" w:hAnsiTheme="majorBidi" w:cstheme="majorBidi"/>
          <w:color w:val="403152" w:themeColor="accent4" w:themeShade="80"/>
          <w:sz w:val="28"/>
          <w:szCs w:val="28"/>
          <w:rtl/>
        </w:rPr>
        <w:t xml:space="preserve">وبعض المتغيرات الوظيفية </w:t>
      </w:r>
      <w:r w:rsidRPr="006A4817">
        <w:rPr>
          <w:rFonts w:asciiTheme="majorBidi" w:hAnsiTheme="majorBidi" w:cstheme="majorBidi"/>
          <w:color w:val="403152" w:themeColor="accent4" w:themeShade="80"/>
          <w:sz w:val="28"/>
          <w:szCs w:val="28"/>
          <w:rtl/>
        </w:rPr>
        <w:t>و</w:t>
      </w:r>
      <w:r w:rsidRPr="006A4817">
        <w:rPr>
          <w:rFonts w:asciiTheme="majorBidi" w:hAnsiTheme="majorBidi" w:cstheme="majorBidi"/>
          <w:sz w:val="28"/>
          <w:szCs w:val="28"/>
          <w:rtl/>
        </w:rPr>
        <w:t xml:space="preserve">قد حدد الباحثين </w:t>
      </w:r>
      <w:r w:rsidRPr="006A4817">
        <w:rPr>
          <w:rFonts w:asciiTheme="majorBidi" w:hAnsiTheme="majorBidi" w:cstheme="majorBidi"/>
          <w:sz w:val="28"/>
          <w:szCs w:val="28"/>
          <w:rtl/>
          <w:lang w:bidi="ar-IQ"/>
        </w:rPr>
        <w:t xml:space="preserve">مجتمع البحث وهم اندية الفرات الاوسط – فئة المتقدمين – الموسم الرياضي 2017 والبالغ عددهم (5) اندية , اما عينة البحث </w:t>
      </w:r>
      <w:r w:rsidRPr="000F2557">
        <w:rPr>
          <w:rFonts w:asciiTheme="majorBidi" w:hAnsiTheme="majorBidi" w:cstheme="majorBidi"/>
          <w:sz w:val="28"/>
          <w:szCs w:val="28"/>
          <w:rtl/>
          <w:lang w:bidi="ar-IQ"/>
        </w:rPr>
        <w:t xml:space="preserve">فقد تم اختيارها بالطريقة العشوائية وهم لاعبي نادي السنية في محافظة الديوانية والبالغ عددهم (14) لاعب , </w:t>
      </w:r>
      <w:r w:rsidRPr="000F2557">
        <w:rPr>
          <w:rFonts w:asciiTheme="majorBidi" w:hAnsiTheme="majorBidi" w:cstheme="majorBidi"/>
          <w:sz w:val="28"/>
          <w:szCs w:val="28"/>
          <w:rtl/>
        </w:rPr>
        <w:t xml:space="preserve">حيث تم استبعاد ( 4 ) لاعبين من العينة وذلك لكون ( اثنين منهم حراس مرمى ، والاثنين الاخرين تم استبعادهم لتغيبهم عن موعد اجراء التجربة الرئيسية ) ، وبذلك بلغت عينة البحث الذين تم اخضاعهم للتجربة الرئيسية (10) لاعبين </w:t>
      </w:r>
      <w:proofErr w:type="spellStart"/>
      <w:r w:rsidRPr="000F2557">
        <w:rPr>
          <w:rFonts w:asciiTheme="majorBidi" w:hAnsiTheme="majorBidi" w:cstheme="majorBidi"/>
          <w:sz w:val="28"/>
          <w:szCs w:val="28"/>
          <w:rtl/>
          <w:lang w:bidi="ar-IQ"/>
        </w:rPr>
        <w:t>لألتزامهم</w:t>
      </w:r>
      <w:proofErr w:type="spellEnd"/>
      <w:r w:rsidRPr="000F2557">
        <w:rPr>
          <w:rFonts w:asciiTheme="majorBidi" w:hAnsiTheme="majorBidi" w:cstheme="majorBidi"/>
          <w:sz w:val="28"/>
          <w:szCs w:val="28"/>
          <w:rtl/>
          <w:lang w:bidi="ar-IQ"/>
        </w:rPr>
        <w:t xml:space="preserve"> مع الباحثة , حيث تم اجراء بعض الفحوصات المختبرية للتأكد من سلامة عمل الكبد</w:t>
      </w:r>
      <w:r w:rsidRPr="000F2557">
        <w:rPr>
          <w:rFonts w:asciiTheme="majorBidi" w:hAnsiTheme="majorBidi" w:cstheme="majorBidi"/>
          <w:sz w:val="28"/>
          <w:szCs w:val="28"/>
          <w:rtl/>
        </w:rPr>
        <w:t xml:space="preserve"> اما فيما يتعلق بمتغيرات الدراسة فقد شملت مؤشرات الكبد الوظيفية </w:t>
      </w:r>
      <w:r w:rsidRPr="000F2557">
        <w:rPr>
          <w:rFonts w:asciiTheme="majorBidi" w:hAnsiTheme="majorBidi" w:cstheme="majorBidi"/>
          <w:color w:val="403152" w:themeColor="accent4" w:themeShade="80"/>
          <w:sz w:val="28"/>
          <w:szCs w:val="28"/>
          <w:rtl/>
        </w:rPr>
        <w:t xml:space="preserve">والتي تتمثل بـ ( </w:t>
      </w:r>
      <w:proofErr w:type="spellStart"/>
      <w:r w:rsidRPr="000F2557">
        <w:rPr>
          <w:rFonts w:asciiTheme="majorBidi" w:hAnsiTheme="majorBidi" w:cstheme="majorBidi"/>
          <w:color w:val="403152" w:themeColor="accent4" w:themeShade="80"/>
          <w:sz w:val="28"/>
          <w:szCs w:val="28"/>
          <w:rtl/>
        </w:rPr>
        <w:t>البليروبين</w:t>
      </w:r>
      <w:proofErr w:type="spellEnd"/>
      <w:r w:rsidRPr="000F2557">
        <w:rPr>
          <w:rFonts w:asciiTheme="majorBidi" w:hAnsiTheme="majorBidi" w:cstheme="majorBidi"/>
          <w:color w:val="403152" w:themeColor="accent4" w:themeShade="80"/>
          <w:sz w:val="28"/>
          <w:szCs w:val="28"/>
          <w:rtl/>
        </w:rPr>
        <w:t xml:space="preserve"> الكلي </w:t>
      </w:r>
      <w:r w:rsidRPr="000F2557">
        <w:rPr>
          <w:rFonts w:asciiTheme="majorBidi" w:hAnsiTheme="majorBidi" w:cstheme="majorBidi"/>
          <w:color w:val="403152" w:themeColor="accent4" w:themeShade="80"/>
          <w:sz w:val="28"/>
          <w:szCs w:val="28"/>
        </w:rPr>
        <w:t>TSB( TOTAL)</w:t>
      </w:r>
      <w:r w:rsidRPr="000F2557">
        <w:rPr>
          <w:rFonts w:asciiTheme="majorBidi" w:hAnsiTheme="majorBidi" w:cstheme="majorBidi"/>
          <w:color w:val="403152" w:themeColor="accent4" w:themeShade="80"/>
          <w:sz w:val="28"/>
          <w:szCs w:val="28"/>
          <w:rtl/>
        </w:rPr>
        <w:t xml:space="preserve">بنوعيه المباشر </w:t>
      </w:r>
      <w:r w:rsidRPr="000F2557">
        <w:rPr>
          <w:rFonts w:asciiTheme="majorBidi" w:eastAsiaTheme="minorHAnsi" w:hAnsiTheme="majorBidi" w:cstheme="majorBidi"/>
          <w:sz w:val="28"/>
          <w:szCs w:val="28"/>
          <w:lang w:eastAsia="en-US" w:bidi="ar-IQ"/>
        </w:rPr>
        <w:t>DIRECT</w:t>
      </w:r>
      <w:r w:rsidRPr="006A4817">
        <w:rPr>
          <w:rFonts w:asciiTheme="majorBidi" w:eastAsiaTheme="minorHAnsi" w:hAnsiTheme="majorBidi" w:cstheme="majorBidi"/>
          <w:sz w:val="28"/>
          <w:szCs w:val="28"/>
          <w:lang w:eastAsia="en-US" w:bidi="ar-IQ"/>
        </w:rPr>
        <w:t>)</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TSB</w:t>
      </w:r>
      <w:r w:rsidRPr="006A4817">
        <w:rPr>
          <w:rFonts w:asciiTheme="majorBidi" w:hAnsiTheme="majorBidi" w:cstheme="majorBidi"/>
          <w:color w:val="403152" w:themeColor="accent4" w:themeShade="80"/>
          <w:sz w:val="28"/>
          <w:szCs w:val="28"/>
          <w:rtl/>
        </w:rPr>
        <w:t xml:space="preserve"> وغير المباشر </w:t>
      </w:r>
      <w:r w:rsidRPr="006A4817">
        <w:rPr>
          <w:rFonts w:asciiTheme="majorBidi" w:eastAsiaTheme="minorHAnsi" w:hAnsiTheme="majorBidi" w:cstheme="majorBidi"/>
          <w:sz w:val="28"/>
          <w:szCs w:val="28"/>
          <w:lang w:eastAsia="en-US"/>
        </w:rPr>
        <w:t>IN</w:t>
      </w:r>
      <w:r w:rsidRPr="006A4817">
        <w:rPr>
          <w:rFonts w:asciiTheme="majorBidi" w:eastAsiaTheme="minorHAnsi" w:hAnsiTheme="majorBidi" w:cstheme="majorBidi"/>
          <w:sz w:val="28"/>
          <w:szCs w:val="28"/>
          <w:lang w:eastAsia="en-US" w:bidi="ar-IQ"/>
        </w:rPr>
        <w:t>DIRECT)</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TSB</w:t>
      </w:r>
      <w:r w:rsidRPr="006A4817">
        <w:rPr>
          <w:rFonts w:asciiTheme="majorBidi" w:hAnsiTheme="majorBidi" w:cstheme="majorBidi"/>
          <w:color w:val="403152" w:themeColor="accent4" w:themeShade="80"/>
          <w:sz w:val="28"/>
          <w:szCs w:val="28"/>
          <w:rtl/>
        </w:rPr>
        <w:t xml:space="preserve">– انزيمات </w:t>
      </w:r>
      <w:proofErr w:type="spellStart"/>
      <w:r w:rsidRPr="006A4817">
        <w:rPr>
          <w:rFonts w:asciiTheme="majorBidi" w:hAnsiTheme="majorBidi" w:cstheme="majorBidi"/>
          <w:color w:val="403152" w:themeColor="accent4" w:themeShade="80"/>
          <w:sz w:val="28"/>
          <w:szCs w:val="28"/>
          <w:rtl/>
        </w:rPr>
        <w:t>الترانس</w:t>
      </w:r>
      <w:proofErr w:type="spellEnd"/>
      <w:r w:rsidRPr="006A4817">
        <w:rPr>
          <w:rFonts w:asciiTheme="majorBidi" w:hAnsiTheme="majorBidi" w:cstheme="majorBidi"/>
          <w:color w:val="403152" w:themeColor="accent4" w:themeShade="80"/>
          <w:sz w:val="28"/>
          <w:szCs w:val="28"/>
          <w:rtl/>
        </w:rPr>
        <w:t xml:space="preserve"> </w:t>
      </w:r>
      <w:proofErr w:type="spellStart"/>
      <w:r w:rsidRPr="006A4817">
        <w:rPr>
          <w:rFonts w:asciiTheme="majorBidi" w:hAnsiTheme="majorBidi" w:cstheme="majorBidi"/>
          <w:color w:val="403152" w:themeColor="accent4" w:themeShade="80"/>
          <w:sz w:val="28"/>
          <w:szCs w:val="28"/>
          <w:rtl/>
        </w:rPr>
        <w:t>امينيز</w:t>
      </w:r>
      <w:proofErr w:type="spellEnd"/>
      <w:r w:rsidRPr="006A4817">
        <w:rPr>
          <w:rFonts w:asciiTheme="majorBidi" w:hAnsiTheme="majorBidi" w:cstheme="majorBidi"/>
          <w:color w:val="403152" w:themeColor="accent4" w:themeShade="80"/>
          <w:sz w:val="28"/>
          <w:szCs w:val="28"/>
          <w:rtl/>
        </w:rPr>
        <w:t xml:space="preserve"> </w:t>
      </w:r>
      <w:r w:rsidRPr="006A4817">
        <w:rPr>
          <w:rFonts w:asciiTheme="majorBidi" w:hAnsiTheme="majorBidi" w:cstheme="majorBidi"/>
          <w:color w:val="403152" w:themeColor="accent4" w:themeShade="80"/>
          <w:sz w:val="28"/>
          <w:szCs w:val="28"/>
        </w:rPr>
        <w:t>GOT - GPT</w:t>
      </w:r>
      <w:r w:rsidRPr="006A4817">
        <w:rPr>
          <w:rFonts w:asciiTheme="majorBidi" w:hAnsiTheme="majorBidi" w:cstheme="majorBidi"/>
          <w:color w:val="403152" w:themeColor="accent4" w:themeShade="80"/>
          <w:sz w:val="28"/>
          <w:szCs w:val="28"/>
          <w:rtl/>
          <w:lang w:bidi="ar-IQ"/>
        </w:rPr>
        <w:t xml:space="preserve"> – انزيم الفوسفات القاعدي </w:t>
      </w:r>
      <w:r w:rsidRPr="006A4817">
        <w:rPr>
          <w:rFonts w:asciiTheme="majorBidi" w:hAnsiTheme="majorBidi" w:cstheme="majorBidi"/>
          <w:color w:val="403152" w:themeColor="accent4" w:themeShade="80"/>
          <w:sz w:val="28"/>
          <w:szCs w:val="28"/>
          <w:lang w:bidi="ar-IQ"/>
        </w:rPr>
        <w:t>ALP</w:t>
      </w:r>
      <w:r w:rsidRPr="006A4817">
        <w:rPr>
          <w:rFonts w:asciiTheme="majorBidi" w:hAnsiTheme="majorBidi" w:cstheme="majorBidi"/>
          <w:color w:val="403152" w:themeColor="accent4" w:themeShade="80"/>
          <w:sz w:val="28"/>
          <w:szCs w:val="28"/>
          <w:rtl/>
          <w:lang w:bidi="ar-IQ"/>
        </w:rPr>
        <w:t xml:space="preserve"> )</w:t>
      </w:r>
      <w:r w:rsidRPr="006A4817">
        <w:rPr>
          <w:rFonts w:asciiTheme="majorBidi" w:eastAsiaTheme="minorHAnsi" w:hAnsiTheme="majorBidi" w:cstheme="majorBidi"/>
          <w:sz w:val="28"/>
          <w:szCs w:val="28"/>
          <w:rtl/>
          <w:lang w:eastAsia="en-US" w:bidi="ar-IQ"/>
        </w:rPr>
        <w:t xml:space="preserve"> </w:t>
      </w:r>
      <w:r w:rsidR="00EB5DDB" w:rsidRPr="006A4817">
        <w:rPr>
          <w:rFonts w:asciiTheme="majorBidi" w:eastAsiaTheme="minorHAnsi" w:hAnsiTheme="majorBidi" w:cstheme="majorBidi"/>
          <w:sz w:val="28"/>
          <w:szCs w:val="28"/>
          <w:rtl/>
          <w:lang w:eastAsia="en-US" w:bidi="ar-IQ"/>
        </w:rPr>
        <w:t xml:space="preserve">وبعض المتغيرات الفسيولوجية التي تضمنت ( الالبومين – الكرياتنين - حامض </w:t>
      </w:r>
      <w:proofErr w:type="spellStart"/>
      <w:r w:rsidR="00EB5DDB" w:rsidRPr="006A4817">
        <w:rPr>
          <w:rFonts w:asciiTheme="majorBidi" w:eastAsiaTheme="minorHAnsi" w:hAnsiTheme="majorBidi" w:cstheme="majorBidi"/>
          <w:sz w:val="28"/>
          <w:szCs w:val="28"/>
          <w:rtl/>
          <w:lang w:eastAsia="en-US" w:bidi="ar-IQ"/>
        </w:rPr>
        <w:t>اللاكتيك</w:t>
      </w:r>
      <w:proofErr w:type="spellEnd"/>
      <w:r w:rsidR="00EB5DDB" w:rsidRPr="006A4817">
        <w:rPr>
          <w:rFonts w:asciiTheme="majorBidi" w:eastAsiaTheme="minorHAnsi" w:hAnsiTheme="majorBidi" w:cstheme="majorBidi"/>
          <w:sz w:val="28"/>
          <w:szCs w:val="28"/>
          <w:rtl/>
          <w:lang w:eastAsia="en-US" w:bidi="ar-IQ"/>
        </w:rPr>
        <w:t xml:space="preserve"> – انزيم نازع الهيدروجين </w:t>
      </w:r>
      <w:proofErr w:type="spellStart"/>
      <w:r w:rsidR="00EB5DDB" w:rsidRPr="006A4817">
        <w:rPr>
          <w:rFonts w:asciiTheme="majorBidi" w:eastAsiaTheme="minorHAnsi" w:hAnsiTheme="majorBidi" w:cstheme="majorBidi"/>
          <w:sz w:val="28"/>
          <w:szCs w:val="28"/>
          <w:rtl/>
          <w:lang w:eastAsia="en-US" w:bidi="ar-IQ"/>
        </w:rPr>
        <w:t>اللاكتات</w:t>
      </w:r>
      <w:proofErr w:type="spellEnd"/>
      <w:r w:rsidR="00EB5DDB" w:rsidRPr="006A4817">
        <w:rPr>
          <w:rFonts w:asciiTheme="majorBidi" w:eastAsiaTheme="minorHAnsi" w:hAnsiTheme="majorBidi" w:cstheme="majorBidi"/>
          <w:sz w:val="28"/>
          <w:szCs w:val="28"/>
          <w:rtl/>
          <w:lang w:eastAsia="en-US" w:bidi="ar-IQ"/>
        </w:rPr>
        <w:t xml:space="preserve"> – الاس </w:t>
      </w:r>
      <w:proofErr w:type="spellStart"/>
      <w:r w:rsidR="00EB5DDB" w:rsidRPr="006A4817">
        <w:rPr>
          <w:rFonts w:asciiTheme="majorBidi" w:eastAsiaTheme="minorHAnsi" w:hAnsiTheme="majorBidi" w:cstheme="majorBidi"/>
          <w:sz w:val="28"/>
          <w:szCs w:val="28"/>
          <w:rtl/>
          <w:lang w:eastAsia="en-US" w:bidi="ar-IQ"/>
        </w:rPr>
        <w:t>الهيدوجيني</w:t>
      </w:r>
      <w:proofErr w:type="spellEnd"/>
      <w:r w:rsidR="00EB5DDB" w:rsidRPr="006A4817">
        <w:rPr>
          <w:rFonts w:asciiTheme="majorBidi" w:eastAsiaTheme="minorHAnsi" w:hAnsiTheme="majorBidi" w:cstheme="majorBidi"/>
          <w:sz w:val="28"/>
          <w:szCs w:val="28"/>
          <w:rtl/>
          <w:lang w:eastAsia="en-US" w:bidi="ar-IQ"/>
        </w:rPr>
        <w:t xml:space="preserve"> ) </w:t>
      </w:r>
      <w:r w:rsidRPr="006A4817">
        <w:rPr>
          <w:rFonts w:asciiTheme="majorBidi" w:eastAsiaTheme="minorHAnsi" w:hAnsiTheme="majorBidi" w:cstheme="majorBidi"/>
          <w:sz w:val="28"/>
          <w:szCs w:val="28"/>
          <w:rtl/>
          <w:lang w:eastAsia="en-US" w:bidi="ar-IQ"/>
        </w:rPr>
        <w:t xml:space="preserve">واستخدم الباحثين المنهج الوصفي لملائمته لطبيعة البحث فكانت اهم الاستنتاجات ان </w:t>
      </w:r>
      <w:r w:rsidR="00AD767A" w:rsidRPr="006A4817">
        <w:rPr>
          <w:rFonts w:asciiTheme="majorBidi" w:hAnsiTheme="majorBidi" w:cstheme="majorBidi"/>
          <w:sz w:val="28"/>
          <w:szCs w:val="28"/>
          <w:rtl/>
          <w:lang w:bidi="ar-IQ"/>
        </w:rPr>
        <w:t xml:space="preserve">للجهد </w:t>
      </w:r>
      <w:r w:rsidRPr="006A4817">
        <w:rPr>
          <w:rFonts w:asciiTheme="majorBidi" w:hAnsiTheme="majorBidi" w:cstheme="majorBidi"/>
          <w:sz w:val="28"/>
          <w:szCs w:val="28"/>
          <w:rtl/>
          <w:lang w:bidi="ar-IQ"/>
        </w:rPr>
        <w:t xml:space="preserve">الميداني تأثير على بعض متغيرات الكبد الوظيفية من خلال زيادة انزيمات </w:t>
      </w:r>
      <w:proofErr w:type="spellStart"/>
      <w:r w:rsidRPr="006A4817">
        <w:rPr>
          <w:rFonts w:asciiTheme="majorBidi" w:hAnsiTheme="majorBidi" w:cstheme="majorBidi"/>
          <w:sz w:val="28"/>
          <w:szCs w:val="28"/>
          <w:rtl/>
          <w:lang w:bidi="ar-IQ"/>
        </w:rPr>
        <w:t>الترانس</w:t>
      </w:r>
      <w:proofErr w:type="spellEnd"/>
      <w:r w:rsidRPr="006A4817">
        <w:rPr>
          <w:rFonts w:asciiTheme="majorBidi" w:hAnsiTheme="majorBidi" w:cstheme="majorBidi"/>
          <w:sz w:val="28"/>
          <w:szCs w:val="28"/>
          <w:rtl/>
          <w:lang w:bidi="ar-IQ"/>
        </w:rPr>
        <w:t xml:space="preserve"> </w:t>
      </w:r>
      <w:proofErr w:type="spellStart"/>
      <w:r w:rsidRPr="006A4817">
        <w:rPr>
          <w:rFonts w:asciiTheme="majorBidi" w:hAnsiTheme="majorBidi" w:cstheme="majorBidi"/>
          <w:sz w:val="28"/>
          <w:szCs w:val="28"/>
          <w:rtl/>
          <w:lang w:bidi="ar-IQ"/>
        </w:rPr>
        <w:t>امينيز</w:t>
      </w:r>
      <w:proofErr w:type="spellEnd"/>
      <w:r w:rsidRPr="006A4817">
        <w:rPr>
          <w:rFonts w:asciiTheme="majorBidi" w:hAnsiTheme="majorBidi" w:cstheme="majorBidi"/>
          <w:sz w:val="28"/>
          <w:szCs w:val="28"/>
          <w:rtl/>
          <w:lang w:bidi="ar-IQ"/>
        </w:rPr>
        <w:t xml:space="preserve"> (</w:t>
      </w:r>
      <w:r w:rsidRPr="006A4817">
        <w:rPr>
          <w:rFonts w:asciiTheme="majorBidi" w:hAnsiTheme="majorBidi" w:cstheme="majorBidi"/>
          <w:sz w:val="28"/>
          <w:szCs w:val="28"/>
          <w:lang w:bidi="ar-IQ"/>
        </w:rPr>
        <w:t>GOT , GPT</w:t>
      </w:r>
      <w:r w:rsidRPr="006A4817">
        <w:rPr>
          <w:rFonts w:asciiTheme="majorBidi" w:hAnsiTheme="majorBidi" w:cstheme="majorBidi"/>
          <w:sz w:val="28"/>
          <w:szCs w:val="28"/>
          <w:rtl/>
          <w:lang w:bidi="ar-IQ"/>
        </w:rPr>
        <w:t xml:space="preserve"> ) وانخفاض نسبة </w:t>
      </w:r>
      <w:proofErr w:type="spellStart"/>
      <w:r w:rsidRPr="006A4817">
        <w:rPr>
          <w:rFonts w:asciiTheme="majorBidi" w:hAnsiTheme="majorBidi" w:cstheme="majorBidi"/>
          <w:sz w:val="28"/>
          <w:szCs w:val="28"/>
          <w:rtl/>
          <w:lang w:bidi="ar-IQ"/>
        </w:rPr>
        <w:t>البليروبين</w:t>
      </w:r>
      <w:proofErr w:type="spellEnd"/>
      <w:r w:rsidRPr="006A4817">
        <w:rPr>
          <w:rFonts w:asciiTheme="majorBidi" w:hAnsiTheme="majorBidi" w:cstheme="majorBidi"/>
          <w:sz w:val="28"/>
          <w:szCs w:val="28"/>
          <w:rtl/>
          <w:lang w:bidi="ar-IQ"/>
        </w:rPr>
        <w:t xml:space="preserve"> الكلي بنوعيه المباشر وغير المباشر و انخفاض انزيم الفوسفات القاعدي (</w:t>
      </w:r>
      <w:r w:rsidRPr="006A4817">
        <w:rPr>
          <w:rFonts w:asciiTheme="majorBidi" w:hAnsiTheme="majorBidi" w:cstheme="majorBidi"/>
          <w:sz w:val="28"/>
          <w:szCs w:val="28"/>
          <w:lang w:bidi="ar-IQ"/>
        </w:rPr>
        <w:t>ALP</w:t>
      </w:r>
      <w:r w:rsidRPr="006A4817">
        <w:rPr>
          <w:rFonts w:asciiTheme="majorBidi" w:hAnsiTheme="majorBidi" w:cstheme="majorBidi"/>
          <w:sz w:val="28"/>
          <w:szCs w:val="28"/>
          <w:rtl/>
          <w:lang w:bidi="ar-IQ"/>
        </w:rPr>
        <w:t xml:space="preserve">) </w:t>
      </w:r>
    </w:p>
    <w:p w:rsidR="007158D9" w:rsidRPr="006A4817" w:rsidRDefault="007158D9" w:rsidP="000F2557">
      <w:pPr>
        <w:spacing w:after="200"/>
        <w:jc w:val="center"/>
        <w:rPr>
          <w:rFonts w:asciiTheme="majorBidi" w:hAnsiTheme="majorBidi" w:cstheme="majorBidi"/>
          <w:b/>
          <w:bCs/>
          <w:lang w:bidi="ar-IQ"/>
        </w:rPr>
      </w:pPr>
      <w:r w:rsidRPr="006A4817">
        <w:rPr>
          <w:rFonts w:asciiTheme="majorBidi" w:hAnsiTheme="majorBidi" w:cstheme="majorBidi"/>
          <w:b/>
          <w:bCs/>
          <w:lang w:bidi="ar-IQ"/>
        </w:rPr>
        <w:t>The effect of the differential an aerobic lactic physical efforts in some functional liver indicators of handball players</w:t>
      </w:r>
    </w:p>
    <w:p w:rsidR="007158D9" w:rsidRPr="006A4817" w:rsidRDefault="007158D9" w:rsidP="000F2557">
      <w:pPr>
        <w:spacing w:after="200"/>
        <w:jc w:val="center"/>
        <w:rPr>
          <w:rFonts w:asciiTheme="majorBidi" w:hAnsiTheme="majorBidi" w:cstheme="majorBidi"/>
          <w:b/>
          <w:bCs/>
          <w:rtl/>
          <w:lang w:bidi="ar-IQ"/>
        </w:rPr>
      </w:pPr>
      <w:r w:rsidRPr="009265DC">
        <w:rPr>
          <w:rFonts w:asciiTheme="majorBidi" w:eastAsiaTheme="minorHAnsi" w:hAnsiTheme="majorBidi" w:cstheme="majorBidi"/>
          <w:b/>
          <w:bCs/>
          <w:sz w:val="24"/>
          <w:szCs w:val="24"/>
          <w:lang w:eastAsia="en-US" w:bidi="ar-IQ"/>
        </w:rPr>
        <w:t>DR .  AHMAD ABDULZAHRAA</w:t>
      </w:r>
      <w:r w:rsidRPr="009265DC">
        <w:rPr>
          <w:rFonts w:asciiTheme="majorBidi" w:hAnsiTheme="majorBidi" w:cstheme="majorBidi"/>
          <w:b/>
          <w:bCs/>
          <w:sz w:val="24"/>
          <w:szCs w:val="24"/>
          <w:lang w:bidi="ar-IQ"/>
        </w:rPr>
        <w:t xml:space="preserve"> </w:t>
      </w:r>
      <w:proofErr w:type="spellStart"/>
      <w:r w:rsidRPr="009265DC">
        <w:rPr>
          <w:rFonts w:asciiTheme="majorBidi" w:hAnsiTheme="majorBidi" w:cstheme="majorBidi"/>
          <w:b/>
          <w:bCs/>
          <w:sz w:val="24"/>
          <w:szCs w:val="24"/>
          <w:lang w:bidi="ar-IQ"/>
        </w:rPr>
        <w:t>Alkhafaji</w:t>
      </w:r>
      <w:proofErr w:type="spellEnd"/>
      <w:r w:rsidRPr="009265DC">
        <w:rPr>
          <w:rFonts w:asciiTheme="majorBidi" w:hAnsiTheme="majorBidi" w:cstheme="majorBidi"/>
          <w:b/>
          <w:bCs/>
          <w:sz w:val="24"/>
          <w:szCs w:val="24"/>
          <w:lang w:bidi="ar-IQ"/>
        </w:rPr>
        <w:t xml:space="preserve">       Anwar Abdul </w:t>
      </w:r>
      <w:proofErr w:type="spellStart"/>
      <w:r w:rsidRPr="009265DC">
        <w:rPr>
          <w:rFonts w:asciiTheme="majorBidi" w:hAnsiTheme="majorBidi" w:cstheme="majorBidi"/>
          <w:b/>
          <w:bCs/>
          <w:sz w:val="24"/>
          <w:szCs w:val="24"/>
          <w:lang w:bidi="ar-IQ"/>
        </w:rPr>
        <w:t>Hadi</w:t>
      </w:r>
      <w:proofErr w:type="spellEnd"/>
      <w:r w:rsidRPr="009265DC">
        <w:rPr>
          <w:rFonts w:asciiTheme="majorBidi" w:hAnsiTheme="majorBidi" w:cstheme="majorBidi"/>
          <w:b/>
          <w:bCs/>
          <w:sz w:val="24"/>
          <w:szCs w:val="24"/>
          <w:lang w:bidi="ar-IQ"/>
        </w:rPr>
        <w:t xml:space="preserve"> </w:t>
      </w:r>
      <w:proofErr w:type="spellStart"/>
      <w:r w:rsidRPr="009265DC">
        <w:rPr>
          <w:rFonts w:asciiTheme="majorBidi" w:hAnsiTheme="majorBidi" w:cstheme="majorBidi"/>
          <w:b/>
          <w:bCs/>
          <w:sz w:val="24"/>
          <w:szCs w:val="24"/>
          <w:lang w:bidi="ar-IQ"/>
        </w:rPr>
        <w:t>Hamoud</w:t>
      </w:r>
      <w:proofErr w:type="spellEnd"/>
      <w:r w:rsidRPr="009265DC">
        <w:rPr>
          <w:rFonts w:asciiTheme="majorBidi" w:hAnsiTheme="majorBidi" w:cstheme="majorBidi"/>
          <w:b/>
          <w:bCs/>
          <w:sz w:val="24"/>
          <w:szCs w:val="24"/>
          <w:lang w:bidi="ar-IQ"/>
        </w:rPr>
        <w:t xml:space="preserve"> Al-</w:t>
      </w:r>
      <w:proofErr w:type="spellStart"/>
      <w:r w:rsidRPr="009265DC">
        <w:rPr>
          <w:rFonts w:asciiTheme="majorBidi" w:hAnsiTheme="majorBidi" w:cstheme="majorBidi"/>
          <w:b/>
          <w:bCs/>
          <w:sz w:val="24"/>
          <w:szCs w:val="24"/>
          <w:lang w:bidi="ar-IQ"/>
        </w:rPr>
        <w:t>Hamdawi</w:t>
      </w:r>
      <w:proofErr w:type="spellEnd"/>
    </w:p>
    <w:p w:rsidR="00D40AC8" w:rsidRPr="006A4817" w:rsidRDefault="00D40AC8" w:rsidP="000F2557">
      <w:pPr>
        <w:tabs>
          <w:tab w:val="center" w:pos="4890"/>
          <w:tab w:val="left" w:pos="6196"/>
        </w:tabs>
        <w:spacing w:after="200"/>
        <w:jc w:val="center"/>
        <w:rPr>
          <w:rFonts w:asciiTheme="majorBidi" w:hAnsiTheme="majorBidi" w:cstheme="majorBidi"/>
          <w:b/>
          <w:bCs/>
          <w:lang w:bidi="ar-IQ"/>
        </w:rPr>
      </w:pPr>
      <w:r w:rsidRPr="006A4817">
        <w:rPr>
          <w:rFonts w:asciiTheme="majorBidi" w:hAnsiTheme="majorBidi" w:cstheme="majorBidi"/>
          <w:b/>
          <w:bCs/>
          <w:lang w:bidi="ar-IQ"/>
        </w:rPr>
        <w:t>Research Summary</w:t>
      </w:r>
    </w:p>
    <w:p w:rsidR="00D40AC8" w:rsidRDefault="00D40AC8" w:rsidP="000F2557">
      <w:pPr>
        <w:tabs>
          <w:tab w:val="center" w:pos="4890"/>
          <w:tab w:val="left" w:pos="6196"/>
        </w:tabs>
        <w:spacing w:after="200"/>
        <w:jc w:val="mediumKashida"/>
        <w:rPr>
          <w:rFonts w:asciiTheme="majorBidi" w:hAnsiTheme="majorBidi" w:cstheme="majorBidi"/>
          <w:sz w:val="28"/>
          <w:szCs w:val="28"/>
          <w:rtl/>
          <w:lang w:bidi="ar-IQ"/>
        </w:rPr>
      </w:pPr>
      <w:r w:rsidRPr="006A4817">
        <w:rPr>
          <w:rFonts w:asciiTheme="majorBidi" w:hAnsiTheme="majorBidi" w:cstheme="majorBidi"/>
          <w:sz w:val="28"/>
          <w:szCs w:val="28"/>
          <w:lang w:bidi="ar-IQ"/>
        </w:rPr>
        <w:t xml:space="preserve">The study aimed at finding out the effect of anaerobic field on the liver functional indicators and some functional variables. The researchers identified the research community, namely, the Middle Euphrates Clubs - the applicants category - the sports season 2017 (5) clubs, In the province of </w:t>
      </w:r>
      <w:proofErr w:type="spellStart"/>
      <w:r w:rsidRPr="006A4817">
        <w:rPr>
          <w:rFonts w:asciiTheme="majorBidi" w:hAnsiTheme="majorBidi" w:cstheme="majorBidi"/>
          <w:sz w:val="28"/>
          <w:szCs w:val="28"/>
          <w:lang w:bidi="ar-IQ"/>
        </w:rPr>
        <w:t>Diwaniyah</w:t>
      </w:r>
      <w:proofErr w:type="spellEnd"/>
      <w:r w:rsidRPr="006A4817">
        <w:rPr>
          <w:rFonts w:asciiTheme="majorBidi" w:hAnsiTheme="majorBidi" w:cstheme="majorBidi"/>
          <w:sz w:val="28"/>
          <w:szCs w:val="28"/>
          <w:lang w:bidi="ar-IQ"/>
        </w:rPr>
        <w:t xml:space="preserve"> (14) player, where the exclusion of (4) players of the sample, because (two of them are goalkeepers, and the other two were excluded for the absence of the date of the main experiment), and thus reached the sample of those who were subjected to the main experiment ( 10) No The results of the study included functional total liver enzymes (TSB, TOTAL), TSB (indirect), TSB enzymes, (GOT - GPT - alkaline phosphate enzyme ALP) and some physiological variables which included albumin, </w:t>
      </w:r>
      <w:proofErr w:type="spellStart"/>
      <w:r w:rsidRPr="006A4817">
        <w:rPr>
          <w:rFonts w:asciiTheme="majorBidi" w:hAnsiTheme="majorBidi" w:cstheme="majorBidi"/>
          <w:sz w:val="28"/>
          <w:szCs w:val="28"/>
          <w:lang w:bidi="ar-IQ"/>
        </w:rPr>
        <w:t>creatinine</w:t>
      </w:r>
      <w:proofErr w:type="spellEnd"/>
      <w:r w:rsidRPr="006A4817">
        <w:rPr>
          <w:rFonts w:asciiTheme="majorBidi" w:hAnsiTheme="majorBidi" w:cstheme="majorBidi"/>
          <w:sz w:val="28"/>
          <w:szCs w:val="28"/>
          <w:lang w:bidi="ar-IQ"/>
        </w:rPr>
        <w:t>, lactic acid, lactate extractor, lactate, hydroxide. The researchers used the descriptive method to suit the nature of the research. (GOT, GPT), decreased total bilirubin, both direct and indirect, and decreased alkaline phosphate (ALP</w:t>
      </w:r>
      <w:r w:rsidR="006A4817" w:rsidRPr="006A4817">
        <w:rPr>
          <w:rFonts w:asciiTheme="majorBidi" w:hAnsiTheme="majorBidi" w:cstheme="majorBidi"/>
          <w:sz w:val="28"/>
          <w:szCs w:val="28"/>
          <w:lang w:bidi="ar-IQ"/>
        </w:rPr>
        <w:t xml:space="preserve">) </w:t>
      </w:r>
      <w:r w:rsidRPr="006A4817">
        <w:rPr>
          <w:rFonts w:asciiTheme="majorBidi" w:hAnsiTheme="majorBidi" w:cstheme="majorBidi"/>
          <w:sz w:val="28"/>
          <w:szCs w:val="28"/>
          <w:rtl/>
          <w:lang w:bidi="ar-IQ"/>
        </w:rPr>
        <w:t>)</w:t>
      </w:r>
    </w:p>
    <w:p w:rsidR="006A4817" w:rsidRDefault="006A4817" w:rsidP="000F2557">
      <w:pPr>
        <w:tabs>
          <w:tab w:val="center" w:pos="4890"/>
          <w:tab w:val="left" w:pos="6196"/>
        </w:tabs>
        <w:spacing w:after="200"/>
        <w:jc w:val="mediumKashida"/>
        <w:rPr>
          <w:rFonts w:asciiTheme="majorBidi" w:hAnsiTheme="majorBidi" w:cstheme="majorBidi"/>
          <w:sz w:val="28"/>
          <w:szCs w:val="28"/>
          <w:rtl/>
          <w:lang w:bidi="ar-IQ"/>
        </w:rPr>
      </w:pPr>
    </w:p>
    <w:p w:rsidR="006A4817" w:rsidRDefault="006A4817" w:rsidP="000F2557">
      <w:pPr>
        <w:tabs>
          <w:tab w:val="center" w:pos="4890"/>
          <w:tab w:val="left" w:pos="6196"/>
        </w:tabs>
        <w:spacing w:after="200"/>
        <w:jc w:val="mediumKashida"/>
        <w:rPr>
          <w:rFonts w:asciiTheme="majorBidi" w:hAnsiTheme="majorBidi" w:cstheme="majorBidi"/>
          <w:sz w:val="28"/>
          <w:szCs w:val="28"/>
          <w:rtl/>
          <w:lang w:bidi="ar-IQ"/>
        </w:rPr>
      </w:pPr>
    </w:p>
    <w:p w:rsidR="006A4817" w:rsidRDefault="006A4817" w:rsidP="000F2557">
      <w:pPr>
        <w:tabs>
          <w:tab w:val="center" w:pos="4890"/>
          <w:tab w:val="left" w:pos="6196"/>
        </w:tabs>
        <w:spacing w:after="200"/>
        <w:jc w:val="mediumKashida"/>
        <w:rPr>
          <w:rFonts w:asciiTheme="majorBidi" w:hAnsiTheme="majorBidi" w:cstheme="majorBidi" w:hint="cs"/>
          <w:sz w:val="28"/>
          <w:szCs w:val="28"/>
          <w:rtl/>
          <w:lang w:bidi="ar-IQ"/>
        </w:rPr>
      </w:pPr>
    </w:p>
    <w:p w:rsidR="00CE1396" w:rsidRPr="006A4817" w:rsidRDefault="00CE1396" w:rsidP="000F2557">
      <w:pPr>
        <w:tabs>
          <w:tab w:val="center" w:pos="4890"/>
          <w:tab w:val="left" w:pos="6196"/>
        </w:tabs>
        <w:spacing w:after="200"/>
        <w:jc w:val="mediumKashida"/>
        <w:rPr>
          <w:rFonts w:asciiTheme="majorBidi" w:hAnsiTheme="majorBidi" w:cstheme="majorBidi"/>
          <w:sz w:val="28"/>
          <w:szCs w:val="28"/>
          <w:lang w:bidi="ar-IQ"/>
        </w:rPr>
      </w:pPr>
      <w:bookmarkStart w:id="0" w:name="_GoBack"/>
      <w:bookmarkEnd w:id="0"/>
    </w:p>
    <w:p w:rsidR="007158D9" w:rsidRPr="000F2557" w:rsidRDefault="007158D9" w:rsidP="000F2557">
      <w:pPr>
        <w:jc w:val="both"/>
        <w:rPr>
          <w:rFonts w:asciiTheme="majorBidi" w:hAnsiTheme="majorBidi" w:cstheme="majorBidi"/>
          <w:b/>
          <w:bCs/>
        </w:rPr>
      </w:pPr>
      <w:r w:rsidRPr="000F2557">
        <w:rPr>
          <w:rFonts w:asciiTheme="majorBidi" w:hAnsiTheme="majorBidi" w:cstheme="majorBidi"/>
          <w:b/>
          <w:bCs/>
          <w:rtl/>
        </w:rPr>
        <w:lastRenderedPageBreak/>
        <w:t xml:space="preserve">المقدمة </w:t>
      </w:r>
    </w:p>
    <w:p w:rsidR="007158D9" w:rsidRPr="006A4817" w:rsidRDefault="007158D9" w:rsidP="000F2557">
      <w:pPr>
        <w:pStyle w:val="a3"/>
        <w:ind w:left="0"/>
        <w:jc w:val="both"/>
        <w:rPr>
          <w:rFonts w:asciiTheme="majorBidi" w:hAnsiTheme="majorBidi" w:cstheme="majorBidi"/>
          <w:sz w:val="28"/>
          <w:szCs w:val="28"/>
          <w:lang w:bidi="ar-IQ"/>
        </w:rPr>
      </w:pPr>
      <w:r w:rsidRPr="006A4817">
        <w:rPr>
          <w:rFonts w:asciiTheme="majorBidi" w:hAnsiTheme="majorBidi" w:cstheme="majorBidi"/>
          <w:sz w:val="28"/>
          <w:szCs w:val="28"/>
          <w:rtl/>
        </w:rPr>
        <w:t xml:space="preserve"> تعد دراسة الاستجابات الفسيولوجية لأجهزة واعضاء الجسم المختلفة من الامور التي أهتم بها العديد من الباحثين في المجال الرياضي والعاملين فيه على مدى السنوات الطويلة الماضية فمن خلالها يمكننا التعرف على تأثير الجهد البدني على اعضاء واجهزة جسم الانسان الرياضي, كذلك التعرف على الاستجابات والتكيفات التي يحدثها الجهد البدني لتلك الاعضاء والاجهزة بهدف تحسين استجاباته وتكيف اجهزته للوصول بالرياضي الى درجة عالية من الاداء من خلال تكامل عمل وظائف اجهزة واعضاء الجسم المختلفة , فعند ممارسة أي جهد بدني تحدث ردود افعال للأجهزة الوظيفية نتيجة لهذا الجهد , وتختلف هذه الردود باختلاف نوع الجهد الممارس من قبل اللاعب سواء كان هذا الجهد هوائياً أو لاهوائياً ونظرا لما تتميز به طبيعة الأداء في لعبة كرة اليد من سرعة الاداء وتنوع الحركات والمهارات وفقا لمواقف اللعب المختلفة لذلك تزداد أهمية دراسة التغيرات والاستجابات التي تحدث داخل جسم اللاعب جراء سلسلة من التفاعلات الكيميائية المختلفة خلال بذله جهد بدني عالي لمواجهة متطلبات هذه اللعبة فهناك جهود سابقة من قبل الباحثين بأجراء البحوث في هذا الجانب لكن لم يتم التطرق الى دراسة متغيرات وظائف الكبد ذلك العضو</w:t>
      </w:r>
      <w:r w:rsidRPr="006A4817">
        <w:rPr>
          <w:rFonts w:asciiTheme="majorBidi" w:eastAsiaTheme="minorHAnsi" w:hAnsiTheme="majorBidi" w:cstheme="majorBidi"/>
          <w:sz w:val="28"/>
          <w:szCs w:val="28"/>
          <w:rtl/>
          <w:lang w:eastAsia="en-US"/>
        </w:rPr>
        <w:t xml:space="preserve"> </w:t>
      </w:r>
      <w:r w:rsidRPr="006A4817">
        <w:rPr>
          <w:rFonts w:asciiTheme="majorBidi" w:hAnsiTheme="majorBidi" w:cstheme="majorBidi"/>
          <w:sz w:val="28"/>
          <w:szCs w:val="28"/>
          <w:rtl/>
        </w:rPr>
        <w:t>الصغير</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في</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الحجم</w:t>
      </w:r>
      <w:r w:rsidRPr="006A4817">
        <w:rPr>
          <w:rFonts w:asciiTheme="majorBidi" w:hAnsiTheme="majorBidi" w:cstheme="majorBidi"/>
          <w:sz w:val="28"/>
          <w:szCs w:val="28"/>
        </w:rPr>
        <w:t xml:space="preserve"> </w:t>
      </w:r>
      <w:r w:rsidRPr="006A4817">
        <w:rPr>
          <w:rFonts w:asciiTheme="majorBidi" w:hAnsiTheme="majorBidi" w:cstheme="majorBidi"/>
          <w:sz w:val="28"/>
          <w:szCs w:val="28"/>
          <w:rtl/>
          <w:lang w:bidi="ar-IQ"/>
        </w:rPr>
        <w:t>و</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العظيم</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في</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الوظيفة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والدور</w:t>
      </w:r>
      <w:r w:rsidRPr="006A4817">
        <w:rPr>
          <w:rFonts w:asciiTheme="majorBidi" w:hAnsiTheme="majorBidi" w:cstheme="majorBidi"/>
          <w:sz w:val="28"/>
          <w:szCs w:val="28"/>
        </w:rPr>
        <w:t xml:space="preserve"> </w:t>
      </w:r>
      <w:r w:rsidRPr="006A4817">
        <w:rPr>
          <w:rFonts w:asciiTheme="majorBidi" w:hAnsiTheme="majorBidi" w:cstheme="majorBidi"/>
          <w:sz w:val="28"/>
          <w:szCs w:val="28"/>
          <w:rtl/>
          <w:lang w:bidi="ar-IQ"/>
        </w:rPr>
        <w:t xml:space="preserve">فهو </w:t>
      </w:r>
      <w:r w:rsidRPr="006A4817">
        <w:rPr>
          <w:rFonts w:asciiTheme="majorBidi" w:hAnsiTheme="majorBidi" w:cstheme="majorBidi"/>
          <w:sz w:val="28"/>
          <w:szCs w:val="28"/>
          <w:rtl/>
        </w:rPr>
        <w:t>الذي</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يسيطر على</w:t>
      </w:r>
      <w:r w:rsidRPr="006A4817">
        <w:rPr>
          <w:rFonts w:asciiTheme="majorBidi" w:hAnsiTheme="majorBidi" w:cstheme="majorBidi"/>
          <w:sz w:val="28"/>
          <w:szCs w:val="28"/>
          <w:rtl/>
          <w:lang w:bidi="ar-IQ"/>
        </w:rPr>
        <w:t xml:space="preserve"> ال</w:t>
      </w:r>
      <w:r w:rsidRPr="006A4817">
        <w:rPr>
          <w:rFonts w:asciiTheme="majorBidi" w:hAnsiTheme="majorBidi" w:cstheme="majorBidi"/>
          <w:sz w:val="28"/>
          <w:szCs w:val="28"/>
          <w:rtl/>
        </w:rPr>
        <w:t>كثير</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من</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العمليات</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الحيوية فهو</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يقوم</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بدور</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معمل</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كيميائي</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حيوي</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له</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القدرة</w:t>
      </w:r>
      <w:r w:rsidRPr="006A4817">
        <w:rPr>
          <w:rFonts w:asciiTheme="majorBidi" w:hAnsiTheme="majorBidi" w:cstheme="majorBidi"/>
          <w:sz w:val="28"/>
          <w:szCs w:val="28"/>
          <w:rtl/>
          <w:lang w:bidi="ar-IQ"/>
        </w:rPr>
        <w:t xml:space="preserve"> </w:t>
      </w:r>
      <w:r w:rsidRPr="006A4817">
        <w:rPr>
          <w:rFonts w:asciiTheme="majorBidi" w:hAnsiTheme="majorBidi" w:cstheme="majorBidi"/>
          <w:sz w:val="28"/>
          <w:szCs w:val="28"/>
          <w:rtl/>
        </w:rPr>
        <w:t>على</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توفير</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الظروف</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الضرورية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الملائمة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لقيام</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جميع</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أعضاء</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وأنسجة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الجسم</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بوظائفها</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الطبيعية</w:t>
      </w:r>
      <w:r w:rsidRPr="006A4817">
        <w:rPr>
          <w:rFonts w:asciiTheme="majorBidi" w:hAnsiTheme="majorBidi" w:cstheme="majorBidi"/>
          <w:sz w:val="28"/>
          <w:szCs w:val="28"/>
          <w:rtl/>
          <w:lang w:bidi="ar-IQ"/>
        </w:rPr>
        <w:t xml:space="preserve"> </w:t>
      </w:r>
      <w:r w:rsidRPr="006A4817">
        <w:rPr>
          <w:rFonts w:asciiTheme="majorBidi" w:hAnsiTheme="majorBidi" w:cstheme="majorBidi"/>
          <w:sz w:val="28"/>
          <w:szCs w:val="28"/>
          <w:rtl/>
        </w:rPr>
        <w:t>الضرورية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وهذا</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يقدم</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تفسي</w:t>
      </w:r>
      <w:r w:rsidRPr="006A4817">
        <w:rPr>
          <w:rFonts w:asciiTheme="majorBidi" w:hAnsiTheme="majorBidi" w:cstheme="majorBidi"/>
          <w:sz w:val="28"/>
          <w:szCs w:val="28"/>
          <w:rtl/>
          <w:lang w:bidi="ar-IQ"/>
        </w:rPr>
        <w:t xml:space="preserve">راً </w:t>
      </w:r>
      <w:r w:rsidRPr="006A4817">
        <w:rPr>
          <w:rFonts w:asciiTheme="majorBidi" w:hAnsiTheme="majorBidi" w:cstheme="majorBidi"/>
          <w:sz w:val="28"/>
          <w:szCs w:val="28"/>
          <w:rtl/>
        </w:rPr>
        <w:t>للوظائف</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الكيميائية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والحيوية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والنوعية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للكبد</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التي</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تواجهه</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لإنتاج</w:t>
      </w:r>
      <w:r w:rsidRPr="006A4817">
        <w:rPr>
          <w:rFonts w:asciiTheme="majorBidi" w:hAnsiTheme="majorBidi" w:cstheme="majorBidi"/>
          <w:sz w:val="28"/>
          <w:szCs w:val="28"/>
          <w:rtl/>
          <w:lang w:bidi="ar-IQ"/>
        </w:rPr>
        <w:t xml:space="preserve"> </w:t>
      </w:r>
      <w:r w:rsidRPr="006A4817">
        <w:rPr>
          <w:rFonts w:asciiTheme="majorBidi" w:hAnsiTheme="majorBidi" w:cstheme="majorBidi"/>
          <w:sz w:val="28"/>
          <w:szCs w:val="28"/>
          <w:rtl/>
        </w:rPr>
        <w:t>مركبات</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لازمة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للجسم فهو يلعب دوراً اساسياً في عمليات الايض والاستقلاب بالإضافة الي قيامه بعدد كبير من وظائف الجسم وهو جزء من اجزاء الجهاز المناعي للجسم حيث يرشح الدم لطرح العديد من المواد السامة وابتلاع البكتيريا والاجسام الغريبة والقدرة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على</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التعامل</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مع</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آلاف</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المركبات</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الكيميائية</w:t>
      </w:r>
      <w:r w:rsidRPr="006A4817">
        <w:rPr>
          <w:rFonts w:asciiTheme="majorBidi" w:hAnsiTheme="majorBidi" w:cstheme="majorBidi"/>
          <w:sz w:val="28"/>
          <w:szCs w:val="28"/>
        </w:rPr>
        <w:t xml:space="preserve"> </w:t>
      </w:r>
      <w:r w:rsidRPr="006A4817">
        <w:rPr>
          <w:rFonts w:asciiTheme="majorBidi" w:hAnsiTheme="majorBidi" w:cstheme="majorBidi"/>
          <w:sz w:val="28"/>
          <w:szCs w:val="28"/>
          <w:rtl/>
        </w:rPr>
        <w:t xml:space="preserve">و العقاقير المختلفة وتصنيع مئات الانواع من بروتينات البلازما الدموية والتعامل مع السكريات و تنظيم مستوى السكر في الدم </w:t>
      </w:r>
      <w:r w:rsidRPr="006A4817">
        <w:rPr>
          <w:rFonts w:asciiTheme="majorBidi" w:hAnsiTheme="majorBidi" w:cstheme="majorBidi"/>
          <w:sz w:val="28"/>
          <w:szCs w:val="28"/>
          <w:rtl/>
          <w:lang w:bidi="ar-IQ"/>
        </w:rPr>
        <w:t xml:space="preserve">(نور الهدى عبد الودود ,2011 ,ص66-67) </w:t>
      </w:r>
      <w:r w:rsidRPr="006A4817">
        <w:rPr>
          <w:rFonts w:asciiTheme="majorBidi" w:hAnsiTheme="majorBidi" w:cstheme="majorBidi"/>
          <w:sz w:val="28"/>
          <w:szCs w:val="28"/>
          <w:rtl/>
        </w:rPr>
        <w:t xml:space="preserve">وتعد هذه الدراسة محاولة لتوضيح تأثير الجهد البدني اللاهوائي </w:t>
      </w:r>
      <w:proofErr w:type="spellStart"/>
      <w:r w:rsidRPr="006A4817">
        <w:rPr>
          <w:rFonts w:asciiTheme="majorBidi" w:hAnsiTheme="majorBidi" w:cstheme="majorBidi"/>
          <w:sz w:val="28"/>
          <w:szCs w:val="28"/>
          <w:rtl/>
        </w:rPr>
        <w:t>اللاكتيكي</w:t>
      </w:r>
      <w:proofErr w:type="spellEnd"/>
      <w:r w:rsidRPr="006A4817">
        <w:rPr>
          <w:rFonts w:asciiTheme="majorBidi" w:hAnsiTheme="majorBidi" w:cstheme="majorBidi"/>
          <w:sz w:val="28"/>
          <w:szCs w:val="28"/>
          <w:rtl/>
        </w:rPr>
        <w:t xml:space="preserve"> </w:t>
      </w:r>
      <w:r w:rsidR="00AD767A" w:rsidRPr="006A4817">
        <w:rPr>
          <w:rFonts w:asciiTheme="majorBidi" w:hAnsiTheme="majorBidi" w:cstheme="majorBidi"/>
          <w:sz w:val="28"/>
          <w:szCs w:val="28"/>
          <w:rtl/>
        </w:rPr>
        <w:t>الميداني في</w:t>
      </w:r>
      <w:r w:rsidRPr="006A4817">
        <w:rPr>
          <w:rFonts w:asciiTheme="majorBidi" w:hAnsiTheme="majorBidi" w:cstheme="majorBidi"/>
          <w:sz w:val="28"/>
          <w:szCs w:val="28"/>
          <w:rtl/>
        </w:rPr>
        <w:t xml:space="preserve"> متغيرات الكبد الوظيفية مما قد يساعد على توجيه الرعاية الصحية للاعبين حتى يمكنهم تحسين صحتهم ورفع مستوى الاداء البدني ، وعسى ان تكون هذا الدراسة اضافة علمية في هذا المجال لتحقيق الانجازات الرياضية في المستقبل .</w:t>
      </w:r>
    </w:p>
    <w:p w:rsidR="007158D9" w:rsidRPr="006A4817" w:rsidRDefault="007158D9" w:rsidP="000F2557">
      <w:pPr>
        <w:pStyle w:val="a3"/>
        <w:ind w:left="-101"/>
        <w:jc w:val="both"/>
        <w:rPr>
          <w:rFonts w:asciiTheme="majorBidi" w:hAnsiTheme="majorBidi" w:cstheme="majorBidi"/>
          <w:sz w:val="28"/>
          <w:szCs w:val="28"/>
          <w:rtl/>
        </w:rPr>
      </w:pPr>
      <w:r w:rsidRPr="006A4817">
        <w:rPr>
          <w:rFonts w:asciiTheme="majorBidi" w:hAnsiTheme="majorBidi" w:cstheme="majorBidi"/>
          <w:sz w:val="28"/>
          <w:szCs w:val="28"/>
          <w:rtl/>
        </w:rPr>
        <w:t>وقد تجلت مشكلة البحث في السؤال التالي :</w:t>
      </w:r>
    </w:p>
    <w:p w:rsidR="007158D9" w:rsidRPr="006A4817" w:rsidRDefault="007158D9" w:rsidP="000F2557">
      <w:pPr>
        <w:pStyle w:val="a3"/>
        <w:numPr>
          <w:ilvl w:val="0"/>
          <w:numId w:val="8"/>
        </w:numPr>
        <w:rPr>
          <w:rFonts w:asciiTheme="majorBidi" w:hAnsiTheme="majorBidi" w:cstheme="majorBidi"/>
          <w:sz w:val="28"/>
          <w:szCs w:val="28"/>
          <w:rtl/>
        </w:rPr>
      </w:pPr>
      <w:r w:rsidRPr="006A4817">
        <w:rPr>
          <w:rFonts w:asciiTheme="majorBidi" w:hAnsiTheme="majorBidi" w:cstheme="majorBidi"/>
          <w:sz w:val="28"/>
          <w:szCs w:val="28"/>
          <w:rtl/>
        </w:rPr>
        <w:t xml:space="preserve">هل للجهد اللاهوائي </w:t>
      </w:r>
      <w:proofErr w:type="spellStart"/>
      <w:r w:rsidRPr="006A4817">
        <w:rPr>
          <w:rFonts w:asciiTheme="majorBidi" w:hAnsiTheme="majorBidi" w:cstheme="majorBidi"/>
          <w:sz w:val="28"/>
          <w:szCs w:val="28"/>
          <w:rtl/>
        </w:rPr>
        <w:t>اللاكتيكي</w:t>
      </w:r>
      <w:proofErr w:type="spellEnd"/>
      <w:r w:rsidRPr="006A4817">
        <w:rPr>
          <w:rFonts w:asciiTheme="majorBidi" w:hAnsiTheme="majorBidi" w:cstheme="majorBidi"/>
          <w:sz w:val="28"/>
          <w:szCs w:val="28"/>
          <w:rtl/>
        </w:rPr>
        <w:t xml:space="preserve"> </w:t>
      </w:r>
      <w:r w:rsidR="00AD767A" w:rsidRPr="006A4817">
        <w:rPr>
          <w:rFonts w:asciiTheme="majorBidi" w:hAnsiTheme="majorBidi" w:cstheme="majorBidi"/>
          <w:sz w:val="28"/>
          <w:szCs w:val="28"/>
          <w:rtl/>
        </w:rPr>
        <w:t xml:space="preserve">الميداني </w:t>
      </w:r>
      <w:r w:rsidRPr="006A4817">
        <w:rPr>
          <w:rFonts w:asciiTheme="majorBidi" w:hAnsiTheme="majorBidi" w:cstheme="majorBidi"/>
          <w:sz w:val="28"/>
          <w:szCs w:val="28"/>
          <w:rtl/>
        </w:rPr>
        <w:t xml:space="preserve">تأثير في مؤشرات الكبد الوظيفية </w:t>
      </w:r>
      <w:r w:rsidR="00AD767A" w:rsidRPr="006A4817">
        <w:rPr>
          <w:rFonts w:asciiTheme="majorBidi" w:hAnsiTheme="majorBidi" w:cstheme="majorBidi"/>
          <w:sz w:val="28"/>
          <w:szCs w:val="28"/>
          <w:rtl/>
        </w:rPr>
        <w:t xml:space="preserve"> وبعض المتغيرات الفسيولوجية </w:t>
      </w:r>
      <w:r w:rsidRPr="006A4817">
        <w:rPr>
          <w:rFonts w:asciiTheme="majorBidi" w:hAnsiTheme="majorBidi" w:cstheme="majorBidi"/>
          <w:sz w:val="28"/>
          <w:szCs w:val="28"/>
          <w:rtl/>
        </w:rPr>
        <w:t>للاعبي كرة اليد .</w:t>
      </w:r>
    </w:p>
    <w:p w:rsidR="007158D9" w:rsidRPr="006A4817" w:rsidRDefault="007158D9" w:rsidP="000F2557">
      <w:pPr>
        <w:pStyle w:val="a4"/>
        <w:rPr>
          <w:rFonts w:asciiTheme="majorBidi" w:hAnsiTheme="majorBidi" w:cstheme="majorBidi"/>
          <w:sz w:val="28"/>
          <w:szCs w:val="28"/>
          <w:rtl/>
        </w:rPr>
      </w:pPr>
    </w:p>
    <w:p w:rsidR="007158D9" w:rsidRPr="000F2557" w:rsidRDefault="007158D9" w:rsidP="000F2557">
      <w:pPr>
        <w:pStyle w:val="a4"/>
        <w:rPr>
          <w:rFonts w:asciiTheme="majorBidi" w:hAnsiTheme="majorBidi" w:cstheme="majorBidi"/>
          <w:b/>
          <w:bCs/>
          <w:sz w:val="32"/>
          <w:szCs w:val="32"/>
          <w:rtl/>
        </w:rPr>
      </w:pPr>
      <w:r w:rsidRPr="000F2557">
        <w:rPr>
          <w:rFonts w:asciiTheme="majorBidi" w:hAnsiTheme="majorBidi" w:cstheme="majorBidi"/>
          <w:b/>
          <w:bCs/>
          <w:sz w:val="32"/>
          <w:szCs w:val="32"/>
          <w:rtl/>
        </w:rPr>
        <w:t>الطريقة والاجراءات</w:t>
      </w:r>
    </w:p>
    <w:p w:rsidR="007158D9" w:rsidRPr="000F2557" w:rsidRDefault="007158D9" w:rsidP="000F2557">
      <w:pPr>
        <w:pStyle w:val="a4"/>
        <w:rPr>
          <w:rFonts w:asciiTheme="majorBidi" w:hAnsiTheme="majorBidi" w:cstheme="majorBidi"/>
          <w:b/>
          <w:bCs/>
          <w:sz w:val="32"/>
          <w:szCs w:val="32"/>
          <w:rtl/>
        </w:rPr>
      </w:pPr>
      <w:r w:rsidRPr="000F2557">
        <w:rPr>
          <w:rFonts w:asciiTheme="majorBidi" w:hAnsiTheme="majorBidi" w:cstheme="majorBidi"/>
          <w:b/>
          <w:bCs/>
          <w:sz w:val="32"/>
          <w:szCs w:val="32"/>
          <w:rtl/>
        </w:rPr>
        <w:t xml:space="preserve">العينة </w:t>
      </w:r>
      <w:r w:rsidRPr="000F2557">
        <w:rPr>
          <w:rFonts w:asciiTheme="majorBidi" w:hAnsiTheme="majorBidi" w:cstheme="majorBidi"/>
          <w:b/>
          <w:bCs/>
          <w:sz w:val="32"/>
          <w:szCs w:val="32"/>
          <w:rtl/>
        </w:rPr>
        <w:tab/>
      </w:r>
    </w:p>
    <w:p w:rsidR="001E4072" w:rsidRPr="006A4817" w:rsidRDefault="007158D9" w:rsidP="000F2557">
      <w:pPr>
        <w:spacing w:after="200"/>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 xml:space="preserve">حددت الباحثة مجتمع البحث وهم اندية الفرات الاوسط – فئة المتقدمين – الموسم الرياضي 2017 والبالغ عددهم (5) اندية , اما عينة البحث فقد تم اختيارها بالطريقة العشوائية وهم لاعبي نادي السنية في محافظة الديوانية والبالغ عددهم (14) لاعب , </w:t>
      </w:r>
      <w:r w:rsidRPr="006A4817">
        <w:rPr>
          <w:rFonts w:asciiTheme="majorBidi" w:eastAsiaTheme="minorHAnsi" w:hAnsiTheme="majorBidi" w:cstheme="majorBidi"/>
          <w:sz w:val="28"/>
          <w:szCs w:val="28"/>
          <w:rtl/>
          <w:lang w:eastAsia="en-US"/>
        </w:rPr>
        <w:t xml:space="preserve">حيث تم استبعاد </w:t>
      </w:r>
      <w:r w:rsidR="00FA14FA">
        <w:rPr>
          <w:rFonts w:asciiTheme="majorBidi" w:eastAsiaTheme="minorHAnsi" w:hAnsiTheme="majorBidi" w:cstheme="majorBidi"/>
          <w:sz w:val="28"/>
          <w:szCs w:val="28"/>
          <w:rtl/>
          <w:lang w:eastAsia="en-US"/>
        </w:rPr>
        <w:t xml:space="preserve"> </w:t>
      </w:r>
      <w:r w:rsidRPr="006A4817">
        <w:rPr>
          <w:rFonts w:asciiTheme="majorBidi" w:eastAsiaTheme="minorHAnsi" w:hAnsiTheme="majorBidi" w:cstheme="majorBidi"/>
          <w:sz w:val="28"/>
          <w:szCs w:val="28"/>
          <w:rtl/>
          <w:lang w:eastAsia="en-US"/>
        </w:rPr>
        <w:t xml:space="preserve">( 4 ) لاعبين من العينة وذلك لكون ( اثنين منهم حراس مرمى ، والاثنين الاخرين تم استبعادهم لتغيبهم عن موعد اجراء التجربة الرئيسية ) ، وبذلك بلغت عينة البحث الذين تم اخضاعهم للتجربة الرئيسية (10) لاعبين </w:t>
      </w:r>
      <w:proofErr w:type="spellStart"/>
      <w:r w:rsidRPr="006A4817">
        <w:rPr>
          <w:rFonts w:asciiTheme="majorBidi" w:eastAsiaTheme="minorHAnsi" w:hAnsiTheme="majorBidi" w:cstheme="majorBidi"/>
          <w:sz w:val="28"/>
          <w:szCs w:val="28"/>
          <w:rtl/>
          <w:lang w:eastAsia="en-US" w:bidi="ar-IQ"/>
        </w:rPr>
        <w:t>لألتزامهم</w:t>
      </w:r>
      <w:proofErr w:type="spellEnd"/>
      <w:r w:rsidRPr="006A4817">
        <w:rPr>
          <w:rFonts w:asciiTheme="majorBidi" w:eastAsiaTheme="minorHAnsi" w:hAnsiTheme="majorBidi" w:cstheme="majorBidi"/>
          <w:sz w:val="28"/>
          <w:szCs w:val="28"/>
          <w:rtl/>
          <w:lang w:eastAsia="en-US" w:bidi="ar-IQ"/>
        </w:rPr>
        <w:t xml:space="preserve"> مع الباحثة , حيث تم اجراء بعض الفحوصات المختبرية للتأكد من سلامة عمل الكبد و إجراء التجانس للاعبين والجدول (1) يبين ذلك </w:t>
      </w:r>
    </w:p>
    <w:p w:rsidR="001E4072" w:rsidRPr="006A4817" w:rsidRDefault="001E4072" w:rsidP="000F2557">
      <w:pPr>
        <w:spacing w:after="200"/>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جدول (1) يبين تجانس العينة</w:t>
      </w:r>
    </w:p>
    <w:tbl>
      <w:tblPr>
        <w:bidiVisual/>
        <w:tblW w:w="10125" w:type="dxa"/>
        <w:jc w:val="center"/>
        <w:tblInd w:w="-10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701"/>
        <w:gridCol w:w="3298"/>
        <w:gridCol w:w="1275"/>
        <w:gridCol w:w="1276"/>
        <w:gridCol w:w="1194"/>
        <w:gridCol w:w="1354"/>
        <w:gridCol w:w="1027"/>
      </w:tblGrid>
      <w:tr w:rsidR="001E4072" w:rsidRPr="006A4817" w:rsidTr="00C0304A">
        <w:trPr>
          <w:trHeight w:val="145"/>
          <w:jc w:val="center"/>
        </w:trPr>
        <w:tc>
          <w:tcPr>
            <w:tcW w:w="701" w:type="dxa"/>
            <w:tcBorders>
              <w:top w:val="thinThickSmallGap" w:sz="24" w:space="0" w:color="auto"/>
              <w:left w:val="thickThinSmallGap" w:sz="24" w:space="0" w:color="auto"/>
              <w:bottom w:val="thickThinSmallGap" w:sz="2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ت</w:t>
            </w:r>
          </w:p>
        </w:tc>
        <w:tc>
          <w:tcPr>
            <w:tcW w:w="3298" w:type="dxa"/>
            <w:tcBorders>
              <w:top w:val="thinThickSmallGap" w:sz="24" w:space="0" w:color="auto"/>
              <w:left w:val="single" w:sz="4" w:space="0" w:color="auto"/>
              <w:bottom w:val="thickThinSmallGap" w:sz="2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المتغيرات</w:t>
            </w:r>
          </w:p>
        </w:tc>
        <w:tc>
          <w:tcPr>
            <w:tcW w:w="1275" w:type="dxa"/>
            <w:tcBorders>
              <w:top w:val="thinThickSmallGap" w:sz="24" w:space="0" w:color="auto"/>
              <w:left w:val="single" w:sz="4" w:space="0" w:color="auto"/>
              <w:bottom w:val="thickThinSmallGap" w:sz="2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وحدة القياس</w:t>
            </w:r>
          </w:p>
        </w:tc>
        <w:tc>
          <w:tcPr>
            <w:tcW w:w="1276" w:type="dxa"/>
            <w:tcBorders>
              <w:top w:val="thinThickSmallGap" w:sz="24" w:space="0" w:color="auto"/>
              <w:left w:val="single" w:sz="4" w:space="0" w:color="auto"/>
              <w:bottom w:val="thickThinSmallGap" w:sz="2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الوسط</w:t>
            </w:r>
          </w:p>
        </w:tc>
        <w:tc>
          <w:tcPr>
            <w:tcW w:w="1194" w:type="dxa"/>
            <w:tcBorders>
              <w:top w:val="thinThickSmallGap" w:sz="24" w:space="0" w:color="auto"/>
              <w:left w:val="single" w:sz="4" w:space="0" w:color="auto"/>
              <w:bottom w:val="thickThinSmallGap" w:sz="2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الانحراف</w:t>
            </w:r>
          </w:p>
        </w:tc>
        <w:tc>
          <w:tcPr>
            <w:tcW w:w="1354" w:type="dxa"/>
            <w:tcBorders>
              <w:top w:val="thinThickSmallGap" w:sz="24" w:space="0" w:color="auto"/>
              <w:left w:val="single" w:sz="4" w:space="0" w:color="auto"/>
              <w:bottom w:val="thickThinSmallGap" w:sz="2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معامل الاختلاف</w:t>
            </w:r>
          </w:p>
        </w:tc>
        <w:tc>
          <w:tcPr>
            <w:tcW w:w="1027" w:type="dxa"/>
            <w:tcBorders>
              <w:top w:val="thinThickSmallGap" w:sz="24" w:space="0" w:color="auto"/>
              <w:left w:val="single" w:sz="4" w:space="0" w:color="auto"/>
              <w:bottom w:val="thickThinSmallGap" w:sz="24" w:space="0" w:color="auto"/>
              <w:right w:val="thinThickSmallGap" w:sz="2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الدلالة</w:t>
            </w:r>
          </w:p>
        </w:tc>
      </w:tr>
      <w:tr w:rsidR="001E4072" w:rsidRPr="006A4817" w:rsidTr="00C0304A">
        <w:trPr>
          <w:trHeight w:val="227"/>
          <w:jc w:val="center"/>
        </w:trPr>
        <w:tc>
          <w:tcPr>
            <w:tcW w:w="701" w:type="dxa"/>
            <w:tcBorders>
              <w:top w:val="thickThinSmallGap" w:sz="2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w:t>
            </w:r>
          </w:p>
        </w:tc>
        <w:tc>
          <w:tcPr>
            <w:tcW w:w="3298" w:type="dxa"/>
            <w:tcBorders>
              <w:top w:val="thickThinSmallGap" w:sz="2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lang w:eastAsia="en-US" w:bidi="ar-IQ"/>
              </w:rPr>
              <w:t>TSB (TOTAL)</w:t>
            </w:r>
          </w:p>
        </w:tc>
        <w:tc>
          <w:tcPr>
            <w:tcW w:w="1275" w:type="dxa"/>
            <w:tcBorders>
              <w:top w:val="thickThinSmallGap" w:sz="2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Mg/dl</w:t>
            </w:r>
          </w:p>
        </w:tc>
        <w:tc>
          <w:tcPr>
            <w:tcW w:w="1276" w:type="dxa"/>
            <w:tcBorders>
              <w:top w:val="thickThinSmallGap" w:sz="2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1.660</w:t>
            </w:r>
          </w:p>
        </w:tc>
        <w:tc>
          <w:tcPr>
            <w:tcW w:w="1194" w:type="dxa"/>
            <w:tcBorders>
              <w:top w:val="thickThinSmallGap" w:sz="2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0.184</w:t>
            </w:r>
          </w:p>
        </w:tc>
        <w:tc>
          <w:tcPr>
            <w:tcW w:w="1354" w:type="dxa"/>
            <w:tcBorders>
              <w:top w:val="thickThinSmallGap" w:sz="2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11.072</w:t>
            </w:r>
          </w:p>
        </w:tc>
        <w:tc>
          <w:tcPr>
            <w:tcW w:w="1027" w:type="dxa"/>
            <w:tcBorders>
              <w:top w:val="thickThinSmallGap" w:sz="2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2</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DIRECT)</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TSB</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Mg/dl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0.630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0.170</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27.031</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3</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INDIRECT)</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TSB</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Mg/dl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1.150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0.196</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17.025</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4</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GPT</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IU/L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17.900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2.685</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15.002</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5</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GOT</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IU/L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18.100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2.923</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16.150</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6</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ALP</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KAU/L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18.800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2.251</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11.973</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7</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LA</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ملي مول</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1.420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0.308</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21.718</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lastRenderedPageBreak/>
              <w:t>8</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PH</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proofErr w:type="spellStart"/>
            <w:r w:rsidRPr="006A4817">
              <w:rPr>
                <w:rFonts w:asciiTheme="majorBidi" w:eastAsiaTheme="minorHAnsi" w:hAnsiTheme="majorBidi" w:cstheme="majorBidi"/>
                <w:sz w:val="28"/>
                <w:szCs w:val="28"/>
                <w:rtl/>
                <w:lang w:eastAsia="en-US" w:bidi="ar-IQ"/>
              </w:rPr>
              <w:t>باهاء</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7.372</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0.030</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0.408</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9</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LDH</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IU/L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189.800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3.736</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1.968</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10</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CREATININE</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Mg/dl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0.830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0.116</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13.970</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11</w:t>
            </w:r>
          </w:p>
        </w:tc>
        <w:tc>
          <w:tcPr>
            <w:tcW w:w="3298"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lang w:eastAsia="en-US" w:bidi="ar-IQ"/>
              </w:rPr>
              <w:t>ALBUMIN</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lang w:eastAsia="en-US" w:bidi="ar-IQ"/>
              </w:rPr>
              <w:t>Mg/dl</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4.350</w:t>
            </w:r>
          </w:p>
        </w:tc>
        <w:tc>
          <w:tcPr>
            <w:tcW w:w="119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0.580</w:t>
            </w:r>
          </w:p>
        </w:tc>
        <w:tc>
          <w:tcPr>
            <w:tcW w:w="1354" w:type="dxa"/>
            <w:tcBorders>
              <w:top w:val="single" w:sz="4" w:space="0" w:color="auto"/>
              <w:left w:val="single" w:sz="4" w:space="0" w:color="auto"/>
              <w:bottom w:val="single" w:sz="4" w:space="0" w:color="auto"/>
              <w:right w:val="single" w:sz="4" w:space="0" w:color="auto"/>
            </w:tcBorders>
            <w:vAlign w:val="bottom"/>
            <w:hideMark/>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13.328</w:t>
            </w:r>
          </w:p>
        </w:tc>
        <w:tc>
          <w:tcPr>
            <w:tcW w:w="1027" w:type="dxa"/>
            <w:tcBorders>
              <w:top w:val="single" w:sz="4" w:space="0" w:color="auto"/>
              <w:left w:val="single" w:sz="4" w:space="0" w:color="auto"/>
              <w:bottom w:val="single" w:sz="4" w:space="0" w:color="auto"/>
              <w:right w:val="thinThickSmallGap" w:sz="24" w:space="0" w:color="auto"/>
            </w:tcBorders>
            <w:vAlign w:val="bottom"/>
            <w:hideMark/>
          </w:tcPr>
          <w:p w:rsidR="001E4072" w:rsidRPr="006A4817" w:rsidRDefault="001E4072" w:rsidP="000F2557">
            <w:p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12</w:t>
            </w:r>
          </w:p>
        </w:tc>
        <w:tc>
          <w:tcPr>
            <w:tcW w:w="3298"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معدل ضربات القلب</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ض/د</w:t>
            </w:r>
          </w:p>
        </w:tc>
        <w:tc>
          <w:tcPr>
            <w:tcW w:w="1276"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65.100</w:t>
            </w:r>
          </w:p>
        </w:tc>
        <w:tc>
          <w:tcPr>
            <w:tcW w:w="119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2.132</w:t>
            </w:r>
          </w:p>
        </w:tc>
        <w:tc>
          <w:tcPr>
            <w:tcW w:w="135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3.275</w:t>
            </w:r>
          </w:p>
        </w:tc>
        <w:tc>
          <w:tcPr>
            <w:tcW w:w="1027" w:type="dxa"/>
            <w:tcBorders>
              <w:top w:val="single" w:sz="4" w:space="0" w:color="auto"/>
              <w:left w:val="single" w:sz="4" w:space="0" w:color="auto"/>
              <w:bottom w:val="single" w:sz="4" w:space="0" w:color="auto"/>
              <w:right w:val="thinThickSmallGap" w:sz="24" w:space="0" w:color="auto"/>
            </w:tcBorders>
            <w:vAlign w:val="bottom"/>
          </w:tcPr>
          <w:p w:rsidR="001E4072" w:rsidRPr="006A4817" w:rsidRDefault="001E4072" w:rsidP="000F2557">
            <w:pP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13</w:t>
            </w:r>
          </w:p>
        </w:tc>
        <w:tc>
          <w:tcPr>
            <w:tcW w:w="3298"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الطول</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سم</w:t>
            </w:r>
          </w:p>
        </w:tc>
        <w:tc>
          <w:tcPr>
            <w:tcW w:w="1276"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176.3</w:t>
            </w:r>
          </w:p>
        </w:tc>
        <w:tc>
          <w:tcPr>
            <w:tcW w:w="119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4.222</w:t>
            </w:r>
          </w:p>
        </w:tc>
        <w:tc>
          <w:tcPr>
            <w:tcW w:w="135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rPr>
              <w:t>2.394</w:t>
            </w:r>
          </w:p>
        </w:tc>
        <w:tc>
          <w:tcPr>
            <w:tcW w:w="1027" w:type="dxa"/>
            <w:tcBorders>
              <w:top w:val="single" w:sz="4" w:space="0" w:color="auto"/>
              <w:left w:val="single" w:sz="4" w:space="0" w:color="auto"/>
              <w:bottom w:val="single" w:sz="4" w:space="0" w:color="auto"/>
              <w:right w:val="thinThickSmallGap" w:sz="24" w:space="0" w:color="auto"/>
            </w:tcBorders>
            <w:vAlign w:val="bottom"/>
          </w:tcPr>
          <w:p w:rsidR="001E4072" w:rsidRPr="006A4817" w:rsidRDefault="001E4072" w:rsidP="000F2557">
            <w:pP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14</w:t>
            </w:r>
          </w:p>
        </w:tc>
        <w:tc>
          <w:tcPr>
            <w:tcW w:w="3298"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rPr>
              <w:t>الوزن</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rPr>
              <w:t>كغم</w:t>
            </w:r>
          </w:p>
        </w:tc>
        <w:tc>
          <w:tcPr>
            <w:tcW w:w="1276"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rPr>
              <w:t>70.2</w:t>
            </w:r>
          </w:p>
        </w:tc>
        <w:tc>
          <w:tcPr>
            <w:tcW w:w="119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rPr>
              <w:t>2.876</w:t>
            </w:r>
          </w:p>
        </w:tc>
        <w:tc>
          <w:tcPr>
            <w:tcW w:w="135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rPr>
              <w:t>4.096</w:t>
            </w:r>
          </w:p>
        </w:tc>
        <w:tc>
          <w:tcPr>
            <w:tcW w:w="1027" w:type="dxa"/>
            <w:tcBorders>
              <w:top w:val="single" w:sz="4" w:space="0" w:color="auto"/>
              <w:left w:val="single" w:sz="4" w:space="0" w:color="auto"/>
              <w:bottom w:val="single" w:sz="4" w:space="0" w:color="auto"/>
              <w:right w:val="thinThickSmallGap" w:sz="24" w:space="0" w:color="auto"/>
            </w:tcBorders>
            <w:vAlign w:val="bottom"/>
          </w:tcPr>
          <w:p w:rsidR="001E4072" w:rsidRPr="006A4817" w:rsidRDefault="001E4072" w:rsidP="000F2557">
            <w:pP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15</w:t>
            </w:r>
          </w:p>
        </w:tc>
        <w:tc>
          <w:tcPr>
            <w:tcW w:w="3298"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العمر</w:t>
            </w:r>
          </w:p>
        </w:tc>
        <w:tc>
          <w:tcPr>
            <w:tcW w:w="1275" w:type="dxa"/>
            <w:tcBorders>
              <w:top w:val="single" w:sz="4" w:space="0" w:color="auto"/>
              <w:left w:val="single" w:sz="4" w:space="0" w:color="auto"/>
              <w:bottom w:val="single" w:sz="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سنة</w:t>
            </w:r>
          </w:p>
        </w:tc>
        <w:tc>
          <w:tcPr>
            <w:tcW w:w="1276"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22</w:t>
            </w:r>
          </w:p>
        </w:tc>
        <w:tc>
          <w:tcPr>
            <w:tcW w:w="119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1.0</w:t>
            </w:r>
          </w:p>
        </w:tc>
        <w:tc>
          <w:tcPr>
            <w:tcW w:w="1354" w:type="dxa"/>
            <w:tcBorders>
              <w:top w:val="single" w:sz="4" w:space="0" w:color="auto"/>
              <w:left w:val="single" w:sz="4" w:space="0" w:color="auto"/>
              <w:bottom w:val="single" w:sz="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4.54</w:t>
            </w:r>
          </w:p>
        </w:tc>
        <w:tc>
          <w:tcPr>
            <w:tcW w:w="1027" w:type="dxa"/>
            <w:tcBorders>
              <w:top w:val="single" w:sz="4" w:space="0" w:color="auto"/>
              <w:left w:val="single" w:sz="4" w:space="0" w:color="auto"/>
              <w:bottom w:val="single" w:sz="4" w:space="0" w:color="auto"/>
              <w:right w:val="thinThickSmallGap" w:sz="24" w:space="0" w:color="auto"/>
            </w:tcBorders>
            <w:vAlign w:val="bottom"/>
          </w:tcPr>
          <w:p w:rsidR="001E4072" w:rsidRPr="006A4817" w:rsidRDefault="001E4072" w:rsidP="000F2557">
            <w:pP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متجانس</w:t>
            </w:r>
          </w:p>
        </w:tc>
      </w:tr>
      <w:tr w:rsidR="001E4072" w:rsidRPr="006A4817" w:rsidTr="00C0304A">
        <w:trPr>
          <w:trHeight w:val="227"/>
          <w:jc w:val="center"/>
        </w:trPr>
        <w:tc>
          <w:tcPr>
            <w:tcW w:w="701" w:type="dxa"/>
            <w:tcBorders>
              <w:top w:val="single" w:sz="4" w:space="0" w:color="auto"/>
              <w:left w:val="thickThinSmallGap" w:sz="24" w:space="0" w:color="auto"/>
              <w:bottom w:val="thickThinSmallGap" w:sz="2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16</w:t>
            </w:r>
          </w:p>
        </w:tc>
        <w:tc>
          <w:tcPr>
            <w:tcW w:w="3298" w:type="dxa"/>
            <w:tcBorders>
              <w:top w:val="single" w:sz="4" w:space="0" w:color="auto"/>
              <w:left w:val="single" w:sz="4" w:space="0" w:color="auto"/>
              <w:bottom w:val="thickThinSmallGap" w:sz="2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 xml:space="preserve">العمر التدريبي </w:t>
            </w:r>
          </w:p>
        </w:tc>
        <w:tc>
          <w:tcPr>
            <w:tcW w:w="1275" w:type="dxa"/>
            <w:tcBorders>
              <w:top w:val="single" w:sz="4" w:space="0" w:color="auto"/>
              <w:left w:val="single" w:sz="4" w:space="0" w:color="auto"/>
              <w:bottom w:val="thickThinSmallGap" w:sz="24" w:space="0" w:color="auto"/>
              <w:right w:val="single" w:sz="4" w:space="0" w:color="auto"/>
            </w:tcBorders>
            <w:vAlign w:val="center"/>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سنة</w:t>
            </w:r>
          </w:p>
        </w:tc>
        <w:tc>
          <w:tcPr>
            <w:tcW w:w="1276" w:type="dxa"/>
            <w:tcBorders>
              <w:top w:val="single" w:sz="4" w:space="0" w:color="auto"/>
              <w:left w:val="single" w:sz="4" w:space="0" w:color="auto"/>
              <w:bottom w:val="thickThinSmallGap" w:sz="2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8</w:t>
            </w:r>
          </w:p>
        </w:tc>
        <w:tc>
          <w:tcPr>
            <w:tcW w:w="1194" w:type="dxa"/>
            <w:tcBorders>
              <w:top w:val="single" w:sz="4" w:space="0" w:color="auto"/>
              <w:left w:val="single" w:sz="4" w:space="0" w:color="auto"/>
              <w:bottom w:val="thickThinSmallGap" w:sz="2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086</w:t>
            </w:r>
          </w:p>
        </w:tc>
        <w:tc>
          <w:tcPr>
            <w:tcW w:w="1354" w:type="dxa"/>
            <w:tcBorders>
              <w:top w:val="single" w:sz="4" w:space="0" w:color="auto"/>
              <w:left w:val="single" w:sz="4" w:space="0" w:color="auto"/>
              <w:bottom w:val="thickThinSmallGap" w:sz="24" w:space="0" w:color="auto"/>
              <w:right w:val="single" w:sz="4" w:space="0" w:color="auto"/>
            </w:tcBorders>
            <w:vAlign w:val="bottom"/>
          </w:tcPr>
          <w:p w:rsidR="001E4072" w:rsidRPr="006A4817" w:rsidRDefault="001E4072" w:rsidP="000F2557">
            <w:pPr>
              <w:jc w:val="cente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10.75</w:t>
            </w:r>
          </w:p>
        </w:tc>
        <w:tc>
          <w:tcPr>
            <w:tcW w:w="1027" w:type="dxa"/>
            <w:tcBorders>
              <w:top w:val="single" w:sz="4" w:space="0" w:color="auto"/>
              <w:left w:val="single" w:sz="4" w:space="0" w:color="auto"/>
              <w:bottom w:val="thickThinSmallGap" w:sz="24" w:space="0" w:color="auto"/>
              <w:right w:val="thinThickSmallGap" w:sz="24" w:space="0" w:color="auto"/>
            </w:tcBorders>
            <w:vAlign w:val="bottom"/>
          </w:tcPr>
          <w:p w:rsidR="001E4072" w:rsidRPr="006A4817" w:rsidRDefault="001E4072" w:rsidP="000F2557">
            <w:pPr>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متجانس</w:t>
            </w:r>
          </w:p>
        </w:tc>
      </w:tr>
    </w:tbl>
    <w:p w:rsidR="007158D9" w:rsidRPr="006A4817" w:rsidRDefault="007158D9" w:rsidP="000F2557">
      <w:pPr>
        <w:spacing w:after="200"/>
        <w:jc w:val="both"/>
        <w:rPr>
          <w:rFonts w:asciiTheme="majorBidi" w:eastAsiaTheme="minorHAnsi" w:hAnsiTheme="majorBidi" w:cstheme="majorBidi"/>
          <w:sz w:val="28"/>
          <w:szCs w:val="28"/>
          <w:rtl/>
          <w:lang w:eastAsia="en-US" w:bidi="ar-IQ"/>
        </w:rPr>
      </w:pPr>
    </w:p>
    <w:p w:rsidR="007158D9" w:rsidRPr="000F2557" w:rsidRDefault="007158D9" w:rsidP="000F2557">
      <w:pPr>
        <w:spacing w:after="200"/>
        <w:jc w:val="both"/>
        <w:rPr>
          <w:rFonts w:asciiTheme="majorBidi" w:eastAsiaTheme="minorHAnsi" w:hAnsiTheme="majorBidi" w:cstheme="majorBidi"/>
          <w:b/>
          <w:bCs/>
          <w:rtl/>
          <w:lang w:eastAsia="en-US" w:bidi="ar-IQ"/>
        </w:rPr>
      </w:pPr>
      <w:r w:rsidRPr="000F2557">
        <w:rPr>
          <w:rFonts w:asciiTheme="majorBidi" w:eastAsiaTheme="minorHAnsi" w:hAnsiTheme="majorBidi" w:cstheme="majorBidi"/>
          <w:b/>
          <w:bCs/>
          <w:rtl/>
          <w:lang w:eastAsia="en-US" w:bidi="ar-IQ"/>
        </w:rPr>
        <w:t xml:space="preserve">المتغيرات المدروسة </w:t>
      </w:r>
    </w:p>
    <w:p w:rsidR="007158D9" w:rsidRPr="006A4817" w:rsidRDefault="007158D9" w:rsidP="000F2557">
      <w:pPr>
        <w:spacing w:after="200"/>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 xml:space="preserve">مؤشرات الكبد الوظيفية والتي شملت ( </w:t>
      </w:r>
      <w:proofErr w:type="spellStart"/>
      <w:r w:rsidRPr="006A4817">
        <w:rPr>
          <w:rFonts w:asciiTheme="majorBidi" w:eastAsiaTheme="minorHAnsi" w:hAnsiTheme="majorBidi" w:cstheme="majorBidi"/>
          <w:sz w:val="28"/>
          <w:szCs w:val="28"/>
          <w:rtl/>
          <w:lang w:eastAsia="en-US" w:bidi="ar-IQ"/>
        </w:rPr>
        <w:t>البليروبين</w:t>
      </w:r>
      <w:proofErr w:type="spellEnd"/>
      <w:r w:rsidRPr="006A4817">
        <w:rPr>
          <w:rFonts w:asciiTheme="majorBidi" w:eastAsiaTheme="minorHAnsi" w:hAnsiTheme="majorBidi" w:cstheme="majorBidi"/>
          <w:sz w:val="28"/>
          <w:szCs w:val="28"/>
          <w:rtl/>
          <w:lang w:eastAsia="en-US" w:bidi="ar-IQ"/>
        </w:rPr>
        <w:t xml:space="preserve"> الكلي </w:t>
      </w:r>
      <w:r w:rsidRPr="006A4817">
        <w:rPr>
          <w:rFonts w:asciiTheme="majorBidi" w:eastAsiaTheme="minorHAnsi" w:hAnsiTheme="majorBidi" w:cstheme="majorBidi"/>
          <w:sz w:val="28"/>
          <w:szCs w:val="28"/>
          <w:lang w:eastAsia="en-US" w:bidi="ar-IQ"/>
        </w:rPr>
        <w:t>TSB (TOTAL)</w:t>
      </w:r>
      <w:r w:rsidRPr="006A4817">
        <w:rPr>
          <w:rFonts w:asciiTheme="majorBidi" w:eastAsiaTheme="minorHAnsi" w:hAnsiTheme="majorBidi" w:cstheme="majorBidi"/>
          <w:sz w:val="28"/>
          <w:szCs w:val="28"/>
          <w:rtl/>
          <w:lang w:eastAsia="en-US" w:bidi="ar-IQ"/>
        </w:rPr>
        <w:t xml:space="preserve"> بنوعيه المباشر </w:t>
      </w:r>
      <w:r w:rsidRPr="006A4817">
        <w:rPr>
          <w:rFonts w:asciiTheme="majorBidi" w:eastAsiaTheme="minorHAnsi" w:hAnsiTheme="majorBidi" w:cstheme="majorBidi"/>
          <w:sz w:val="28"/>
          <w:szCs w:val="28"/>
          <w:lang w:eastAsia="en-US" w:bidi="ar-IQ"/>
        </w:rPr>
        <w:t>DIRECT)</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TSB</w:t>
      </w:r>
      <w:r w:rsidRPr="006A4817">
        <w:rPr>
          <w:rFonts w:asciiTheme="majorBidi" w:eastAsiaTheme="minorHAnsi" w:hAnsiTheme="majorBidi" w:cstheme="majorBidi"/>
          <w:sz w:val="28"/>
          <w:szCs w:val="28"/>
          <w:rtl/>
          <w:lang w:eastAsia="en-US" w:bidi="ar-IQ"/>
        </w:rPr>
        <w:t xml:space="preserve"> وغير المباشر </w:t>
      </w:r>
      <w:r w:rsidRPr="006A4817">
        <w:rPr>
          <w:rFonts w:asciiTheme="majorBidi" w:eastAsiaTheme="minorHAnsi" w:hAnsiTheme="majorBidi" w:cstheme="majorBidi"/>
          <w:sz w:val="28"/>
          <w:szCs w:val="28"/>
          <w:lang w:eastAsia="en-US" w:bidi="ar-IQ"/>
        </w:rPr>
        <w:t>INDIRECT)</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TSB</w:t>
      </w:r>
      <w:r w:rsidRPr="006A4817">
        <w:rPr>
          <w:rFonts w:asciiTheme="majorBidi" w:eastAsiaTheme="minorHAnsi" w:hAnsiTheme="majorBidi" w:cstheme="majorBidi"/>
          <w:sz w:val="28"/>
          <w:szCs w:val="28"/>
          <w:rtl/>
          <w:lang w:eastAsia="en-US" w:bidi="ar-IQ"/>
        </w:rPr>
        <w:t xml:space="preserve"> – انزيمات </w:t>
      </w:r>
      <w:proofErr w:type="spellStart"/>
      <w:r w:rsidRPr="006A4817">
        <w:rPr>
          <w:rFonts w:asciiTheme="majorBidi" w:eastAsiaTheme="minorHAnsi" w:hAnsiTheme="majorBidi" w:cstheme="majorBidi"/>
          <w:sz w:val="28"/>
          <w:szCs w:val="28"/>
          <w:rtl/>
          <w:lang w:eastAsia="en-US" w:bidi="ar-IQ"/>
        </w:rPr>
        <w:t>الترانس</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امينيز</w:t>
      </w:r>
      <w:proofErr w:type="spellEnd"/>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GOT – GPT</w:t>
      </w:r>
      <w:r w:rsidRPr="006A4817">
        <w:rPr>
          <w:rFonts w:asciiTheme="majorBidi" w:eastAsiaTheme="minorHAnsi" w:hAnsiTheme="majorBidi" w:cstheme="majorBidi"/>
          <w:sz w:val="28"/>
          <w:szCs w:val="28"/>
          <w:rtl/>
          <w:lang w:eastAsia="en-US" w:bidi="ar-IQ"/>
        </w:rPr>
        <w:t xml:space="preserve"> – انزيم الفوسفات القاعدي </w:t>
      </w:r>
      <w:r w:rsidRPr="006A4817">
        <w:rPr>
          <w:rFonts w:asciiTheme="majorBidi" w:eastAsiaTheme="minorHAnsi" w:hAnsiTheme="majorBidi" w:cstheme="majorBidi"/>
          <w:sz w:val="28"/>
          <w:szCs w:val="28"/>
          <w:lang w:eastAsia="en-US" w:bidi="ar-IQ"/>
        </w:rPr>
        <w:t>ALP</w:t>
      </w:r>
      <w:r w:rsidRPr="006A4817">
        <w:rPr>
          <w:rFonts w:asciiTheme="majorBidi" w:eastAsiaTheme="minorHAnsi" w:hAnsiTheme="majorBidi" w:cstheme="majorBidi"/>
          <w:sz w:val="28"/>
          <w:szCs w:val="28"/>
          <w:rtl/>
          <w:lang w:eastAsia="en-US" w:bidi="ar-IQ"/>
        </w:rPr>
        <w:t xml:space="preserve"> )</w:t>
      </w:r>
    </w:p>
    <w:p w:rsidR="00AD767A" w:rsidRPr="006A4817" w:rsidRDefault="00AD767A" w:rsidP="000F2557">
      <w:pPr>
        <w:spacing w:after="200"/>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 xml:space="preserve">بعض المتغيرات الفسيولوجية والتي شملت ( الالبومين – الكرياتنين -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 انزيم </w:t>
      </w:r>
      <w:r w:rsidRPr="006A4817">
        <w:rPr>
          <w:rFonts w:asciiTheme="majorBidi" w:eastAsiaTheme="minorHAnsi" w:hAnsiTheme="majorBidi" w:cstheme="majorBidi"/>
          <w:sz w:val="28"/>
          <w:szCs w:val="28"/>
          <w:lang w:eastAsia="en-US" w:bidi="ar-IQ"/>
        </w:rPr>
        <w:t>LDH</w:t>
      </w:r>
      <w:r w:rsidRPr="006A4817">
        <w:rPr>
          <w:rFonts w:asciiTheme="majorBidi" w:eastAsiaTheme="minorHAnsi" w:hAnsiTheme="majorBidi" w:cstheme="majorBidi"/>
          <w:sz w:val="28"/>
          <w:szCs w:val="28"/>
          <w:rtl/>
          <w:lang w:eastAsia="en-US" w:bidi="ar-IQ"/>
        </w:rPr>
        <w:t xml:space="preserve"> – </w:t>
      </w:r>
      <w:r w:rsidRPr="006A4817">
        <w:rPr>
          <w:rFonts w:asciiTheme="majorBidi" w:eastAsiaTheme="minorHAnsi" w:hAnsiTheme="majorBidi" w:cstheme="majorBidi"/>
          <w:sz w:val="28"/>
          <w:szCs w:val="28"/>
          <w:lang w:eastAsia="en-US" w:bidi="ar-IQ"/>
        </w:rPr>
        <w:t>PH</w:t>
      </w:r>
      <w:r w:rsidRPr="006A4817">
        <w:rPr>
          <w:rFonts w:asciiTheme="majorBidi" w:eastAsiaTheme="minorHAnsi" w:hAnsiTheme="majorBidi" w:cstheme="majorBidi"/>
          <w:sz w:val="28"/>
          <w:szCs w:val="28"/>
          <w:rtl/>
          <w:lang w:eastAsia="en-US" w:bidi="ar-IQ"/>
        </w:rPr>
        <w:t xml:space="preserve"> ) </w:t>
      </w:r>
    </w:p>
    <w:p w:rsidR="007158D9" w:rsidRPr="000F2557" w:rsidRDefault="007158D9" w:rsidP="000F2557">
      <w:pPr>
        <w:spacing w:after="200"/>
        <w:jc w:val="both"/>
        <w:rPr>
          <w:rFonts w:asciiTheme="majorBidi" w:eastAsiaTheme="minorHAnsi" w:hAnsiTheme="majorBidi" w:cstheme="majorBidi"/>
          <w:b/>
          <w:bCs/>
          <w:rtl/>
          <w:lang w:eastAsia="en-US" w:bidi="ar-IQ"/>
        </w:rPr>
      </w:pPr>
      <w:r w:rsidRPr="000F2557">
        <w:rPr>
          <w:rFonts w:asciiTheme="majorBidi" w:eastAsiaTheme="minorHAnsi" w:hAnsiTheme="majorBidi" w:cstheme="majorBidi"/>
          <w:b/>
          <w:bCs/>
          <w:rtl/>
          <w:lang w:eastAsia="en-US" w:bidi="ar-IQ"/>
        </w:rPr>
        <w:t xml:space="preserve">الاختبارات المستخدمة </w:t>
      </w:r>
    </w:p>
    <w:p w:rsidR="007158D9" w:rsidRPr="000F2557" w:rsidRDefault="007158D9" w:rsidP="000F2557">
      <w:pPr>
        <w:pStyle w:val="a3"/>
        <w:numPr>
          <w:ilvl w:val="0"/>
          <w:numId w:val="8"/>
        </w:numPr>
        <w:spacing w:after="200"/>
        <w:jc w:val="both"/>
        <w:rPr>
          <w:rFonts w:asciiTheme="majorBidi" w:hAnsiTheme="majorBidi" w:cstheme="majorBidi"/>
          <w:sz w:val="28"/>
          <w:szCs w:val="28"/>
          <w:rtl/>
          <w:lang w:eastAsia="en-US" w:bidi="ar-IQ"/>
        </w:rPr>
      </w:pPr>
      <w:proofErr w:type="spellStart"/>
      <w:r w:rsidRPr="000F2557">
        <w:rPr>
          <w:rFonts w:asciiTheme="majorBidi" w:hAnsiTheme="majorBidi" w:cstheme="majorBidi"/>
          <w:sz w:val="28"/>
          <w:szCs w:val="28"/>
          <w:rtl/>
          <w:lang w:eastAsia="en-US" w:bidi="ar-IQ"/>
        </w:rPr>
        <w:t>أختبار</w:t>
      </w:r>
      <w:proofErr w:type="spellEnd"/>
      <w:r w:rsidRPr="000F2557">
        <w:rPr>
          <w:rFonts w:asciiTheme="majorBidi" w:hAnsiTheme="majorBidi" w:cstheme="majorBidi"/>
          <w:sz w:val="28"/>
          <w:szCs w:val="28"/>
          <w:rtl/>
          <w:lang w:eastAsia="en-US" w:bidi="ar-IQ"/>
        </w:rPr>
        <w:t xml:space="preserve"> مشرق (مشرق عزيز </w:t>
      </w:r>
      <w:proofErr w:type="spellStart"/>
      <w:r w:rsidRPr="000F2557">
        <w:rPr>
          <w:rFonts w:asciiTheme="majorBidi" w:hAnsiTheme="majorBidi" w:cstheme="majorBidi"/>
          <w:sz w:val="28"/>
          <w:szCs w:val="28"/>
          <w:rtl/>
          <w:lang w:eastAsia="en-US" w:bidi="ar-IQ"/>
        </w:rPr>
        <w:t>اللامي</w:t>
      </w:r>
      <w:proofErr w:type="spellEnd"/>
      <w:r w:rsidRPr="000F2557">
        <w:rPr>
          <w:rFonts w:asciiTheme="majorBidi" w:hAnsiTheme="majorBidi" w:cstheme="majorBidi"/>
          <w:sz w:val="28"/>
          <w:szCs w:val="28"/>
          <w:rtl/>
          <w:lang w:eastAsia="en-US" w:bidi="ar-IQ"/>
        </w:rPr>
        <w:t xml:space="preserve"> ,2015) </w:t>
      </w:r>
    </w:p>
    <w:p w:rsidR="007158D9" w:rsidRPr="000F2557" w:rsidRDefault="007158D9" w:rsidP="000F2557">
      <w:pPr>
        <w:spacing w:after="200"/>
        <w:contextualSpacing/>
        <w:jc w:val="both"/>
        <w:rPr>
          <w:rFonts w:asciiTheme="majorBidi" w:hAnsiTheme="majorBidi" w:cstheme="majorBidi"/>
          <w:b/>
          <w:bCs/>
          <w:rtl/>
          <w:lang w:eastAsia="en-US" w:bidi="ar-IQ"/>
        </w:rPr>
      </w:pPr>
      <w:r w:rsidRPr="000F2557">
        <w:rPr>
          <w:rFonts w:asciiTheme="majorBidi" w:hAnsiTheme="majorBidi" w:cstheme="majorBidi"/>
          <w:b/>
          <w:bCs/>
          <w:rtl/>
          <w:lang w:eastAsia="en-US" w:bidi="ar-IQ"/>
        </w:rPr>
        <w:t>التجربة الرئيسية</w:t>
      </w:r>
    </w:p>
    <w:p w:rsidR="007158D9" w:rsidRPr="006A4817" w:rsidRDefault="007158D9" w:rsidP="000F2557">
      <w:pPr>
        <w:spacing w:after="200"/>
        <w:contextualSpacing/>
        <w:jc w:val="both"/>
        <w:rPr>
          <w:rFonts w:asciiTheme="majorBidi" w:hAnsiTheme="majorBidi" w:cstheme="majorBidi"/>
          <w:sz w:val="28"/>
          <w:szCs w:val="28"/>
          <w:rtl/>
          <w:lang w:eastAsia="en-US" w:bidi="ar-IQ"/>
        </w:rPr>
      </w:pPr>
      <w:r w:rsidRPr="006A4817">
        <w:rPr>
          <w:rFonts w:asciiTheme="majorBidi" w:hAnsiTheme="majorBidi" w:cstheme="majorBidi"/>
          <w:sz w:val="28"/>
          <w:szCs w:val="28"/>
          <w:rtl/>
          <w:lang w:eastAsia="en-US" w:bidi="ar-IQ"/>
        </w:rPr>
        <w:t xml:space="preserve"> </w:t>
      </w:r>
    </w:p>
    <w:p w:rsidR="007158D9" w:rsidRPr="000F2557" w:rsidRDefault="007158D9" w:rsidP="000F2557">
      <w:pPr>
        <w:spacing w:after="200"/>
        <w:rPr>
          <w:rFonts w:asciiTheme="majorBidi" w:eastAsiaTheme="minorHAnsi" w:hAnsiTheme="majorBidi" w:cstheme="majorBidi"/>
          <w:b/>
          <w:bCs/>
          <w:rtl/>
          <w:lang w:eastAsia="en-US" w:bidi="ar-IQ"/>
        </w:rPr>
      </w:pPr>
      <w:r w:rsidRPr="000F2557">
        <w:rPr>
          <w:rFonts w:asciiTheme="majorBidi" w:eastAsiaTheme="minorHAnsi" w:hAnsiTheme="majorBidi" w:cstheme="majorBidi"/>
          <w:b/>
          <w:bCs/>
          <w:rtl/>
          <w:lang w:eastAsia="en-US" w:bidi="ar-IQ"/>
        </w:rPr>
        <w:t>القياسات الق</w:t>
      </w:r>
      <w:r w:rsidR="00AD767A" w:rsidRPr="000F2557">
        <w:rPr>
          <w:rFonts w:asciiTheme="majorBidi" w:eastAsiaTheme="minorHAnsi" w:hAnsiTheme="majorBidi" w:cstheme="majorBidi"/>
          <w:b/>
          <w:bCs/>
          <w:rtl/>
          <w:lang w:eastAsia="en-US" w:bidi="ar-IQ"/>
        </w:rPr>
        <w:t xml:space="preserve">بلية للجهد الميداني </w:t>
      </w:r>
      <w:r w:rsidRPr="000F2557">
        <w:rPr>
          <w:rFonts w:asciiTheme="majorBidi" w:eastAsiaTheme="minorHAnsi" w:hAnsiTheme="majorBidi" w:cstheme="majorBidi"/>
          <w:b/>
          <w:bCs/>
          <w:rtl/>
          <w:lang w:eastAsia="en-US" w:bidi="ar-IQ"/>
        </w:rPr>
        <w:t xml:space="preserve"> ( قبل الجهد  وقت الراحة )</w:t>
      </w:r>
    </w:p>
    <w:p w:rsidR="007158D9" w:rsidRPr="006A4817" w:rsidRDefault="007158D9" w:rsidP="000F2557">
      <w:pPr>
        <w:spacing w:after="200"/>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جرت</w:t>
      </w:r>
      <w:r w:rsidR="0033188C" w:rsidRPr="006A4817">
        <w:rPr>
          <w:rFonts w:asciiTheme="majorBidi" w:eastAsiaTheme="minorHAnsi" w:hAnsiTheme="majorBidi" w:cstheme="majorBidi"/>
          <w:sz w:val="28"/>
          <w:szCs w:val="28"/>
          <w:rtl/>
          <w:lang w:eastAsia="en-US" w:bidi="ar-IQ"/>
        </w:rPr>
        <w:t xml:space="preserve"> القياسات القبلية للجهد الميداني</w:t>
      </w:r>
      <w:r w:rsidRPr="006A4817">
        <w:rPr>
          <w:rFonts w:asciiTheme="majorBidi" w:eastAsiaTheme="minorHAnsi" w:hAnsiTheme="majorBidi" w:cstheme="majorBidi"/>
          <w:sz w:val="28"/>
          <w:szCs w:val="28"/>
          <w:rtl/>
          <w:lang w:eastAsia="en-US" w:bidi="ar-IQ"/>
        </w:rPr>
        <w:t xml:space="preserve"> لمتغيرات الدراسة والمتمثلة  بسحب عينة  دم من اللاعبين في تمام الساعة التاسعة صباحاً من يوم الخميس المصادف 23/3/2017 </w:t>
      </w:r>
      <w:r w:rsidR="0033188C" w:rsidRPr="006A4817">
        <w:rPr>
          <w:rFonts w:asciiTheme="majorBidi" w:eastAsiaTheme="minorHAnsi" w:hAnsiTheme="majorBidi" w:cstheme="majorBidi"/>
          <w:sz w:val="28"/>
          <w:szCs w:val="28"/>
          <w:rtl/>
          <w:lang w:eastAsia="en-US" w:bidi="ar-IQ"/>
        </w:rPr>
        <w:t>في القاعة المغلقة</w:t>
      </w:r>
      <w:r w:rsidRPr="006A4817">
        <w:rPr>
          <w:rFonts w:asciiTheme="majorBidi" w:eastAsiaTheme="minorHAnsi" w:hAnsiTheme="majorBidi" w:cstheme="majorBidi"/>
          <w:sz w:val="28"/>
          <w:szCs w:val="28"/>
          <w:rtl/>
          <w:lang w:eastAsia="en-US" w:bidi="ar-IQ"/>
        </w:rPr>
        <w:t xml:space="preserve"> بكلية التربية البدنية وعلوم الرياضة – جامعة القادسية , حيث كان اللاعبون في راحة كاملة بدون ممارسة أيّ جهد بدني , </w:t>
      </w:r>
      <w:r w:rsidRPr="006A4817">
        <w:rPr>
          <w:rFonts w:asciiTheme="majorBidi" w:eastAsiaTheme="minorHAnsi" w:hAnsiTheme="majorBidi" w:cstheme="majorBidi"/>
          <w:sz w:val="28"/>
          <w:szCs w:val="28"/>
          <w:rtl/>
          <w:lang w:eastAsia="en-US"/>
        </w:rPr>
        <w:t xml:space="preserve">وقد تم توصية العينة بالامتناع عن تناول الطعام لمدة (12) ساعة قبل تنفيذ التحليلات الخاصة بالبحث </w:t>
      </w:r>
      <w:r w:rsidRPr="006A4817">
        <w:rPr>
          <w:rFonts w:asciiTheme="majorBidi" w:eastAsiaTheme="minorHAnsi" w:hAnsiTheme="majorBidi" w:cstheme="majorBidi"/>
          <w:sz w:val="28"/>
          <w:szCs w:val="28"/>
          <w:rtl/>
          <w:lang w:eastAsia="en-US" w:bidi="ar-IQ"/>
        </w:rPr>
        <w:t>, اذ تم سحب الدم من اللاعبين بواسطة معاون طبي من الوريد العضدي بمقدار (</w:t>
      </w:r>
      <w:r w:rsidRPr="006A4817">
        <w:rPr>
          <w:rFonts w:asciiTheme="majorBidi" w:eastAsiaTheme="minorHAnsi" w:hAnsiTheme="majorBidi" w:cstheme="majorBidi"/>
          <w:sz w:val="28"/>
          <w:szCs w:val="28"/>
          <w:lang w:eastAsia="en-US" w:bidi="ar-IQ"/>
        </w:rPr>
        <w:t>10cc</w:t>
      </w:r>
      <w:r w:rsidRPr="006A4817">
        <w:rPr>
          <w:rFonts w:asciiTheme="majorBidi" w:eastAsiaTheme="minorHAnsi" w:hAnsiTheme="majorBidi" w:cstheme="majorBidi"/>
          <w:sz w:val="28"/>
          <w:szCs w:val="28"/>
          <w:rtl/>
          <w:lang w:eastAsia="en-US" w:bidi="ar-IQ"/>
        </w:rPr>
        <w:t>) , ثم تفريغ الدم المسحوب من الحقن الى انابيب حفظ الدم المرقمة بحسب تسلسل أسماء اللاعبين في استمارة البيانات</w:t>
      </w:r>
      <w:r w:rsidR="0033188C" w:rsidRPr="006A4817">
        <w:rPr>
          <w:rFonts w:asciiTheme="majorBidi" w:eastAsiaTheme="minorHAnsi" w:hAnsiTheme="majorBidi" w:cstheme="majorBidi"/>
          <w:sz w:val="28"/>
          <w:szCs w:val="28"/>
          <w:rtl/>
          <w:lang w:eastAsia="en-US" w:bidi="ar-IQ"/>
        </w:rPr>
        <w:t xml:space="preserve"> ومكتوب عليها قبل الجهد</w:t>
      </w:r>
      <w:r w:rsidRPr="006A4817">
        <w:rPr>
          <w:rFonts w:asciiTheme="majorBidi" w:eastAsiaTheme="minorHAnsi" w:hAnsiTheme="majorBidi" w:cstheme="majorBidi"/>
          <w:sz w:val="28"/>
          <w:szCs w:val="28"/>
          <w:rtl/>
          <w:lang w:eastAsia="en-US" w:bidi="ar-IQ"/>
        </w:rPr>
        <w:t xml:space="preserve"> ثم تم حفظ هذه الانابيب في صندوق التبريد ووضعها في مكان بارد ونقلت الى المختبر لأجراء التحليلات الخاصة بقياس متغيرات الكبد الوظيفية والتي تشمل ( أنزيمات </w:t>
      </w:r>
      <w:proofErr w:type="spellStart"/>
      <w:r w:rsidRPr="006A4817">
        <w:rPr>
          <w:rFonts w:asciiTheme="majorBidi" w:eastAsiaTheme="minorHAnsi" w:hAnsiTheme="majorBidi" w:cstheme="majorBidi"/>
          <w:sz w:val="28"/>
          <w:szCs w:val="28"/>
          <w:rtl/>
          <w:lang w:eastAsia="en-US" w:bidi="ar-IQ"/>
        </w:rPr>
        <w:t>الترانس</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امينيز</w:t>
      </w:r>
      <w:proofErr w:type="spellEnd"/>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 xml:space="preserve">GOT,GPT </w:t>
      </w:r>
      <w:r w:rsidRPr="006A4817">
        <w:rPr>
          <w:rFonts w:asciiTheme="majorBidi" w:eastAsiaTheme="minorHAnsi" w:hAnsiTheme="majorBidi" w:cstheme="majorBidi"/>
          <w:sz w:val="28"/>
          <w:szCs w:val="28"/>
          <w:rtl/>
          <w:lang w:eastAsia="en-US" w:bidi="ar-IQ"/>
        </w:rPr>
        <w:t xml:space="preserve"> - انزيم </w:t>
      </w:r>
      <w:proofErr w:type="spellStart"/>
      <w:r w:rsidRPr="006A4817">
        <w:rPr>
          <w:rFonts w:asciiTheme="majorBidi" w:eastAsiaTheme="minorHAnsi" w:hAnsiTheme="majorBidi" w:cstheme="majorBidi"/>
          <w:sz w:val="28"/>
          <w:szCs w:val="28"/>
          <w:rtl/>
          <w:lang w:eastAsia="en-US" w:bidi="ar-IQ"/>
        </w:rPr>
        <w:t>الفوسفاتيز</w:t>
      </w:r>
      <w:proofErr w:type="spellEnd"/>
      <w:r w:rsidRPr="006A4817">
        <w:rPr>
          <w:rFonts w:asciiTheme="majorBidi" w:eastAsiaTheme="minorHAnsi" w:hAnsiTheme="majorBidi" w:cstheme="majorBidi"/>
          <w:sz w:val="28"/>
          <w:szCs w:val="28"/>
          <w:rtl/>
          <w:lang w:eastAsia="en-US" w:bidi="ar-IQ"/>
        </w:rPr>
        <w:t xml:space="preserve"> القاعدي </w:t>
      </w:r>
      <w:r w:rsidRPr="006A4817">
        <w:rPr>
          <w:rFonts w:asciiTheme="majorBidi" w:eastAsiaTheme="minorHAnsi" w:hAnsiTheme="majorBidi" w:cstheme="majorBidi"/>
          <w:sz w:val="28"/>
          <w:szCs w:val="28"/>
          <w:lang w:eastAsia="en-US" w:bidi="ar-IQ"/>
        </w:rPr>
        <w:t>ALP</w:t>
      </w:r>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البليروبلين</w:t>
      </w:r>
      <w:proofErr w:type="spellEnd"/>
      <w:r w:rsidRPr="006A4817">
        <w:rPr>
          <w:rFonts w:asciiTheme="majorBidi" w:eastAsiaTheme="minorHAnsi" w:hAnsiTheme="majorBidi" w:cstheme="majorBidi"/>
          <w:sz w:val="28"/>
          <w:szCs w:val="28"/>
          <w:lang w:eastAsia="en-US" w:bidi="ar-IQ"/>
        </w:rPr>
        <w:t xml:space="preserve">TSB </w:t>
      </w:r>
      <w:r w:rsidRPr="006A4817">
        <w:rPr>
          <w:rFonts w:asciiTheme="majorBidi" w:eastAsiaTheme="minorHAnsi" w:hAnsiTheme="majorBidi" w:cstheme="majorBidi"/>
          <w:sz w:val="28"/>
          <w:szCs w:val="28"/>
          <w:rtl/>
          <w:lang w:eastAsia="en-US" w:bidi="ar-IQ"/>
        </w:rPr>
        <w:t xml:space="preserve"> بنوعيه المباشر وغير المباشر )بالإضافة الى قياس المتغيرات الفسيولوجية للدم التي تشمل</w:t>
      </w:r>
      <w:r w:rsidR="0033188C"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rtl/>
          <w:lang w:eastAsia="en-US" w:bidi="ar-IQ"/>
        </w:rPr>
        <w:t xml:space="preserve">( الالبومين – الكرياتنين - انزيم نازع الهيدروجين </w:t>
      </w:r>
      <w:proofErr w:type="spellStart"/>
      <w:r w:rsidRPr="006A4817">
        <w:rPr>
          <w:rFonts w:asciiTheme="majorBidi" w:eastAsiaTheme="minorHAnsi" w:hAnsiTheme="majorBidi" w:cstheme="majorBidi"/>
          <w:sz w:val="28"/>
          <w:szCs w:val="28"/>
          <w:rtl/>
          <w:lang w:eastAsia="en-US" w:bidi="ar-IQ"/>
        </w:rPr>
        <w:t>اللاكتات</w:t>
      </w:r>
      <w:proofErr w:type="spellEnd"/>
      <w:r w:rsidRPr="006A4817">
        <w:rPr>
          <w:rFonts w:asciiTheme="majorBidi" w:eastAsiaTheme="minorHAnsi" w:hAnsiTheme="majorBidi" w:cstheme="majorBidi"/>
          <w:sz w:val="28"/>
          <w:szCs w:val="28"/>
          <w:lang w:eastAsia="en-US" w:bidi="ar-IQ"/>
        </w:rPr>
        <w:t xml:space="preserve">LDH  </w:t>
      </w:r>
      <w:r w:rsidRPr="006A4817">
        <w:rPr>
          <w:rFonts w:asciiTheme="majorBidi" w:eastAsiaTheme="minorHAnsi" w:hAnsiTheme="majorBidi" w:cstheme="majorBidi"/>
          <w:sz w:val="28"/>
          <w:szCs w:val="28"/>
          <w:rtl/>
          <w:lang w:eastAsia="en-US" w:bidi="ar-IQ"/>
        </w:rPr>
        <w:t xml:space="preserve"> - الأس الهيدروجيني </w:t>
      </w:r>
      <w:r w:rsidRPr="006A4817">
        <w:rPr>
          <w:rFonts w:asciiTheme="majorBidi" w:eastAsiaTheme="minorHAnsi" w:hAnsiTheme="majorBidi" w:cstheme="majorBidi"/>
          <w:sz w:val="28"/>
          <w:szCs w:val="28"/>
          <w:lang w:eastAsia="en-US" w:bidi="ar-IQ"/>
        </w:rPr>
        <w:t>PH</w:t>
      </w:r>
      <w:r w:rsidRPr="006A4817">
        <w:rPr>
          <w:rFonts w:asciiTheme="majorBidi" w:eastAsiaTheme="minorHAnsi" w:hAnsiTheme="majorBidi" w:cstheme="majorBidi"/>
          <w:sz w:val="28"/>
          <w:szCs w:val="28"/>
          <w:rtl/>
          <w:lang w:eastAsia="en-US" w:bidi="ar-IQ"/>
        </w:rPr>
        <w:t xml:space="preserve"> الدم ) كما تم قياس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بأخذ عينة دم من كلّ لاعب قبل ادائه للجهد </w:t>
      </w:r>
      <w:proofErr w:type="spellStart"/>
      <w:r w:rsidRPr="006A4817">
        <w:rPr>
          <w:rFonts w:asciiTheme="majorBidi" w:eastAsiaTheme="minorHAnsi" w:hAnsiTheme="majorBidi" w:cstheme="majorBidi"/>
          <w:sz w:val="28"/>
          <w:szCs w:val="28"/>
          <w:rtl/>
          <w:lang w:eastAsia="en-US" w:bidi="ar-IQ"/>
        </w:rPr>
        <w:t>بأستخدام</w:t>
      </w:r>
      <w:proofErr w:type="spellEnd"/>
      <w:r w:rsidRPr="006A4817">
        <w:rPr>
          <w:rFonts w:asciiTheme="majorBidi" w:eastAsiaTheme="minorHAnsi" w:hAnsiTheme="majorBidi" w:cstheme="majorBidi"/>
          <w:sz w:val="28"/>
          <w:szCs w:val="28"/>
          <w:rtl/>
          <w:lang w:eastAsia="en-US" w:bidi="ar-IQ"/>
        </w:rPr>
        <w:t xml:space="preserve"> جهاز</w:t>
      </w:r>
      <w:proofErr w:type="spellStart"/>
      <w:r w:rsidRPr="006A4817">
        <w:rPr>
          <w:rFonts w:asciiTheme="majorBidi" w:eastAsiaTheme="minorHAnsi" w:hAnsiTheme="majorBidi" w:cstheme="majorBidi"/>
          <w:sz w:val="28"/>
          <w:szCs w:val="28"/>
          <w:lang w:eastAsia="en-US" w:bidi="ar-IQ"/>
        </w:rPr>
        <w:t>Lacatate</w:t>
      </w:r>
      <w:proofErr w:type="spellEnd"/>
      <w:r w:rsidRPr="006A4817">
        <w:rPr>
          <w:rFonts w:asciiTheme="majorBidi" w:eastAsiaTheme="minorHAnsi" w:hAnsiTheme="majorBidi" w:cstheme="majorBidi"/>
          <w:sz w:val="28"/>
          <w:szCs w:val="28"/>
          <w:lang w:eastAsia="en-US" w:bidi="ar-IQ"/>
        </w:rPr>
        <w:t xml:space="preserve"> pro2 </w:t>
      </w:r>
      <w:r w:rsidRPr="006A4817">
        <w:rPr>
          <w:rFonts w:asciiTheme="majorBidi" w:eastAsiaTheme="minorHAnsi" w:hAnsiTheme="majorBidi" w:cstheme="majorBidi"/>
          <w:sz w:val="28"/>
          <w:szCs w:val="28"/>
          <w:rtl/>
          <w:lang w:eastAsia="en-US" w:bidi="ar-IQ"/>
        </w:rPr>
        <w:t xml:space="preserve"> حيث تم تعقيم أصبع اللاعب بمادة الكحول المعقمة ووخز الاصبع بوساطة أبر خاصة على أن لا يتم أخذ عينة الدم المستخرجة في المرة الاولى واخذها في المرة الثانية لتجنب ظهور أملاح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مما يؤثر على نتائج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حيث تم وضع عينة دم مقدارها 5 </w:t>
      </w:r>
      <w:proofErr w:type="spellStart"/>
      <w:r w:rsidRPr="006A4817">
        <w:rPr>
          <w:rFonts w:asciiTheme="majorBidi" w:eastAsiaTheme="minorHAnsi" w:hAnsiTheme="majorBidi" w:cstheme="majorBidi"/>
          <w:sz w:val="28"/>
          <w:szCs w:val="28"/>
          <w:rtl/>
          <w:lang w:eastAsia="en-US" w:bidi="ar-IQ"/>
        </w:rPr>
        <w:t>ميكروليتر</w:t>
      </w:r>
      <w:proofErr w:type="spellEnd"/>
      <w:r w:rsidRPr="006A4817">
        <w:rPr>
          <w:rFonts w:asciiTheme="majorBidi" w:eastAsiaTheme="minorHAnsi" w:hAnsiTheme="majorBidi" w:cstheme="majorBidi"/>
          <w:sz w:val="28"/>
          <w:szCs w:val="28"/>
          <w:rtl/>
          <w:lang w:eastAsia="en-US" w:bidi="ar-IQ"/>
        </w:rPr>
        <w:t xml:space="preserve"> على </w:t>
      </w:r>
      <w:r w:rsidRPr="006A4817">
        <w:rPr>
          <w:rFonts w:asciiTheme="majorBidi" w:eastAsiaTheme="minorHAnsi" w:hAnsiTheme="majorBidi" w:cstheme="majorBidi"/>
          <w:sz w:val="28"/>
          <w:szCs w:val="28"/>
          <w:lang w:eastAsia="en-US" w:bidi="ar-IQ"/>
        </w:rPr>
        <w:t xml:space="preserve"> Strip Test</w:t>
      </w:r>
      <w:r w:rsidRPr="006A4817">
        <w:rPr>
          <w:rFonts w:asciiTheme="majorBidi" w:eastAsiaTheme="minorHAnsi" w:hAnsiTheme="majorBidi" w:cstheme="majorBidi"/>
          <w:sz w:val="28"/>
          <w:szCs w:val="28"/>
          <w:rtl/>
          <w:lang w:eastAsia="en-US" w:bidi="ar-IQ"/>
        </w:rPr>
        <w:t xml:space="preserve">( شريط الاختبار الخاص بحامض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 وتم اعطاء نتيجة الاختبار في اقل من دقيقة وتم تسجيلها في استمارة تفريغ بيانات اللاعبين وبعد الانتهاء من عملية سحب الدم ب</w:t>
      </w:r>
      <w:r w:rsidR="0033188C" w:rsidRPr="006A4817">
        <w:rPr>
          <w:rFonts w:asciiTheme="majorBidi" w:eastAsiaTheme="minorHAnsi" w:hAnsiTheme="majorBidi" w:cstheme="majorBidi"/>
          <w:sz w:val="28"/>
          <w:szCs w:val="28"/>
          <w:rtl/>
          <w:lang w:eastAsia="en-US" w:bidi="ar-IQ"/>
        </w:rPr>
        <w:t>اشر اللاعب بأداء الجهد الميداني .</w:t>
      </w:r>
    </w:p>
    <w:p w:rsidR="007158D9" w:rsidRPr="000F2557" w:rsidRDefault="007158D9" w:rsidP="000F2557">
      <w:pPr>
        <w:spacing w:after="200"/>
        <w:jc w:val="both"/>
        <w:rPr>
          <w:rFonts w:asciiTheme="majorBidi" w:eastAsiaTheme="minorHAnsi" w:hAnsiTheme="majorBidi" w:cstheme="majorBidi"/>
          <w:b/>
          <w:bCs/>
          <w:rtl/>
          <w:lang w:eastAsia="en-US" w:bidi="ar-IQ"/>
        </w:rPr>
      </w:pPr>
      <w:r w:rsidRPr="000F2557">
        <w:rPr>
          <w:rFonts w:asciiTheme="majorBidi" w:eastAsiaTheme="minorHAnsi" w:hAnsiTheme="majorBidi" w:cstheme="majorBidi"/>
          <w:b/>
          <w:bCs/>
          <w:rtl/>
          <w:lang w:eastAsia="en-US" w:bidi="ar-IQ"/>
        </w:rPr>
        <w:t>الا</w:t>
      </w:r>
      <w:r w:rsidR="0033188C" w:rsidRPr="000F2557">
        <w:rPr>
          <w:rFonts w:asciiTheme="majorBidi" w:eastAsiaTheme="minorHAnsi" w:hAnsiTheme="majorBidi" w:cstheme="majorBidi"/>
          <w:b/>
          <w:bCs/>
          <w:rtl/>
          <w:lang w:eastAsia="en-US" w:bidi="ar-IQ"/>
        </w:rPr>
        <w:t xml:space="preserve">ختبار المستخدمة للجهد الميداني </w:t>
      </w:r>
      <w:r w:rsidRPr="000F2557">
        <w:rPr>
          <w:rFonts w:asciiTheme="majorBidi" w:eastAsiaTheme="minorHAnsi" w:hAnsiTheme="majorBidi" w:cstheme="majorBidi"/>
          <w:b/>
          <w:bCs/>
          <w:rtl/>
          <w:lang w:eastAsia="en-US" w:bidi="ar-IQ"/>
        </w:rPr>
        <w:t xml:space="preserve"> </w:t>
      </w:r>
    </w:p>
    <w:p w:rsidR="0033188C" w:rsidRPr="006A4817" w:rsidRDefault="0033188C" w:rsidP="000F2557">
      <w:pPr>
        <w:spacing w:after="200"/>
        <w:jc w:val="both"/>
        <w:rPr>
          <w:rFonts w:asciiTheme="majorBidi" w:hAnsiTheme="majorBidi" w:cstheme="majorBidi"/>
          <w:sz w:val="28"/>
          <w:szCs w:val="28"/>
          <w:rtl/>
          <w:lang w:eastAsia="en-US" w:bidi="ar-IQ"/>
        </w:rPr>
      </w:pPr>
      <w:proofErr w:type="spellStart"/>
      <w:r w:rsidRPr="006A4817">
        <w:rPr>
          <w:rFonts w:asciiTheme="majorBidi" w:hAnsiTheme="majorBidi" w:cstheme="majorBidi"/>
          <w:sz w:val="28"/>
          <w:szCs w:val="28"/>
          <w:rtl/>
          <w:lang w:eastAsia="en-US" w:bidi="ar-IQ"/>
        </w:rPr>
        <w:t>أختبار</w:t>
      </w:r>
      <w:proofErr w:type="spellEnd"/>
      <w:r w:rsidRPr="006A4817">
        <w:rPr>
          <w:rFonts w:asciiTheme="majorBidi" w:hAnsiTheme="majorBidi" w:cstheme="majorBidi"/>
          <w:sz w:val="28"/>
          <w:szCs w:val="28"/>
          <w:rtl/>
          <w:lang w:eastAsia="en-US" w:bidi="ar-IQ"/>
        </w:rPr>
        <w:t xml:space="preserve"> مشرق (مشرق عزيز </w:t>
      </w:r>
      <w:proofErr w:type="spellStart"/>
      <w:r w:rsidRPr="006A4817">
        <w:rPr>
          <w:rFonts w:asciiTheme="majorBidi" w:hAnsiTheme="majorBidi" w:cstheme="majorBidi"/>
          <w:sz w:val="28"/>
          <w:szCs w:val="28"/>
          <w:rtl/>
          <w:lang w:eastAsia="en-US" w:bidi="ar-IQ"/>
        </w:rPr>
        <w:t>اللامي</w:t>
      </w:r>
      <w:proofErr w:type="spellEnd"/>
      <w:r w:rsidRPr="006A4817">
        <w:rPr>
          <w:rFonts w:asciiTheme="majorBidi" w:hAnsiTheme="majorBidi" w:cstheme="majorBidi"/>
          <w:sz w:val="28"/>
          <w:szCs w:val="28"/>
          <w:rtl/>
          <w:lang w:eastAsia="en-US" w:bidi="ar-IQ"/>
        </w:rPr>
        <w:t xml:space="preserve"> ,2015) </w:t>
      </w:r>
    </w:p>
    <w:p w:rsidR="0033188C" w:rsidRPr="006A4817" w:rsidRDefault="0033188C" w:rsidP="000F2557">
      <w:pPr>
        <w:spacing w:after="200"/>
        <w:jc w:val="both"/>
        <w:rPr>
          <w:rFonts w:asciiTheme="majorBidi" w:hAnsiTheme="majorBidi" w:cstheme="majorBidi"/>
          <w:sz w:val="28"/>
          <w:szCs w:val="28"/>
          <w:rtl/>
          <w:lang w:eastAsia="en-US" w:bidi="ar-IQ"/>
        </w:rPr>
      </w:pPr>
      <w:r w:rsidRPr="006A4817">
        <w:rPr>
          <w:rFonts w:asciiTheme="majorBidi" w:hAnsiTheme="majorBidi" w:cstheme="majorBidi"/>
          <w:sz w:val="28"/>
          <w:szCs w:val="28"/>
          <w:rtl/>
          <w:lang w:eastAsia="en-US" w:bidi="ar-IQ"/>
        </w:rPr>
        <w:t>ان الغرض من هذا الاختبار هو أداء جهد بدني مشابه للأداء في كرة اليد .</w:t>
      </w:r>
    </w:p>
    <w:p w:rsidR="0033188C" w:rsidRPr="006A4817" w:rsidRDefault="0033188C" w:rsidP="000F2557">
      <w:pPr>
        <w:spacing w:after="200"/>
        <w:jc w:val="both"/>
        <w:rPr>
          <w:rFonts w:asciiTheme="majorBidi" w:hAnsiTheme="majorBidi" w:cstheme="majorBidi"/>
          <w:sz w:val="28"/>
          <w:szCs w:val="28"/>
          <w:rtl/>
          <w:lang w:eastAsia="en-US" w:bidi="ar-IQ"/>
        </w:rPr>
      </w:pPr>
      <w:r w:rsidRPr="006A4817">
        <w:rPr>
          <w:rFonts w:asciiTheme="majorBidi" w:hAnsiTheme="majorBidi" w:cstheme="majorBidi"/>
          <w:sz w:val="28"/>
          <w:szCs w:val="28"/>
          <w:rtl/>
          <w:lang w:eastAsia="en-US" w:bidi="ar-IQ"/>
        </w:rPr>
        <w:lastRenderedPageBreak/>
        <w:t>الادوات اللازمة للاختبار : شواخص (عدد 4) – حواجز قفز على ارتفاع 40 سم (عدد 5)- كرات يد قانونية (عدد ) – ساعة توقيت (عدد 3)</w:t>
      </w:r>
    </w:p>
    <w:p w:rsidR="0033188C" w:rsidRPr="006A4817" w:rsidRDefault="0033188C" w:rsidP="000F2557">
      <w:pPr>
        <w:spacing w:after="200"/>
        <w:jc w:val="both"/>
        <w:rPr>
          <w:rFonts w:asciiTheme="majorBidi" w:hAnsiTheme="majorBidi" w:cstheme="majorBidi"/>
          <w:sz w:val="28"/>
          <w:szCs w:val="28"/>
          <w:rtl/>
          <w:lang w:eastAsia="en-US" w:bidi="ar-IQ"/>
        </w:rPr>
      </w:pPr>
      <w:r w:rsidRPr="006A4817">
        <w:rPr>
          <w:rFonts w:asciiTheme="majorBidi" w:hAnsiTheme="majorBidi" w:cstheme="majorBidi"/>
          <w:sz w:val="28"/>
          <w:szCs w:val="28"/>
          <w:rtl/>
          <w:lang w:eastAsia="en-US" w:bidi="ar-IQ"/>
        </w:rPr>
        <w:t xml:space="preserve"> تم اجراء الاحماء الخاص بكرة اليد ولمدة (10 دقائق) , حيث يتكون هذا الجهد من مجموعة من المحطات التي تشمل اهم المهارات التي يؤديها لاعب كرة اليد وكما يلي :</w:t>
      </w:r>
    </w:p>
    <w:p w:rsidR="0033188C" w:rsidRPr="006A4817" w:rsidRDefault="0033188C" w:rsidP="000F2557">
      <w:pPr>
        <w:numPr>
          <w:ilvl w:val="0"/>
          <w:numId w:val="4"/>
        </w:numPr>
        <w:spacing w:after="200"/>
        <w:contextualSpacing/>
        <w:jc w:val="both"/>
        <w:rPr>
          <w:rFonts w:asciiTheme="majorBidi" w:hAnsiTheme="majorBidi" w:cstheme="majorBidi"/>
          <w:sz w:val="28"/>
          <w:szCs w:val="28"/>
          <w:lang w:eastAsia="en-US" w:bidi="ar-IQ"/>
        </w:rPr>
      </w:pPr>
      <w:r w:rsidRPr="006A4817">
        <w:rPr>
          <w:rFonts w:asciiTheme="majorBidi" w:hAnsiTheme="majorBidi" w:cstheme="majorBidi"/>
          <w:sz w:val="28"/>
          <w:szCs w:val="28"/>
          <w:rtl/>
          <w:lang w:eastAsia="en-US" w:bidi="ar-IQ"/>
        </w:rPr>
        <w:t>المحطة الاولى :- يؤدي اللاعب المختبر حركات الدفاع المتنوعة ولمدة (30) ثانية .</w:t>
      </w:r>
    </w:p>
    <w:p w:rsidR="0033188C" w:rsidRPr="006A4817" w:rsidRDefault="0033188C" w:rsidP="000F2557">
      <w:pPr>
        <w:numPr>
          <w:ilvl w:val="0"/>
          <w:numId w:val="4"/>
        </w:numPr>
        <w:spacing w:after="200"/>
        <w:contextualSpacing/>
        <w:jc w:val="both"/>
        <w:rPr>
          <w:rFonts w:asciiTheme="majorBidi" w:hAnsiTheme="majorBidi" w:cstheme="majorBidi"/>
          <w:sz w:val="28"/>
          <w:szCs w:val="28"/>
          <w:lang w:eastAsia="en-US" w:bidi="ar-IQ"/>
        </w:rPr>
      </w:pPr>
      <w:r w:rsidRPr="006A4817">
        <w:rPr>
          <w:rFonts w:asciiTheme="majorBidi" w:hAnsiTheme="majorBidi" w:cstheme="majorBidi"/>
          <w:sz w:val="28"/>
          <w:szCs w:val="28"/>
          <w:rtl/>
          <w:lang w:eastAsia="en-US" w:bidi="ar-IQ"/>
        </w:rPr>
        <w:t>المحطة الثانية :- يقوم اللاعب بالهجوم السريع الذي ينتهي بالتصويب على المرمى .</w:t>
      </w:r>
    </w:p>
    <w:p w:rsidR="0033188C" w:rsidRPr="006A4817" w:rsidRDefault="0033188C" w:rsidP="000F2557">
      <w:pPr>
        <w:numPr>
          <w:ilvl w:val="0"/>
          <w:numId w:val="4"/>
        </w:numPr>
        <w:spacing w:after="200"/>
        <w:contextualSpacing/>
        <w:jc w:val="both"/>
        <w:rPr>
          <w:rFonts w:asciiTheme="majorBidi" w:hAnsiTheme="majorBidi" w:cstheme="majorBidi"/>
          <w:sz w:val="28"/>
          <w:szCs w:val="28"/>
          <w:lang w:eastAsia="en-US" w:bidi="ar-IQ"/>
        </w:rPr>
      </w:pPr>
      <w:r w:rsidRPr="006A4817">
        <w:rPr>
          <w:rFonts w:asciiTheme="majorBidi" w:hAnsiTheme="majorBidi" w:cstheme="majorBidi"/>
          <w:sz w:val="28"/>
          <w:szCs w:val="28"/>
          <w:rtl/>
          <w:lang w:eastAsia="en-US" w:bidi="ar-IQ"/>
        </w:rPr>
        <w:t xml:space="preserve">المحطة الثالثة :- يؤدي اللاعب حركات قفز على (5 موانع) </w:t>
      </w:r>
      <w:proofErr w:type="spellStart"/>
      <w:r w:rsidRPr="006A4817">
        <w:rPr>
          <w:rFonts w:asciiTheme="majorBidi" w:hAnsiTheme="majorBidi" w:cstheme="majorBidi"/>
          <w:sz w:val="28"/>
          <w:szCs w:val="28"/>
          <w:rtl/>
          <w:lang w:eastAsia="en-US" w:bidi="ar-IQ"/>
        </w:rPr>
        <w:t>بأرتفاع</w:t>
      </w:r>
      <w:proofErr w:type="spellEnd"/>
      <w:r w:rsidRPr="006A4817">
        <w:rPr>
          <w:rFonts w:asciiTheme="majorBidi" w:hAnsiTheme="majorBidi" w:cstheme="majorBidi"/>
          <w:sz w:val="28"/>
          <w:szCs w:val="28"/>
          <w:rtl/>
          <w:lang w:eastAsia="en-US" w:bidi="ar-IQ"/>
        </w:rPr>
        <w:t xml:space="preserve"> (40سم) وتنتهي هذه المحطة بالركض السريع والتصويب المرمى بالقفز عالياً .</w:t>
      </w:r>
    </w:p>
    <w:p w:rsidR="007158D9" w:rsidRPr="006A4817" w:rsidRDefault="0033188C" w:rsidP="000F2557">
      <w:pPr>
        <w:numPr>
          <w:ilvl w:val="0"/>
          <w:numId w:val="4"/>
        </w:numPr>
        <w:spacing w:after="200"/>
        <w:contextualSpacing/>
        <w:jc w:val="both"/>
        <w:rPr>
          <w:rFonts w:asciiTheme="majorBidi" w:hAnsiTheme="majorBidi" w:cstheme="majorBidi"/>
          <w:sz w:val="28"/>
          <w:szCs w:val="28"/>
          <w:rtl/>
          <w:lang w:eastAsia="en-US" w:bidi="ar-IQ"/>
        </w:rPr>
      </w:pPr>
      <w:r w:rsidRPr="006A4817">
        <w:rPr>
          <w:rFonts w:asciiTheme="majorBidi" w:hAnsiTheme="majorBidi" w:cstheme="majorBidi"/>
          <w:sz w:val="28"/>
          <w:szCs w:val="28"/>
          <w:rtl/>
          <w:lang w:eastAsia="en-US" w:bidi="ar-IQ"/>
        </w:rPr>
        <w:t xml:space="preserve">المحطة الاخيرة :- يقوم اللاعب المختبر بأداء عدد من </w:t>
      </w:r>
      <w:proofErr w:type="spellStart"/>
      <w:r w:rsidRPr="006A4817">
        <w:rPr>
          <w:rFonts w:asciiTheme="majorBidi" w:hAnsiTheme="majorBidi" w:cstheme="majorBidi"/>
          <w:sz w:val="28"/>
          <w:szCs w:val="28"/>
          <w:rtl/>
          <w:lang w:eastAsia="en-US" w:bidi="ar-IQ"/>
        </w:rPr>
        <w:t>المناولات</w:t>
      </w:r>
      <w:proofErr w:type="spellEnd"/>
      <w:r w:rsidRPr="006A4817">
        <w:rPr>
          <w:rFonts w:asciiTheme="majorBidi" w:hAnsiTheme="majorBidi" w:cstheme="majorBidi"/>
          <w:sz w:val="28"/>
          <w:szCs w:val="28"/>
          <w:rtl/>
          <w:lang w:eastAsia="en-US" w:bidi="ar-IQ"/>
        </w:rPr>
        <w:t xml:space="preserve"> مع لاعبين مساعدين لمدة (30 ثانية) ينتهي الجهد البدني بأداء التصويب من الخداع على المرمى وكما موضح بالشكل التالي :</w:t>
      </w:r>
    </w:p>
    <w:p w:rsidR="007158D9" w:rsidRPr="006A4817" w:rsidRDefault="007158D9" w:rsidP="000F2557">
      <w:pPr>
        <w:spacing w:after="200"/>
        <w:jc w:val="center"/>
        <w:rPr>
          <w:rFonts w:asciiTheme="majorBidi" w:hAnsiTheme="majorBidi" w:cstheme="majorBidi"/>
          <w:sz w:val="28"/>
          <w:szCs w:val="28"/>
          <w:rtl/>
          <w:lang w:eastAsia="en-US" w:bidi="ar-IQ"/>
        </w:rPr>
      </w:pPr>
      <w:r w:rsidRPr="006A4817">
        <w:rPr>
          <w:rFonts w:asciiTheme="majorBidi" w:hAnsiTheme="majorBidi" w:cstheme="majorBidi"/>
          <w:sz w:val="28"/>
          <w:szCs w:val="28"/>
          <w:rtl/>
          <w:lang w:eastAsia="en-US" w:bidi="ar-IQ"/>
        </w:rPr>
        <w:t>شكل (1) يبين محطات الاختبار الميداني ( اختبار مشرق )</w:t>
      </w:r>
    </w:p>
    <w:p w:rsidR="007158D9" w:rsidRPr="006A4817" w:rsidRDefault="007158D9" w:rsidP="000F2557">
      <w:pPr>
        <w:spacing w:after="200"/>
        <w:jc w:val="center"/>
        <w:rPr>
          <w:rFonts w:asciiTheme="majorBidi" w:hAnsiTheme="majorBidi" w:cstheme="majorBidi"/>
          <w:sz w:val="28"/>
          <w:szCs w:val="28"/>
          <w:rtl/>
          <w:lang w:eastAsia="en-US" w:bidi="ar-IQ"/>
        </w:rPr>
      </w:pPr>
      <w:r w:rsidRPr="006A4817">
        <w:rPr>
          <w:rFonts w:asciiTheme="majorBidi" w:hAnsiTheme="majorBidi" w:cstheme="majorBidi"/>
          <w:noProof/>
          <w:sz w:val="28"/>
          <w:szCs w:val="28"/>
          <w:lang w:eastAsia="en-US"/>
        </w:rPr>
        <w:drawing>
          <wp:inline distT="0" distB="0" distL="0" distR="0" wp14:anchorId="49A7E587" wp14:editId="491D3DCA">
            <wp:extent cx="4429124" cy="43148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295" cy="4317914"/>
                    </a:xfrm>
                    <a:prstGeom prst="rect">
                      <a:avLst/>
                    </a:prstGeom>
                    <a:noFill/>
                  </pic:spPr>
                </pic:pic>
              </a:graphicData>
            </a:graphic>
          </wp:inline>
        </w:drawing>
      </w:r>
    </w:p>
    <w:p w:rsidR="007158D9" w:rsidRPr="000F2557" w:rsidRDefault="007158D9" w:rsidP="000F2557">
      <w:pPr>
        <w:spacing w:after="200"/>
        <w:jc w:val="both"/>
        <w:rPr>
          <w:rFonts w:asciiTheme="majorBidi" w:hAnsiTheme="majorBidi" w:cstheme="majorBidi"/>
          <w:b/>
          <w:bCs/>
          <w:rtl/>
          <w:lang w:eastAsia="en-US" w:bidi="ar-IQ"/>
        </w:rPr>
      </w:pPr>
      <w:r w:rsidRPr="000F2557">
        <w:rPr>
          <w:rFonts w:asciiTheme="majorBidi" w:hAnsiTheme="majorBidi" w:cstheme="majorBidi"/>
          <w:b/>
          <w:bCs/>
          <w:rtl/>
          <w:lang w:eastAsia="en-US" w:bidi="ar-IQ"/>
        </w:rPr>
        <w:t xml:space="preserve"> القياسات البعدية للجهد الميداني </w:t>
      </w:r>
    </w:p>
    <w:p w:rsidR="0033188C" w:rsidRPr="006A4817" w:rsidRDefault="0033188C" w:rsidP="000F2557">
      <w:pPr>
        <w:tabs>
          <w:tab w:val="left" w:pos="225"/>
        </w:tabs>
        <w:jc w:val="lowKashida"/>
        <w:rPr>
          <w:rFonts w:asciiTheme="majorBidi" w:eastAsia="SimSun" w:hAnsiTheme="majorBidi" w:cstheme="majorBidi"/>
          <w:sz w:val="28"/>
          <w:szCs w:val="28"/>
          <w:rtl/>
          <w:lang w:eastAsia="zh-CN" w:bidi="ar-IQ"/>
        </w:rPr>
      </w:pPr>
      <w:r w:rsidRPr="006A4817">
        <w:rPr>
          <w:rFonts w:asciiTheme="majorBidi" w:eastAsia="SimSun" w:hAnsiTheme="majorBidi" w:cstheme="majorBidi"/>
          <w:sz w:val="28"/>
          <w:szCs w:val="28"/>
          <w:rtl/>
          <w:lang w:eastAsia="zh-CN" w:bidi="ar-IQ"/>
        </w:rPr>
        <w:t xml:space="preserve">  بعد انتهاء اللاعب من اداءه للجهد مباشرةً  ثم تم سحب عينة دم من الوريد العضدي للاعب بمقدار </w:t>
      </w:r>
      <w:r w:rsidRPr="006A4817">
        <w:rPr>
          <w:rFonts w:asciiTheme="majorBidi" w:eastAsia="SimSun" w:hAnsiTheme="majorBidi" w:cstheme="majorBidi"/>
          <w:sz w:val="28"/>
          <w:szCs w:val="28"/>
          <w:lang w:eastAsia="zh-CN" w:bidi="ar-IQ"/>
        </w:rPr>
        <w:t>cc )</w:t>
      </w:r>
      <w:r w:rsidRPr="006A4817">
        <w:rPr>
          <w:rFonts w:asciiTheme="majorBidi" w:eastAsia="SimSun" w:hAnsiTheme="majorBidi" w:cstheme="majorBidi"/>
          <w:sz w:val="28"/>
          <w:szCs w:val="28"/>
          <w:rtl/>
          <w:lang w:eastAsia="zh-CN" w:bidi="ar-IQ"/>
        </w:rPr>
        <w:t xml:space="preserve">10 )  لقياس متغيرات الكبد الوظيفية وتم التعامل معها بنفس اجراءات القياسات القبلية سابقة الذكر </w:t>
      </w:r>
    </w:p>
    <w:p w:rsidR="007158D9" w:rsidRPr="006A4817" w:rsidRDefault="007158D9" w:rsidP="000F2557">
      <w:pPr>
        <w:jc w:val="both"/>
        <w:rPr>
          <w:rFonts w:asciiTheme="majorBidi" w:eastAsiaTheme="minorHAnsi" w:hAnsiTheme="majorBidi" w:cstheme="majorBidi"/>
          <w:sz w:val="28"/>
          <w:szCs w:val="28"/>
          <w:rtl/>
          <w:lang w:eastAsia="en-US"/>
        </w:rPr>
      </w:pPr>
    </w:p>
    <w:p w:rsidR="007158D9" w:rsidRPr="000F2557" w:rsidRDefault="007158D9" w:rsidP="000F2557">
      <w:pPr>
        <w:jc w:val="both"/>
        <w:rPr>
          <w:rFonts w:asciiTheme="majorBidi" w:eastAsiaTheme="minorHAnsi" w:hAnsiTheme="majorBidi" w:cstheme="majorBidi"/>
          <w:b/>
          <w:bCs/>
          <w:rtl/>
          <w:lang w:eastAsia="en-US"/>
        </w:rPr>
      </w:pPr>
      <w:r w:rsidRPr="000F2557">
        <w:rPr>
          <w:rFonts w:asciiTheme="majorBidi" w:eastAsiaTheme="minorHAnsi" w:hAnsiTheme="majorBidi" w:cstheme="majorBidi"/>
          <w:b/>
          <w:bCs/>
          <w:rtl/>
          <w:lang w:eastAsia="en-US"/>
        </w:rPr>
        <w:t xml:space="preserve">عرض النتائج وتحليلها ومناقشتها </w:t>
      </w:r>
    </w:p>
    <w:p w:rsidR="00E25770" w:rsidRDefault="007158D9" w:rsidP="000F2557">
      <w:pPr>
        <w:ind w:firstLine="720"/>
        <w:jc w:val="both"/>
        <w:rPr>
          <w:rFonts w:asciiTheme="majorBidi" w:eastAsiaTheme="minorHAnsi" w:hAnsiTheme="majorBidi" w:cstheme="majorBidi"/>
          <w:sz w:val="28"/>
          <w:szCs w:val="28"/>
          <w:rtl/>
          <w:lang w:eastAsia="en-US"/>
        </w:rPr>
      </w:pPr>
      <w:r w:rsidRPr="006A4817">
        <w:rPr>
          <w:rFonts w:asciiTheme="majorBidi" w:eastAsiaTheme="minorHAnsi" w:hAnsiTheme="majorBidi" w:cstheme="majorBidi"/>
          <w:sz w:val="28"/>
          <w:szCs w:val="28"/>
          <w:rtl/>
          <w:lang w:eastAsia="en-US"/>
        </w:rPr>
        <w:t xml:space="preserve">بعد ان استكملت الباحثة جمع البيانات الناتجة عن الاختبارات والقياسات المستخدمة والتحليل والتي تم وضعها على شكل جداول ورسوم بيانية لما تمثله من سهولة في استخلاص الادلة العلمية ولأنها أداة توضيحية مناسبة للبحث </w:t>
      </w:r>
      <w:r w:rsidRPr="006A4817">
        <w:rPr>
          <w:rFonts w:asciiTheme="majorBidi" w:eastAsiaTheme="minorHAnsi" w:hAnsiTheme="majorBidi" w:cstheme="majorBidi"/>
          <w:sz w:val="28"/>
          <w:szCs w:val="28"/>
          <w:rtl/>
          <w:lang w:eastAsia="en-US" w:bidi="ar-EG"/>
        </w:rPr>
        <w:t>تمكننا من تحقيق فرضيات وأهداف البحث</w:t>
      </w:r>
      <w:r w:rsidRPr="006A4817">
        <w:rPr>
          <w:rFonts w:asciiTheme="majorBidi" w:eastAsiaTheme="minorHAnsi" w:hAnsiTheme="majorBidi" w:cstheme="majorBidi"/>
          <w:sz w:val="28"/>
          <w:szCs w:val="28"/>
          <w:rtl/>
          <w:lang w:eastAsia="en-US"/>
        </w:rPr>
        <w:t xml:space="preserve"> </w:t>
      </w:r>
      <w:r w:rsidRPr="006A4817">
        <w:rPr>
          <w:rFonts w:asciiTheme="majorBidi" w:eastAsiaTheme="minorHAnsi" w:hAnsiTheme="majorBidi" w:cstheme="majorBidi"/>
          <w:sz w:val="28"/>
          <w:szCs w:val="28"/>
          <w:rtl/>
          <w:lang w:eastAsia="en-US" w:bidi="ar-EG"/>
        </w:rPr>
        <w:t>في ضوء الإجراءات الميدانية التي قمنا بها</w:t>
      </w:r>
      <w:r w:rsidRPr="006A4817">
        <w:rPr>
          <w:rFonts w:asciiTheme="majorBidi" w:eastAsiaTheme="minorHAnsi" w:hAnsiTheme="majorBidi" w:cstheme="majorBidi"/>
          <w:sz w:val="28"/>
          <w:szCs w:val="28"/>
          <w:rtl/>
          <w:lang w:eastAsia="en-US"/>
        </w:rPr>
        <w:t>.</w:t>
      </w:r>
    </w:p>
    <w:p w:rsidR="000F2557" w:rsidRDefault="000F2557" w:rsidP="000F2557">
      <w:pPr>
        <w:ind w:firstLine="720"/>
        <w:jc w:val="both"/>
        <w:rPr>
          <w:rFonts w:asciiTheme="majorBidi" w:eastAsiaTheme="minorHAnsi" w:hAnsiTheme="majorBidi" w:cstheme="majorBidi"/>
          <w:sz w:val="28"/>
          <w:szCs w:val="28"/>
          <w:rtl/>
          <w:lang w:eastAsia="en-US"/>
        </w:rPr>
      </w:pPr>
    </w:p>
    <w:p w:rsidR="000F2557" w:rsidRDefault="000F2557" w:rsidP="000F2557">
      <w:pPr>
        <w:ind w:firstLine="720"/>
        <w:jc w:val="both"/>
        <w:rPr>
          <w:rFonts w:asciiTheme="majorBidi" w:eastAsiaTheme="minorHAnsi" w:hAnsiTheme="majorBidi" w:cstheme="majorBidi"/>
          <w:sz w:val="28"/>
          <w:szCs w:val="28"/>
          <w:rtl/>
          <w:lang w:eastAsia="en-US"/>
        </w:rPr>
      </w:pPr>
    </w:p>
    <w:p w:rsidR="000F2557" w:rsidRPr="006A4817" w:rsidRDefault="000F2557" w:rsidP="000F2557">
      <w:pPr>
        <w:ind w:firstLine="720"/>
        <w:jc w:val="both"/>
        <w:rPr>
          <w:rFonts w:asciiTheme="majorBidi" w:eastAsiaTheme="minorHAnsi" w:hAnsiTheme="majorBidi" w:cstheme="majorBidi"/>
          <w:sz w:val="28"/>
          <w:szCs w:val="28"/>
          <w:rtl/>
          <w:lang w:eastAsia="en-US"/>
        </w:rPr>
      </w:pPr>
    </w:p>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lastRenderedPageBreak/>
        <w:t>الجدول(</w:t>
      </w:r>
      <w:r w:rsidR="001E4072" w:rsidRPr="006A4817">
        <w:rPr>
          <w:rFonts w:asciiTheme="majorBidi" w:hAnsiTheme="majorBidi" w:cstheme="majorBidi"/>
          <w:sz w:val="28"/>
          <w:szCs w:val="28"/>
          <w:rtl/>
          <w:lang w:bidi="ar-IQ"/>
        </w:rPr>
        <w:t>2</w:t>
      </w:r>
      <w:r w:rsidRPr="006A4817">
        <w:rPr>
          <w:rFonts w:asciiTheme="majorBidi" w:hAnsiTheme="majorBidi" w:cstheme="majorBidi"/>
          <w:sz w:val="28"/>
          <w:szCs w:val="28"/>
          <w:rtl/>
          <w:lang w:bidi="ar-IQ"/>
        </w:rPr>
        <w:t>)</w:t>
      </w:r>
    </w:p>
    <w:p w:rsidR="00E25770"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يبين الفروق بين الاختبارات القبلية والبعدية في قيم المتغيرات</w:t>
      </w:r>
      <w:r w:rsidR="001E4072" w:rsidRPr="006A4817">
        <w:rPr>
          <w:rFonts w:asciiTheme="majorBidi" w:eastAsia="Calibri" w:hAnsiTheme="majorBidi" w:cstheme="majorBidi"/>
          <w:sz w:val="28"/>
          <w:szCs w:val="28"/>
          <w:rtl/>
          <w:lang w:bidi="ar-IQ"/>
        </w:rPr>
        <w:t xml:space="preserve"> المدروسة</w:t>
      </w:r>
      <w:r w:rsidRPr="006A4817">
        <w:rPr>
          <w:rFonts w:asciiTheme="majorBidi" w:eastAsia="Calibri" w:hAnsiTheme="majorBidi" w:cstheme="majorBidi"/>
          <w:sz w:val="28"/>
          <w:szCs w:val="28"/>
          <w:rtl/>
          <w:lang w:bidi="ar-IQ"/>
        </w:rPr>
        <w:t xml:space="preserve"> </w:t>
      </w:r>
    </w:p>
    <w:p w:rsidR="000F2557" w:rsidRPr="006A4817" w:rsidRDefault="000F2557" w:rsidP="000F2557">
      <w:pPr>
        <w:jc w:val="center"/>
        <w:rPr>
          <w:rFonts w:asciiTheme="majorBidi" w:eastAsia="Calibri" w:hAnsiTheme="majorBidi" w:cstheme="majorBidi"/>
          <w:sz w:val="28"/>
          <w:szCs w:val="28"/>
          <w:rtl/>
          <w:lang w:bidi="ar-IQ"/>
        </w:rPr>
      </w:pPr>
    </w:p>
    <w:tbl>
      <w:tblPr>
        <w:bidiVisual/>
        <w:tblW w:w="10126" w:type="dxa"/>
        <w:jc w:val="center"/>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410"/>
        <w:gridCol w:w="708"/>
        <w:gridCol w:w="1020"/>
        <w:gridCol w:w="1008"/>
        <w:gridCol w:w="1233"/>
        <w:gridCol w:w="1134"/>
        <w:gridCol w:w="1091"/>
        <w:gridCol w:w="993"/>
      </w:tblGrid>
      <w:tr w:rsidR="00E25770" w:rsidRPr="006A4817" w:rsidTr="00C0304A">
        <w:trPr>
          <w:trHeight w:val="227"/>
          <w:jc w:val="center"/>
        </w:trPr>
        <w:tc>
          <w:tcPr>
            <w:tcW w:w="529" w:type="dxa"/>
            <w:vMerge w:val="restart"/>
            <w:tcBorders>
              <w:top w:val="thinThickSmallGap" w:sz="24" w:space="0" w:color="auto"/>
              <w:left w:val="thickThin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ت</w:t>
            </w:r>
          </w:p>
        </w:tc>
        <w:tc>
          <w:tcPr>
            <w:tcW w:w="2410" w:type="dxa"/>
            <w:vMerge w:val="restart"/>
            <w:tcBorders>
              <w:top w:val="thinThickSmallGap" w:sz="24" w:space="0" w:color="auto"/>
            </w:tcBorders>
            <w:shd w:val="clear" w:color="auto" w:fill="auto"/>
            <w:vAlign w:val="center"/>
            <w:hideMark/>
          </w:tcPr>
          <w:p w:rsidR="00E25770" w:rsidRPr="006A4817" w:rsidRDefault="00E25770" w:rsidP="000F2557">
            <w:pPr>
              <w:jc w:val="center"/>
              <w:rPr>
                <w:rFonts w:asciiTheme="majorBidi" w:eastAsia="Calibri" w:hAnsiTheme="majorBidi" w:cstheme="majorBidi"/>
                <w:sz w:val="28"/>
                <w:szCs w:val="28"/>
                <w:lang w:bidi="ar-IQ"/>
              </w:rPr>
            </w:pPr>
            <w:r w:rsidRPr="006A4817">
              <w:rPr>
                <w:rFonts w:asciiTheme="majorBidi" w:eastAsia="Calibri" w:hAnsiTheme="majorBidi" w:cstheme="majorBidi"/>
                <w:sz w:val="28"/>
                <w:szCs w:val="28"/>
                <w:rtl/>
                <w:lang w:bidi="ar-IQ"/>
              </w:rPr>
              <w:t>المتغيرات</w:t>
            </w:r>
          </w:p>
        </w:tc>
        <w:tc>
          <w:tcPr>
            <w:tcW w:w="708" w:type="dxa"/>
            <w:vMerge w:val="restart"/>
            <w:tcBorders>
              <w:top w:val="thinThickSmallGap" w:sz="24" w:space="0" w:color="auto"/>
            </w:tcBorders>
            <w:shd w:val="clear" w:color="auto" w:fill="auto"/>
            <w:vAlign w:val="center"/>
          </w:tcPr>
          <w:p w:rsidR="00E25770" w:rsidRPr="006A4817"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وحدة القياس</w:t>
            </w:r>
          </w:p>
        </w:tc>
        <w:tc>
          <w:tcPr>
            <w:tcW w:w="2028" w:type="dxa"/>
            <w:gridSpan w:val="2"/>
            <w:tcBorders>
              <w:top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الاختبار القبلي</w:t>
            </w:r>
          </w:p>
        </w:tc>
        <w:tc>
          <w:tcPr>
            <w:tcW w:w="2367" w:type="dxa"/>
            <w:gridSpan w:val="2"/>
            <w:tcBorders>
              <w:top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lang w:bidi="ar-IQ"/>
              </w:rPr>
            </w:pPr>
            <w:r w:rsidRPr="006A4817">
              <w:rPr>
                <w:rFonts w:asciiTheme="majorBidi" w:eastAsia="Calibri" w:hAnsiTheme="majorBidi" w:cstheme="majorBidi"/>
                <w:sz w:val="28"/>
                <w:szCs w:val="28"/>
                <w:rtl/>
                <w:lang w:bidi="ar-IQ"/>
              </w:rPr>
              <w:t>الاختبار البعدي</w:t>
            </w:r>
          </w:p>
        </w:tc>
        <w:tc>
          <w:tcPr>
            <w:tcW w:w="1091" w:type="dxa"/>
            <w:vMerge w:val="restart"/>
            <w:tcBorders>
              <w:top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lang w:bidi="ar-IQ"/>
              </w:rPr>
            </w:pPr>
            <w:r w:rsidRPr="006A4817">
              <w:rPr>
                <w:rFonts w:asciiTheme="majorBidi" w:eastAsia="Calibri" w:hAnsiTheme="majorBidi" w:cstheme="majorBidi"/>
                <w:sz w:val="28"/>
                <w:szCs w:val="28"/>
                <w:rtl/>
                <w:lang w:bidi="ar-IQ"/>
              </w:rPr>
              <w:t xml:space="preserve">قيمة </w:t>
            </w:r>
            <w:r w:rsidRPr="006A4817">
              <w:rPr>
                <w:rFonts w:asciiTheme="majorBidi" w:eastAsia="Calibri" w:hAnsiTheme="majorBidi" w:cstheme="majorBidi"/>
                <w:sz w:val="28"/>
                <w:szCs w:val="28"/>
                <w:lang w:bidi="ar-IQ"/>
              </w:rPr>
              <w:t>t</w:t>
            </w:r>
            <w:r w:rsidRPr="006A4817">
              <w:rPr>
                <w:rFonts w:asciiTheme="majorBidi" w:eastAsia="Calibri" w:hAnsiTheme="majorBidi" w:cstheme="majorBidi"/>
                <w:sz w:val="28"/>
                <w:szCs w:val="28"/>
                <w:rtl/>
                <w:lang w:bidi="ar-IQ"/>
              </w:rPr>
              <w:t xml:space="preserve"> المحسوبة</w:t>
            </w:r>
          </w:p>
        </w:tc>
        <w:tc>
          <w:tcPr>
            <w:tcW w:w="993" w:type="dxa"/>
            <w:vMerge w:val="restart"/>
            <w:tcBorders>
              <w:top w:val="thinThickSmallGap" w:sz="24" w:space="0" w:color="auto"/>
              <w:right w:val="thinThickSmallGap" w:sz="24" w:space="0" w:color="auto"/>
            </w:tcBorders>
            <w:shd w:val="clear" w:color="auto" w:fill="auto"/>
          </w:tcPr>
          <w:p w:rsidR="00E25770" w:rsidRPr="006A4817" w:rsidRDefault="00E25770" w:rsidP="000F2557">
            <w:pPr>
              <w:ind w:right="176"/>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الدلالة</w:t>
            </w:r>
          </w:p>
        </w:tc>
      </w:tr>
      <w:tr w:rsidR="00E25770" w:rsidRPr="006A4817" w:rsidTr="00C0304A">
        <w:trPr>
          <w:trHeight w:val="227"/>
          <w:jc w:val="center"/>
        </w:trPr>
        <w:tc>
          <w:tcPr>
            <w:tcW w:w="529" w:type="dxa"/>
            <w:vMerge/>
            <w:tcBorders>
              <w:left w:val="thickThinSmallGap" w:sz="24" w:space="0" w:color="auto"/>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p>
        </w:tc>
        <w:tc>
          <w:tcPr>
            <w:tcW w:w="2410" w:type="dxa"/>
            <w:vMerge/>
            <w:tcBorders>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p>
        </w:tc>
        <w:tc>
          <w:tcPr>
            <w:tcW w:w="708" w:type="dxa"/>
            <w:vMerge/>
            <w:tcBorders>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p>
        </w:tc>
        <w:tc>
          <w:tcPr>
            <w:tcW w:w="1020" w:type="dxa"/>
            <w:tcBorders>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س</w:t>
            </w:r>
          </w:p>
        </w:tc>
        <w:tc>
          <w:tcPr>
            <w:tcW w:w="1008" w:type="dxa"/>
            <w:tcBorders>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ع</w:t>
            </w:r>
          </w:p>
        </w:tc>
        <w:tc>
          <w:tcPr>
            <w:tcW w:w="1233" w:type="dxa"/>
            <w:tcBorders>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س</w:t>
            </w:r>
          </w:p>
        </w:tc>
        <w:tc>
          <w:tcPr>
            <w:tcW w:w="1134" w:type="dxa"/>
            <w:tcBorders>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r w:rsidRPr="006A4817">
              <w:rPr>
                <w:rFonts w:asciiTheme="majorBidi" w:eastAsia="Calibri" w:hAnsiTheme="majorBidi" w:cstheme="majorBidi"/>
                <w:sz w:val="28"/>
                <w:szCs w:val="28"/>
                <w:rtl/>
                <w:lang w:bidi="ar-IQ"/>
              </w:rPr>
              <w:t>ع</w:t>
            </w:r>
          </w:p>
        </w:tc>
        <w:tc>
          <w:tcPr>
            <w:tcW w:w="1091" w:type="dxa"/>
            <w:vMerge/>
            <w:tcBorders>
              <w:bottom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p>
        </w:tc>
        <w:tc>
          <w:tcPr>
            <w:tcW w:w="993" w:type="dxa"/>
            <w:vMerge/>
            <w:tcBorders>
              <w:bottom w:val="thinThickSmallGap" w:sz="24" w:space="0" w:color="auto"/>
              <w:right w:val="thinThickSmallGap" w:sz="24" w:space="0" w:color="auto"/>
            </w:tcBorders>
            <w:shd w:val="clear" w:color="auto" w:fill="auto"/>
          </w:tcPr>
          <w:p w:rsidR="00E25770" w:rsidRPr="006A4817" w:rsidRDefault="00E25770" w:rsidP="000F2557">
            <w:pPr>
              <w:jc w:val="center"/>
              <w:rPr>
                <w:rFonts w:asciiTheme="majorBidi" w:eastAsia="Calibri" w:hAnsiTheme="majorBidi" w:cstheme="majorBidi"/>
                <w:sz w:val="28"/>
                <w:szCs w:val="28"/>
                <w:rtl/>
                <w:lang w:bidi="ar-IQ"/>
              </w:rPr>
            </w:pPr>
          </w:p>
        </w:tc>
      </w:tr>
      <w:tr w:rsidR="00E25770" w:rsidRPr="006A4817" w:rsidTr="00C0304A">
        <w:trPr>
          <w:trHeight w:val="227"/>
          <w:jc w:val="center"/>
        </w:trPr>
        <w:tc>
          <w:tcPr>
            <w:tcW w:w="529" w:type="dxa"/>
            <w:tcBorders>
              <w:top w:val="thinThickSmallGap" w:sz="24" w:space="0" w:color="auto"/>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1</w:t>
            </w:r>
          </w:p>
        </w:tc>
        <w:tc>
          <w:tcPr>
            <w:tcW w:w="2410" w:type="dxa"/>
            <w:tcBorders>
              <w:top w:val="thinThickSmallGap" w:sz="24" w:space="0" w:color="auto"/>
            </w:tcBorders>
            <w:shd w:val="clear" w:color="auto" w:fill="auto"/>
            <w:vAlign w:val="bottom"/>
          </w:tcPr>
          <w:p w:rsidR="00E25770" w:rsidRPr="006A4817" w:rsidRDefault="00E25770" w:rsidP="000F2557">
            <w:pPr>
              <w:bidi w:val="0"/>
              <w:rPr>
                <w:rFonts w:asciiTheme="majorBidi" w:hAnsiTheme="majorBidi" w:cstheme="majorBidi"/>
                <w:color w:val="000000"/>
                <w:sz w:val="28"/>
                <w:szCs w:val="28"/>
                <w:rtl/>
                <w:lang w:bidi="ar-IQ"/>
              </w:rPr>
            </w:pPr>
            <w:r w:rsidRPr="006A4817">
              <w:rPr>
                <w:rFonts w:asciiTheme="majorBidi" w:hAnsiTheme="majorBidi" w:cstheme="majorBidi"/>
                <w:color w:val="000000"/>
                <w:sz w:val="28"/>
                <w:szCs w:val="28"/>
              </w:rPr>
              <w:t xml:space="preserve">TSB </w:t>
            </w:r>
            <w:proofErr w:type="spellStart"/>
            <w:r w:rsidR="001E4072" w:rsidRPr="006A4817">
              <w:rPr>
                <w:rFonts w:asciiTheme="majorBidi" w:hAnsiTheme="majorBidi" w:cstheme="majorBidi"/>
                <w:color w:val="000000"/>
                <w:sz w:val="28"/>
                <w:szCs w:val="28"/>
                <w:rtl/>
                <w:lang w:bidi="ar-IQ"/>
              </w:rPr>
              <w:t>البليروبين</w:t>
            </w:r>
            <w:proofErr w:type="spellEnd"/>
            <w:r w:rsidR="001E4072" w:rsidRPr="006A4817">
              <w:rPr>
                <w:rFonts w:asciiTheme="majorBidi" w:hAnsiTheme="majorBidi" w:cstheme="majorBidi"/>
                <w:color w:val="000000"/>
                <w:sz w:val="28"/>
                <w:szCs w:val="28"/>
                <w:rtl/>
                <w:lang w:bidi="ar-IQ"/>
              </w:rPr>
              <w:t xml:space="preserve"> </w:t>
            </w:r>
          </w:p>
        </w:tc>
        <w:tc>
          <w:tcPr>
            <w:tcW w:w="708" w:type="dxa"/>
            <w:tcBorders>
              <w:top w:val="thinThick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p>
        </w:tc>
        <w:tc>
          <w:tcPr>
            <w:tcW w:w="1020" w:type="dxa"/>
            <w:tcBorders>
              <w:top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1.650</w:t>
            </w:r>
          </w:p>
        </w:tc>
        <w:tc>
          <w:tcPr>
            <w:tcW w:w="1008" w:type="dxa"/>
            <w:tcBorders>
              <w:top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0.196</w:t>
            </w:r>
          </w:p>
        </w:tc>
        <w:tc>
          <w:tcPr>
            <w:tcW w:w="1233" w:type="dxa"/>
            <w:tcBorders>
              <w:top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0.720</w:t>
            </w:r>
          </w:p>
        </w:tc>
        <w:tc>
          <w:tcPr>
            <w:tcW w:w="1134" w:type="dxa"/>
            <w:tcBorders>
              <w:top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0.181</w:t>
            </w:r>
          </w:p>
        </w:tc>
        <w:tc>
          <w:tcPr>
            <w:tcW w:w="1091" w:type="dxa"/>
            <w:tcBorders>
              <w:top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8.486</w:t>
            </w:r>
          </w:p>
        </w:tc>
        <w:tc>
          <w:tcPr>
            <w:tcW w:w="993" w:type="dxa"/>
            <w:tcBorders>
              <w:top w:val="thinThickSmallGap" w:sz="24" w:space="0" w:color="auto"/>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2</w:t>
            </w:r>
          </w:p>
        </w:tc>
        <w:tc>
          <w:tcPr>
            <w:tcW w:w="241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 xml:space="preserve">مباشر </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0.640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0.178</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0.290</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0.137</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5.093</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0.001</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3</w:t>
            </w:r>
          </w:p>
        </w:tc>
        <w:tc>
          <w:tcPr>
            <w:tcW w:w="241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غير مباشر</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1.130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0.211</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0.340</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0.126</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9.163</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4</w:t>
            </w:r>
          </w:p>
        </w:tc>
        <w:tc>
          <w:tcPr>
            <w:tcW w:w="2410" w:type="dxa"/>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 xml:space="preserve">GPT </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18.000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2.789</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45.400</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3.273</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20.524</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5</w:t>
            </w:r>
          </w:p>
        </w:tc>
        <w:tc>
          <w:tcPr>
            <w:tcW w:w="2410" w:type="dxa"/>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 xml:space="preserve">GOT </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18.300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2.983</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38.800</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3.458</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18.671</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6</w:t>
            </w:r>
          </w:p>
        </w:tc>
        <w:tc>
          <w:tcPr>
            <w:tcW w:w="2410" w:type="dxa"/>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ALK</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18.900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2.331</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8.240</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1.328</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17.477</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7</w:t>
            </w:r>
          </w:p>
        </w:tc>
        <w:tc>
          <w:tcPr>
            <w:tcW w:w="2410" w:type="dxa"/>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 xml:space="preserve">LA  </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1.290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0.213</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14.290</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0.555</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62.132</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8</w:t>
            </w:r>
          </w:p>
        </w:tc>
        <w:tc>
          <w:tcPr>
            <w:tcW w:w="2410" w:type="dxa"/>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 xml:space="preserve"> PH</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7.370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0.026</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7.268</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0.016</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9.160</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9</w:t>
            </w:r>
          </w:p>
        </w:tc>
        <w:tc>
          <w:tcPr>
            <w:tcW w:w="2410" w:type="dxa"/>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 xml:space="preserve"> LDH</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189.700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3.831</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263.800</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8.230</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24.071</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tcBorders>
            <w:shd w:val="clear" w:color="auto" w:fill="auto"/>
            <w:vAlign w:val="center"/>
          </w:tcPr>
          <w:p w:rsidR="00E25770" w:rsidRPr="006A4817" w:rsidRDefault="00992CDD"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10</w:t>
            </w:r>
          </w:p>
        </w:tc>
        <w:tc>
          <w:tcPr>
            <w:tcW w:w="2410" w:type="dxa"/>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CREATININE</w:t>
            </w:r>
          </w:p>
        </w:tc>
        <w:tc>
          <w:tcPr>
            <w:tcW w:w="708" w:type="dxa"/>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0.840</w:t>
            </w:r>
          </w:p>
        </w:tc>
        <w:tc>
          <w:tcPr>
            <w:tcW w:w="1008"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0.117</w:t>
            </w:r>
          </w:p>
        </w:tc>
        <w:tc>
          <w:tcPr>
            <w:tcW w:w="1233"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1.057</w:t>
            </w:r>
          </w:p>
        </w:tc>
        <w:tc>
          <w:tcPr>
            <w:tcW w:w="1134"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0.056</w:t>
            </w:r>
          </w:p>
        </w:tc>
        <w:tc>
          <w:tcPr>
            <w:tcW w:w="1091" w:type="dxa"/>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5.993</w:t>
            </w:r>
          </w:p>
        </w:tc>
        <w:tc>
          <w:tcPr>
            <w:tcW w:w="993" w:type="dxa"/>
            <w:tcBorders>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r w:rsidR="00E25770" w:rsidRPr="006A4817" w:rsidTr="00C0304A">
        <w:trPr>
          <w:trHeight w:val="227"/>
          <w:jc w:val="center"/>
        </w:trPr>
        <w:tc>
          <w:tcPr>
            <w:tcW w:w="529" w:type="dxa"/>
            <w:tcBorders>
              <w:left w:val="thickThinSmallGap" w:sz="24" w:space="0" w:color="auto"/>
              <w:bottom w:val="thickThinSmallGap" w:sz="24" w:space="0" w:color="auto"/>
            </w:tcBorders>
            <w:shd w:val="clear" w:color="auto" w:fill="auto"/>
            <w:vAlign w:val="center"/>
          </w:tcPr>
          <w:p w:rsidR="00E25770" w:rsidRPr="006A4817" w:rsidRDefault="00992CDD" w:rsidP="000F2557">
            <w:pPr>
              <w:jc w:val="center"/>
              <w:rPr>
                <w:rFonts w:asciiTheme="majorBidi" w:hAnsiTheme="majorBidi" w:cstheme="majorBidi"/>
                <w:sz w:val="28"/>
                <w:szCs w:val="28"/>
                <w:rtl/>
                <w:lang w:bidi="ar-IQ"/>
              </w:rPr>
            </w:pPr>
            <w:r w:rsidRPr="006A4817">
              <w:rPr>
                <w:rFonts w:asciiTheme="majorBidi" w:hAnsiTheme="majorBidi" w:cstheme="majorBidi"/>
                <w:sz w:val="28"/>
                <w:szCs w:val="28"/>
                <w:rtl/>
                <w:lang w:bidi="ar-IQ"/>
              </w:rPr>
              <w:t>11</w:t>
            </w:r>
          </w:p>
        </w:tc>
        <w:tc>
          <w:tcPr>
            <w:tcW w:w="2410" w:type="dxa"/>
            <w:tcBorders>
              <w:bottom w:val="thickThinSmallGap" w:sz="24" w:space="0" w:color="auto"/>
            </w:tcBorders>
            <w:shd w:val="clear" w:color="auto" w:fill="auto"/>
            <w:vAlign w:val="bottom"/>
          </w:tcPr>
          <w:p w:rsidR="00E25770" w:rsidRPr="006A4817" w:rsidRDefault="00E25770" w:rsidP="000F2557">
            <w:pPr>
              <w:bidi w:val="0"/>
              <w:rPr>
                <w:rFonts w:asciiTheme="majorBidi" w:hAnsiTheme="majorBidi" w:cstheme="majorBidi"/>
                <w:color w:val="000000"/>
                <w:sz w:val="28"/>
                <w:szCs w:val="28"/>
              </w:rPr>
            </w:pPr>
            <w:r w:rsidRPr="006A4817">
              <w:rPr>
                <w:rFonts w:asciiTheme="majorBidi" w:hAnsiTheme="majorBidi" w:cstheme="majorBidi"/>
                <w:color w:val="000000"/>
                <w:sz w:val="28"/>
                <w:szCs w:val="28"/>
              </w:rPr>
              <w:t>ALBUMIN</w:t>
            </w:r>
          </w:p>
        </w:tc>
        <w:tc>
          <w:tcPr>
            <w:tcW w:w="708" w:type="dxa"/>
            <w:tcBorders>
              <w:bottom w:val="thickThinSmallGap" w:sz="24" w:space="0" w:color="auto"/>
            </w:tcBorders>
            <w:shd w:val="clear" w:color="auto" w:fill="auto"/>
            <w:vAlign w:val="center"/>
          </w:tcPr>
          <w:p w:rsidR="00E25770" w:rsidRPr="006A4817" w:rsidRDefault="00E25770" w:rsidP="000F2557">
            <w:pPr>
              <w:jc w:val="center"/>
              <w:rPr>
                <w:rFonts w:asciiTheme="majorBidi" w:hAnsiTheme="majorBidi" w:cstheme="majorBidi"/>
                <w:sz w:val="28"/>
                <w:szCs w:val="28"/>
                <w:lang w:bidi="ar-IQ"/>
              </w:rPr>
            </w:pPr>
          </w:p>
        </w:tc>
        <w:tc>
          <w:tcPr>
            <w:tcW w:w="1020" w:type="dxa"/>
            <w:tcBorders>
              <w:bottom w:val="thickThin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4.360</w:t>
            </w:r>
          </w:p>
        </w:tc>
        <w:tc>
          <w:tcPr>
            <w:tcW w:w="1008" w:type="dxa"/>
            <w:tcBorders>
              <w:bottom w:val="thickThin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0.576</w:t>
            </w:r>
          </w:p>
        </w:tc>
        <w:tc>
          <w:tcPr>
            <w:tcW w:w="1233" w:type="dxa"/>
            <w:tcBorders>
              <w:bottom w:val="thickThin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4.960</w:t>
            </w:r>
          </w:p>
        </w:tc>
        <w:tc>
          <w:tcPr>
            <w:tcW w:w="1134" w:type="dxa"/>
            <w:tcBorders>
              <w:bottom w:val="thickThin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0.363</w:t>
            </w:r>
          </w:p>
        </w:tc>
        <w:tc>
          <w:tcPr>
            <w:tcW w:w="1091" w:type="dxa"/>
            <w:tcBorders>
              <w:bottom w:val="thickThin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6.138</w:t>
            </w:r>
          </w:p>
        </w:tc>
        <w:tc>
          <w:tcPr>
            <w:tcW w:w="993" w:type="dxa"/>
            <w:tcBorders>
              <w:bottom w:val="thickThinSmallGap" w:sz="24" w:space="0" w:color="auto"/>
              <w:right w:val="thinThickSmallGap" w:sz="24" w:space="0" w:color="auto"/>
            </w:tcBorders>
            <w:shd w:val="clear" w:color="auto" w:fill="auto"/>
            <w:vAlign w:val="bottom"/>
          </w:tcPr>
          <w:p w:rsidR="00E25770" w:rsidRPr="006A4817" w:rsidRDefault="00E25770" w:rsidP="000F2557">
            <w:pPr>
              <w:rPr>
                <w:rFonts w:asciiTheme="majorBidi" w:hAnsiTheme="majorBidi" w:cstheme="majorBidi"/>
                <w:color w:val="000000"/>
                <w:sz w:val="28"/>
                <w:szCs w:val="28"/>
              </w:rPr>
            </w:pPr>
            <w:r w:rsidRPr="006A4817">
              <w:rPr>
                <w:rFonts w:asciiTheme="majorBidi" w:hAnsiTheme="majorBidi" w:cstheme="majorBidi"/>
                <w:color w:val="000000"/>
                <w:sz w:val="28"/>
                <w:szCs w:val="28"/>
                <w:rtl/>
              </w:rPr>
              <w:t>0.000</w:t>
            </w:r>
          </w:p>
        </w:tc>
      </w:tr>
    </w:tbl>
    <w:p w:rsidR="00E25770" w:rsidRPr="006A4817" w:rsidRDefault="00E25770" w:rsidP="000F2557">
      <w:pPr>
        <w:jc w:val="both"/>
        <w:rPr>
          <w:rFonts w:asciiTheme="majorBidi" w:hAnsiTheme="majorBidi" w:cstheme="majorBidi"/>
          <w:sz w:val="28"/>
          <w:szCs w:val="28"/>
          <w:lang w:bidi="ar-IQ"/>
        </w:rPr>
      </w:pPr>
    </w:p>
    <w:p w:rsidR="00E25770" w:rsidRPr="006A4817" w:rsidRDefault="000F2557" w:rsidP="000F2557">
      <w:pPr>
        <w:jc w:val="both"/>
        <w:rPr>
          <w:rFonts w:asciiTheme="majorBidi" w:hAnsiTheme="majorBidi" w:cstheme="majorBidi"/>
          <w:sz w:val="28"/>
          <w:szCs w:val="28"/>
          <w:rtl/>
          <w:lang w:bidi="ar-IQ"/>
        </w:rPr>
      </w:pPr>
      <w:r w:rsidRPr="006A4817">
        <w:rPr>
          <w:rFonts w:asciiTheme="majorBidi" w:hAnsiTheme="majorBidi" w:cstheme="majorBidi"/>
          <w:noProof/>
          <w:sz w:val="28"/>
          <w:szCs w:val="28"/>
          <w:lang w:eastAsia="en-US"/>
        </w:rPr>
        <w:drawing>
          <wp:anchor distT="0" distB="0" distL="114300" distR="114300" simplePos="0" relativeHeight="251659264" behindDoc="0" locked="0" layoutInCell="1" allowOverlap="1" wp14:anchorId="3DC6FBCE" wp14:editId="15B6EB80">
            <wp:simplePos x="0" y="0"/>
            <wp:positionH relativeFrom="column">
              <wp:posOffset>554355</wp:posOffset>
            </wp:positionH>
            <wp:positionV relativeFrom="paragraph">
              <wp:posOffset>22860</wp:posOffset>
            </wp:positionV>
            <wp:extent cx="5010150" cy="2609850"/>
            <wp:effectExtent l="38100" t="38100" r="38100" b="3810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2609850"/>
                    </a:xfrm>
                    <a:prstGeom prst="rect">
                      <a:avLst/>
                    </a:prstGeom>
                    <a:noFill/>
                    <a:ln w="38100">
                      <a:solidFill>
                        <a:sysClr val="windowText" lastClr="000000"/>
                      </a:solidFill>
                    </a:ln>
                  </pic:spPr>
                </pic:pic>
              </a:graphicData>
            </a:graphic>
            <wp14:sizeRelH relativeFrom="page">
              <wp14:pctWidth>0</wp14:pctWidth>
            </wp14:sizeRelH>
            <wp14:sizeRelV relativeFrom="page">
              <wp14:pctHeight>0</wp14:pctHeight>
            </wp14:sizeRelV>
          </wp:anchor>
        </w:drawing>
      </w:r>
    </w:p>
    <w:p w:rsidR="00E25770" w:rsidRPr="006A4817" w:rsidRDefault="00E25770" w:rsidP="000F2557">
      <w:pPr>
        <w:bidi w:val="0"/>
        <w:spacing w:after="200"/>
        <w:rPr>
          <w:rFonts w:asciiTheme="majorBidi" w:hAnsiTheme="majorBidi" w:cstheme="majorBidi"/>
          <w:sz w:val="28"/>
          <w:szCs w:val="28"/>
          <w:rtl/>
          <w:lang w:bidi="ar-IQ"/>
        </w:rPr>
      </w:pPr>
    </w:p>
    <w:p w:rsidR="001E4072" w:rsidRPr="006A4817" w:rsidRDefault="001E4072" w:rsidP="000F2557">
      <w:pPr>
        <w:bidi w:val="0"/>
        <w:spacing w:after="200"/>
        <w:rPr>
          <w:rFonts w:asciiTheme="majorBidi" w:hAnsiTheme="majorBidi" w:cstheme="majorBidi"/>
          <w:sz w:val="28"/>
          <w:szCs w:val="28"/>
          <w:rtl/>
          <w:lang w:bidi="ar-IQ"/>
        </w:rPr>
      </w:pPr>
    </w:p>
    <w:p w:rsidR="001E4072" w:rsidRPr="006A4817" w:rsidRDefault="001E4072" w:rsidP="000F2557">
      <w:pPr>
        <w:bidi w:val="0"/>
        <w:spacing w:after="200"/>
        <w:rPr>
          <w:rFonts w:asciiTheme="majorBidi" w:hAnsiTheme="majorBidi" w:cstheme="majorBidi"/>
          <w:sz w:val="28"/>
          <w:szCs w:val="28"/>
          <w:rtl/>
          <w:lang w:bidi="ar-IQ"/>
        </w:rPr>
      </w:pPr>
    </w:p>
    <w:p w:rsidR="00E25770" w:rsidRPr="006A4817" w:rsidRDefault="00E25770" w:rsidP="000F2557">
      <w:pPr>
        <w:jc w:val="both"/>
        <w:rPr>
          <w:rFonts w:asciiTheme="majorBidi" w:hAnsiTheme="majorBidi" w:cstheme="majorBidi"/>
          <w:sz w:val="28"/>
          <w:szCs w:val="28"/>
          <w:rtl/>
          <w:lang w:bidi="ar-IQ"/>
        </w:rPr>
      </w:pPr>
    </w:p>
    <w:p w:rsidR="001E4072" w:rsidRPr="006A4817" w:rsidRDefault="001E4072" w:rsidP="000F2557">
      <w:pPr>
        <w:jc w:val="both"/>
        <w:rPr>
          <w:rFonts w:asciiTheme="majorBidi" w:hAnsiTheme="majorBidi" w:cstheme="majorBidi"/>
          <w:sz w:val="28"/>
          <w:szCs w:val="28"/>
          <w:rtl/>
          <w:lang w:bidi="ar-IQ"/>
        </w:rPr>
      </w:pPr>
    </w:p>
    <w:p w:rsidR="001E4072" w:rsidRPr="006A4817" w:rsidRDefault="001E4072" w:rsidP="000F2557">
      <w:pPr>
        <w:jc w:val="both"/>
        <w:rPr>
          <w:rFonts w:asciiTheme="majorBidi" w:hAnsiTheme="majorBidi" w:cstheme="majorBidi"/>
          <w:sz w:val="28"/>
          <w:szCs w:val="28"/>
          <w:rtl/>
          <w:lang w:bidi="ar-IQ"/>
        </w:rPr>
      </w:pPr>
    </w:p>
    <w:p w:rsidR="00E25770" w:rsidRDefault="00E25770"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p>
    <w:p w:rsidR="000F2557" w:rsidRDefault="000F2557" w:rsidP="000F2557">
      <w:pPr>
        <w:jc w:val="both"/>
        <w:rPr>
          <w:rFonts w:asciiTheme="majorBidi" w:hAnsiTheme="majorBidi" w:cstheme="majorBidi"/>
          <w:sz w:val="28"/>
          <w:szCs w:val="28"/>
          <w:rtl/>
          <w:lang w:bidi="ar-IQ"/>
        </w:rPr>
      </w:pPr>
      <w:r w:rsidRPr="006A4817">
        <w:rPr>
          <w:rFonts w:asciiTheme="majorBidi" w:hAnsiTheme="majorBidi" w:cstheme="majorBidi"/>
          <w:noProof/>
          <w:sz w:val="28"/>
          <w:szCs w:val="28"/>
          <w:lang w:eastAsia="en-US"/>
        </w:rPr>
        <w:lastRenderedPageBreak/>
        <w:drawing>
          <wp:anchor distT="0" distB="0" distL="114300" distR="114300" simplePos="0" relativeHeight="251660288" behindDoc="0" locked="0" layoutInCell="1" allowOverlap="1" wp14:anchorId="6C9D687B" wp14:editId="6DBE2952">
            <wp:simplePos x="0" y="0"/>
            <wp:positionH relativeFrom="column">
              <wp:posOffset>554355</wp:posOffset>
            </wp:positionH>
            <wp:positionV relativeFrom="paragraph">
              <wp:posOffset>-325755</wp:posOffset>
            </wp:positionV>
            <wp:extent cx="5705475" cy="3943350"/>
            <wp:effectExtent l="38100" t="38100" r="47625" b="3810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943350"/>
                    </a:xfrm>
                    <a:prstGeom prst="rect">
                      <a:avLst/>
                    </a:prstGeom>
                    <a:noFill/>
                    <a:ln w="38100">
                      <a:solidFill>
                        <a:sysClr val="windowText" lastClr="000000"/>
                      </a:solidFill>
                    </a:ln>
                  </pic:spPr>
                </pic:pic>
              </a:graphicData>
            </a:graphic>
            <wp14:sizeRelH relativeFrom="page">
              <wp14:pctWidth>0</wp14:pctWidth>
            </wp14:sizeRelH>
            <wp14:sizeRelV relativeFrom="page">
              <wp14:pctHeight>0</wp14:pctHeight>
            </wp14:sizeRelV>
          </wp:anchor>
        </w:drawing>
      </w:r>
    </w:p>
    <w:p w:rsidR="000F2557" w:rsidRDefault="000F2557" w:rsidP="000F2557">
      <w:pPr>
        <w:jc w:val="both"/>
        <w:rPr>
          <w:rFonts w:asciiTheme="majorBidi" w:hAnsiTheme="majorBidi" w:cstheme="majorBidi"/>
          <w:sz w:val="28"/>
          <w:szCs w:val="28"/>
          <w:rtl/>
          <w:lang w:bidi="ar-IQ"/>
        </w:rPr>
      </w:pPr>
    </w:p>
    <w:p w:rsidR="000F2557" w:rsidRPr="006A4817" w:rsidRDefault="000F2557" w:rsidP="000F2557">
      <w:pPr>
        <w:jc w:val="both"/>
        <w:rPr>
          <w:rFonts w:asciiTheme="majorBidi" w:hAnsiTheme="majorBidi" w:cstheme="majorBidi"/>
          <w:sz w:val="28"/>
          <w:szCs w:val="28"/>
          <w:rtl/>
          <w:lang w:bidi="ar-IQ"/>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E25770" w:rsidRPr="006A4817" w:rsidRDefault="00E25770" w:rsidP="000F2557">
      <w:pPr>
        <w:jc w:val="both"/>
        <w:rPr>
          <w:rFonts w:asciiTheme="majorBidi" w:eastAsiaTheme="minorHAnsi" w:hAnsiTheme="majorBidi" w:cstheme="majorBidi"/>
          <w:sz w:val="28"/>
          <w:szCs w:val="28"/>
          <w:rtl/>
          <w:lang w:eastAsia="en-US"/>
        </w:rPr>
      </w:pPr>
    </w:p>
    <w:p w:rsidR="007158D9" w:rsidRPr="006A4817" w:rsidRDefault="007158D9" w:rsidP="000F2557">
      <w:pPr>
        <w:jc w:val="both"/>
        <w:rPr>
          <w:rFonts w:asciiTheme="majorBidi" w:eastAsiaTheme="minorHAnsi" w:hAnsiTheme="majorBidi" w:cstheme="majorBidi"/>
          <w:sz w:val="28"/>
          <w:szCs w:val="28"/>
          <w:rtl/>
          <w:lang w:eastAsia="en-US"/>
        </w:rPr>
      </w:pPr>
    </w:p>
    <w:p w:rsidR="000F2557" w:rsidRDefault="000F2557" w:rsidP="000F2557">
      <w:pPr>
        <w:jc w:val="both"/>
        <w:rPr>
          <w:rFonts w:asciiTheme="majorBidi" w:eastAsiaTheme="minorHAnsi" w:hAnsiTheme="majorBidi" w:cstheme="majorBidi"/>
          <w:b/>
          <w:bCs/>
          <w:rtl/>
          <w:lang w:eastAsia="en-US"/>
        </w:rPr>
      </w:pPr>
    </w:p>
    <w:p w:rsidR="000F2557" w:rsidRDefault="000F2557" w:rsidP="000F2557">
      <w:pPr>
        <w:jc w:val="both"/>
        <w:rPr>
          <w:rFonts w:asciiTheme="majorBidi" w:eastAsiaTheme="minorHAnsi" w:hAnsiTheme="majorBidi" w:cstheme="majorBidi"/>
          <w:b/>
          <w:bCs/>
          <w:rtl/>
          <w:lang w:eastAsia="en-US"/>
        </w:rPr>
      </w:pPr>
    </w:p>
    <w:p w:rsidR="000F2557" w:rsidRDefault="000F2557" w:rsidP="000F2557">
      <w:pPr>
        <w:jc w:val="both"/>
        <w:rPr>
          <w:rFonts w:asciiTheme="majorBidi" w:eastAsiaTheme="minorHAnsi" w:hAnsiTheme="majorBidi" w:cstheme="majorBidi"/>
          <w:b/>
          <w:bCs/>
          <w:rtl/>
          <w:lang w:eastAsia="en-US"/>
        </w:rPr>
      </w:pPr>
    </w:p>
    <w:p w:rsidR="000F2557" w:rsidRDefault="000F2557" w:rsidP="000F2557">
      <w:pPr>
        <w:jc w:val="both"/>
        <w:rPr>
          <w:rFonts w:asciiTheme="majorBidi" w:eastAsiaTheme="minorHAnsi" w:hAnsiTheme="majorBidi" w:cstheme="majorBidi"/>
          <w:b/>
          <w:bCs/>
          <w:rtl/>
          <w:lang w:eastAsia="en-US"/>
        </w:rPr>
      </w:pPr>
    </w:p>
    <w:p w:rsidR="007158D9" w:rsidRDefault="007158D9" w:rsidP="000F2557">
      <w:pPr>
        <w:jc w:val="both"/>
        <w:rPr>
          <w:rFonts w:asciiTheme="majorBidi" w:eastAsiaTheme="minorHAnsi" w:hAnsiTheme="majorBidi" w:cstheme="majorBidi"/>
          <w:b/>
          <w:bCs/>
          <w:rtl/>
          <w:lang w:eastAsia="en-US"/>
        </w:rPr>
      </w:pPr>
      <w:r w:rsidRPr="000F2557">
        <w:rPr>
          <w:rFonts w:asciiTheme="majorBidi" w:eastAsiaTheme="minorHAnsi" w:hAnsiTheme="majorBidi" w:cstheme="majorBidi"/>
          <w:b/>
          <w:bCs/>
          <w:rtl/>
          <w:lang w:eastAsia="en-US"/>
        </w:rPr>
        <w:t xml:space="preserve">مناقشة نتائج متغيرات الكبد الوظيفية ( </w:t>
      </w:r>
      <w:proofErr w:type="spellStart"/>
      <w:r w:rsidRPr="000F2557">
        <w:rPr>
          <w:rFonts w:asciiTheme="majorBidi" w:eastAsiaTheme="minorHAnsi" w:hAnsiTheme="majorBidi" w:cstheme="majorBidi"/>
          <w:b/>
          <w:bCs/>
          <w:rtl/>
          <w:lang w:eastAsia="en-US"/>
        </w:rPr>
        <w:t>البليروبين</w:t>
      </w:r>
      <w:proofErr w:type="spellEnd"/>
      <w:r w:rsidRPr="000F2557">
        <w:rPr>
          <w:rFonts w:asciiTheme="majorBidi" w:eastAsiaTheme="minorHAnsi" w:hAnsiTheme="majorBidi" w:cstheme="majorBidi"/>
          <w:b/>
          <w:bCs/>
          <w:rtl/>
          <w:lang w:eastAsia="en-US"/>
        </w:rPr>
        <w:t xml:space="preserve"> </w:t>
      </w:r>
      <w:r w:rsidRPr="000F2557">
        <w:rPr>
          <w:rFonts w:asciiTheme="majorBidi" w:eastAsiaTheme="minorHAnsi" w:hAnsiTheme="majorBidi" w:cstheme="majorBidi"/>
          <w:b/>
          <w:bCs/>
          <w:lang w:eastAsia="en-US"/>
        </w:rPr>
        <w:t>TSB(TOTAL)</w:t>
      </w:r>
      <w:r w:rsidRPr="000F2557">
        <w:rPr>
          <w:rFonts w:asciiTheme="majorBidi" w:eastAsiaTheme="minorHAnsi" w:hAnsiTheme="majorBidi" w:cstheme="majorBidi"/>
          <w:b/>
          <w:bCs/>
          <w:rtl/>
          <w:lang w:eastAsia="en-US" w:bidi="ar-IQ"/>
        </w:rPr>
        <w:t xml:space="preserve">) – </w:t>
      </w:r>
      <w:proofErr w:type="spellStart"/>
      <w:r w:rsidRPr="000F2557">
        <w:rPr>
          <w:rFonts w:asciiTheme="majorBidi" w:eastAsiaTheme="minorHAnsi" w:hAnsiTheme="majorBidi" w:cstheme="majorBidi"/>
          <w:b/>
          <w:bCs/>
          <w:rtl/>
          <w:lang w:eastAsia="en-US" w:bidi="ar-IQ"/>
        </w:rPr>
        <w:t>البليروبين</w:t>
      </w:r>
      <w:proofErr w:type="spellEnd"/>
      <w:r w:rsidRPr="000F2557">
        <w:rPr>
          <w:rFonts w:asciiTheme="majorBidi" w:eastAsiaTheme="minorHAnsi" w:hAnsiTheme="majorBidi" w:cstheme="majorBidi"/>
          <w:b/>
          <w:bCs/>
          <w:rtl/>
          <w:lang w:eastAsia="en-US" w:bidi="ar-IQ"/>
        </w:rPr>
        <w:t xml:space="preserve"> المباشر </w:t>
      </w:r>
      <w:r w:rsidRPr="000F2557">
        <w:rPr>
          <w:rFonts w:asciiTheme="majorBidi" w:eastAsiaTheme="minorHAnsi" w:hAnsiTheme="majorBidi" w:cstheme="majorBidi"/>
          <w:b/>
          <w:bCs/>
          <w:lang w:eastAsia="en-US" w:bidi="ar-IQ"/>
        </w:rPr>
        <w:t>TSB(DIRECT)</w:t>
      </w:r>
      <w:r w:rsidRPr="000F2557">
        <w:rPr>
          <w:rFonts w:asciiTheme="majorBidi" w:eastAsiaTheme="minorHAnsi" w:hAnsiTheme="majorBidi" w:cstheme="majorBidi"/>
          <w:b/>
          <w:bCs/>
          <w:rtl/>
          <w:lang w:eastAsia="en-US" w:bidi="ar-IQ"/>
        </w:rPr>
        <w:t xml:space="preserve"> – </w:t>
      </w:r>
      <w:proofErr w:type="spellStart"/>
      <w:r w:rsidRPr="000F2557">
        <w:rPr>
          <w:rFonts w:asciiTheme="majorBidi" w:eastAsiaTheme="minorHAnsi" w:hAnsiTheme="majorBidi" w:cstheme="majorBidi"/>
          <w:b/>
          <w:bCs/>
          <w:rtl/>
          <w:lang w:eastAsia="en-US" w:bidi="ar-IQ"/>
        </w:rPr>
        <w:t>البليروبين</w:t>
      </w:r>
      <w:proofErr w:type="spellEnd"/>
      <w:r w:rsidRPr="000F2557">
        <w:rPr>
          <w:rFonts w:asciiTheme="majorBidi" w:eastAsiaTheme="minorHAnsi" w:hAnsiTheme="majorBidi" w:cstheme="majorBidi"/>
          <w:b/>
          <w:bCs/>
          <w:rtl/>
          <w:lang w:eastAsia="en-US" w:bidi="ar-IQ"/>
        </w:rPr>
        <w:t xml:space="preserve"> غير المباشر</w:t>
      </w:r>
      <w:r w:rsidRPr="000F2557">
        <w:rPr>
          <w:rFonts w:asciiTheme="majorBidi" w:eastAsiaTheme="minorHAnsi" w:hAnsiTheme="majorBidi" w:cstheme="majorBidi"/>
          <w:b/>
          <w:bCs/>
          <w:lang w:eastAsia="en-US" w:bidi="ar-IQ"/>
        </w:rPr>
        <w:t xml:space="preserve">TSB(INDIRECT) </w:t>
      </w:r>
      <w:r w:rsidRPr="000F2557">
        <w:rPr>
          <w:rFonts w:asciiTheme="majorBidi" w:eastAsiaTheme="minorHAnsi" w:hAnsiTheme="majorBidi" w:cstheme="majorBidi"/>
          <w:b/>
          <w:bCs/>
          <w:rtl/>
          <w:lang w:eastAsia="en-US" w:bidi="ar-IQ"/>
        </w:rPr>
        <w:t xml:space="preserve"> – أنزيمات </w:t>
      </w:r>
      <w:proofErr w:type="spellStart"/>
      <w:r w:rsidRPr="000F2557">
        <w:rPr>
          <w:rFonts w:asciiTheme="majorBidi" w:eastAsiaTheme="minorHAnsi" w:hAnsiTheme="majorBidi" w:cstheme="majorBidi"/>
          <w:b/>
          <w:bCs/>
          <w:rtl/>
          <w:lang w:eastAsia="en-US" w:bidi="ar-IQ"/>
        </w:rPr>
        <w:t>الترانس</w:t>
      </w:r>
      <w:proofErr w:type="spellEnd"/>
      <w:r w:rsidRPr="000F2557">
        <w:rPr>
          <w:rFonts w:asciiTheme="majorBidi" w:eastAsiaTheme="minorHAnsi" w:hAnsiTheme="majorBidi" w:cstheme="majorBidi"/>
          <w:b/>
          <w:bCs/>
          <w:rtl/>
          <w:lang w:eastAsia="en-US" w:bidi="ar-IQ"/>
        </w:rPr>
        <w:t xml:space="preserve"> </w:t>
      </w:r>
      <w:proofErr w:type="spellStart"/>
      <w:r w:rsidRPr="000F2557">
        <w:rPr>
          <w:rFonts w:asciiTheme="majorBidi" w:eastAsiaTheme="minorHAnsi" w:hAnsiTheme="majorBidi" w:cstheme="majorBidi"/>
          <w:b/>
          <w:bCs/>
          <w:rtl/>
          <w:lang w:eastAsia="en-US" w:bidi="ar-IQ"/>
        </w:rPr>
        <w:t>أمينيز</w:t>
      </w:r>
      <w:proofErr w:type="spellEnd"/>
      <w:r w:rsidRPr="000F2557">
        <w:rPr>
          <w:rFonts w:asciiTheme="majorBidi" w:eastAsiaTheme="minorHAnsi" w:hAnsiTheme="majorBidi" w:cstheme="majorBidi"/>
          <w:b/>
          <w:bCs/>
          <w:rtl/>
          <w:lang w:eastAsia="en-US" w:bidi="ar-IQ"/>
        </w:rPr>
        <w:t xml:space="preserve"> </w:t>
      </w:r>
      <w:r w:rsidRPr="000F2557">
        <w:rPr>
          <w:rFonts w:asciiTheme="majorBidi" w:eastAsiaTheme="minorHAnsi" w:hAnsiTheme="majorBidi" w:cstheme="majorBidi"/>
          <w:b/>
          <w:bCs/>
          <w:lang w:eastAsia="en-US" w:bidi="ar-IQ"/>
        </w:rPr>
        <w:t>GOT – GPT</w:t>
      </w:r>
      <w:r w:rsidRPr="000F2557">
        <w:rPr>
          <w:rFonts w:asciiTheme="majorBidi" w:eastAsiaTheme="minorHAnsi" w:hAnsiTheme="majorBidi" w:cstheme="majorBidi"/>
          <w:b/>
          <w:bCs/>
          <w:rtl/>
          <w:lang w:eastAsia="en-US" w:bidi="ar-IQ"/>
        </w:rPr>
        <w:t xml:space="preserve"> – أنزيم </w:t>
      </w:r>
      <w:proofErr w:type="spellStart"/>
      <w:r w:rsidRPr="000F2557">
        <w:rPr>
          <w:rFonts w:asciiTheme="majorBidi" w:eastAsiaTheme="minorHAnsi" w:hAnsiTheme="majorBidi" w:cstheme="majorBidi"/>
          <w:b/>
          <w:bCs/>
          <w:rtl/>
          <w:lang w:eastAsia="en-US" w:bidi="ar-IQ"/>
        </w:rPr>
        <w:t>الفوسفاتيز</w:t>
      </w:r>
      <w:proofErr w:type="spellEnd"/>
      <w:r w:rsidRPr="000F2557">
        <w:rPr>
          <w:rFonts w:asciiTheme="majorBidi" w:eastAsiaTheme="minorHAnsi" w:hAnsiTheme="majorBidi" w:cstheme="majorBidi"/>
          <w:b/>
          <w:bCs/>
          <w:rtl/>
          <w:lang w:eastAsia="en-US" w:bidi="ar-IQ"/>
        </w:rPr>
        <w:t xml:space="preserve"> القاعدي </w:t>
      </w:r>
      <w:r w:rsidRPr="000F2557">
        <w:rPr>
          <w:rFonts w:asciiTheme="majorBidi" w:eastAsiaTheme="minorHAnsi" w:hAnsiTheme="majorBidi" w:cstheme="majorBidi"/>
          <w:b/>
          <w:bCs/>
          <w:lang w:eastAsia="en-US" w:bidi="ar-IQ"/>
        </w:rPr>
        <w:t>ALP</w:t>
      </w:r>
      <w:r w:rsidRPr="000F2557">
        <w:rPr>
          <w:rFonts w:asciiTheme="majorBidi" w:eastAsiaTheme="minorHAnsi" w:hAnsiTheme="majorBidi" w:cstheme="majorBidi"/>
          <w:b/>
          <w:bCs/>
          <w:rtl/>
          <w:lang w:eastAsia="en-US" w:bidi="ar-IQ"/>
        </w:rPr>
        <w:t xml:space="preserve"> ) قبل </w:t>
      </w:r>
      <w:r w:rsidR="00E25770" w:rsidRPr="000F2557">
        <w:rPr>
          <w:rFonts w:asciiTheme="majorBidi" w:eastAsiaTheme="minorHAnsi" w:hAnsiTheme="majorBidi" w:cstheme="majorBidi"/>
          <w:b/>
          <w:bCs/>
          <w:rtl/>
          <w:lang w:eastAsia="en-US" w:bidi="ar-IQ"/>
        </w:rPr>
        <w:t xml:space="preserve"> الجهد </w:t>
      </w:r>
      <w:r w:rsidRPr="000F2557">
        <w:rPr>
          <w:rFonts w:asciiTheme="majorBidi" w:eastAsiaTheme="minorHAnsi" w:hAnsiTheme="majorBidi" w:cstheme="majorBidi"/>
          <w:b/>
          <w:bCs/>
          <w:rtl/>
          <w:lang w:eastAsia="en-US" w:bidi="ar-IQ"/>
        </w:rPr>
        <w:t xml:space="preserve">الميداني </w:t>
      </w:r>
      <w:r w:rsidR="00E25770" w:rsidRPr="000F2557">
        <w:rPr>
          <w:rFonts w:asciiTheme="majorBidi" w:eastAsiaTheme="minorHAnsi" w:hAnsiTheme="majorBidi" w:cstheme="majorBidi"/>
          <w:b/>
          <w:bCs/>
          <w:rtl/>
          <w:lang w:eastAsia="en-US"/>
        </w:rPr>
        <w:t>وبعده</w:t>
      </w:r>
      <w:r w:rsidRPr="000F2557">
        <w:rPr>
          <w:rFonts w:asciiTheme="majorBidi" w:eastAsiaTheme="minorHAnsi" w:hAnsiTheme="majorBidi" w:cstheme="majorBidi"/>
          <w:b/>
          <w:bCs/>
          <w:rtl/>
          <w:lang w:eastAsia="en-US"/>
        </w:rPr>
        <w:t xml:space="preserve"> :</w:t>
      </w:r>
    </w:p>
    <w:p w:rsidR="000F2557" w:rsidRPr="000F2557" w:rsidRDefault="000F2557" w:rsidP="000F2557">
      <w:pPr>
        <w:jc w:val="both"/>
        <w:rPr>
          <w:rFonts w:asciiTheme="majorBidi" w:eastAsiaTheme="minorHAnsi" w:hAnsiTheme="majorBidi" w:cstheme="majorBidi"/>
          <w:b/>
          <w:bCs/>
          <w:rtl/>
          <w:lang w:eastAsia="en-US"/>
        </w:rPr>
      </w:pPr>
    </w:p>
    <w:p w:rsidR="007158D9" w:rsidRPr="006A4817" w:rsidRDefault="007158D9" w:rsidP="000F2557">
      <w:pPr>
        <w:ind w:firstLine="27"/>
        <w:jc w:val="both"/>
        <w:rPr>
          <w:rFonts w:asciiTheme="majorBidi" w:eastAsiaTheme="minorHAnsi" w:hAnsiTheme="majorBidi" w:cstheme="majorBidi"/>
          <w:sz w:val="28"/>
          <w:szCs w:val="28"/>
          <w:rtl/>
          <w:lang w:eastAsia="en-US"/>
        </w:rPr>
      </w:pPr>
      <w:r w:rsidRPr="006A4817">
        <w:rPr>
          <w:rFonts w:asciiTheme="majorBidi" w:eastAsiaTheme="minorHAnsi" w:hAnsiTheme="majorBidi" w:cstheme="majorBidi"/>
          <w:sz w:val="28"/>
          <w:szCs w:val="28"/>
          <w:rtl/>
          <w:lang w:eastAsia="en-US"/>
        </w:rPr>
        <w:t xml:space="preserve">          من خلال الجدول (</w:t>
      </w:r>
      <w:r w:rsidR="001E4072" w:rsidRPr="006A4817">
        <w:rPr>
          <w:rFonts w:asciiTheme="majorBidi" w:eastAsiaTheme="minorHAnsi" w:hAnsiTheme="majorBidi" w:cstheme="majorBidi"/>
          <w:sz w:val="28"/>
          <w:szCs w:val="28"/>
          <w:rtl/>
          <w:lang w:eastAsia="en-US"/>
        </w:rPr>
        <w:t>2</w:t>
      </w:r>
      <w:r w:rsidRPr="006A4817">
        <w:rPr>
          <w:rFonts w:asciiTheme="majorBidi" w:eastAsiaTheme="minorHAnsi" w:hAnsiTheme="majorBidi" w:cstheme="majorBidi"/>
          <w:sz w:val="28"/>
          <w:szCs w:val="28"/>
          <w:rtl/>
          <w:lang w:eastAsia="en-US"/>
        </w:rPr>
        <w:t>) الذي تم فيه عرض وتحليل نتائج متغيرات</w:t>
      </w:r>
      <w:r w:rsidR="00E25770" w:rsidRPr="006A4817">
        <w:rPr>
          <w:rFonts w:asciiTheme="majorBidi" w:eastAsiaTheme="minorHAnsi" w:hAnsiTheme="majorBidi" w:cstheme="majorBidi"/>
          <w:sz w:val="28"/>
          <w:szCs w:val="28"/>
          <w:rtl/>
          <w:lang w:eastAsia="en-US"/>
        </w:rPr>
        <w:t xml:space="preserve"> الكبد الوظيفية قبل الجهد </w:t>
      </w:r>
      <w:r w:rsidRPr="006A4817">
        <w:rPr>
          <w:rFonts w:asciiTheme="majorBidi" w:eastAsiaTheme="minorHAnsi" w:hAnsiTheme="majorBidi" w:cstheme="majorBidi"/>
          <w:sz w:val="28"/>
          <w:szCs w:val="28"/>
          <w:rtl/>
          <w:lang w:eastAsia="en-US"/>
        </w:rPr>
        <w:t xml:space="preserve">الميداني </w:t>
      </w:r>
      <w:r w:rsidR="00E25770" w:rsidRPr="006A4817">
        <w:rPr>
          <w:rFonts w:asciiTheme="majorBidi" w:eastAsiaTheme="minorHAnsi" w:hAnsiTheme="majorBidi" w:cstheme="majorBidi"/>
          <w:sz w:val="28"/>
          <w:szCs w:val="28"/>
          <w:rtl/>
          <w:lang w:eastAsia="en-US"/>
        </w:rPr>
        <w:t xml:space="preserve">وبعده </w:t>
      </w:r>
      <w:r w:rsidRPr="006A4817">
        <w:rPr>
          <w:rFonts w:asciiTheme="majorBidi" w:eastAsiaTheme="minorHAnsi" w:hAnsiTheme="majorBidi" w:cstheme="majorBidi"/>
          <w:sz w:val="28"/>
          <w:szCs w:val="28"/>
          <w:rtl/>
          <w:lang w:eastAsia="en-US"/>
        </w:rPr>
        <w:t>تبين ان النتائج كانت م</w:t>
      </w:r>
      <w:r w:rsidR="00E25770" w:rsidRPr="006A4817">
        <w:rPr>
          <w:rFonts w:asciiTheme="majorBidi" w:eastAsiaTheme="minorHAnsi" w:hAnsiTheme="majorBidi" w:cstheme="majorBidi"/>
          <w:sz w:val="28"/>
          <w:szCs w:val="28"/>
          <w:rtl/>
          <w:lang w:eastAsia="en-US"/>
        </w:rPr>
        <w:t xml:space="preserve">عنوية بين القبلي والبعدي للجهد ولصالح البعدي </w:t>
      </w:r>
      <w:r w:rsidRPr="006A4817">
        <w:rPr>
          <w:rFonts w:asciiTheme="majorBidi" w:eastAsiaTheme="minorHAnsi" w:hAnsiTheme="majorBidi" w:cstheme="majorBidi"/>
          <w:sz w:val="28"/>
          <w:szCs w:val="28"/>
          <w:rtl/>
          <w:lang w:eastAsia="en-US"/>
        </w:rPr>
        <w:t xml:space="preserve"> , وتعزو الباحثة السبب في ذلك الى أن هناك ضغوط فسيولوجية كبيرة على جميع اجهزة واعضاء الجسم المختلفة نتيجة لممارسة الجهد البدني ومن هذه الاعضاء الكبد الذي يقع عليه جزء كبير من هذه الضغوط والاعباء الفسيولوجية خلال ممارسة الجهد البدني ولان </w:t>
      </w:r>
      <w:proofErr w:type="spellStart"/>
      <w:r w:rsidRPr="006A4817">
        <w:rPr>
          <w:rFonts w:asciiTheme="majorBidi" w:eastAsiaTheme="minorHAnsi" w:hAnsiTheme="majorBidi" w:cstheme="majorBidi"/>
          <w:sz w:val="28"/>
          <w:szCs w:val="28"/>
          <w:rtl/>
          <w:lang w:eastAsia="en-US"/>
        </w:rPr>
        <w:t>البليروبين</w:t>
      </w:r>
      <w:proofErr w:type="spellEnd"/>
      <w:r w:rsidRPr="006A4817">
        <w:rPr>
          <w:rFonts w:asciiTheme="majorBidi" w:eastAsiaTheme="minorHAnsi" w:hAnsiTheme="majorBidi" w:cstheme="majorBidi"/>
          <w:sz w:val="28"/>
          <w:szCs w:val="28"/>
          <w:rtl/>
          <w:lang w:eastAsia="en-US"/>
        </w:rPr>
        <w:t xml:space="preserve"> الكلي (</w:t>
      </w:r>
      <w:r w:rsidRPr="006A4817">
        <w:rPr>
          <w:rFonts w:asciiTheme="majorBidi" w:eastAsiaTheme="minorHAnsi" w:hAnsiTheme="majorBidi" w:cstheme="majorBidi"/>
          <w:sz w:val="28"/>
          <w:szCs w:val="28"/>
          <w:lang w:eastAsia="en-US"/>
        </w:rPr>
        <w:t xml:space="preserve"> </w:t>
      </w:r>
      <w:r w:rsidRPr="006A4817">
        <w:rPr>
          <w:rFonts w:asciiTheme="majorBidi" w:eastAsiaTheme="minorHAnsi" w:hAnsiTheme="majorBidi" w:cstheme="majorBidi"/>
          <w:sz w:val="28"/>
          <w:szCs w:val="28"/>
          <w:lang w:eastAsia="en-US" w:bidi="ar-IQ"/>
        </w:rPr>
        <w:t xml:space="preserve">TSB TOTAL </w:t>
      </w:r>
      <w:r w:rsidRPr="006A4817">
        <w:rPr>
          <w:rFonts w:asciiTheme="majorBidi" w:eastAsiaTheme="minorHAnsi" w:hAnsiTheme="majorBidi" w:cstheme="majorBidi"/>
          <w:sz w:val="28"/>
          <w:szCs w:val="28"/>
          <w:rtl/>
          <w:lang w:eastAsia="en-US" w:bidi="ar-IQ"/>
        </w:rPr>
        <w:t>)</w:t>
      </w:r>
      <w:r w:rsidRPr="006A4817">
        <w:rPr>
          <w:rFonts w:asciiTheme="majorBidi" w:eastAsiaTheme="minorHAnsi" w:hAnsiTheme="majorBidi" w:cstheme="majorBidi"/>
          <w:sz w:val="28"/>
          <w:szCs w:val="28"/>
          <w:rtl/>
          <w:lang w:eastAsia="en-US"/>
        </w:rPr>
        <w:t xml:space="preserve"> في الجسم بنوعيه المباشر ( </w:t>
      </w:r>
      <w:r w:rsidRPr="006A4817">
        <w:rPr>
          <w:rFonts w:asciiTheme="majorBidi" w:eastAsiaTheme="minorHAnsi" w:hAnsiTheme="majorBidi" w:cstheme="majorBidi"/>
          <w:sz w:val="28"/>
          <w:szCs w:val="28"/>
          <w:lang w:eastAsia="en-US"/>
        </w:rPr>
        <w:t>( TSB DIRECT</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rtl/>
          <w:lang w:eastAsia="en-US"/>
        </w:rPr>
        <w:t xml:space="preserve">وغير المباشر ( </w:t>
      </w:r>
      <w:r w:rsidRPr="006A4817">
        <w:rPr>
          <w:rFonts w:asciiTheme="majorBidi" w:eastAsiaTheme="minorHAnsi" w:hAnsiTheme="majorBidi" w:cstheme="majorBidi"/>
          <w:sz w:val="28"/>
          <w:szCs w:val="28"/>
          <w:lang w:eastAsia="en-US"/>
        </w:rPr>
        <w:t>( TSB INDIRECT</w:t>
      </w:r>
      <w:r w:rsidRPr="006A4817">
        <w:rPr>
          <w:rFonts w:asciiTheme="majorBidi" w:eastAsiaTheme="minorHAnsi" w:hAnsiTheme="majorBidi" w:cstheme="majorBidi"/>
          <w:sz w:val="28"/>
          <w:szCs w:val="28"/>
          <w:rtl/>
          <w:lang w:eastAsia="en-US"/>
        </w:rPr>
        <w:t xml:space="preserve"> هو احد متغيرات الكبد الوظيفية التي تعبر عن مدى سلامة عمل الخلايا الكبدية ويسمى </w:t>
      </w:r>
      <w:proofErr w:type="spellStart"/>
      <w:r w:rsidRPr="006A4817">
        <w:rPr>
          <w:rFonts w:asciiTheme="majorBidi" w:eastAsiaTheme="minorHAnsi" w:hAnsiTheme="majorBidi" w:cstheme="majorBidi"/>
          <w:sz w:val="28"/>
          <w:szCs w:val="28"/>
          <w:rtl/>
          <w:lang w:eastAsia="en-US"/>
        </w:rPr>
        <w:t>البليروبين</w:t>
      </w:r>
      <w:proofErr w:type="spellEnd"/>
      <w:r w:rsidRPr="006A4817">
        <w:rPr>
          <w:rFonts w:asciiTheme="majorBidi" w:eastAsiaTheme="minorHAnsi" w:hAnsiTheme="majorBidi" w:cstheme="majorBidi"/>
          <w:sz w:val="28"/>
          <w:szCs w:val="28"/>
          <w:rtl/>
          <w:lang w:eastAsia="en-US"/>
        </w:rPr>
        <w:t xml:space="preserve"> بالمادة الصفراء احد الاصباغ المهمة التي تدخل في تركيب الدم ( نور الهدى عبد الودود ,2011,ص 73) </w:t>
      </w:r>
      <w:r w:rsidRPr="006A4817">
        <w:rPr>
          <w:rFonts w:asciiTheme="majorBidi" w:eastAsiaTheme="minorHAnsi" w:hAnsiTheme="majorBidi" w:cstheme="majorBidi"/>
          <w:sz w:val="28"/>
          <w:szCs w:val="28"/>
          <w:rtl/>
          <w:lang w:eastAsia="en-US" w:bidi="ar-IQ"/>
        </w:rPr>
        <w:t>و</w:t>
      </w:r>
      <w:r w:rsidRPr="006A4817">
        <w:rPr>
          <w:rFonts w:asciiTheme="majorBidi" w:eastAsiaTheme="minorHAnsi" w:hAnsiTheme="majorBidi" w:cstheme="majorBidi"/>
          <w:sz w:val="28"/>
          <w:szCs w:val="28"/>
          <w:rtl/>
          <w:lang w:eastAsia="en-US"/>
        </w:rPr>
        <w:t xml:space="preserve">أثناء ممارسة الجهد البدني عالي الشدة يحدث زيادة في نشاط العضلات العاملة مما يؤدي الى تغير مجرى الدم داخل الجسم فيتجه الدم من الأعضاء الداخلية كالكبد والكلى والمعدة الى العضلات العاملة والجلد أي ان هذه الأعضاء الداخلية ستحرم من سريان الدم اليها بشكل كافي ولفترة مؤقتة هذا الحرمان يؤدي الى اضطراب وقلة في افراز الكبد </w:t>
      </w:r>
      <w:proofErr w:type="spellStart"/>
      <w:r w:rsidRPr="006A4817">
        <w:rPr>
          <w:rFonts w:asciiTheme="majorBidi" w:eastAsiaTheme="minorHAnsi" w:hAnsiTheme="majorBidi" w:cstheme="majorBidi"/>
          <w:sz w:val="28"/>
          <w:szCs w:val="28"/>
          <w:rtl/>
          <w:lang w:eastAsia="en-US"/>
        </w:rPr>
        <w:t>للبليروبين</w:t>
      </w:r>
      <w:proofErr w:type="spellEnd"/>
      <w:r w:rsidRPr="006A4817">
        <w:rPr>
          <w:rFonts w:asciiTheme="majorBidi" w:eastAsiaTheme="minorHAnsi" w:hAnsiTheme="majorBidi" w:cstheme="majorBidi"/>
          <w:sz w:val="28"/>
          <w:szCs w:val="28"/>
          <w:rtl/>
          <w:lang w:eastAsia="en-US"/>
        </w:rPr>
        <w:t xml:space="preserve"> بسبب قلة جريان الدم نحو الخلايا الكبدية ( هارولد هاربر,1988,ص381 ) وبالتالي فأن قلة وجود خلايا الدم الحمراء في الكبد التي من خلال تكسيرها وتحطمها ينجم </w:t>
      </w:r>
      <w:proofErr w:type="spellStart"/>
      <w:r w:rsidRPr="006A4817">
        <w:rPr>
          <w:rFonts w:asciiTheme="majorBidi" w:eastAsiaTheme="minorHAnsi" w:hAnsiTheme="majorBidi" w:cstheme="majorBidi"/>
          <w:sz w:val="28"/>
          <w:szCs w:val="28"/>
          <w:rtl/>
          <w:lang w:eastAsia="en-US"/>
        </w:rPr>
        <w:t>البليروبين</w:t>
      </w:r>
      <w:proofErr w:type="spellEnd"/>
      <w:r w:rsidRPr="006A4817">
        <w:rPr>
          <w:rFonts w:asciiTheme="majorBidi" w:eastAsiaTheme="minorHAnsi" w:hAnsiTheme="majorBidi" w:cstheme="majorBidi"/>
          <w:sz w:val="28"/>
          <w:szCs w:val="28"/>
          <w:rtl/>
          <w:lang w:eastAsia="en-US"/>
        </w:rPr>
        <w:t xml:space="preserve"> ( مفيد جوخدار,2005,ص508 ) و بعد اداء الجهد يندفع الدم الى الأعضاء الداخلية التي جاء منها تنشط التفاعلات الكيميائية لخلايا وانسجة هذه الاعضاء مرة اخرى وبالرغم من انخفاض تركيز </w:t>
      </w:r>
      <w:proofErr w:type="spellStart"/>
      <w:r w:rsidRPr="006A4817">
        <w:rPr>
          <w:rFonts w:asciiTheme="majorBidi" w:eastAsiaTheme="minorHAnsi" w:hAnsiTheme="majorBidi" w:cstheme="majorBidi"/>
          <w:sz w:val="28"/>
          <w:szCs w:val="28"/>
          <w:rtl/>
          <w:lang w:eastAsia="en-US"/>
        </w:rPr>
        <w:t>البليروبين</w:t>
      </w:r>
      <w:proofErr w:type="spellEnd"/>
      <w:r w:rsidRPr="006A4817">
        <w:rPr>
          <w:rFonts w:asciiTheme="majorBidi" w:eastAsiaTheme="minorHAnsi" w:hAnsiTheme="majorBidi" w:cstheme="majorBidi"/>
          <w:sz w:val="28"/>
          <w:szCs w:val="28"/>
          <w:rtl/>
          <w:lang w:eastAsia="en-US"/>
        </w:rPr>
        <w:t xml:space="preserve"> بعد ممارسة الجهد البدني اللاهوائي الا ان هذا الانخفاض يقع ضمن المستوى الطبيعي لتركيزه في الدم .  </w:t>
      </w:r>
    </w:p>
    <w:p w:rsidR="000F2557" w:rsidRDefault="000F2557" w:rsidP="000F2557">
      <w:pPr>
        <w:ind w:firstLine="27"/>
        <w:jc w:val="both"/>
        <w:rPr>
          <w:rFonts w:asciiTheme="majorBidi" w:eastAsiaTheme="minorHAnsi" w:hAnsiTheme="majorBidi" w:cstheme="majorBidi"/>
          <w:sz w:val="28"/>
          <w:szCs w:val="28"/>
          <w:rtl/>
          <w:lang w:eastAsia="en-US"/>
        </w:rPr>
      </w:pPr>
    </w:p>
    <w:p w:rsidR="000F2557" w:rsidRDefault="007158D9" w:rsidP="000F2557">
      <w:pPr>
        <w:ind w:firstLine="27"/>
        <w:jc w:val="both"/>
        <w:rPr>
          <w:rFonts w:asciiTheme="majorBidi" w:eastAsiaTheme="minorHAnsi" w:hAnsiTheme="majorBidi" w:cstheme="majorBidi"/>
          <w:sz w:val="28"/>
          <w:szCs w:val="28"/>
          <w:rtl/>
          <w:lang w:eastAsia="en-US"/>
        </w:rPr>
      </w:pPr>
      <w:r w:rsidRPr="006A4817">
        <w:rPr>
          <w:rFonts w:asciiTheme="majorBidi" w:eastAsiaTheme="minorHAnsi" w:hAnsiTheme="majorBidi" w:cstheme="majorBidi"/>
          <w:sz w:val="28"/>
          <w:szCs w:val="28"/>
          <w:rtl/>
          <w:lang w:eastAsia="en-US"/>
        </w:rPr>
        <w:t xml:space="preserve">اما بالنسبة الى انزيمات </w:t>
      </w:r>
      <w:proofErr w:type="spellStart"/>
      <w:r w:rsidRPr="006A4817">
        <w:rPr>
          <w:rFonts w:asciiTheme="majorBidi" w:eastAsiaTheme="minorHAnsi" w:hAnsiTheme="majorBidi" w:cstheme="majorBidi"/>
          <w:sz w:val="28"/>
          <w:szCs w:val="28"/>
          <w:rtl/>
          <w:lang w:eastAsia="en-US"/>
        </w:rPr>
        <w:t>الترانس</w:t>
      </w:r>
      <w:proofErr w:type="spellEnd"/>
      <w:r w:rsidRPr="006A4817">
        <w:rPr>
          <w:rFonts w:asciiTheme="majorBidi" w:eastAsiaTheme="minorHAnsi" w:hAnsiTheme="majorBidi" w:cstheme="majorBidi"/>
          <w:sz w:val="28"/>
          <w:szCs w:val="28"/>
          <w:rtl/>
          <w:lang w:eastAsia="en-US"/>
        </w:rPr>
        <w:t xml:space="preserve"> </w:t>
      </w:r>
      <w:proofErr w:type="spellStart"/>
      <w:r w:rsidRPr="006A4817">
        <w:rPr>
          <w:rFonts w:asciiTheme="majorBidi" w:eastAsiaTheme="minorHAnsi" w:hAnsiTheme="majorBidi" w:cstheme="majorBidi"/>
          <w:sz w:val="28"/>
          <w:szCs w:val="28"/>
          <w:rtl/>
          <w:lang w:eastAsia="en-US"/>
        </w:rPr>
        <w:t>امينيز</w:t>
      </w:r>
      <w:proofErr w:type="spellEnd"/>
      <w:r w:rsidRPr="006A4817">
        <w:rPr>
          <w:rFonts w:asciiTheme="majorBidi" w:eastAsiaTheme="minorHAnsi" w:hAnsiTheme="majorBidi" w:cstheme="majorBidi"/>
          <w:sz w:val="28"/>
          <w:szCs w:val="28"/>
          <w:rtl/>
          <w:lang w:eastAsia="en-US"/>
        </w:rPr>
        <w:t xml:space="preserve"> ( </w:t>
      </w:r>
      <w:r w:rsidRPr="006A4817">
        <w:rPr>
          <w:rFonts w:asciiTheme="majorBidi" w:eastAsiaTheme="minorHAnsi" w:hAnsiTheme="majorBidi" w:cstheme="majorBidi"/>
          <w:sz w:val="28"/>
          <w:szCs w:val="28"/>
          <w:lang w:eastAsia="en-US"/>
        </w:rPr>
        <w:t>GOT , GPT</w:t>
      </w:r>
      <w:r w:rsidRPr="006A4817">
        <w:rPr>
          <w:rFonts w:asciiTheme="majorBidi" w:eastAsiaTheme="minorHAnsi" w:hAnsiTheme="majorBidi" w:cstheme="majorBidi"/>
          <w:sz w:val="28"/>
          <w:szCs w:val="28"/>
          <w:rtl/>
          <w:lang w:eastAsia="en-US"/>
        </w:rPr>
        <w:t xml:space="preserve">  ) فهي انزيمات توجد داخل خلايا الكبد و تنشأ من انسجة خاصة كالكبد والعضلات و القلب فقد لوحظ ان هناك زيادة في تركيزهما في الدم بعد اداء الجهد نتيجة العبء </w:t>
      </w:r>
      <w:proofErr w:type="spellStart"/>
      <w:r w:rsidRPr="006A4817">
        <w:rPr>
          <w:rFonts w:asciiTheme="majorBidi" w:eastAsiaTheme="minorHAnsi" w:hAnsiTheme="majorBidi" w:cstheme="majorBidi"/>
          <w:sz w:val="28"/>
          <w:szCs w:val="28"/>
          <w:rtl/>
          <w:lang w:eastAsia="en-US"/>
        </w:rPr>
        <w:t>الفسلجي</w:t>
      </w:r>
      <w:proofErr w:type="spellEnd"/>
      <w:r w:rsidRPr="006A4817">
        <w:rPr>
          <w:rFonts w:asciiTheme="majorBidi" w:eastAsiaTheme="minorHAnsi" w:hAnsiTheme="majorBidi" w:cstheme="majorBidi"/>
          <w:sz w:val="28"/>
          <w:szCs w:val="28"/>
          <w:rtl/>
          <w:lang w:eastAsia="en-US"/>
        </w:rPr>
        <w:t xml:space="preserve"> الذي يقع على الكبد خلال اداء الجهد البدني الذي يمتاز بالشدة العالية فالكبد له دور كبير في عمليات التمثيل الغذائي </w:t>
      </w:r>
      <w:proofErr w:type="spellStart"/>
      <w:r w:rsidRPr="006A4817">
        <w:rPr>
          <w:rFonts w:asciiTheme="majorBidi" w:eastAsiaTheme="minorHAnsi" w:hAnsiTheme="majorBidi" w:cstheme="majorBidi"/>
          <w:sz w:val="28"/>
          <w:szCs w:val="28"/>
          <w:rtl/>
          <w:lang w:eastAsia="en-US"/>
        </w:rPr>
        <w:t>اللاوكسجيني</w:t>
      </w:r>
      <w:proofErr w:type="spellEnd"/>
      <w:r w:rsidRPr="006A4817">
        <w:rPr>
          <w:rFonts w:asciiTheme="majorBidi" w:eastAsiaTheme="minorHAnsi" w:hAnsiTheme="majorBidi" w:cstheme="majorBidi"/>
          <w:sz w:val="28"/>
          <w:szCs w:val="28"/>
          <w:rtl/>
          <w:lang w:eastAsia="en-US"/>
        </w:rPr>
        <w:t xml:space="preserve"> </w:t>
      </w:r>
      <w:proofErr w:type="spellStart"/>
      <w:r w:rsidRPr="006A4817">
        <w:rPr>
          <w:rFonts w:asciiTheme="majorBidi" w:eastAsiaTheme="minorHAnsi" w:hAnsiTheme="majorBidi" w:cstheme="majorBidi"/>
          <w:sz w:val="28"/>
          <w:szCs w:val="28"/>
          <w:rtl/>
          <w:lang w:eastAsia="en-US"/>
        </w:rPr>
        <w:t>للكاربوهيدرات</w:t>
      </w:r>
      <w:proofErr w:type="spellEnd"/>
      <w:r w:rsidRPr="006A4817">
        <w:rPr>
          <w:rFonts w:asciiTheme="majorBidi" w:eastAsiaTheme="minorHAnsi" w:hAnsiTheme="majorBidi" w:cstheme="majorBidi"/>
          <w:sz w:val="28"/>
          <w:szCs w:val="28"/>
          <w:rtl/>
          <w:lang w:eastAsia="en-US"/>
        </w:rPr>
        <w:t xml:space="preserve"> التي تعتبر المصدر الرئيسي </w:t>
      </w:r>
      <w:proofErr w:type="spellStart"/>
      <w:r w:rsidRPr="006A4817">
        <w:rPr>
          <w:rFonts w:asciiTheme="majorBidi" w:eastAsiaTheme="minorHAnsi" w:hAnsiTheme="majorBidi" w:cstheme="majorBidi"/>
          <w:sz w:val="28"/>
          <w:szCs w:val="28"/>
          <w:rtl/>
          <w:lang w:eastAsia="en-US"/>
        </w:rPr>
        <w:t>لانتاج</w:t>
      </w:r>
      <w:proofErr w:type="spellEnd"/>
      <w:r w:rsidRPr="006A4817">
        <w:rPr>
          <w:rFonts w:asciiTheme="majorBidi" w:eastAsiaTheme="minorHAnsi" w:hAnsiTheme="majorBidi" w:cstheme="majorBidi"/>
          <w:sz w:val="28"/>
          <w:szCs w:val="28"/>
          <w:rtl/>
          <w:lang w:eastAsia="en-US"/>
        </w:rPr>
        <w:t xml:space="preserve"> الطاقة واعادة بناء </w:t>
      </w:r>
      <w:r w:rsidRPr="006A4817">
        <w:rPr>
          <w:rFonts w:asciiTheme="majorBidi" w:eastAsiaTheme="minorHAnsi" w:hAnsiTheme="majorBidi" w:cstheme="majorBidi"/>
          <w:sz w:val="28"/>
          <w:szCs w:val="28"/>
          <w:lang w:eastAsia="en-US"/>
        </w:rPr>
        <w:t>ATP</w:t>
      </w:r>
      <w:r w:rsidRPr="006A4817">
        <w:rPr>
          <w:rFonts w:asciiTheme="majorBidi" w:eastAsiaTheme="minorHAnsi" w:hAnsiTheme="majorBidi" w:cstheme="majorBidi"/>
          <w:sz w:val="28"/>
          <w:szCs w:val="28"/>
          <w:rtl/>
          <w:lang w:eastAsia="en-US" w:bidi="ar-IQ"/>
        </w:rPr>
        <w:t xml:space="preserve"> في النظام اللاهوائي </w:t>
      </w:r>
      <w:proofErr w:type="spellStart"/>
      <w:r w:rsidRPr="006A4817">
        <w:rPr>
          <w:rFonts w:asciiTheme="majorBidi" w:eastAsiaTheme="minorHAnsi" w:hAnsiTheme="majorBidi" w:cstheme="majorBidi"/>
          <w:sz w:val="28"/>
          <w:szCs w:val="28"/>
          <w:rtl/>
          <w:lang w:eastAsia="en-US" w:bidi="ar-IQ"/>
        </w:rPr>
        <w:t>اللاكتيكي</w:t>
      </w:r>
      <w:proofErr w:type="spellEnd"/>
      <w:r w:rsidRPr="006A4817">
        <w:rPr>
          <w:rFonts w:asciiTheme="majorBidi" w:eastAsiaTheme="minorHAnsi" w:hAnsiTheme="majorBidi" w:cstheme="majorBidi"/>
          <w:sz w:val="28"/>
          <w:szCs w:val="28"/>
          <w:rtl/>
          <w:lang w:eastAsia="en-US" w:bidi="ar-IQ"/>
        </w:rPr>
        <w:t xml:space="preserve"> وذلك من خلال تحلل </w:t>
      </w:r>
      <w:proofErr w:type="spellStart"/>
      <w:r w:rsidRPr="006A4817">
        <w:rPr>
          <w:rFonts w:asciiTheme="majorBidi" w:eastAsiaTheme="minorHAnsi" w:hAnsiTheme="majorBidi" w:cstheme="majorBidi"/>
          <w:sz w:val="28"/>
          <w:szCs w:val="28"/>
          <w:rtl/>
          <w:lang w:eastAsia="en-US" w:bidi="ar-IQ"/>
        </w:rPr>
        <w:t>الكلايكوجين</w:t>
      </w:r>
      <w:proofErr w:type="spellEnd"/>
      <w:r w:rsidRPr="006A4817">
        <w:rPr>
          <w:rFonts w:asciiTheme="majorBidi" w:eastAsiaTheme="minorHAnsi" w:hAnsiTheme="majorBidi" w:cstheme="majorBidi"/>
          <w:sz w:val="28"/>
          <w:szCs w:val="28"/>
          <w:rtl/>
          <w:lang w:eastAsia="en-US" w:bidi="ar-IQ"/>
        </w:rPr>
        <w:t xml:space="preserve"> المخزون في الكبد والعضلات الى كلوكوز ( جبار رحيمة الكعبي ,2007,ص 141) و أثناء اداء الجهد البدني تزداد عمليات التمثيل الغذائي مقارنة </w:t>
      </w:r>
      <w:r w:rsidRPr="006A4817">
        <w:rPr>
          <w:rFonts w:asciiTheme="majorBidi" w:eastAsiaTheme="minorHAnsi" w:hAnsiTheme="majorBidi" w:cstheme="majorBidi"/>
          <w:sz w:val="28"/>
          <w:szCs w:val="28"/>
          <w:rtl/>
          <w:lang w:eastAsia="en-US" w:bidi="ar-IQ"/>
        </w:rPr>
        <w:lastRenderedPageBreak/>
        <w:t xml:space="preserve">بوقت الراحة لان حاجة الجسم للطاقة تزداد بسبب عمل العضلات </w:t>
      </w:r>
      <w:proofErr w:type="spellStart"/>
      <w:r w:rsidRPr="006A4817">
        <w:rPr>
          <w:rFonts w:asciiTheme="majorBidi" w:eastAsiaTheme="minorHAnsi" w:hAnsiTheme="majorBidi" w:cstheme="majorBidi"/>
          <w:sz w:val="28"/>
          <w:szCs w:val="28"/>
          <w:rtl/>
          <w:lang w:eastAsia="en-US" w:bidi="ar-IQ"/>
        </w:rPr>
        <w:t>لاداء</w:t>
      </w:r>
      <w:proofErr w:type="spellEnd"/>
      <w:r w:rsidRPr="006A4817">
        <w:rPr>
          <w:rFonts w:asciiTheme="majorBidi" w:eastAsiaTheme="minorHAnsi" w:hAnsiTheme="majorBidi" w:cstheme="majorBidi"/>
          <w:sz w:val="28"/>
          <w:szCs w:val="28"/>
          <w:rtl/>
          <w:lang w:eastAsia="en-US" w:bidi="ar-IQ"/>
        </w:rPr>
        <w:t xml:space="preserve"> الجهد المطلوب ( ابو العلا احمد ,1997 , ص103) </w:t>
      </w:r>
      <w:proofErr w:type="spellStart"/>
      <w:r w:rsidRPr="006A4817">
        <w:rPr>
          <w:rFonts w:asciiTheme="majorBidi" w:eastAsiaTheme="minorHAnsi" w:hAnsiTheme="majorBidi" w:cstheme="majorBidi"/>
          <w:sz w:val="28"/>
          <w:szCs w:val="28"/>
          <w:rtl/>
          <w:lang w:eastAsia="en-US" w:bidi="ar-IQ"/>
        </w:rPr>
        <w:t>بالاضافة</w:t>
      </w:r>
      <w:proofErr w:type="spellEnd"/>
      <w:r w:rsidRPr="006A4817">
        <w:rPr>
          <w:rFonts w:asciiTheme="majorBidi" w:eastAsiaTheme="minorHAnsi" w:hAnsiTheme="majorBidi" w:cstheme="majorBidi"/>
          <w:sz w:val="28"/>
          <w:szCs w:val="28"/>
          <w:rtl/>
          <w:lang w:eastAsia="en-US" w:bidi="ar-IQ"/>
        </w:rPr>
        <w:t xml:space="preserve"> الى قدرة الكبد على قيامه بعملية </w:t>
      </w:r>
      <w:proofErr w:type="spellStart"/>
      <w:r w:rsidRPr="006A4817">
        <w:rPr>
          <w:rFonts w:asciiTheme="majorBidi" w:eastAsiaTheme="minorHAnsi" w:hAnsiTheme="majorBidi" w:cstheme="majorBidi"/>
          <w:sz w:val="28"/>
          <w:szCs w:val="28"/>
          <w:rtl/>
          <w:lang w:eastAsia="en-US" w:bidi="ar-IQ"/>
        </w:rPr>
        <w:t>الثمثيل</w:t>
      </w:r>
      <w:proofErr w:type="spellEnd"/>
      <w:r w:rsidRPr="006A4817">
        <w:rPr>
          <w:rFonts w:asciiTheme="majorBidi" w:eastAsiaTheme="minorHAnsi" w:hAnsiTheme="majorBidi" w:cstheme="majorBidi"/>
          <w:sz w:val="28"/>
          <w:szCs w:val="28"/>
          <w:rtl/>
          <w:lang w:eastAsia="en-US" w:bidi="ar-IQ"/>
        </w:rPr>
        <w:t xml:space="preserve"> الغذائي لحامض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وذلك بتحويله الى </w:t>
      </w:r>
      <w:proofErr w:type="spellStart"/>
      <w:r w:rsidRPr="006A4817">
        <w:rPr>
          <w:rFonts w:asciiTheme="majorBidi" w:eastAsiaTheme="minorHAnsi" w:hAnsiTheme="majorBidi" w:cstheme="majorBidi"/>
          <w:sz w:val="28"/>
          <w:szCs w:val="28"/>
          <w:rtl/>
          <w:lang w:eastAsia="en-US" w:bidi="ar-IQ"/>
        </w:rPr>
        <w:t>كلايكوجين</w:t>
      </w:r>
      <w:proofErr w:type="spellEnd"/>
      <w:r w:rsidRPr="006A4817">
        <w:rPr>
          <w:rFonts w:asciiTheme="majorBidi" w:eastAsiaTheme="minorHAnsi" w:hAnsiTheme="majorBidi" w:cstheme="majorBidi"/>
          <w:sz w:val="28"/>
          <w:szCs w:val="28"/>
          <w:rtl/>
          <w:lang w:eastAsia="en-US" w:bidi="ar-IQ"/>
        </w:rPr>
        <w:t xml:space="preserve"> واستخدامه في وقت الحاجة ( جبار رحيمة الكعبي ,2007, ص199)</w:t>
      </w:r>
      <w:r w:rsidRPr="006A4817">
        <w:rPr>
          <w:rFonts w:asciiTheme="majorBidi" w:eastAsiaTheme="minorHAnsi" w:hAnsiTheme="majorBidi" w:cstheme="majorBidi"/>
          <w:sz w:val="28"/>
          <w:szCs w:val="28"/>
          <w:rtl/>
          <w:lang w:eastAsia="en-US"/>
        </w:rPr>
        <w:t xml:space="preserve"> حيث تتمثل هذه التغيرات والاستجابات الوظيفية التي تعقب ممارسة الجهد البدني بزيادة تركيز بعض الانزيمات التي يفرزها الكبد في الدم و تغير تراكيزها مما يعكس حجم الاعباء الفسيولوجية على اجهزة واعضاء الجسم وخاصة الكبد</w:t>
      </w:r>
      <w:r w:rsidRPr="006A4817">
        <w:rPr>
          <w:rFonts w:asciiTheme="majorBidi" w:hAnsiTheme="majorBidi" w:cstheme="majorBidi"/>
          <w:sz w:val="28"/>
          <w:szCs w:val="28"/>
          <w:rtl/>
        </w:rPr>
        <w:t>,</w:t>
      </w:r>
      <w:r w:rsidRPr="006A4817">
        <w:rPr>
          <w:rFonts w:asciiTheme="majorBidi" w:hAnsiTheme="majorBidi" w:cstheme="majorBidi"/>
          <w:sz w:val="28"/>
          <w:szCs w:val="28"/>
          <w:rtl/>
          <w:lang w:bidi="ar-IQ"/>
        </w:rPr>
        <w:t xml:space="preserve"> ف</w:t>
      </w:r>
      <w:r w:rsidRPr="006A4817">
        <w:rPr>
          <w:rFonts w:asciiTheme="majorBidi" w:eastAsiaTheme="minorHAnsi" w:hAnsiTheme="majorBidi" w:cstheme="majorBidi"/>
          <w:sz w:val="28"/>
          <w:szCs w:val="28"/>
          <w:rtl/>
          <w:lang w:eastAsia="en-US" w:bidi="ar-IQ"/>
        </w:rPr>
        <w:t xml:space="preserve">ينتج عن </w:t>
      </w:r>
      <w:proofErr w:type="spellStart"/>
      <w:r w:rsidRPr="006A4817">
        <w:rPr>
          <w:rFonts w:asciiTheme="majorBidi" w:eastAsiaTheme="minorHAnsi" w:hAnsiTheme="majorBidi" w:cstheme="majorBidi"/>
          <w:sz w:val="28"/>
          <w:szCs w:val="28"/>
          <w:rtl/>
          <w:lang w:eastAsia="en-US" w:bidi="ar-IQ"/>
        </w:rPr>
        <w:t>أرتفاع</w:t>
      </w:r>
      <w:proofErr w:type="spellEnd"/>
      <w:r w:rsidRPr="006A4817">
        <w:rPr>
          <w:rFonts w:asciiTheme="majorBidi" w:eastAsiaTheme="minorHAnsi" w:hAnsiTheme="majorBidi" w:cstheme="majorBidi"/>
          <w:sz w:val="28"/>
          <w:szCs w:val="28"/>
          <w:rtl/>
          <w:lang w:eastAsia="en-US" w:bidi="ar-IQ"/>
        </w:rPr>
        <w:t xml:space="preserve"> معدل انزيمات </w:t>
      </w:r>
      <w:proofErr w:type="spellStart"/>
      <w:r w:rsidRPr="006A4817">
        <w:rPr>
          <w:rFonts w:asciiTheme="majorBidi" w:eastAsiaTheme="minorHAnsi" w:hAnsiTheme="majorBidi" w:cstheme="majorBidi"/>
          <w:sz w:val="28"/>
          <w:szCs w:val="28"/>
          <w:rtl/>
          <w:lang w:eastAsia="en-US" w:bidi="ar-IQ"/>
        </w:rPr>
        <w:t>الترانس</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امينيز</w:t>
      </w:r>
      <w:proofErr w:type="spellEnd"/>
      <w:r w:rsidRPr="006A4817">
        <w:rPr>
          <w:rFonts w:asciiTheme="majorBidi" w:eastAsiaTheme="minorHAnsi" w:hAnsiTheme="majorBidi" w:cstheme="majorBidi"/>
          <w:sz w:val="28"/>
          <w:szCs w:val="28"/>
          <w:rtl/>
          <w:lang w:eastAsia="en-US" w:bidi="ar-IQ"/>
        </w:rPr>
        <w:t xml:space="preserve"> أعراض شبيهة بأعراض مرض الكبد الكاذب مثل الالم العضلي والتعب . </w:t>
      </w:r>
      <w:r w:rsidRPr="006A4817">
        <w:rPr>
          <w:rFonts w:asciiTheme="majorBidi" w:eastAsiaTheme="minorHAnsi" w:hAnsiTheme="majorBidi" w:cstheme="majorBidi"/>
          <w:sz w:val="28"/>
          <w:szCs w:val="28"/>
          <w:lang w:eastAsia="en-US"/>
        </w:rPr>
        <w:t>(</w:t>
      </w:r>
      <w:proofErr w:type="spellStart"/>
      <w:r w:rsidRPr="006A4817">
        <w:rPr>
          <w:rFonts w:asciiTheme="majorBidi" w:eastAsiaTheme="minorHAnsi" w:hAnsiTheme="majorBidi" w:cstheme="majorBidi"/>
          <w:sz w:val="28"/>
          <w:szCs w:val="28"/>
          <w:lang w:eastAsia="en-US"/>
        </w:rPr>
        <w:t>Casella,Stefenia,et</w:t>
      </w:r>
      <w:proofErr w:type="spellEnd"/>
      <w:r w:rsidRPr="006A4817">
        <w:rPr>
          <w:rFonts w:asciiTheme="majorBidi" w:eastAsiaTheme="minorHAnsi" w:hAnsiTheme="majorBidi" w:cstheme="majorBidi"/>
          <w:sz w:val="28"/>
          <w:szCs w:val="28"/>
          <w:lang w:eastAsia="en-US"/>
        </w:rPr>
        <w:t xml:space="preserve"> al,2011,p327-331)</w:t>
      </w:r>
      <w:r w:rsidRPr="006A4817">
        <w:rPr>
          <w:rFonts w:asciiTheme="majorBidi" w:eastAsiaTheme="minorHAnsi" w:hAnsiTheme="majorBidi" w:cstheme="majorBidi"/>
          <w:sz w:val="28"/>
          <w:szCs w:val="28"/>
          <w:rtl/>
          <w:lang w:eastAsia="en-US"/>
        </w:rPr>
        <w:t xml:space="preserve"> حيث "تعتبر خمائر </w:t>
      </w:r>
      <w:proofErr w:type="spellStart"/>
      <w:r w:rsidRPr="006A4817">
        <w:rPr>
          <w:rFonts w:asciiTheme="majorBidi" w:eastAsiaTheme="minorHAnsi" w:hAnsiTheme="majorBidi" w:cstheme="majorBidi"/>
          <w:sz w:val="28"/>
          <w:szCs w:val="28"/>
          <w:rtl/>
          <w:lang w:eastAsia="en-US"/>
        </w:rPr>
        <w:t>الترانس</w:t>
      </w:r>
      <w:proofErr w:type="spellEnd"/>
      <w:r w:rsidRPr="006A4817">
        <w:rPr>
          <w:rFonts w:asciiTheme="majorBidi" w:eastAsiaTheme="minorHAnsi" w:hAnsiTheme="majorBidi" w:cstheme="majorBidi"/>
          <w:sz w:val="28"/>
          <w:szCs w:val="28"/>
          <w:rtl/>
          <w:lang w:eastAsia="en-US"/>
        </w:rPr>
        <w:t xml:space="preserve"> </w:t>
      </w:r>
      <w:proofErr w:type="spellStart"/>
      <w:r w:rsidRPr="006A4817">
        <w:rPr>
          <w:rFonts w:asciiTheme="majorBidi" w:eastAsiaTheme="minorHAnsi" w:hAnsiTheme="majorBidi" w:cstheme="majorBidi"/>
          <w:sz w:val="28"/>
          <w:szCs w:val="28"/>
          <w:rtl/>
          <w:lang w:eastAsia="en-US"/>
        </w:rPr>
        <w:t>امينيز</w:t>
      </w:r>
      <w:proofErr w:type="spellEnd"/>
      <w:r w:rsidRPr="006A4817">
        <w:rPr>
          <w:rFonts w:asciiTheme="majorBidi" w:eastAsiaTheme="minorHAnsi" w:hAnsiTheme="majorBidi" w:cstheme="majorBidi"/>
          <w:sz w:val="28"/>
          <w:szCs w:val="28"/>
          <w:rtl/>
          <w:lang w:eastAsia="en-US"/>
        </w:rPr>
        <w:t xml:space="preserve"> مؤشر لنسبة الكفاءة البدنية حيث تتناسب زيادة هذه الانزيمات بعد اداء المجهود البدني تناسباً عكسياً مع مستوى الكفاءة البدنية" ( ريسان </w:t>
      </w:r>
      <w:proofErr w:type="spellStart"/>
      <w:r w:rsidRPr="006A4817">
        <w:rPr>
          <w:rFonts w:asciiTheme="majorBidi" w:eastAsiaTheme="minorHAnsi" w:hAnsiTheme="majorBidi" w:cstheme="majorBidi"/>
          <w:sz w:val="28"/>
          <w:szCs w:val="28"/>
          <w:rtl/>
          <w:lang w:eastAsia="en-US"/>
        </w:rPr>
        <w:t>خريبط</w:t>
      </w:r>
      <w:proofErr w:type="spellEnd"/>
      <w:r w:rsidRPr="006A4817">
        <w:rPr>
          <w:rFonts w:asciiTheme="majorBidi" w:eastAsiaTheme="minorHAnsi" w:hAnsiTheme="majorBidi" w:cstheme="majorBidi"/>
          <w:sz w:val="28"/>
          <w:szCs w:val="28"/>
          <w:rtl/>
          <w:lang w:eastAsia="en-US"/>
        </w:rPr>
        <w:t xml:space="preserve"> , علي تركي ,2002,ص77) </w:t>
      </w:r>
    </w:p>
    <w:p w:rsidR="000F2557" w:rsidRDefault="000F2557" w:rsidP="000F2557">
      <w:pPr>
        <w:ind w:firstLine="27"/>
        <w:jc w:val="both"/>
        <w:rPr>
          <w:rFonts w:asciiTheme="majorBidi" w:eastAsiaTheme="minorHAnsi" w:hAnsiTheme="majorBidi" w:cstheme="majorBidi"/>
          <w:sz w:val="28"/>
          <w:szCs w:val="28"/>
          <w:rtl/>
          <w:lang w:eastAsia="en-US"/>
        </w:rPr>
      </w:pPr>
    </w:p>
    <w:p w:rsidR="00D047A6" w:rsidRDefault="007158D9" w:rsidP="000F2557">
      <w:pPr>
        <w:ind w:firstLine="27"/>
        <w:jc w:val="both"/>
        <w:rPr>
          <w:rFonts w:asciiTheme="majorBidi" w:eastAsiaTheme="minorHAnsi" w:hAnsiTheme="majorBidi" w:cstheme="majorBidi"/>
          <w:sz w:val="28"/>
          <w:szCs w:val="28"/>
          <w:rtl/>
          <w:lang w:eastAsia="en-US"/>
        </w:rPr>
      </w:pPr>
      <w:r w:rsidRPr="006A4817">
        <w:rPr>
          <w:rFonts w:asciiTheme="majorBidi" w:eastAsiaTheme="minorHAnsi" w:hAnsiTheme="majorBidi" w:cstheme="majorBidi"/>
          <w:sz w:val="28"/>
          <w:szCs w:val="28"/>
          <w:rtl/>
          <w:lang w:eastAsia="en-US"/>
        </w:rPr>
        <w:t xml:space="preserve">اما بالنسبة الى انزيم الفوسفات القاعدي ( </w:t>
      </w:r>
      <w:r w:rsidRPr="006A4817">
        <w:rPr>
          <w:rFonts w:asciiTheme="majorBidi" w:eastAsiaTheme="minorHAnsi" w:hAnsiTheme="majorBidi" w:cstheme="majorBidi"/>
          <w:sz w:val="28"/>
          <w:szCs w:val="28"/>
          <w:lang w:eastAsia="en-US"/>
        </w:rPr>
        <w:t>ALP</w:t>
      </w:r>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rtl/>
          <w:lang w:eastAsia="en-US"/>
        </w:rPr>
        <w:t xml:space="preserve"> فهو احد الانزيمات </w:t>
      </w:r>
      <w:proofErr w:type="spellStart"/>
      <w:r w:rsidRPr="006A4817">
        <w:rPr>
          <w:rFonts w:asciiTheme="majorBidi" w:eastAsiaTheme="minorHAnsi" w:hAnsiTheme="majorBidi" w:cstheme="majorBidi"/>
          <w:sz w:val="28"/>
          <w:szCs w:val="28"/>
          <w:rtl/>
          <w:lang w:eastAsia="en-US"/>
        </w:rPr>
        <w:t>المميئة</w:t>
      </w:r>
      <w:proofErr w:type="spellEnd"/>
      <w:r w:rsidRPr="006A4817">
        <w:rPr>
          <w:rFonts w:asciiTheme="majorBidi" w:eastAsiaTheme="minorHAnsi" w:hAnsiTheme="majorBidi" w:cstheme="majorBidi"/>
          <w:sz w:val="28"/>
          <w:szCs w:val="28"/>
          <w:rtl/>
          <w:lang w:eastAsia="en-US"/>
        </w:rPr>
        <w:t xml:space="preserve"> الموجودة في بلازما الدم فقد لوحظ انخفاضه بعد ممارسة الجهد البدني اللاهوائي وتعزو الباحثة السبب في ذلك هو ان</w:t>
      </w:r>
      <w:r w:rsidRPr="006A4817">
        <w:rPr>
          <w:rFonts w:asciiTheme="majorBidi" w:eastAsia="Calibri" w:hAnsiTheme="majorBidi" w:cstheme="majorBidi"/>
          <w:sz w:val="28"/>
          <w:szCs w:val="28"/>
          <w:rtl/>
          <w:lang w:eastAsia="en-US"/>
        </w:rPr>
        <w:t xml:space="preserve"> الجهد البدني يعمل على توليد ضغوط واعباء فسيولوجية على الكبد وبالتالي تظهر نتائجه على هذه المتغيرات الوظيفية كردود فعل </w:t>
      </w:r>
      <w:proofErr w:type="spellStart"/>
      <w:r w:rsidRPr="006A4817">
        <w:rPr>
          <w:rFonts w:asciiTheme="majorBidi" w:eastAsia="Calibri" w:hAnsiTheme="majorBidi" w:cstheme="majorBidi"/>
          <w:sz w:val="28"/>
          <w:szCs w:val="28"/>
          <w:rtl/>
          <w:lang w:eastAsia="en-US"/>
        </w:rPr>
        <w:t>وأستجابات</w:t>
      </w:r>
      <w:proofErr w:type="spellEnd"/>
      <w:r w:rsidRPr="006A4817">
        <w:rPr>
          <w:rFonts w:asciiTheme="majorBidi" w:eastAsia="Calibri" w:hAnsiTheme="majorBidi" w:cstheme="majorBidi"/>
          <w:sz w:val="28"/>
          <w:szCs w:val="28"/>
          <w:rtl/>
          <w:lang w:eastAsia="en-US"/>
        </w:rPr>
        <w:t xml:space="preserve"> مؤقتة لهذه الضغوط في جسم الرياضي</w:t>
      </w:r>
      <w:r w:rsidRPr="006A4817">
        <w:rPr>
          <w:rFonts w:asciiTheme="majorBidi" w:eastAsiaTheme="minorHAnsi" w:hAnsiTheme="majorBidi" w:cstheme="majorBidi"/>
          <w:sz w:val="28"/>
          <w:szCs w:val="28"/>
          <w:rtl/>
          <w:lang w:eastAsia="en-US"/>
        </w:rPr>
        <w:t xml:space="preserve"> حيث ان هذا الانزيم يعمل في وسط قاعدي ( قلوي ) وعند ممارسة الجهد اللاهوائي تتراكم كمية من حامض </w:t>
      </w:r>
      <w:proofErr w:type="spellStart"/>
      <w:r w:rsidRPr="006A4817">
        <w:rPr>
          <w:rFonts w:asciiTheme="majorBidi" w:eastAsiaTheme="minorHAnsi" w:hAnsiTheme="majorBidi" w:cstheme="majorBidi"/>
          <w:sz w:val="28"/>
          <w:szCs w:val="28"/>
          <w:rtl/>
          <w:lang w:eastAsia="en-US"/>
        </w:rPr>
        <w:t>اللاكتيك</w:t>
      </w:r>
      <w:proofErr w:type="spellEnd"/>
      <w:r w:rsidRPr="006A4817">
        <w:rPr>
          <w:rFonts w:asciiTheme="majorBidi" w:eastAsiaTheme="minorHAnsi" w:hAnsiTheme="majorBidi" w:cstheme="majorBidi"/>
          <w:sz w:val="28"/>
          <w:szCs w:val="28"/>
          <w:rtl/>
          <w:lang w:eastAsia="en-US"/>
        </w:rPr>
        <w:t xml:space="preserve"> نتيجة </w:t>
      </w:r>
      <w:proofErr w:type="spellStart"/>
      <w:r w:rsidRPr="006A4817">
        <w:rPr>
          <w:rFonts w:asciiTheme="majorBidi" w:eastAsiaTheme="minorHAnsi" w:hAnsiTheme="majorBidi" w:cstheme="majorBidi"/>
          <w:sz w:val="28"/>
          <w:szCs w:val="28"/>
          <w:rtl/>
          <w:lang w:eastAsia="en-US"/>
        </w:rPr>
        <w:t>لانتاج</w:t>
      </w:r>
      <w:proofErr w:type="spellEnd"/>
      <w:r w:rsidRPr="006A4817">
        <w:rPr>
          <w:rFonts w:asciiTheme="majorBidi" w:eastAsiaTheme="minorHAnsi" w:hAnsiTheme="majorBidi" w:cstheme="majorBidi"/>
          <w:sz w:val="28"/>
          <w:szCs w:val="28"/>
          <w:rtl/>
          <w:lang w:eastAsia="en-US"/>
        </w:rPr>
        <w:t xml:space="preserve"> الطاقة اللازمة خلال عمليات التمثيل الغذائي </w:t>
      </w:r>
      <w:proofErr w:type="spellStart"/>
      <w:r w:rsidRPr="006A4817">
        <w:rPr>
          <w:rFonts w:asciiTheme="majorBidi" w:eastAsiaTheme="minorHAnsi" w:hAnsiTheme="majorBidi" w:cstheme="majorBidi"/>
          <w:sz w:val="28"/>
          <w:szCs w:val="28"/>
          <w:rtl/>
          <w:lang w:eastAsia="en-US"/>
        </w:rPr>
        <w:t>اللاوكسجيني</w:t>
      </w:r>
      <w:proofErr w:type="spellEnd"/>
      <w:r w:rsidRPr="006A4817">
        <w:rPr>
          <w:rFonts w:asciiTheme="majorBidi" w:eastAsiaTheme="minorHAnsi" w:hAnsiTheme="majorBidi" w:cstheme="majorBidi"/>
          <w:sz w:val="28"/>
          <w:szCs w:val="28"/>
          <w:rtl/>
          <w:lang w:eastAsia="en-US"/>
        </w:rPr>
        <w:t xml:space="preserve"> فتزداد حامضية الدم مما يسبب في انخفاض فاعلية هذا الانزيم . وبصورة عامة فأن الانزيمات المرتبطة بنفس العضو تتفاعل بطرق مختلفة أتجاه الجهد البدني وان حدوث أي خلل او اضطراب في افراز تلك الانزيمات يمكن ان يكون مصحوب بزيادة نش</w:t>
      </w:r>
      <w:r w:rsidR="00E25770" w:rsidRPr="006A4817">
        <w:rPr>
          <w:rFonts w:asciiTheme="majorBidi" w:eastAsiaTheme="minorHAnsi" w:hAnsiTheme="majorBidi" w:cstheme="majorBidi"/>
          <w:sz w:val="28"/>
          <w:szCs w:val="28"/>
          <w:rtl/>
          <w:lang w:eastAsia="en-US"/>
        </w:rPr>
        <w:t xml:space="preserve">اط العصب </w:t>
      </w:r>
      <w:proofErr w:type="spellStart"/>
      <w:r w:rsidR="00E25770" w:rsidRPr="006A4817">
        <w:rPr>
          <w:rFonts w:asciiTheme="majorBidi" w:eastAsiaTheme="minorHAnsi" w:hAnsiTheme="majorBidi" w:cstheme="majorBidi"/>
          <w:sz w:val="28"/>
          <w:szCs w:val="28"/>
          <w:rtl/>
          <w:lang w:eastAsia="en-US"/>
        </w:rPr>
        <w:t>السمبثاوي</w:t>
      </w:r>
      <w:proofErr w:type="spellEnd"/>
      <w:r w:rsidR="00E25770" w:rsidRPr="006A4817">
        <w:rPr>
          <w:rFonts w:asciiTheme="majorBidi" w:eastAsiaTheme="minorHAnsi" w:hAnsiTheme="majorBidi" w:cstheme="majorBidi"/>
          <w:sz w:val="28"/>
          <w:szCs w:val="28"/>
          <w:rtl/>
          <w:lang w:eastAsia="en-US"/>
        </w:rPr>
        <w:t xml:space="preserve"> المغذي للكبد</w:t>
      </w:r>
      <w:r w:rsidRPr="006A4817">
        <w:rPr>
          <w:rFonts w:asciiTheme="majorBidi" w:eastAsiaTheme="minorHAnsi" w:hAnsiTheme="majorBidi" w:cstheme="majorBidi"/>
          <w:sz w:val="28"/>
          <w:szCs w:val="28"/>
          <w:rtl/>
          <w:lang w:eastAsia="en-US"/>
        </w:rPr>
        <w:t xml:space="preserve"> ( ريسان </w:t>
      </w:r>
      <w:proofErr w:type="spellStart"/>
      <w:r w:rsidRPr="006A4817">
        <w:rPr>
          <w:rFonts w:asciiTheme="majorBidi" w:eastAsiaTheme="minorHAnsi" w:hAnsiTheme="majorBidi" w:cstheme="majorBidi"/>
          <w:sz w:val="28"/>
          <w:szCs w:val="28"/>
          <w:rtl/>
          <w:lang w:eastAsia="en-US"/>
        </w:rPr>
        <w:t>خريبط</w:t>
      </w:r>
      <w:proofErr w:type="spellEnd"/>
      <w:r w:rsidRPr="006A4817">
        <w:rPr>
          <w:rFonts w:asciiTheme="majorBidi" w:eastAsiaTheme="minorHAnsi" w:hAnsiTheme="majorBidi" w:cstheme="majorBidi"/>
          <w:sz w:val="28"/>
          <w:szCs w:val="28"/>
          <w:rtl/>
          <w:lang w:eastAsia="en-US"/>
        </w:rPr>
        <w:t xml:space="preserve">, علي تركي,2002,ص75) </w:t>
      </w:r>
      <w:proofErr w:type="spellStart"/>
      <w:r w:rsidRPr="006A4817">
        <w:rPr>
          <w:rFonts w:asciiTheme="majorBidi" w:eastAsiaTheme="minorHAnsi" w:hAnsiTheme="majorBidi" w:cstheme="majorBidi"/>
          <w:sz w:val="28"/>
          <w:szCs w:val="28"/>
          <w:rtl/>
          <w:lang w:eastAsia="en-US"/>
        </w:rPr>
        <w:t>بالاضافة</w:t>
      </w:r>
      <w:proofErr w:type="spellEnd"/>
      <w:r w:rsidRPr="006A4817">
        <w:rPr>
          <w:rFonts w:asciiTheme="majorBidi" w:eastAsiaTheme="minorHAnsi" w:hAnsiTheme="majorBidi" w:cstheme="majorBidi"/>
          <w:sz w:val="28"/>
          <w:szCs w:val="28"/>
          <w:rtl/>
          <w:lang w:eastAsia="en-US"/>
        </w:rPr>
        <w:t xml:space="preserve"> الى ذلك فأن استخدام الجهد البدني اللاهوائي الذي يتميز بالشدة العالية لا يؤدي الى تجنيد جميع وظائف الاجهزة الحيوية للجسم  اثناء الاداء فحسب بل يؤدي الى حدوث اضطراب في عمل اجهزة افراز الانزيمات وتغير آليات التوازن في البيئة الداخلية للجسم مما يؤدي الى هدم التركيب الدقيق للخلايا , و حدوث بعض الاستجابات المؤقتة في وظائف الجسم الحيوية والتي تتمثل في ارتفاع معدل العمل الوظيفي للأجهزة الداخلية للجسم كالجهاز العضلي والجهاز الدوري وتغير تركيب الخصائص الفيزيائية والكيميائية للبيئة الداخلية للجسم .</w:t>
      </w:r>
    </w:p>
    <w:p w:rsidR="000F2557" w:rsidRDefault="000F2557" w:rsidP="000F2557">
      <w:pPr>
        <w:ind w:firstLine="27"/>
        <w:jc w:val="both"/>
        <w:rPr>
          <w:rFonts w:asciiTheme="majorBidi" w:eastAsiaTheme="minorHAnsi" w:hAnsiTheme="majorBidi" w:cstheme="majorBidi"/>
          <w:sz w:val="28"/>
          <w:szCs w:val="28"/>
          <w:rtl/>
          <w:lang w:eastAsia="en-US"/>
        </w:rPr>
      </w:pPr>
    </w:p>
    <w:p w:rsidR="000F2557" w:rsidRPr="006A4817" w:rsidRDefault="000F2557" w:rsidP="000F2557">
      <w:pPr>
        <w:ind w:firstLine="27"/>
        <w:jc w:val="both"/>
        <w:rPr>
          <w:rFonts w:asciiTheme="majorBidi" w:eastAsiaTheme="minorHAnsi" w:hAnsiTheme="majorBidi" w:cstheme="majorBidi"/>
          <w:sz w:val="28"/>
          <w:szCs w:val="28"/>
          <w:rtl/>
          <w:lang w:eastAsia="en-US"/>
        </w:rPr>
      </w:pPr>
    </w:p>
    <w:p w:rsidR="00D047A6" w:rsidRPr="000F2557" w:rsidRDefault="00D047A6" w:rsidP="000F2557">
      <w:pPr>
        <w:ind w:firstLine="27"/>
        <w:jc w:val="both"/>
        <w:rPr>
          <w:rFonts w:asciiTheme="majorBidi" w:eastAsiaTheme="minorHAnsi" w:hAnsiTheme="majorBidi" w:cstheme="majorBidi"/>
          <w:b/>
          <w:bCs/>
          <w:rtl/>
          <w:lang w:eastAsia="en-US" w:bidi="ar-IQ"/>
        </w:rPr>
      </w:pPr>
      <w:r w:rsidRPr="000F2557">
        <w:rPr>
          <w:rFonts w:asciiTheme="majorBidi" w:eastAsiaTheme="minorHAnsi" w:hAnsiTheme="majorBidi" w:cstheme="majorBidi"/>
          <w:b/>
          <w:bCs/>
          <w:rtl/>
          <w:lang w:eastAsia="en-US"/>
        </w:rPr>
        <w:t xml:space="preserve">مناقشة نتائج المتغيرات الفسيولوجية للدم ( حامض </w:t>
      </w:r>
      <w:proofErr w:type="spellStart"/>
      <w:r w:rsidRPr="000F2557">
        <w:rPr>
          <w:rFonts w:asciiTheme="majorBidi" w:eastAsiaTheme="minorHAnsi" w:hAnsiTheme="majorBidi" w:cstheme="majorBidi"/>
          <w:b/>
          <w:bCs/>
          <w:rtl/>
          <w:lang w:eastAsia="en-US"/>
        </w:rPr>
        <w:t>اللاكتيك</w:t>
      </w:r>
      <w:proofErr w:type="spellEnd"/>
      <w:r w:rsidRPr="000F2557">
        <w:rPr>
          <w:rFonts w:asciiTheme="majorBidi" w:eastAsiaTheme="minorHAnsi" w:hAnsiTheme="majorBidi" w:cstheme="majorBidi"/>
          <w:b/>
          <w:bCs/>
          <w:rtl/>
          <w:lang w:eastAsia="en-US"/>
        </w:rPr>
        <w:t xml:space="preserve"> </w:t>
      </w:r>
      <w:r w:rsidRPr="000F2557">
        <w:rPr>
          <w:rFonts w:asciiTheme="majorBidi" w:eastAsiaTheme="minorHAnsi" w:hAnsiTheme="majorBidi" w:cstheme="majorBidi"/>
          <w:b/>
          <w:bCs/>
          <w:lang w:eastAsia="en-US"/>
        </w:rPr>
        <w:t>LA</w:t>
      </w:r>
      <w:r w:rsidRPr="000F2557">
        <w:rPr>
          <w:rFonts w:asciiTheme="majorBidi" w:eastAsiaTheme="minorHAnsi" w:hAnsiTheme="majorBidi" w:cstheme="majorBidi"/>
          <w:b/>
          <w:bCs/>
          <w:rtl/>
          <w:lang w:eastAsia="en-US" w:bidi="ar-IQ"/>
        </w:rPr>
        <w:t xml:space="preserve"> - الأس الهيدروجيني للدم </w:t>
      </w:r>
      <w:r w:rsidRPr="000F2557">
        <w:rPr>
          <w:rFonts w:asciiTheme="majorBidi" w:eastAsiaTheme="minorHAnsi" w:hAnsiTheme="majorBidi" w:cstheme="majorBidi"/>
          <w:b/>
          <w:bCs/>
          <w:lang w:eastAsia="en-US" w:bidi="ar-IQ"/>
        </w:rPr>
        <w:t>PH</w:t>
      </w:r>
      <w:r w:rsidRPr="000F2557">
        <w:rPr>
          <w:rFonts w:asciiTheme="majorBidi" w:eastAsiaTheme="minorHAnsi" w:hAnsiTheme="majorBidi" w:cstheme="majorBidi"/>
          <w:b/>
          <w:bCs/>
          <w:rtl/>
          <w:lang w:eastAsia="en-US" w:bidi="ar-IQ"/>
        </w:rPr>
        <w:t xml:space="preserve"> – انزيم نازع الهيدروجين </w:t>
      </w:r>
      <w:proofErr w:type="spellStart"/>
      <w:r w:rsidRPr="000F2557">
        <w:rPr>
          <w:rFonts w:asciiTheme="majorBidi" w:eastAsiaTheme="minorHAnsi" w:hAnsiTheme="majorBidi" w:cstheme="majorBidi"/>
          <w:b/>
          <w:bCs/>
          <w:rtl/>
          <w:lang w:eastAsia="en-US" w:bidi="ar-IQ"/>
        </w:rPr>
        <w:t>اللاكتات</w:t>
      </w:r>
      <w:proofErr w:type="spellEnd"/>
      <w:r w:rsidRPr="000F2557">
        <w:rPr>
          <w:rFonts w:asciiTheme="majorBidi" w:eastAsiaTheme="minorHAnsi" w:hAnsiTheme="majorBidi" w:cstheme="majorBidi"/>
          <w:b/>
          <w:bCs/>
          <w:rtl/>
          <w:lang w:eastAsia="en-US" w:bidi="ar-IQ"/>
        </w:rPr>
        <w:t xml:space="preserve"> </w:t>
      </w:r>
      <w:r w:rsidRPr="000F2557">
        <w:rPr>
          <w:rFonts w:asciiTheme="majorBidi" w:eastAsiaTheme="minorHAnsi" w:hAnsiTheme="majorBidi" w:cstheme="majorBidi"/>
          <w:b/>
          <w:bCs/>
          <w:lang w:eastAsia="en-US" w:bidi="ar-IQ"/>
        </w:rPr>
        <w:t>LDH</w:t>
      </w:r>
      <w:r w:rsidRPr="000F2557">
        <w:rPr>
          <w:rFonts w:asciiTheme="majorBidi" w:eastAsiaTheme="minorHAnsi" w:hAnsiTheme="majorBidi" w:cstheme="majorBidi"/>
          <w:b/>
          <w:bCs/>
          <w:rtl/>
          <w:lang w:eastAsia="en-US" w:bidi="ar-IQ"/>
        </w:rPr>
        <w:t xml:space="preserve"> – الكرياتنين – الالبومين ) قبل الجهد الميداني وبعده :</w:t>
      </w:r>
    </w:p>
    <w:p w:rsidR="000F2557" w:rsidRDefault="000F2557" w:rsidP="000F2557">
      <w:pPr>
        <w:ind w:firstLine="27"/>
        <w:jc w:val="both"/>
        <w:rPr>
          <w:rFonts w:asciiTheme="majorBidi" w:eastAsiaTheme="minorHAnsi" w:hAnsiTheme="majorBidi" w:cstheme="majorBidi"/>
          <w:sz w:val="28"/>
          <w:szCs w:val="28"/>
          <w:rtl/>
          <w:lang w:eastAsia="en-US" w:bidi="ar-IQ"/>
        </w:rPr>
      </w:pPr>
    </w:p>
    <w:p w:rsidR="000F2557" w:rsidRPr="006A4817" w:rsidRDefault="000F2557" w:rsidP="000F2557">
      <w:pPr>
        <w:ind w:firstLine="27"/>
        <w:jc w:val="both"/>
        <w:rPr>
          <w:rFonts w:asciiTheme="majorBidi" w:eastAsiaTheme="minorHAnsi" w:hAnsiTheme="majorBidi" w:cstheme="majorBidi"/>
          <w:sz w:val="28"/>
          <w:szCs w:val="28"/>
          <w:rtl/>
          <w:lang w:eastAsia="en-US" w:bidi="ar-IQ"/>
        </w:rPr>
      </w:pPr>
    </w:p>
    <w:p w:rsidR="00D047A6" w:rsidRDefault="00D047A6" w:rsidP="000F2557">
      <w:pPr>
        <w:tabs>
          <w:tab w:val="left" w:pos="7114"/>
        </w:tabs>
        <w:ind w:firstLine="27"/>
        <w:jc w:val="both"/>
        <w:rPr>
          <w:rFonts w:asciiTheme="majorBidi" w:eastAsiaTheme="minorHAnsi" w:hAnsiTheme="majorBidi" w:cstheme="majorBidi"/>
          <w:sz w:val="28"/>
          <w:szCs w:val="28"/>
          <w:rtl/>
          <w:lang w:eastAsia="en-US"/>
        </w:rPr>
      </w:pPr>
      <w:r w:rsidRPr="006A4817">
        <w:rPr>
          <w:rFonts w:asciiTheme="majorBidi" w:eastAsiaTheme="minorHAnsi" w:hAnsiTheme="majorBidi" w:cstheme="majorBidi"/>
          <w:sz w:val="28"/>
          <w:szCs w:val="28"/>
          <w:rtl/>
          <w:lang w:eastAsia="en-US"/>
        </w:rPr>
        <w:t xml:space="preserve">          من خلال الجدول (2) الذي تم فيه عرض وتحليل نتائج المتغيرات الفسيولوجية للدم قبل الجهد الميداني وبعده تبين ان النتائج كانت معنوية بين القبلي والبعدي للمتغيرات الفسيولوجية للدم </w:t>
      </w:r>
      <w:proofErr w:type="spellStart"/>
      <w:r w:rsidRPr="006A4817">
        <w:rPr>
          <w:rFonts w:asciiTheme="majorBidi" w:eastAsiaTheme="minorHAnsi" w:hAnsiTheme="majorBidi" w:cstheme="majorBidi"/>
          <w:sz w:val="28"/>
          <w:szCs w:val="28"/>
          <w:rtl/>
          <w:lang w:eastAsia="en-US"/>
        </w:rPr>
        <w:t>الميدا</w:t>
      </w:r>
      <w:proofErr w:type="spellEnd"/>
      <w:r w:rsidRPr="006A4817">
        <w:rPr>
          <w:rFonts w:asciiTheme="majorBidi" w:eastAsiaTheme="minorHAnsi" w:hAnsiTheme="majorBidi" w:cstheme="majorBidi"/>
          <w:sz w:val="28"/>
          <w:szCs w:val="28"/>
          <w:rtl/>
          <w:lang w:eastAsia="en-US"/>
        </w:rPr>
        <w:t xml:space="preserve"> ولصالح البعدي </w:t>
      </w:r>
      <w:r w:rsidRPr="006A4817">
        <w:rPr>
          <w:rFonts w:asciiTheme="majorBidi" w:eastAsiaTheme="minorHAnsi" w:hAnsiTheme="majorBidi" w:cstheme="majorBidi"/>
          <w:sz w:val="28"/>
          <w:szCs w:val="28"/>
          <w:rtl/>
          <w:lang w:eastAsia="en-US" w:bidi="ar-IQ"/>
        </w:rPr>
        <w:t xml:space="preserve">فقد لوحظ أن  نسبة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في الدم قبل الجهد ( وقت الراحة ) كانت ضمن المستوى الطبيعي حيث اكدت المصادر على ان هناك نسبة طبيعية من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بالدم في وقت الراحة تتراوح ما بين ( 10 – 20 </w:t>
      </w:r>
      <w:proofErr w:type="spellStart"/>
      <w:r w:rsidRPr="006A4817">
        <w:rPr>
          <w:rFonts w:asciiTheme="majorBidi" w:eastAsiaTheme="minorHAnsi" w:hAnsiTheme="majorBidi" w:cstheme="majorBidi"/>
          <w:sz w:val="28"/>
          <w:szCs w:val="28"/>
          <w:rtl/>
          <w:lang w:eastAsia="en-US" w:bidi="ar-IQ"/>
        </w:rPr>
        <w:t>ملليجرام</w:t>
      </w:r>
      <w:proofErr w:type="spellEnd"/>
      <w:r w:rsidRPr="006A4817">
        <w:rPr>
          <w:rFonts w:asciiTheme="majorBidi" w:eastAsiaTheme="minorHAnsi" w:hAnsiTheme="majorBidi" w:cstheme="majorBidi"/>
          <w:sz w:val="28"/>
          <w:szCs w:val="28"/>
          <w:rtl/>
          <w:lang w:eastAsia="en-US" w:bidi="ar-IQ"/>
        </w:rPr>
        <w:t xml:space="preserve"> /100 ملليلتر ) وتختلف هذه النسبة من شخص الى اخر ومن فئة عمرية الى اخرى ( ريسان </w:t>
      </w:r>
      <w:proofErr w:type="spellStart"/>
      <w:r w:rsidRPr="006A4817">
        <w:rPr>
          <w:rFonts w:asciiTheme="majorBidi" w:eastAsiaTheme="minorHAnsi" w:hAnsiTheme="majorBidi" w:cstheme="majorBidi"/>
          <w:sz w:val="28"/>
          <w:szCs w:val="28"/>
          <w:rtl/>
          <w:lang w:eastAsia="en-US" w:bidi="ar-IQ"/>
        </w:rPr>
        <w:t>خريبط</w:t>
      </w:r>
      <w:proofErr w:type="spellEnd"/>
      <w:r w:rsidRPr="006A4817">
        <w:rPr>
          <w:rFonts w:asciiTheme="majorBidi" w:eastAsiaTheme="minorHAnsi" w:hAnsiTheme="majorBidi" w:cstheme="majorBidi"/>
          <w:sz w:val="28"/>
          <w:szCs w:val="28"/>
          <w:rtl/>
          <w:lang w:eastAsia="en-US" w:bidi="ar-IQ"/>
        </w:rPr>
        <w:t xml:space="preserve"> , ابو العلا عبد الفتاح ,2016,ص147) ولكن هناك </w:t>
      </w:r>
      <w:proofErr w:type="spellStart"/>
      <w:r w:rsidRPr="006A4817">
        <w:rPr>
          <w:rFonts w:asciiTheme="majorBidi" w:eastAsiaTheme="minorHAnsi" w:hAnsiTheme="majorBidi" w:cstheme="majorBidi"/>
          <w:sz w:val="28"/>
          <w:szCs w:val="28"/>
          <w:rtl/>
          <w:lang w:eastAsia="en-US" w:bidi="ar-IQ"/>
        </w:rPr>
        <w:t>أرتفاع</w:t>
      </w:r>
      <w:proofErr w:type="spellEnd"/>
      <w:r w:rsidRPr="006A4817">
        <w:rPr>
          <w:rFonts w:asciiTheme="majorBidi" w:eastAsiaTheme="minorHAnsi" w:hAnsiTheme="majorBidi" w:cstheme="majorBidi"/>
          <w:sz w:val="28"/>
          <w:szCs w:val="28"/>
          <w:rtl/>
          <w:lang w:eastAsia="en-US" w:bidi="ar-IQ"/>
        </w:rPr>
        <w:t xml:space="preserve"> واضح في تركيز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في الدم بعد الجهد  مما كان عليه قبل الجهد في وقت الراحة لدى افراد العينة , فبعد اداء الجهد البدني اللاهوائي يتراكم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بسبب عملية التحلل السكري </w:t>
      </w:r>
      <w:proofErr w:type="spellStart"/>
      <w:r w:rsidRPr="006A4817">
        <w:rPr>
          <w:rFonts w:asciiTheme="majorBidi" w:eastAsiaTheme="minorHAnsi" w:hAnsiTheme="majorBidi" w:cstheme="majorBidi"/>
          <w:sz w:val="28"/>
          <w:szCs w:val="28"/>
          <w:rtl/>
          <w:lang w:eastAsia="en-US" w:bidi="ar-IQ"/>
        </w:rPr>
        <w:t>اللاوكسجيني</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لانتاج</w:t>
      </w:r>
      <w:proofErr w:type="spellEnd"/>
      <w:r w:rsidRPr="006A4817">
        <w:rPr>
          <w:rFonts w:asciiTheme="majorBidi" w:eastAsiaTheme="minorHAnsi" w:hAnsiTheme="majorBidi" w:cstheme="majorBidi"/>
          <w:sz w:val="28"/>
          <w:szCs w:val="28"/>
          <w:rtl/>
          <w:lang w:eastAsia="en-US" w:bidi="ar-IQ"/>
        </w:rPr>
        <w:t xml:space="preserve"> الطاقة اللازمة لعمل العضلات بعدم كفاية الاوكسجين الامر الذي أدى الى تراكم ذرات الهيدروجين في سلسلة تفاعلات </w:t>
      </w:r>
      <w:proofErr w:type="spellStart"/>
      <w:r w:rsidRPr="006A4817">
        <w:rPr>
          <w:rFonts w:asciiTheme="majorBidi" w:eastAsiaTheme="minorHAnsi" w:hAnsiTheme="majorBidi" w:cstheme="majorBidi"/>
          <w:sz w:val="28"/>
          <w:szCs w:val="28"/>
          <w:rtl/>
          <w:lang w:eastAsia="en-US" w:bidi="ar-IQ"/>
        </w:rPr>
        <w:t>الجلكزة</w:t>
      </w:r>
      <w:proofErr w:type="spellEnd"/>
      <w:r w:rsidRPr="006A4817">
        <w:rPr>
          <w:rFonts w:asciiTheme="majorBidi" w:eastAsiaTheme="minorHAnsi" w:hAnsiTheme="majorBidi" w:cstheme="majorBidi"/>
          <w:sz w:val="28"/>
          <w:szCs w:val="28"/>
          <w:rtl/>
          <w:lang w:eastAsia="en-US" w:bidi="ar-IQ"/>
        </w:rPr>
        <w:t xml:space="preserve"> اللاهوائية بسبب عدم قدرة المركب </w:t>
      </w:r>
      <w:proofErr w:type="spellStart"/>
      <w:r w:rsidRPr="006A4817">
        <w:rPr>
          <w:rFonts w:asciiTheme="majorBidi" w:eastAsiaTheme="minorHAnsi" w:hAnsiTheme="majorBidi" w:cstheme="majorBidi"/>
          <w:sz w:val="28"/>
          <w:szCs w:val="28"/>
          <w:rtl/>
          <w:lang w:eastAsia="en-US" w:bidi="ar-IQ"/>
        </w:rPr>
        <w:t>الفيتاميني</w:t>
      </w:r>
      <w:proofErr w:type="spellEnd"/>
      <w:r w:rsidRPr="006A4817">
        <w:rPr>
          <w:rFonts w:asciiTheme="majorBidi" w:eastAsiaTheme="minorHAnsi" w:hAnsiTheme="majorBidi" w:cstheme="majorBidi"/>
          <w:sz w:val="28"/>
          <w:szCs w:val="28"/>
          <w:rtl/>
          <w:lang w:eastAsia="en-US" w:bidi="ar-IQ"/>
        </w:rPr>
        <w:t xml:space="preserve"> الـ ( </w:t>
      </w:r>
      <w:r w:rsidRPr="006A4817">
        <w:rPr>
          <w:rFonts w:asciiTheme="majorBidi" w:eastAsiaTheme="minorHAnsi" w:hAnsiTheme="majorBidi" w:cstheme="majorBidi"/>
          <w:sz w:val="28"/>
          <w:szCs w:val="28"/>
          <w:lang w:eastAsia="en-US" w:bidi="ar-IQ"/>
        </w:rPr>
        <w:t>NAD</w:t>
      </w:r>
      <w:r w:rsidRPr="006A4817">
        <w:rPr>
          <w:rFonts w:asciiTheme="majorBidi" w:eastAsiaTheme="minorHAnsi" w:hAnsiTheme="majorBidi" w:cstheme="majorBidi"/>
          <w:sz w:val="28"/>
          <w:szCs w:val="28"/>
          <w:rtl/>
          <w:lang w:eastAsia="en-US" w:bidi="ar-IQ"/>
        </w:rPr>
        <w:t xml:space="preserve"> ) على نقل ايونات الهيدروجين الى </w:t>
      </w:r>
      <w:proofErr w:type="spellStart"/>
      <w:r w:rsidRPr="006A4817">
        <w:rPr>
          <w:rFonts w:asciiTheme="majorBidi" w:eastAsiaTheme="minorHAnsi" w:hAnsiTheme="majorBidi" w:cstheme="majorBidi"/>
          <w:sz w:val="28"/>
          <w:szCs w:val="28"/>
          <w:rtl/>
          <w:lang w:eastAsia="en-US" w:bidi="ar-IQ"/>
        </w:rPr>
        <w:t>المايتوكوندريا</w:t>
      </w:r>
      <w:proofErr w:type="spellEnd"/>
      <w:r w:rsidRPr="006A4817">
        <w:rPr>
          <w:rFonts w:asciiTheme="majorBidi" w:eastAsiaTheme="minorHAnsi" w:hAnsiTheme="majorBidi" w:cstheme="majorBidi"/>
          <w:sz w:val="28"/>
          <w:szCs w:val="28"/>
          <w:rtl/>
          <w:lang w:eastAsia="en-US" w:bidi="ar-IQ"/>
        </w:rPr>
        <w:t xml:space="preserve"> ( بيوت الطاقة ) و نتيجة للطلب الشديد على انتاج الطاقة تتحد كلا من ذرات الهيدروجين وحامض </w:t>
      </w:r>
      <w:proofErr w:type="spellStart"/>
      <w:r w:rsidRPr="006A4817">
        <w:rPr>
          <w:rFonts w:asciiTheme="majorBidi" w:eastAsiaTheme="minorHAnsi" w:hAnsiTheme="majorBidi" w:cstheme="majorBidi"/>
          <w:sz w:val="28"/>
          <w:szCs w:val="28"/>
          <w:rtl/>
          <w:lang w:eastAsia="en-US" w:bidi="ar-IQ"/>
        </w:rPr>
        <w:t>البايروفيك</w:t>
      </w:r>
      <w:proofErr w:type="spellEnd"/>
      <w:r w:rsidRPr="006A4817">
        <w:rPr>
          <w:rFonts w:asciiTheme="majorBidi" w:eastAsiaTheme="minorHAnsi" w:hAnsiTheme="majorBidi" w:cstheme="majorBidi"/>
          <w:sz w:val="28"/>
          <w:szCs w:val="28"/>
          <w:rtl/>
          <w:lang w:eastAsia="en-US" w:bidi="ar-IQ"/>
        </w:rPr>
        <w:t xml:space="preserve"> لتكوين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الذي يعتبر الناتج النهائي لعمليات التمثيل الغذائي </w:t>
      </w:r>
      <w:proofErr w:type="spellStart"/>
      <w:r w:rsidRPr="006A4817">
        <w:rPr>
          <w:rFonts w:asciiTheme="majorBidi" w:eastAsiaTheme="minorHAnsi" w:hAnsiTheme="majorBidi" w:cstheme="majorBidi"/>
          <w:sz w:val="28"/>
          <w:szCs w:val="28"/>
          <w:rtl/>
          <w:lang w:eastAsia="en-US" w:bidi="ar-IQ"/>
        </w:rPr>
        <w:t>اللاوكسجيني</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للكاربوهيدرات</w:t>
      </w:r>
      <w:proofErr w:type="spellEnd"/>
      <w:r w:rsidRPr="006A4817">
        <w:rPr>
          <w:rFonts w:asciiTheme="majorBidi" w:eastAsiaTheme="minorHAnsi" w:hAnsiTheme="majorBidi" w:cstheme="majorBidi"/>
          <w:sz w:val="28"/>
          <w:szCs w:val="28"/>
          <w:rtl/>
          <w:lang w:eastAsia="en-US" w:bidi="ar-IQ"/>
        </w:rPr>
        <w:t xml:space="preserve"> ( جبار رحيمة الكعبي ,2007,ص228 ) لتصل نسبة تركيزه بعد أداء الجهد الشديد الى ( 100 – 200 </w:t>
      </w:r>
      <w:proofErr w:type="spellStart"/>
      <w:r w:rsidRPr="006A4817">
        <w:rPr>
          <w:rFonts w:asciiTheme="majorBidi" w:eastAsiaTheme="minorHAnsi" w:hAnsiTheme="majorBidi" w:cstheme="majorBidi"/>
          <w:sz w:val="28"/>
          <w:szCs w:val="28"/>
          <w:rtl/>
          <w:lang w:eastAsia="en-US" w:bidi="ar-IQ"/>
        </w:rPr>
        <w:t>ملليجرام</w:t>
      </w:r>
      <w:proofErr w:type="spellEnd"/>
      <w:r w:rsidRPr="006A4817">
        <w:rPr>
          <w:rFonts w:asciiTheme="majorBidi" w:eastAsiaTheme="minorHAnsi" w:hAnsiTheme="majorBidi" w:cstheme="majorBidi"/>
          <w:sz w:val="28"/>
          <w:szCs w:val="28"/>
          <w:rtl/>
          <w:lang w:eastAsia="en-US" w:bidi="ar-IQ"/>
        </w:rPr>
        <w:t xml:space="preserve"> / ملليلتر ) (ريسان </w:t>
      </w:r>
      <w:proofErr w:type="spellStart"/>
      <w:r w:rsidRPr="006A4817">
        <w:rPr>
          <w:rFonts w:asciiTheme="majorBidi" w:eastAsiaTheme="minorHAnsi" w:hAnsiTheme="majorBidi" w:cstheme="majorBidi"/>
          <w:sz w:val="28"/>
          <w:szCs w:val="28"/>
          <w:rtl/>
          <w:lang w:eastAsia="en-US" w:bidi="ar-IQ"/>
        </w:rPr>
        <w:t>خريبط</w:t>
      </w:r>
      <w:proofErr w:type="spellEnd"/>
      <w:r w:rsidRPr="006A4817">
        <w:rPr>
          <w:rFonts w:asciiTheme="majorBidi" w:eastAsiaTheme="minorHAnsi" w:hAnsiTheme="majorBidi" w:cstheme="majorBidi"/>
          <w:sz w:val="28"/>
          <w:szCs w:val="28"/>
          <w:rtl/>
          <w:lang w:eastAsia="en-US" w:bidi="ar-IQ"/>
        </w:rPr>
        <w:t xml:space="preserve"> , ابو العلا عبد الفتاح ,2016,ص147)</w:t>
      </w:r>
      <w:r w:rsidRPr="006A4817">
        <w:rPr>
          <w:rFonts w:asciiTheme="majorBidi" w:eastAsiaTheme="minorHAnsi" w:hAnsiTheme="majorBidi" w:cstheme="majorBidi"/>
          <w:sz w:val="28"/>
          <w:szCs w:val="28"/>
          <w:rtl/>
          <w:lang w:eastAsia="en-US"/>
        </w:rPr>
        <w:t xml:space="preserve"> </w:t>
      </w:r>
    </w:p>
    <w:p w:rsidR="00F86DD0" w:rsidRPr="006A4817" w:rsidRDefault="00F86DD0" w:rsidP="000F2557">
      <w:pPr>
        <w:tabs>
          <w:tab w:val="left" w:pos="7114"/>
        </w:tabs>
        <w:ind w:firstLine="27"/>
        <w:jc w:val="both"/>
        <w:rPr>
          <w:rFonts w:asciiTheme="majorBidi" w:eastAsiaTheme="minorHAnsi" w:hAnsiTheme="majorBidi" w:cstheme="majorBidi"/>
          <w:sz w:val="28"/>
          <w:szCs w:val="28"/>
          <w:rtl/>
          <w:lang w:eastAsia="en-US"/>
        </w:rPr>
      </w:pPr>
    </w:p>
    <w:p w:rsidR="00D047A6" w:rsidRDefault="00D047A6" w:rsidP="000F2557">
      <w:pPr>
        <w:ind w:firstLine="27"/>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lastRenderedPageBreak/>
        <w:t xml:space="preserve">          كما لوحظ من خلال الجدول (2) انخفاض قيمة ( </w:t>
      </w:r>
      <w:r w:rsidRPr="006A4817">
        <w:rPr>
          <w:rFonts w:asciiTheme="majorBidi" w:eastAsiaTheme="minorHAnsi" w:hAnsiTheme="majorBidi" w:cstheme="majorBidi"/>
          <w:sz w:val="28"/>
          <w:szCs w:val="28"/>
          <w:lang w:eastAsia="en-US" w:bidi="ar-IQ"/>
        </w:rPr>
        <w:t>PH</w:t>
      </w:r>
      <w:r w:rsidRPr="006A4817">
        <w:rPr>
          <w:rFonts w:asciiTheme="majorBidi" w:eastAsiaTheme="minorHAnsi" w:hAnsiTheme="majorBidi" w:cstheme="majorBidi"/>
          <w:sz w:val="28"/>
          <w:szCs w:val="28"/>
          <w:rtl/>
          <w:lang w:eastAsia="en-US" w:bidi="ar-IQ"/>
        </w:rPr>
        <w:t xml:space="preserve"> ) بعد الجهد وتعزو الباحثة السبب في ذلك الى العلاقة العكسية بين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وقيمة (</w:t>
      </w:r>
      <w:r w:rsidRPr="006A4817">
        <w:rPr>
          <w:rFonts w:asciiTheme="majorBidi" w:eastAsiaTheme="minorHAnsi" w:hAnsiTheme="majorBidi" w:cstheme="majorBidi"/>
          <w:sz w:val="28"/>
          <w:szCs w:val="28"/>
          <w:lang w:eastAsia="en-US" w:bidi="ar-IQ"/>
        </w:rPr>
        <w:t xml:space="preserve">PH </w:t>
      </w:r>
      <w:r w:rsidRPr="006A4817">
        <w:rPr>
          <w:rFonts w:asciiTheme="majorBidi" w:eastAsiaTheme="minorHAnsi" w:hAnsiTheme="majorBidi" w:cstheme="majorBidi"/>
          <w:sz w:val="28"/>
          <w:szCs w:val="28"/>
          <w:rtl/>
          <w:lang w:eastAsia="en-US" w:bidi="ar-IQ"/>
        </w:rPr>
        <w:t xml:space="preserve"> ) فعندما يكون معدل تراكم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في الدم اكبر من معدل التخلص منه يؤدي ذلك الى انخفاض قيمة الاس الهيدروجيني ( </w:t>
      </w:r>
      <w:r w:rsidRPr="006A4817">
        <w:rPr>
          <w:rFonts w:asciiTheme="majorBidi" w:eastAsiaTheme="minorHAnsi" w:hAnsiTheme="majorBidi" w:cstheme="majorBidi"/>
          <w:sz w:val="28"/>
          <w:szCs w:val="28"/>
          <w:lang w:eastAsia="en-US" w:bidi="ar-IQ"/>
        </w:rPr>
        <w:t>PH</w:t>
      </w:r>
      <w:r w:rsidRPr="006A4817">
        <w:rPr>
          <w:rFonts w:asciiTheme="majorBidi" w:eastAsiaTheme="minorHAnsi" w:hAnsiTheme="majorBidi" w:cstheme="majorBidi"/>
          <w:sz w:val="28"/>
          <w:szCs w:val="28"/>
          <w:rtl/>
          <w:lang w:eastAsia="en-US" w:bidi="ar-IQ"/>
        </w:rPr>
        <w:t xml:space="preserve"> ) الدم أي تزاد الحامضية بعد الجهد , ففي حالة الراحة تميل سوائل الجسم الى القلوية اكثر من الحامضية ( بهاء الدين ابراهيم سلامة ,2000,ص76 ) وهذا ما أكدت عليه المصادر والدراسات حيث أن زيادة نسبة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في الدم تؤدي الى نقص قيمة </w:t>
      </w:r>
      <w:r w:rsidRPr="006A4817">
        <w:rPr>
          <w:rFonts w:asciiTheme="majorBidi" w:eastAsiaTheme="minorHAnsi" w:hAnsiTheme="majorBidi" w:cstheme="majorBidi"/>
          <w:sz w:val="28"/>
          <w:szCs w:val="28"/>
          <w:lang w:eastAsia="en-US" w:bidi="ar-IQ"/>
        </w:rPr>
        <w:t>PH</w:t>
      </w:r>
      <w:r w:rsidRPr="006A4817">
        <w:rPr>
          <w:rFonts w:asciiTheme="majorBidi" w:eastAsiaTheme="minorHAnsi" w:hAnsiTheme="majorBidi" w:cstheme="majorBidi"/>
          <w:sz w:val="28"/>
          <w:szCs w:val="28"/>
          <w:rtl/>
          <w:lang w:eastAsia="en-US" w:bidi="ar-IQ"/>
        </w:rPr>
        <w:t xml:space="preserve"> ويسبب ذلك الى عدم اندماج خيوط الاكتين </w:t>
      </w:r>
      <w:proofErr w:type="spellStart"/>
      <w:r w:rsidRPr="006A4817">
        <w:rPr>
          <w:rFonts w:asciiTheme="majorBidi" w:eastAsiaTheme="minorHAnsi" w:hAnsiTheme="majorBidi" w:cstheme="majorBidi"/>
          <w:sz w:val="28"/>
          <w:szCs w:val="28"/>
          <w:rtl/>
          <w:lang w:eastAsia="en-US" w:bidi="ar-IQ"/>
        </w:rPr>
        <w:t>والمايوسين</w:t>
      </w:r>
      <w:proofErr w:type="spellEnd"/>
      <w:r w:rsidRPr="006A4817">
        <w:rPr>
          <w:rFonts w:asciiTheme="majorBidi" w:eastAsiaTheme="minorHAnsi" w:hAnsiTheme="majorBidi" w:cstheme="majorBidi"/>
          <w:sz w:val="28"/>
          <w:szCs w:val="28"/>
          <w:rtl/>
          <w:lang w:eastAsia="en-US" w:bidi="ar-IQ"/>
        </w:rPr>
        <w:t xml:space="preserve"> لحدوث عملية الانقباض العضلي (ريسان </w:t>
      </w:r>
      <w:proofErr w:type="spellStart"/>
      <w:r w:rsidRPr="006A4817">
        <w:rPr>
          <w:rFonts w:asciiTheme="majorBidi" w:eastAsiaTheme="minorHAnsi" w:hAnsiTheme="majorBidi" w:cstheme="majorBidi"/>
          <w:sz w:val="28"/>
          <w:szCs w:val="28"/>
          <w:rtl/>
          <w:lang w:eastAsia="en-US" w:bidi="ar-IQ"/>
        </w:rPr>
        <w:t>خريبط</w:t>
      </w:r>
      <w:proofErr w:type="spellEnd"/>
      <w:r w:rsidRPr="006A4817">
        <w:rPr>
          <w:rFonts w:asciiTheme="majorBidi" w:eastAsiaTheme="minorHAnsi" w:hAnsiTheme="majorBidi" w:cstheme="majorBidi"/>
          <w:sz w:val="28"/>
          <w:szCs w:val="28"/>
          <w:rtl/>
          <w:lang w:eastAsia="en-US" w:bidi="ar-IQ"/>
        </w:rPr>
        <w:t xml:space="preserve"> , ابو العلا عبد الفتاح ,2016,ص147) وكلما زادت نسبة تركيز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في الدم والعضلات زادت حامضية الدم ( انخفاض قيمة </w:t>
      </w:r>
      <w:r w:rsidRPr="006A4817">
        <w:rPr>
          <w:rFonts w:asciiTheme="majorBidi" w:eastAsiaTheme="minorHAnsi" w:hAnsiTheme="majorBidi" w:cstheme="majorBidi"/>
          <w:sz w:val="28"/>
          <w:szCs w:val="28"/>
          <w:lang w:eastAsia="en-US" w:bidi="ar-IQ"/>
        </w:rPr>
        <w:t xml:space="preserve"> ( PH</w:t>
      </w:r>
      <w:r w:rsidRPr="006A4817">
        <w:rPr>
          <w:rFonts w:asciiTheme="majorBidi" w:eastAsiaTheme="minorHAnsi" w:hAnsiTheme="majorBidi" w:cstheme="majorBidi"/>
          <w:sz w:val="28"/>
          <w:szCs w:val="28"/>
          <w:rtl/>
          <w:lang w:eastAsia="en-US" w:bidi="ar-IQ"/>
        </w:rPr>
        <w:t xml:space="preserve">بسبب تراكم ايون الهيدروجين مما ادى الى انخفاض نشاط الكثير من الانزيمات الخاصة بعمليات نقل وتحويل الطاقة وبزيادة هذه الحامضية تقل بعض الخصائص </w:t>
      </w:r>
      <w:proofErr w:type="spellStart"/>
      <w:r w:rsidRPr="006A4817">
        <w:rPr>
          <w:rFonts w:asciiTheme="majorBidi" w:eastAsiaTheme="minorHAnsi" w:hAnsiTheme="majorBidi" w:cstheme="majorBidi"/>
          <w:sz w:val="28"/>
          <w:szCs w:val="28"/>
          <w:rtl/>
          <w:lang w:eastAsia="en-US" w:bidi="ar-IQ"/>
        </w:rPr>
        <w:t>الانقباضية</w:t>
      </w:r>
      <w:proofErr w:type="spellEnd"/>
      <w:r w:rsidRPr="006A4817">
        <w:rPr>
          <w:rFonts w:asciiTheme="majorBidi" w:eastAsiaTheme="minorHAnsi" w:hAnsiTheme="majorBidi" w:cstheme="majorBidi"/>
          <w:sz w:val="28"/>
          <w:szCs w:val="28"/>
          <w:rtl/>
          <w:lang w:eastAsia="en-US" w:bidi="ar-IQ"/>
        </w:rPr>
        <w:t xml:space="preserve"> للعضلات ( هاشم عدنان الكيلاني,2000,ص116 ) وبالتالي فان انخفاض قيمة </w:t>
      </w:r>
      <w:r w:rsidRPr="006A4817">
        <w:rPr>
          <w:rFonts w:asciiTheme="majorBidi" w:eastAsiaTheme="minorHAnsi" w:hAnsiTheme="majorBidi" w:cstheme="majorBidi"/>
          <w:sz w:val="28"/>
          <w:szCs w:val="28"/>
          <w:lang w:eastAsia="en-US" w:bidi="ar-IQ"/>
        </w:rPr>
        <w:t>PH</w:t>
      </w:r>
      <w:r w:rsidRPr="006A4817">
        <w:rPr>
          <w:rFonts w:asciiTheme="majorBidi" w:eastAsiaTheme="minorHAnsi" w:hAnsiTheme="majorBidi" w:cstheme="majorBidi"/>
          <w:sz w:val="28"/>
          <w:szCs w:val="28"/>
          <w:rtl/>
          <w:lang w:eastAsia="en-US" w:bidi="ar-IQ"/>
        </w:rPr>
        <w:t xml:space="preserve"> الدم يكون بسبب زيادة الاحماض التي </w:t>
      </w:r>
      <w:proofErr w:type="spellStart"/>
      <w:r w:rsidRPr="006A4817">
        <w:rPr>
          <w:rFonts w:asciiTheme="majorBidi" w:eastAsiaTheme="minorHAnsi" w:hAnsiTheme="majorBidi" w:cstheme="majorBidi"/>
          <w:sz w:val="28"/>
          <w:szCs w:val="28"/>
          <w:rtl/>
          <w:lang w:eastAsia="en-US" w:bidi="ar-IQ"/>
        </w:rPr>
        <w:t>تننتج</w:t>
      </w:r>
      <w:proofErr w:type="spellEnd"/>
      <w:r w:rsidRPr="006A4817">
        <w:rPr>
          <w:rFonts w:asciiTheme="majorBidi" w:eastAsiaTheme="minorHAnsi" w:hAnsiTheme="majorBidi" w:cstheme="majorBidi"/>
          <w:sz w:val="28"/>
          <w:szCs w:val="28"/>
          <w:rtl/>
          <w:lang w:eastAsia="en-US" w:bidi="ar-IQ"/>
        </w:rPr>
        <w:t xml:space="preserve"> من عملية التمثيل الغذائي </w:t>
      </w:r>
      <w:proofErr w:type="spellStart"/>
      <w:r w:rsidRPr="006A4817">
        <w:rPr>
          <w:rFonts w:asciiTheme="majorBidi" w:eastAsiaTheme="minorHAnsi" w:hAnsiTheme="majorBidi" w:cstheme="majorBidi"/>
          <w:sz w:val="28"/>
          <w:szCs w:val="28"/>
          <w:rtl/>
          <w:lang w:eastAsia="en-US" w:bidi="ar-IQ"/>
        </w:rPr>
        <w:t>اللاوكسجيني</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للكاربوهيدرات</w:t>
      </w:r>
      <w:proofErr w:type="spellEnd"/>
      <w:r w:rsidRPr="006A4817">
        <w:rPr>
          <w:rFonts w:asciiTheme="majorBidi" w:eastAsiaTheme="minorHAnsi" w:hAnsiTheme="majorBidi" w:cstheme="majorBidi"/>
          <w:sz w:val="28"/>
          <w:szCs w:val="28"/>
          <w:rtl/>
          <w:lang w:eastAsia="en-US" w:bidi="ar-IQ"/>
        </w:rPr>
        <w:t xml:space="preserve"> المتمثلة بتكسير الكلوكوز بعدم كفاية الاوكسجين الذي يؤدي الى تكوين حامض </w:t>
      </w:r>
      <w:proofErr w:type="spellStart"/>
      <w:r w:rsidRPr="006A4817">
        <w:rPr>
          <w:rFonts w:asciiTheme="majorBidi" w:eastAsiaTheme="minorHAnsi" w:hAnsiTheme="majorBidi" w:cstheme="majorBidi"/>
          <w:sz w:val="28"/>
          <w:szCs w:val="28"/>
          <w:rtl/>
          <w:lang w:eastAsia="en-US" w:bidi="ar-IQ"/>
        </w:rPr>
        <w:t>البايروفيك</w:t>
      </w:r>
      <w:proofErr w:type="spellEnd"/>
      <w:r w:rsidRPr="006A4817">
        <w:rPr>
          <w:rFonts w:asciiTheme="majorBidi" w:eastAsiaTheme="minorHAnsi" w:hAnsiTheme="majorBidi" w:cstheme="majorBidi"/>
          <w:sz w:val="28"/>
          <w:szCs w:val="28"/>
          <w:rtl/>
          <w:lang w:eastAsia="en-US" w:bidi="ar-IQ"/>
        </w:rPr>
        <w:t xml:space="preserve"> وحامض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 </w:t>
      </w:r>
    </w:p>
    <w:p w:rsidR="00F86DD0" w:rsidRPr="006A4817" w:rsidRDefault="00F86DD0" w:rsidP="000F2557">
      <w:pPr>
        <w:ind w:firstLine="27"/>
        <w:jc w:val="both"/>
        <w:rPr>
          <w:rFonts w:asciiTheme="majorBidi" w:eastAsiaTheme="minorHAnsi" w:hAnsiTheme="majorBidi" w:cstheme="majorBidi"/>
          <w:sz w:val="28"/>
          <w:szCs w:val="28"/>
          <w:rtl/>
          <w:lang w:eastAsia="en-US" w:bidi="ar-IQ"/>
        </w:rPr>
      </w:pPr>
    </w:p>
    <w:p w:rsidR="00D047A6" w:rsidRDefault="00D047A6" w:rsidP="000F2557">
      <w:pPr>
        <w:ind w:firstLine="27"/>
        <w:jc w:val="both"/>
        <w:rPr>
          <w:rFonts w:asciiTheme="majorBidi" w:hAnsiTheme="majorBidi" w:cstheme="majorBidi"/>
          <w:sz w:val="28"/>
          <w:szCs w:val="28"/>
          <w:rtl/>
        </w:rPr>
      </w:pPr>
      <w:r w:rsidRPr="006A4817">
        <w:rPr>
          <w:rFonts w:asciiTheme="majorBidi" w:eastAsiaTheme="minorHAnsi" w:hAnsiTheme="majorBidi" w:cstheme="majorBidi"/>
          <w:sz w:val="28"/>
          <w:szCs w:val="28"/>
          <w:rtl/>
          <w:lang w:eastAsia="en-US" w:bidi="ar-IQ"/>
        </w:rPr>
        <w:t xml:space="preserve">       ومن خلال الجدول (2) تبين ايضاً زيادة نشاط انزيم (</w:t>
      </w:r>
      <w:r w:rsidRPr="006A4817">
        <w:rPr>
          <w:rFonts w:asciiTheme="majorBidi" w:eastAsiaTheme="minorHAnsi" w:hAnsiTheme="majorBidi" w:cstheme="majorBidi"/>
          <w:sz w:val="28"/>
          <w:szCs w:val="28"/>
          <w:lang w:eastAsia="en-US" w:bidi="ar-IQ"/>
        </w:rPr>
        <w:t>LDH</w:t>
      </w:r>
      <w:r w:rsidRPr="006A4817">
        <w:rPr>
          <w:rFonts w:asciiTheme="majorBidi" w:eastAsiaTheme="minorHAnsi" w:hAnsiTheme="majorBidi" w:cstheme="majorBidi"/>
          <w:sz w:val="28"/>
          <w:szCs w:val="28"/>
          <w:rtl/>
          <w:lang w:eastAsia="en-US" w:bidi="ar-IQ"/>
        </w:rPr>
        <w:t xml:space="preserve">) بعد الجهد فخلال اداء الجهد اللاهوائي يتم اعادة بناء </w:t>
      </w:r>
      <w:r w:rsidRPr="006A4817">
        <w:rPr>
          <w:rFonts w:asciiTheme="majorBidi" w:eastAsiaTheme="minorHAnsi" w:hAnsiTheme="majorBidi" w:cstheme="majorBidi"/>
          <w:sz w:val="28"/>
          <w:szCs w:val="28"/>
          <w:lang w:eastAsia="en-US" w:bidi="ar-IQ"/>
        </w:rPr>
        <w:t>ATP</w:t>
      </w:r>
      <w:r w:rsidRPr="006A4817">
        <w:rPr>
          <w:rFonts w:asciiTheme="majorBidi" w:eastAsiaTheme="minorHAnsi" w:hAnsiTheme="majorBidi" w:cstheme="majorBidi"/>
          <w:sz w:val="28"/>
          <w:szCs w:val="28"/>
          <w:rtl/>
          <w:lang w:eastAsia="en-US" w:bidi="ar-IQ"/>
        </w:rPr>
        <w:t xml:space="preserve"> من التحلل السكري للكلوكوز والذي يمر بسلسلة من التفاعلات الكيميائية حيث يسيطر على كل تفاعل انزيم خاص به لتنتهي سلسلة هذه التفاعلات بتكوين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من حامض </w:t>
      </w:r>
      <w:proofErr w:type="spellStart"/>
      <w:r w:rsidRPr="006A4817">
        <w:rPr>
          <w:rFonts w:asciiTheme="majorBidi" w:eastAsiaTheme="minorHAnsi" w:hAnsiTheme="majorBidi" w:cstheme="majorBidi"/>
          <w:sz w:val="28"/>
          <w:szCs w:val="28"/>
          <w:rtl/>
          <w:lang w:eastAsia="en-US" w:bidi="ar-IQ"/>
        </w:rPr>
        <w:t>البايروفيك</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بأتحاده</w:t>
      </w:r>
      <w:proofErr w:type="spellEnd"/>
      <w:r w:rsidRPr="006A4817">
        <w:rPr>
          <w:rFonts w:asciiTheme="majorBidi" w:eastAsiaTheme="minorHAnsi" w:hAnsiTheme="majorBidi" w:cstheme="majorBidi"/>
          <w:sz w:val="28"/>
          <w:szCs w:val="28"/>
          <w:rtl/>
          <w:lang w:eastAsia="en-US" w:bidi="ar-IQ"/>
        </w:rPr>
        <w:t xml:space="preserve"> مع ايون الهيدروجين بمساعدة انزيم (</w:t>
      </w:r>
      <w:r w:rsidRPr="006A4817">
        <w:rPr>
          <w:rFonts w:asciiTheme="majorBidi" w:eastAsiaTheme="minorHAnsi" w:hAnsiTheme="majorBidi" w:cstheme="majorBidi"/>
          <w:sz w:val="28"/>
          <w:szCs w:val="28"/>
          <w:lang w:eastAsia="en-US" w:bidi="ar-IQ"/>
        </w:rPr>
        <w:t>LDH</w:t>
      </w:r>
      <w:r w:rsidRPr="006A4817">
        <w:rPr>
          <w:rFonts w:asciiTheme="majorBidi" w:eastAsiaTheme="minorHAnsi" w:hAnsiTheme="majorBidi" w:cstheme="majorBidi"/>
          <w:sz w:val="28"/>
          <w:szCs w:val="28"/>
          <w:rtl/>
          <w:lang w:eastAsia="en-US" w:bidi="ar-IQ"/>
        </w:rPr>
        <w:t xml:space="preserve">) أي أن لهذا الأنزيم اهمية كبيرة في تنشيط التفاعل الامامي والعكسي </w:t>
      </w:r>
      <w:r w:rsidRPr="006A4817">
        <w:rPr>
          <w:rFonts w:asciiTheme="majorBidi" w:hAnsiTheme="majorBidi" w:cstheme="majorBidi"/>
          <w:sz w:val="28"/>
          <w:szCs w:val="28"/>
          <w:rtl/>
        </w:rPr>
        <w:t>وهذا ما يفسر زيادة نشاط انزيم (</w:t>
      </w:r>
      <w:r w:rsidRPr="006A4817">
        <w:rPr>
          <w:rFonts w:asciiTheme="majorBidi" w:hAnsiTheme="majorBidi" w:cstheme="majorBidi"/>
          <w:sz w:val="28"/>
          <w:szCs w:val="28"/>
        </w:rPr>
        <w:t>LDH</w:t>
      </w:r>
      <w:r w:rsidRPr="006A4817">
        <w:rPr>
          <w:rFonts w:asciiTheme="majorBidi" w:hAnsiTheme="majorBidi" w:cstheme="majorBidi"/>
          <w:sz w:val="28"/>
          <w:szCs w:val="28"/>
          <w:rtl/>
        </w:rPr>
        <w:t xml:space="preserve"> ) بعد الجهد اللاهوائي وكما في المعادلة التالية </w:t>
      </w:r>
    </w:p>
    <w:p w:rsidR="00F86DD0" w:rsidRDefault="00F86DD0" w:rsidP="000F2557">
      <w:pPr>
        <w:ind w:firstLine="27"/>
        <w:jc w:val="both"/>
        <w:rPr>
          <w:rFonts w:asciiTheme="majorBidi" w:hAnsiTheme="majorBidi" w:cstheme="majorBidi"/>
          <w:sz w:val="28"/>
          <w:szCs w:val="28"/>
          <w:rtl/>
        </w:rPr>
      </w:pPr>
    </w:p>
    <w:p w:rsidR="00F86DD0" w:rsidRPr="006A4817" w:rsidRDefault="00F86DD0" w:rsidP="000F2557">
      <w:pPr>
        <w:ind w:firstLine="27"/>
        <w:jc w:val="both"/>
        <w:rPr>
          <w:rFonts w:asciiTheme="majorBidi" w:hAnsiTheme="majorBidi" w:cstheme="majorBidi"/>
          <w:sz w:val="28"/>
          <w:szCs w:val="28"/>
          <w:rtl/>
        </w:rPr>
      </w:pPr>
    </w:p>
    <w:p w:rsidR="00D047A6" w:rsidRPr="006A4817" w:rsidRDefault="00D047A6" w:rsidP="000F2557">
      <w:pPr>
        <w:ind w:firstLine="27"/>
        <w:jc w:val="right"/>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noProof/>
          <w:sz w:val="28"/>
          <w:szCs w:val="28"/>
          <w:rtl/>
          <w:lang w:eastAsia="en-US"/>
        </w:rPr>
        <w:drawing>
          <wp:inline distT="0" distB="0" distL="0" distR="0" wp14:anchorId="66B1DDC8" wp14:editId="509626CF">
            <wp:extent cx="6496050" cy="15049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H_reaction.png"/>
                    <pic:cNvPicPr/>
                  </pic:nvPicPr>
                  <pic:blipFill>
                    <a:blip r:embed="rId9">
                      <a:extLst>
                        <a:ext uri="{28A0092B-C50C-407E-A947-70E740481C1C}">
                          <a14:useLocalDpi xmlns:a14="http://schemas.microsoft.com/office/drawing/2010/main" val="0"/>
                        </a:ext>
                      </a:extLst>
                    </a:blip>
                    <a:stretch>
                      <a:fillRect/>
                    </a:stretch>
                  </pic:blipFill>
                  <pic:spPr>
                    <a:xfrm>
                      <a:off x="0" y="0"/>
                      <a:ext cx="6519575" cy="1510400"/>
                    </a:xfrm>
                    <a:prstGeom prst="rect">
                      <a:avLst/>
                    </a:prstGeom>
                  </pic:spPr>
                </pic:pic>
              </a:graphicData>
            </a:graphic>
          </wp:inline>
        </w:drawing>
      </w:r>
    </w:p>
    <w:p w:rsidR="00D047A6" w:rsidRPr="006A4817" w:rsidRDefault="00D047A6" w:rsidP="000F2557">
      <w:pPr>
        <w:ind w:firstLine="27"/>
        <w:jc w:val="both"/>
        <w:rPr>
          <w:rFonts w:asciiTheme="majorBidi" w:eastAsiaTheme="minorHAnsi" w:hAnsiTheme="majorBidi" w:cstheme="majorBidi"/>
          <w:sz w:val="28"/>
          <w:szCs w:val="28"/>
          <w:rtl/>
          <w:lang w:eastAsia="en-US" w:bidi="ar-IQ"/>
        </w:rPr>
      </w:pPr>
    </w:p>
    <w:p w:rsidR="00F86DD0" w:rsidRDefault="00D047A6" w:rsidP="000F2557">
      <w:pPr>
        <w:ind w:firstLine="27"/>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 xml:space="preserve">         </w:t>
      </w:r>
    </w:p>
    <w:p w:rsidR="00F86DD0" w:rsidRDefault="00F86DD0" w:rsidP="000F2557">
      <w:pPr>
        <w:ind w:firstLine="27"/>
        <w:jc w:val="both"/>
        <w:rPr>
          <w:rFonts w:asciiTheme="majorBidi" w:eastAsiaTheme="minorHAnsi" w:hAnsiTheme="majorBidi" w:cstheme="majorBidi"/>
          <w:sz w:val="28"/>
          <w:szCs w:val="28"/>
          <w:rtl/>
          <w:lang w:eastAsia="en-US" w:bidi="ar-IQ"/>
        </w:rPr>
      </w:pPr>
    </w:p>
    <w:p w:rsidR="00D047A6" w:rsidRPr="006A4817" w:rsidRDefault="00D047A6" w:rsidP="000F2557">
      <w:pPr>
        <w:ind w:firstLine="27"/>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ومن خلال الجدول (</w:t>
      </w:r>
      <w:r w:rsidR="00E04FA7" w:rsidRPr="006A4817">
        <w:rPr>
          <w:rFonts w:asciiTheme="majorBidi" w:eastAsiaTheme="minorHAnsi" w:hAnsiTheme="majorBidi" w:cstheme="majorBidi"/>
          <w:sz w:val="28"/>
          <w:szCs w:val="28"/>
          <w:rtl/>
          <w:lang w:eastAsia="en-US" w:bidi="ar-IQ"/>
        </w:rPr>
        <w:t>2</w:t>
      </w:r>
      <w:r w:rsidRPr="006A4817">
        <w:rPr>
          <w:rFonts w:asciiTheme="majorBidi" w:eastAsiaTheme="minorHAnsi" w:hAnsiTheme="majorBidi" w:cstheme="majorBidi"/>
          <w:sz w:val="28"/>
          <w:szCs w:val="28"/>
          <w:rtl/>
          <w:lang w:eastAsia="en-US" w:bidi="ar-IQ"/>
        </w:rPr>
        <w:t>) لوحظ ارتفاع مستوى الكرياتنين في الدم بعد</w:t>
      </w:r>
      <w:r w:rsidR="00E04FA7" w:rsidRPr="006A4817">
        <w:rPr>
          <w:rFonts w:asciiTheme="majorBidi" w:eastAsiaTheme="minorHAnsi" w:hAnsiTheme="majorBidi" w:cstheme="majorBidi"/>
          <w:sz w:val="28"/>
          <w:szCs w:val="28"/>
          <w:rtl/>
          <w:lang w:eastAsia="en-US" w:bidi="ar-IQ"/>
        </w:rPr>
        <w:t xml:space="preserve"> اداء الجهد</w:t>
      </w:r>
      <w:r w:rsidRPr="006A4817">
        <w:rPr>
          <w:rFonts w:asciiTheme="majorBidi" w:eastAsiaTheme="minorHAnsi" w:hAnsiTheme="majorBidi" w:cstheme="majorBidi"/>
          <w:sz w:val="28"/>
          <w:szCs w:val="28"/>
          <w:rtl/>
          <w:lang w:eastAsia="en-US" w:bidi="ar-IQ"/>
        </w:rPr>
        <w:t xml:space="preserve">  وترى الباحثة ان السبب في هذه الزيادة هو ان مركب الكرياتنين احد مخلفات عملية التمثيل الغذائي اللاهوائي لتحرير الطاقة اللازمة للعمل العضلي وهو مركب مشتق من فوسفات الكرياتين والكرياتين ويعتبر من الفضلات التي تطرح خارج الجسم وبهذا الخصوص اشار المصدر بأن الكرياتنين هو احد النواتج الايضية بعد اشتقاقه من فوسفات الكرياتين حيث يتم التخلص منه عن طريق الجهاز البولي وعند زيادة تركيزه عن الحد الطبيعي في الجسم يقوم الدم بنقله الى الكليتين ليتم طرحه عن طريق الانابيب الكلوية ( عيسى عبد السعداوي,2009,ص143) يعتمد معدل انتاج الكرياتنين في الجسم على كتلة عضلات الجسم بغض النظر عن نوع الغذاء المتناول </w:t>
      </w:r>
      <w:r w:rsidRPr="006A4817">
        <w:rPr>
          <w:rFonts w:asciiTheme="majorBidi" w:eastAsia="Calibri" w:hAnsiTheme="majorBidi" w:cstheme="majorBidi"/>
          <w:color w:val="000000"/>
          <w:sz w:val="28"/>
          <w:szCs w:val="28"/>
          <w:lang w:eastAsia="en-US" w:bidi="ar-IQ"/>
        </w:rPr>
        <w:t xml:space="preserve">( </w:t>
      </w:r>
      <w:proofErr w:type="spellStart"/>
      <w:r w:rsidRPr="006A4817">
        <w:rPr>
          <w:rFonts w:asciiTheme="majorBidi" w:eastAsia="Calibri" w:hAnsiTheme="majorBidi" w:cstheme="majorBidi"/>
          <w:color w:val="000000"/>
          <w:sz w:val="28"/>
          <w:szCs w:val="28"/>
          <w:lang w:eastAsia="en-US" w:bidi="ar-IQ"/>
        </w:rPr>
        <w:t>Gob.Glenda,Robert</w:t>
      </w:r>
      <w:proofErr w:type="spellEnd"/>
      <w:r w:rsidRPr="006A4817">
        <w:rPr>
          <w:rFonts w:asciiTheme="majorBidi" w:eastAsia="Calibri" w:hAnsiTheme="majorBidi" w:cstheme="majorBidi"/>
          <w:color w:val="000000"/>
          <w:sz w:val="28"/>
          <w:szCs w:val="28"/>
          <w:lang w:eastAsia="en-US" w:bidi="ar-IQ"/>
        </w:rPr>
        <w:t xml:space="preserve"> G.Fassett,2011,p301)</w:t>
      </w:r>
    </w:p>
    <w:p w:rsidR="00F86DD0" w:rsidRDefault="00D047A6" w:rsidP="000F2557">
      <w:pPr>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 xml:space="preserve">        </w:t>
      </w:r>
    </w:p>
    <w:p w:rsidR="00D047A6" w:rsidRPr="006A4817" w:rsidRDefault="00D047A6" w:rsidP="000F2557">
      <w:pPr>
        <w:jc w:val="both"/>
        <w:rPr>
          <w:rFonts w:asciiTheme="majorBidi" w:eastAsiaTheme="minorHAnsi" w:hAnsiTheme="majorBidi" w:cstheme="majorBidi"/>
          <w:sz w:val="28"/>
          <w:szCs w:val="28"/>
          <w:rtl/>
          <w:lang w:eastAsia="en-US" w:bidi="ar-IQ"/>
        </w:rPr>
      </w:pPr>
      <w:r w:rsidRPr="006A4817">
        <w:rPr>
          <w:rFonts w:asciiTheme="majorBidi" w:eastAsiaTheme="minorHAnsi" w:hAnsiTheme="majorBidi" w:cstheme="majorBidi"/>
          <w:sz w:val="28"/>
          <w:szCs w:val="28"/>
          <w:rtl/>
          <w:lang w:eastAsia="en-US" w:bidi="ar-IQ"/>
        </w:rPr>
        <w:t xml:space="preserve"> اما بالنسبة الى متغير</w:t>
      </w:r>
      <w:r w:rsidR="00E04FA7" w:rsidRPr="006A4817">
        <w:rPr>
          <w:rFonts w:asciiTheme="majorBidi" w:eastAsiaTheme="minorHAnsi" w:hAnsiTheme="majorBidi" w:cstheme="majorBidi"/>
          <w:sz w:val="28"/>
          <w:szCs w:val="28"/>
          <w:rtl/>
          <w:lang w:eastAsia="en-US" w:bidi="ar-IQ"/>
        </w:rPr>
        <w:t xml:space="preserve"> الالبومين فقد ارتفع بعد الجهد</w:t>
      </w:r>
      <w:r w:rsidRPr="006A4817">
        <w:rPr>
          <w:rFonts w:asciiTheme="majorBidi" w:eastAsiaTheme="minorHAnsi" w:hAnsiTheme="majorBidi" w:cstheme="majorBidi"/>
          <w:sz w:val="28"/>
          <w:szCs w:val="28"/>
          <w:rtl/>
          <w:lang w:eastAsia="en-US" w:bidi="ar-IQ"/>
        </w:rPr>
        <w:t xml:space="preserve"> وترى الباحثة ان سبب ذلك يعود الى الجهد البدني المسلط على الجسم و تأثيره على بروتينات بلازما الدم حيث يشكل الالبومين النسبة الاكبر من بروتينات البلازما الدموية وتصل هذه النسبة الى (50 -60%) ويتم تصنيعه بصورة خاصة في الكبد وهو المكون الرئيسي للبروتين الكلي (</w:t>
      </w:r>
      <w:r w:rsidRPr="006A4817">
        <w:rPr>
          <w:rFonts w:asciiTheme="majorBidi" w:eastAsiaTheme="minorHAnsi" w:hAnsiTheme="majorBidi" w:cstheme="majorBidi"/>
          <w:sz w:val="28"/>
          <w:szCs w:val="28"/>
          <w:lang w:eastAsia="en-US" w:bidi="ar-IQ"/>
        </w:rPr>
        <w:t>Singh.P,S.Khan,2014,p50</w:t>
      </w:r>
      <w:r w:rsidRPr="006A4817">
        <w:rPr>
          <w:rFonts w:asciiTheme="majorBidi" w:eastAsiaTheme="minorHAnsi" w:hAnsiTheme="majorBidi" w:cstheme="majorBidi"/>
          <w:sz w:val="28"/>
          <w:szCs w:val="28"/>
          <w:rtl/>
          <w:lang w:eastAsia="en-US" w:bidi="ar-IQ"/>
        </w:rPr>
        <w:t xml:space="preserve"> ) </w:t>
      </w:r>
    </w:p>
    <w:p w:rsidR="00D047A6" w:rsidRPr="006A4817" w:rsidRDefault="00D047A6" w:rsidP="000F2557">
      <w:pPr>
        <w:tabs>
          <w:tab w:val="left" w:pos="7114"/>
        </w:tabs>
        <w:ind w:firstLine="27"/>
        <w:jc w:val="both"/>
        <w:rPr>
          <w:rFonts w:asciiTheme="majorBidi" w:eastAsiaTheme="minorHAnsi" w:hAnsiTheme="majorBidi" w:cstheme="majorBidi"/>
          <w:sz w:val="28"/>
          <w:szCs w:val="28"/>
          <w:rtl/>
          <w:lang w:eastAsia="en-US"/>
        </w:rPr>
      </w:pPr>
      <w:r w:rsidRPr="006A4817">
        <w:rPr>
          <w:rFonts w:asciiTheme="majorBidi" w:eastAsiaTheme="minorHAnsi" w:hAnsiTheme="majorBidi" w:cstheme="majorBidi"/>
          <w:sz w:val="28"/>
          <w:szCs w:val="28"/>
          <w:rtl/>
          <w:lang w:eastAsia="en-US" w:bidi="ar-IQ"/>
        </w:rPr>
        <w:t xml:space="preserve">         </w:t>
      </w:r>
    </w:p>
    <w:p w:rsidR="00F86DD0" w:rsidRDefault="00F86DD0" w:rsidP="000F2557">
      <w:pPr>
        <w:jc w:val="both"/>
        <w:rPr>
          <w:rFonts w:asciiTheme="majorBidi" w:eastAsiaTheme="minorHAnsi" w:hAnsiTheme="majorBidi" w:cstheme="majorBidi"/>
          <w:b/>
          <w:bCs/>
          <w:rtl/>
          <w:lang w:eastAsia="en-US"/>
        </w:rPr>
      </w:pPr>
    </w:p>
    <w:p w:rsidR="00F86DD0" w:rsidRDefault="00F86DD0" w:rsidP="000F2557">
      <w:pPr>
        <w:jc w:val="both"/>
        <w:rPr>
          <w:rFonts w:asciiTheme="majorBidi" w:eastAsiaTheme="minorHAnsi" w:hAnsiTheme="majorBidi" w:cstheme="majorBidi"/>
          <w:b/>
          <w:bCs/>
          <w:rtl/>
          <w:lang w:eastAsia="en-US"/>
        </w:rPr>
      </w:pPr>
    </w:p>
    <w:p w:rsidR="007158D9" w:rsidRDefault="007158D9" w:rsidP="000F2557">
      <w:pPr>
        <w:jc w:val="both"/>
        <w:rPr>
          <w:rFonts w:asciiTheme="majorBidi" w:eastAsiaTheme="minorHAnsi" w:hAnsiTheme="majorBidi" w:cstheme="majorBidi"/>
          <w:b/>
          <w:bCs/>
          <w:rtl/>
          <w:lang w:eastAsia="en-US"/>
        </w:rPr>
      </w:pPr>
      <w:r w:rsidRPr="000F2557">
        <w:rPr>
          <w:rFonts w:asciiTheme="majorBidi" w:eastAsiaTheme="minorHAnsi" w:hAnsiTheme="majorBidi" w:cstheme="majorBidi"/>
          <w:b/>
          <w:bCs/>
          <w:rtl/>
          <w:lang w:eastAsia="en-US"/>
        </w:rPr>
        <w:lastRenderedPageBreak/>
        <w:t xml:space="preserve">الاستنتاجات </w:t>
      </w:r>
    </w:p>
    <w:p w:rsidR="00F86DD0" w:rsidRPr="000F2557" w:rsidRDefault="00F86DD0" w:rsidP="000F2557">
      <w:pPr>
        <w:jc w:val="both"/>
        <w:rPr>
          <w:rFonts w:asciiTheme="majorBidi" w:eastAsiaTheme="minorHAnsi" w:hAnsiTheme="majorBidi" w:cstheme="majorBidi"/>
          <w:b/>
          <w:bCs/>
          <w:rtl/>
          <w:lang w:eastAsia="en-US"/>
        </w:rPr>
      </w:pPr>
    </w:p>
    <w:p w:rsidR="007158D9" w:rsidRPr="006A4817" w:rsidRDefault="00E25770" w:rsidP="000F2557">
      <w:pPr>
        <w:numPr>
          <w:ilvl w:val="0"/>
          <w:numId w:val="5"/>
        </w:numPr>
        <w:spacing w:after="200"/>
        <w:contextualSpacing/>
        <w:jc w:val="both"/>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 xml:space="preserve">للجهد </w:t>
      </w:r>
      <w:proofErr w:type="spellStart"/>
      <w:r w:rsidRPr="006A4817">
        <w:rPr>
          <w:rFonts w:asciiTheme="majorBidi" w:eastAsiaTheme="minorHAnsi" w:hAnsiTheme="majorBidi" w:cstheme="majorBidi"/>
          <w:sz w:val="28"/>
          <w:szCs w:val="28"/>
          <w:rtl/>
          <w:lang w:eastAsia="en-US" w:bidi="ar-IQ"/>
        </w:rPr>
        <w:t>اللاكتيكي</w:t>
      </w:r>
      <w:proofErr w:type="spellEnd"/>
      <w:r w:rsidRPr="006A4817">
        <w:rPr>
          <w:rFonts w:asciiTheme="majorBidi" w:eastAsiaTheme="minorHAnsi" w:hAnsiTheme="majorBidi" w:cstheme="majorBidi"/>
          <w:sz w:val="28"/>
          <w:szCs w:val="28"/>
          <w:rtl/>
          <w:lang w:eastAsia="en-US" w:bidi="ar-IQ"/>
        </w:rPr>
        <w:t xml:space="preserve"> </w:t>
      </w:r>
      <w:r w:rsidR="007158D9" w:rsidRPr="006A4817">
        <w:rPr>
          <w:rFonts w:asciiTheme="majorBidi" w:eastAsiaTheme="minorHAnsi" w:hAnsiTheme="majorBidi" w:cstheme="majorBidi"/>
          <w:sz w:val="28"/>
          <w:szCs w:val="28"/>
          <w:rtl/>
          <w:lang w:eastAsia="en-US" w:bidi="ar-IQ"/>
        </w:rPr>
        <w:t xml:space="preserve">الميداني تأثير على مؤشرات الكبد الوظيفية من خلال زيادة انزيمات </w:t>
      </w:r>
      <w:proofErr w:type="spellStart"/>
      <w:r w:rsidR="007158D9" w:rsidRPr="006A4817">
        <w:rPr>
          <w:rFonts w:asciiTheme="majorBidi" w:eastAsiaTheme="minorHAnsi" w:hAnsiTheme="majorBidi" w:cstheme="majorBidi"/>
          <w:sz w:val="28"/>
          <w:szCs w:val="28"/>
          <w:rtl/>
          <w:lang w:eastAsia="en-US" w:bidi="ar-IQ"/>
        </w:rPr>
        <w:t>الترانس</w:t>
      </w:r>
      <w:proofErr w:type="spellEnd"/>
      <w:r w:rsidR="007158D9" w:rsidRPr="006A4817">
        <w:rPr>
          <w:rFonts w:asciiTheme="majorBidi" w:eastAsiaTheme="minorHAnsi" w:hAnsiTheme="majorBidi" w:cstheme="majorBidi"/>
          <w:sz w:val="28"/>
          <w:szCs w:val="28"/>
          <w:rtl/>
          <w:lang w:eastAsia="en-US" w:bidi="ar-IQ"/>
        </w:rPr>
        <w:t xml:space="preserve"> </w:t>
      </w:r>
      <w:proofErr w:type="spellStart"/>
      <w:r w:rsidR="007158D9" w:rsidRPr="006A4817">
        <w:rPr>
          <w:rFonts w:asciiTheme="majorBidi" w:eastAsiaTheme="minorHAnsi" w:hAnsiTheme="majorBidi" w:cstheme="majorBidi"/>
          <w:sz w:val="28"/>
          <w:szCs w:val="28"/>
          <w:rtl/>
          <w:lang w:eastAsia="en-US" w:bidi="ar-IQ"/>
        </w:rPr>
        <w:t>امينيز</w:t>
      </w:r>
      <w:proofErr w:type="spellEnd"/>
      <w:r w:rsidR="007158D9" w:rsidRPr="006A4817">
        <w:rPr>
          <w:rFonts w:asciiTheme="majorBidi" w:eastAsiaTheme="minorHAnsi" w:hAnsiTheme="majorBidi" w:cstheme="majorBidi"/>
          <w:sz w:val="28"/>
          <w:szCs w:val="28"/>
          <w:rtl/>
          <w:lang w:eastAsia="en-US" w:bidi="ar-IQ"/>
        </w:rPr>
        <w:t>(</w:t>
      </w:r>
      <w:r w:rsidR="007158D9" w:rsidRPr="006A4817">
        <w:rPr>
          <w:rFonts w:asciiTheme="majorBidi" w:eastAsiaTheme="minorHAnsi" w:hAnsiTheme="majorBidi" w:cstheme="majorBidi"/>
          <w:sz w:val="28"/>
          <w:szCs w:val="28"/>
          <w:lang w:eastAsia="en-US" w:bidi="ar-IQ"/>
        </w:rPr>
        <w:t>GOT, GPT</w:t>
      </w:r>
      <w:r w:rsidR="007158D9" w:rsidRPr="006A4817">
        <w:rPr>
          <w:rFonts w:asciiTheme="majorBidi" w:eastAsiaTheme="minorHAnsi" w:hAnsiTheme="majorBidi" w:cstheme="majorBidi"/>
          <w:sz w:val="28"/>
          <w:szCs w:val="28"/>
          <w:rtl/>
          <w:lang w:eastAsia="en-US" w:bidi="ar-IQ"/>
        </w:rPr>
        <w:t xml:space="preserve"> ) وانخفاض نسبة </w:t>
      </w:r>
      <w:proofErr w:type="spellStart"/>
      <w:r w:rsidR="007158D9" w:rsidRPr="006A4817">
        <w:rPr>
          <w:rFonts w:asciiTheme="majorBidi" w:eastAsiaTheme="minorHAnsi" w:hAnsiTheme="majorBidi" w:cstheme="majorBidi"/>
          <w:sz w:val="28"/>
          <w:szCs w:val="28"/>
          <w:rtl/>
          <w:lang w:eastAsia="en-US" w:bidi="ar-IQ"/>
        </w:rPr>
        <w:t>البليروبين</w:t>
      </w:r>
      <w:proofErr w:type="spellEnd"/>
      <w:r w:rsidR="007158D9" w:rsidRPr="006A4817">
        <w:rPr>
          <w:rFonts w:asciiTheme="majorBidi" w:eastAsiaTheme="minorHAnsi" w:hAnsiTheme="majorBidi" w:cstheme="majorBidi"/>
          <w:sz w:val="28"/>
          <w:szCs w:val="28"/>
          <w:rtl/>
          <w:lang w:eastAsia="en-US" w:bidi="ar-IQ"/>
        </w:rPr>
        <w:t xml:space="preserve"> الكلي بنوعيه المباشر وغير المباشر  و انخفاض انزيم الفوسفات القاعدي (</w:t>
      </w:r>
      <w:r w:rsidR="007158D9" w:rsidRPr="006A4817">
        <w:rPr>
          <w:rFonts w:asciiTheme="majorBidi" w:eastAsiaTheme="minorHAnsi" w:hAnsiTheme="majorBidi" w:cstheme="majorBidi"/>
          <w:sz w:val="28"/>
          <w:szCs w:val="28"/>
          <w:lang w:eastAsia="en-US" w:bidi="ar-IQ"/>
        </w:rPr>
        <w:t>ALP</w:t>
      </w:r>
      <w:r w:rsidR="007158D9" w:rsidRPr="006A4817">
        <w:rPr>
          <w:rFonts w:asciiTheme="majorBidi" w:eastAsiaTheme="minorHAnsi" w:hAnsiTheme="majorBidi" w:cstheme="majorBidi"/>
          <w:sz w:val="28"/>
          <w:szCs w:val="28"/>
          <w:rtl/>
          <w:lang w:eastAsia="en-US" w:bidi="ar-IQ"/>
        </w:rPr>
        <w:t xml:space="preserve">) </w:t>
      </w:r>
      <w:r w:rsidR="00E04FA7" w:rsidRPr="006A4817">
        <w:rPr>
          <w:rFonts w:asciiTheme="majorBidi" w:eastAsiaTheme="minorHAnsi" w:hAnsiTheme="majorBidi" w:cstheme="majorBidi"/>
          <w:sz w:val="28"/>
          <w:szCs w:val="28"/>
          <w:rtl/>
          <w:lang w:eastAsia="en-US" w:bidi="ar-IQ"/>
        </w:rPr>
        <w:t>.</w:t>
      </w:r>
    </w:p>
    <w:p w:rsidR="00E04FA7" w:rsidRPr="006A4817" w:rsidRDefault="00E04FA7" w:rsidP="000F2557">
      <w:pPr>
        <w:pStyle w:val="a3"/>
        <w:numPr>
          <w:ilvl w:val="0"/>
          <w:numId w:val="5"/>
        </w:num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 xml:space="preserve"> للجهد الميداني تأثيراً على بعض المتغيرات الفسيولوجية للدم من خلال زيادة تركيز حامض </w:t>
      </w:r>
      <w:proofErr w:type="spellStart"/>
      <w:r w:rsidRPr="006A4817">
        <w:rPr>
          <w:rFonts w:asciiTheme="majorBidi" w:eastAsiaTheme="minorHAnsi" w:hAnsiTheme="majorBidi" w:cstheme="majorBidi"/>
          <w:sz w:val="28"/>
          <w:szCs w:val="28"/>
          <w:rtl/>
          <w:lang w:eastAsia="en-US" w:bidi="ar-IQ"/>
        </w:rPr>
        <w:t>اللاكتيك</w:t>
      </w:r>
      <w:proofErr w:type="spellEnd"/>
      <w:r w:rsidRPr="006A4817">
        <w:rPr>
          <w:rFonts w:asciiTheme="majorBidi" w:eastAsiaTheme="minorHAnsi" w:hAnsiTheme="majorBidi" w:cstheme="majorBidi"/>
          <w:sz w:val="28"/>
          <w:szCs w:val="28"/>
          <w:rtl/>
          <w:lang w:eastAsia="en-US" w:bidi="ar-IQ"/>
        </w:rPr>
        <w:t xml:space="preserve"> وانزيم نازع الهيدروجين </w:t>
      </w:r>
      <w:proofErr w:type="spellStart"/>
      <w:r w:rsidRPr="006A4817">
        <w:rPr>
          <w:rFonts w:asciiTheme="majorBidi" w:eastAsiaTheme="minorHAnsi" w:hAnsiTheme="majorBidi" w:cstheme="majorBidi"/>
          <w:sz w:val="28"/>
          <w:szCs w:val="28"/>
          <w:rtl/>
          <w:lang w:eastAsia="en-US" w:bidi="ar-IQ"/>
        </w:rPr>
        <w:t>اللاكتات</w:t>
      </w:r>
      <w:proofErr w:type="spellEnd"/>
      <w:r w:rsidRPr="006A4817">
        <w:rPr>
          <w:rFonts w:asciiTheme="majorBidi" w:eastAsiaTheme="minorHAnsi" w:hAnsiTheme="majorBidi" w:cstheme="majorBidi"/>
          <w:sz w:val="28"/>
          <w:szCs w:val="28"/>
          <w:rtl/>
          <w:lang w:eastAsia="en-US" w:bidi="ar-IQ"/>
        </w:rPr>
        <w:t xml:space="preserve"> (</w:t>
      </w:r>
      <w:r w:rsidRPr="006A4817">
        <w:rPr>
          <w:rFonts w:asciiTheme="majorBidi" w:eastAsiaTheme="minorHAnsi" w:hAnsiTheme="majorBidi" w:cstheme="majorBidi"/>
          <w:sz w:val="28"/>
          <w:szCs w:val="28"/>
          <w:lang w:eastAsia="en-US" w:bidi="ar-IQ"/>
        </w:rPr>
        <w:t>LDH</w:t>
      </w:r>
      <w:r w:rsidRPr="006A4817">
        <w:rPr>
          <w:rFonts w:asciiTheme="majorBidi" w:eastAsiaTheme="minorHAnsi" w:hAnsiTheme="majorBidi" w:cstheme="majorBidi"/>
          <w:sz w:val="28"/>
          <w:szCs w:val="28"/>
          <w:rtl/>
          <w:lang w:eastAsia="en-US" w:bidi="ar-IQ"/>
        </w:rPr>
        <w:t>) و الكرياتنين والالبومين وانخفاض قيمة الاس الهيدروجيني (</w:t>
      </w:r>
      <w:r w:rsidRPr="006A4817">
        <w:rPr>
          <w:rFonts w:asciiTheme="majorBidi" w:eastAsiaTheme="minorHAnsi" w:hAnsiTheme="majorBidi" w:cstheme="majorBidi"/>
          <w:sz w:val="28"/>
          <w:szCs w:val="28"/>
          <w:lang w:eastAsia="en-US" w:bidi="ar-IQ"/>
        </w:rPr>
        <w:t>PH</w:t>
      </w:r>
      <w:r w:rsidRPr="006A4817">
        <w:rPr>
          <w:rFonts w:asciiTheme="majorBidi" w:eastAsiaTheme="minorHAnsi" w:hAnsiTheme="majorBidi" w:cstheme="majorBidi"/>
          <w:sz w:val="28"/>
          <w:szCs w:val="28"/>
          <w:rtl/>
          <w:lang w:eastAsia="en-US" w:bidi="ar-IQ"/>
        </w:rPr>
        <w:t xml:space="preserve"> ) .</w:t>
      </w:r>
    </w:p>
    <w:p w:rsidR="00E04FA7" w:rsidRDefault="00E04FA7" w:rsidP="000F2557">
      <w:pPr>
        <w:spacing w:after="200"/>
        <w:contextualSpacing/>
        <w:rPr>
          <w:rFonts w:asciiTheme="majorBidi" w:eastAsiaTheme="minorHAnsi" w:hAnsiTheme="majorBidi" w:cstheme="majorBidi"/>
          <w:sz w:val="28"/>
          <w:szCs w:val="28"/>
          <w:rtl/>
          <w:lang w:eastAsia="en-US" w:bidi="ar-IQ"/>
        </w:rPr>
      </w:pPr>
    </w:p>
    <w:p w:rsidR="00F86DD0" w:rsidRPr="006A4817" w:rsidRDefault="00F86DD0" w:rsidP="000F2557">
      <w:pPr>
        <w:spacing w:after="200"/>
        <w:contextualSpacing/>
        <w:rPr>
          <w:rFonts w:asciiTheme="majorBidi" w:eastAsiaTheme="minorHAnsi" w:hAnsiTheme="majorBidi" w:cstheme="majorBidi"/>
          <w:sz w:val="28"/>
          <w:szCs w:val="28"/>
          <w:rtl/>
          <w:lang w:eastAsia="en-US" w:bidi="ar-IQ"/>
        </w:rPr>
      </w:pPr>
    </w:p>
    <w:p w:rsidR="00E04FA7" w:rsidRPr="000F2557" w:rsidRDefault="00E04FA7" w:rsidP="000F2557">
      <w:pPr>
        <w:spacing w:after="200"/>
        <w:contextualSpacing/>
        <w:rPr>
          <w:rFonts w:asciiTheme="majorBidi" w:eastAsiaTheme="minorHAnsi" w:hAnsiTheme="majorBidi" w:cstheme="majorBidi"/>
          <w:b/>
          <w:bCs/>
          <w:sz w:val="28"/>
          <w:szCs w:val="28"/>
          <w:rtl/>
          <w:lang w:eastAsia="en-US" w:bidi="ar-IQ"/>
        </w:rPr>
      </w:pPr>
      <w:r w:rsidRPr="000F2557">
        <w:rPr>
          <w:rFonts w:asciiTheme="majorBidi" w:eastAsiaTheme="minorHAnsi" w:hAnsiTheme="majorBidi" w:cstheme="majorBidi"/>
          <w:b/>
          <w:bCs/>
          <w:rtl/>
          <w:lang w:eastAsia="en-US" w:bidi="ar-IQ"/>
        </w:rPr>
        <w:t xml:space="preserve">التوصيات </w:t>
      </w:r>
    </w:p>
    <w:p w:rsidR="00E04FA7" w:rsidRDefault="00E04FA7" w:rsidP="000F2557">
      <w:pPr>
        <w:pStyle w:val="a3"/>
        <w:numPr>
          <w:ilvl w:val="0"/>
          <w:numId w:val="9"/>
        </w:numPr>
        <w:spacing w:after="200"/>
        <w:jc w:val="both"/>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الاعتماد على الجهد الميداني المشابه للأداء في الوحدات التدريبية للاعبين لكونه الاكثر تأثيرا على المتغيرات الفسيولوجية لأجهزة الجسم ومؤشرات الكبد الوظيفية .</w:t>
      </w:r>
    </w:p>
    <w:p w:rsidR="00F86DD0" w:rsidRPr="006A4817" w:rsidRDefault="00F86DD0" w:rsidP="00F86DD0">
      <w:pPr>
        <w:pStyle w:val="a3"/>
        <w:spacing w:after="200"/>
        <w:ind w:left="718"/>
        <w:jc w:val="both"/>
        <w:rPr>
          <w:rFonts w:asciiTheme="majorBidi" w:eastAsiaTheme="minorHAnsi" w:hAnsiTheme="majorBidi" w:cstheme="majorBidi"/>
          <w:sz w:val="28"/>
          <w:szCs w:val="28"/>
          <w:rtl/>
          <w:lang w:eastAsia="en-US" w:bidi="ar-IQ"/>
        </w:rPr>
      </w:pPr>
    </w:p>
    <w:p w:rsidR="00E04FA7" w:rsidRPr="006A4817" w:rsidRDefault="00E04FA7" w:rsidP="000F2557">
      <w:pPr>
        <w:pStyle w:val="a3"/>
        <w:numPr>
          <w:ilvl w:val="0"/>
          <w:numId w:val="9"/>
        </w:numPr>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 xml:space="preserve">ضرورة اجراء الفحوصات  الخاصة بقياس مؤشرات الكبد الوظيفية لما لها من تأثير على عمليات التمثيل الغذائي </w:t>
      </w:r>
      <w:proofErr w:type="spellStart"/>
      <w:r w:rsidRPr="006A4817">
        <w:rPr>
          <w:rFonts w:asciiTheme="majorBidi" w:eastAsiaTheme="minorHAnsi" w:hAnsiTheme="majorBidi" w:cstheme="majorBidi"/>
          <w:sz w:val="28"/>
          <w:szCs w:val="28"/>
          <w:rtl/>
          <w:lang w:eastAsia="en-US" w:bidi="ar-IQ"/>
        </w:rPr>
        <w:t>اللأوكسجيني</w:t>
      </w:r>
      <w:proofErr w:type="spellEnd"/>
      <w:r w:rsidRPr="006A4817">
        <w:rPr>
          <w:rFonts w:asciiTheme="majorBidi" w:eastAsiaTheme="minorHAnsi" w:hAnsiTheme="majorBidi" w:cstheme="majorBidi"/>
          <w:sz w:val="28"/>
          <w:szCs w:val="28"/>
          <w:rtl/>
          <w:lang w:eastAsia="en-US" w:bidi="ar-IQ"/>
        </w:rPr>
        <w:t xml:space="preserve">  وبالتالي </w:t>
      </w:r>
      <w:proofErr w:type="spellStart"/>
      <w:r w:rsidRPr="006A4817">
        <w:rPr>
          <w:rFonts w:asciiTheme="majorBidi" w:eastAsiaTheme="minorHAnsi" w:hAnsiTheme="majorBidi" w:cstheme="majorBidi"/>
          <w:sz w:val="28"/>
          <w:szCs w:val="28"/>
          <w:rtl/>
          <w:lang w:eastAsia="en-US" w:bidi="ar-IQ"/>
        </w:rPr>
        <w:t>ثأثيرها</w:t>
      </w:r>
      <w:proofErr w:type="spellEnd"/>
      <w:r w:rsidRPr="006A4817">
        <w:rPr>
          <w:rFonts w:asciiTheme="majorBidi" w:eastAsiaTheme="minorHAnsi" w:hAnsiTheme="majorBidi" w:cstheme="majorBidi"/>
          <w:sz w:val="28"/>
          <w:szCs w:val="28"/>
          <w:rtl/>
          <w:lang w:eastAsia="en-US" w:bidi="ar-IQ"/>
        </w:rPr>
        <w:t xml:space="preserve"> على مستوى اداء اللاعب .</w:t>
      </w:r>
    </w:p>
    <w:p w:rsidR="00E04FA7" w:rsidRPr="006A4817" w:rsidRDefault="00E04FA7" w:rsidP="000F2557">
      <w:pPr>
        <w:rPr>
          <w:rFonts w:asciiTheme="majorBidi" w:eastAsiaTheme="minorHAnsi" w:hAnsiTheme="majorBidi" w:cstheme="majorBidi"/>
          <w:sz w:val="28"/>
          <w:szCs w:val="28"/>
          <w:rtl/>
          <w:lang w:eastAsia="en-US" w:bidi="ar-IQ"/>
        </w:rPr>
      </w:pPr>
    </w:p>
    <w:p w:rsidR="00E04FA7" w:rsidRDefault="00E04FA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F86DD0" w:rsidRDefault="00F86DD0" w:rsidP="000F2557">
      <w:pPr>
        <w:rPr>
          <w:rFonts w:asciiTheme="majorBidi" w:eastAsiaTheme="minorHAnsi" w:hAnsiTheme="majorBidi" w:cstheme="majorBidi"/>
          <w:sz w:val="28"/>
          <w:szCs w:val="28"/>
          <w:rtl/>
          <w:lang w:eastAsia="en-US" w:bidi="ar-IQ"/>
        </w:rPr>
      </w:pPr>
    </w:p>
    <w:p w:rsidR="000F2557" w:rsidRDefault="000F2557" w:rsidP="000F2557">
      <w:pPr>
        <w:rPr>
          <w:rFonts w:asciiTheme="majorBidi" w:eastAsiaTheme="minorHAnsi" w:hAnsiTheme="majorBidi" w:cstheme="majorBidi"/>
          <w:sz w:val="28"/>
          <w:szCs w:val="28"/>
          <w:rtl/>
          <w:lang w:eastAsia="en-US" w:bidi="ar-IQ"/>
        </w:rPr>
      </w:pPr>
    </w:p>
    <w:p w:rsidR="00971CA4" w:rsidRDefault="00971CA4" w:rsidP="000F2557">
      <w:pPr>
        <w:rPr>
          <w:rFonts w:asciiTheme="majorBidi" w:eastAsiaTheme="minorHAnsi" w:hAnsiTheme="majorBidi" w:cstheme="majorBidi"/>
          <w:sz w:val="28"/>
          <w:szCs w:val="28"/>
          <w:rtl/>
          <w:lang w:eastAsia="en-US" w:bidi="ar-IQ"/>
        </w:rPr>
      </w:pPr>
    </w:p>
    <w:p w:rsidR="000F2557" w:rsidRPr="006A4817" w:rsidRDefault="000F2557" w:rsidP="000F2557">
      <w:pPr>
        <w:rPr>
          <w:rFonts w:asciiTheme="majorBidi" w:eastAsiaTheme="minorHAnsi" w:hAnsiTheme="majorBidi" w:cstheme="majorBidi"/>
          <w:sz w:val="28"/>
          <w:szCs w:val="28"/>
          <w:lang w:eastAsia="en-US" w:bidi="ar-IQ"/>
        </w:rPr>
      </w:pPr>
    </w:p>
    <w:p w:rsidR="007158D9" w:rsidRPr="000F2557" w:rsidRDefault="007158D9" w:rsidP="000F2557">
      <w:pPr>
        <w:pStyle w:val="a3"/>
        <w:ind w:left="718"/>
        <w:rPr>
          <w:rFonts w:asciiTheme="majorBidi" w:eastAsiaTheme="minorHAnsi" w:hAnsiTheme="majorBidi" w:cstheme="majorBidi"/>
          <w:b/>
          <w:bCs/>
          <w:sz w:val="28"/>
          <w:szCs w:val="28"/>
          <w:rtl/>
          <w:lang w:eastAsia="en-US" w:bidi="ar-IQ"/>
        </w:rPr>
      </w:pPr>
      <w:r w:rsidRPr="000F2557">
        <w:rPr>
          <w:rFonts w:asciiTheme="majorBidi" w:eastAsiaTheme="minorHAnsi" w:hAnsiTheme="majorBidi" w:cstheme="majorBidi"/>
          <w:b/>
          <w:bCs/>
          <w:rtl/>
          <w:lang w:eastAsia="en-US"/>
        </w:rPr>
        <w:lastRenderedPageBreak/>
        <w:t xml:space="preserve">المصادر </w:t>
      </w:r>
    </w:p>
    <w:p w:rsidR="007158D9" w:rsidRPr="006A4817" w:rsidRDefault="007158D9" w:rsidP="000F2557">
      <w:pPr>
        <w:jc w:val="both"/>
        <w:rPr>
          <w:rFonts w:asciiTheme="majorBidi" w:eastAsiaTheme="minorHAnsi" w:hAnsiTheme="majorBidi" w:cstheme="majorBidi"/>
          <w:sz w:val="28"/>
          <w:szCs w:val="28"/>
          <w:rtl/>
          <w:lang w:eastAsia="en-US" w:bidi="ar-IQ"/>
        </w:rPr>
      </w:pPr>
    </w:p>
    <w:p w:rsidR="007158D9" w:rsidRPr="006A4817" w:rsidRDefault="007158D9" w:rsidP="000F2557">
      <w:pPr>
        <w:numPr>
          <w:ilvl w:val="0"/>
          <w:numId w:val="7"/>
        </w:numPr>
        <w:spacing w:after="200"/>
        <w:contextualSpacing/>
        <w:jc w:val="both"/>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أبو العلا احمد (1997) , ال</w:t>
      </w:r>
      <w:r w:rsidRPr="006A4817">
        <w:rPr>
          <w:rFonts w:asciiTheme="majorBidi" w:eastAsiaTheme="minorHAnsi" w:hAnsiTheme="majorBidi" w:cstheme="majorBidi"/>
          <w:sz w:val="28"/>
          <w:szCs w:val="28"/>
          <w:u w:val="single"/>
          <w:rtl/>
          <w:lang w:eastAsia="en-US" w:bidi="ar-IQ"/>
        </w:rPr>
        <w:t xml:space="preserve">تدريب الرياضي والأسس الفسيولوجية , </w:t>
      </w:r>
      <w:r w:rsidRPr="006A4817">
        <w:rPr>
          <w:rFonts w:asciiTheme="majorBidi" w:eastAsiaTheme="minorHAnsi" w:hAnsiTheme="majorBidi" w:cstheme="majorBidi"/>
          <w:sz w:val="28"/>
          <w:szCs w:val="28"/>
          <w:rtl/>
          <w:lang w:eastAsia="en-US" w:bidi="ar-IQ"/>
        </w:rPr>
        <w:t>ط 1 , دار الفكر العربي ,القاهرة .</w:t>
      </w:r>
    </w:p>
    <w:p w:rsidR="007158D9" w:rsidRPr="006A4817" w:rsidRDefault="007158D9" w:rsidP="000F2557">
      <w:pPr>
        <w:numPr>
          <w:ilvl w:val="0"/>
          <w:numId w:val="7"/>
        </w:numPr>
        <w:spacing w:after="200"/>
        <w:contextualSpacing/>
        <w:jc w:val="both"/>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جبار رحيمة الكعبي (2007),</w:t>
      </w:r>
      <w:r w:rsidRPr="006A4817">
        <w:rPr>
          <w:rFonts w:asciiTheme="majorBidi" w:eastAsiaTheme="minorHAnsi" w:hAnsiTheme="majorBidi" w:cstheme="majorBidi"/>
          <w:sz w:val="28"/>
          <w:szCs w:val="28"/>
          <w:u w:val="single"/>
          <w:rtl/>
          <w:lang w:eastAsia="en-US" w:bidi="ar-IQ"/>
        </w:rPr>
        <w:t>الاسس الفسيولوجية والكيميائية للتدريب الرياضي</w:t>
      </w:r>
      <w:r w:rsidRPr="006A4817">
        <w:rPr>
          <w:rFonts w:asciiTheme="majorBidi" w:eastAsiaTheme="minorHAnsi" w:hAnsiTheme="majorBidi" w:cstheme="majorBidi"/>
          <w:sz w:val="28"/>
          <w:szCs w:val="28"/>
          <w:rtl/>
          <w:lang w:eastAsia="en-US" w:bidi="ar-IQ"/>
        </w:rPr>
        <w:t xml:space="preserve"> ,مطابع قطر الوطنية , الدوحة .</w:t>
      </w:r>
    </w:p>
    <w:p w:rsidR="007158D9" w:rsidRPr="006A4817" w:rsidRDefault="007158D9" w:rsidP="000F2557">
      <w:pPr>
        <w:numPr>
          <w:ilvl w:val="0"/>
          <w:numId w:val="7"/>
        </w:numPr>
        <w:spacing w:after="200"/>
        <w:contextualSpacing/>
        <w:jc w:val="both"/>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 xml:space="preserve">ريسان </w:t>
      </w:r>
      <w:proofErr w:type="spellStart"/>
      <w:r w:rsidRPr="006A4817">
        <w:rPr>
          <w:rFonts w:asciiTheme="majorBidi" w:eastAsiaTheme="minorHAnsi" w:hAnsiTheme="majorBidi" w:cstheme="majorBidi"/>
          <w:sz w:val="28"/>
          <w:szCs w:val="28"/>
          <w:rtl/>
          <w:lang w:eastAsia="en-US" w:bidi="ar-IQ"/>
        </w:rPr>
        <w:t>خريبط</w:t>
      </w:r>
      <w:proofErr w:type="spellEnd"/>
      <w:r w:rsidRPr="006A4817">
        <w:rPr>
          <w:rFonts w:asciiTheme="majorBidi" w:eastAsiaTheme="minorHAnsi" w:hAnsiTheme="majorBidi" w:cstheme="majorBidi"/>
          <w:sz w:val="28"/>
          <w:szCs w:val="28"/>
          <w:rtl/>
          <w:lang w:eastAsia="en-US" w:bidi="ar-IQ"/>
        </w:rPr>
        <w:t xml:space="preserve"> , علي تركي (2002), </w:t>
      </w:r>
      <w:r w:rsidRPr="006A4817">
        <w:rPr>
          <w:rFonts w:asciiTheme="majorBidi" w:eastAsiaTheme="minorHAnsi" w:hAnsiTheme="majorBidi" w:cstheme="majorBidi"/>
          <w:sz w:val="28"/>
          <w:szCs w:val="28"/>
          <w:u w:val="single"/>
          <w:rtl/>
          <w:lang w:eastAsia="en-US" w:bidi="ar-IQ"/>
        </w:rPr>
        <w:t>فسيولوجيا الرياضة</w:t>
      </w:r>
      <w:r w:rsidRPr="006A4817">
        <w:rPr>
          <w:rFonts w:asciiTheme="majorBidi" w:eastAsiaTheme="minorHAnsi" w:hAnsiTheme="majorBidi" w:cstheme="majorBidi"/>
          <w:sz w:val="28"/>
          <w:szCs w:val="28"/>
          <w:rtl/>
          <w:lang w:eastAsia="en-US" w:bidi="ar-IQ"/>
        </w:rPr>
        <w:t xml:space="preserve"> , جامعة بغداد .</w:t>
      </w:r>
    </w:p>
    <w:p w:rsidR="007158D9" w:rsidRPr="006A4817" w:rsidRDefault="007158D9" w:rsidP="000F2557">
      <w:pPr>
        <w:numPr>
          <w:ilvl w:val="0"/>
          <w:numId w:val="7"/>
        </w:numPr>
        <w:spacing w:after="200"/>
        <w:contextualSpacing/>
        <w:jc w:val="both"/>
        <w:rPr>
          <w:rFonts w:asciiTheme="majorBidi" w:eastAsiaTheme="minorHAnsi" w:hAnsiTheme="majorBidi" w:cstheme="majorBidi"/>
          <w:sz w:val="28"/>
          <w:szCs w:val="28"/>
          <w:u w:val="single"/>
          <w:lang w:eastAsia="en-US" w:bidi="ar-IQ"/>
        </w:rPr>
      </w:pPr>
      <w:r w:rsidRPr="006A4817">
        <w:rPr>
          <w:rFonts w:asciiTheme="majorBidi" w:eastAsiaTheme="minorHAnsi" w:hAnsiTheme="majorBidi" w:cstheme="majorBidi"/>
          <w:sz w:val="28"/>
          <w:szCs w:val="28"/>
          <w:rtl/>
          <w:lang w:eastAsia="en-US" w:bidi="ar-IQ"/>
        </w:rPr>
        <w:t xml:space="preserve">مشرق عزيز </w:t>
      </w:r>
      <w:proofErr w:type="spellStart"/>
      <w:r w:rsidRPr="006A4817">
        <w:rPr>
          <w:rFonts w:asciiTheme="majorBidi" w:eastAsiaTheme="minorHAnsi" w:hAnsiTheme="majorBidi" w:cstheme="majorBidi"/>
          <w:sz w:val="28"/>
          <w:szCs w:val="28"/>
          <w:rtl/>
          <w:lang w:eastAsia="en-US" w:bidi="ar-IQ"/>
        </w:rPr>
        <w:t>طنيش</w:t>
      </w:r>
      <w:proofErr w:type="spellEnd"/>
      <w:r w:rsidRPr="006A4817">
        <w:rPr>
          <w:rFonts w:asciiTheme="majorBidi" w:eastAsiaTheme="minorHAnsi" w:hAnsiTheme="majorBidi" w:cstheme="majorBidi"/>
          <w:sz w:val="28"/>
          <w:szCs w:val="28"/>
          <w:rtl/>
          <w:lang w:eastAsia="en-US" w:bidi="ar-IQ"/>
        </w:rPr>
        <w:t xml:space="preserve"> </w:t>
      </w:r>
      <w:proofErr w:type="spellStart"/>
      <w:r w:rsidRPr="006A4817">
        <w:rPr>
          <w:rFonts w:asciiTheme="majorBidi" w:eastAsiaTheme="minorHAnsi" w:hAnsiTheme="majorBidi" w:cstheme="majorBidi"/>
          <w:sz w:val="28"/>
          <w:szCs w:val="28"/>
          <w:rtl/>
          <w:lang w:eastAsia="en-US" w:bidi="ar-IQ"/>
        </w:rPr>
        <w:t>اللامي</w:t>
      </w:r>
      <w:proofErr w:type="spellEnd"/>
      <w:r w:rsidRPr="006A4817">
        <w:rPr>
          <w:rFonts w:asciiTheme="majorBidi" w:eastAsiaTheme="minorHAnsi" w:hAnsiTheme="majorBidi" w:cstheme="majorBidi"/>
          <w:sz w:val="28"/>
          <w:szCs w:val="28"/>
          <w:rtl/>
          <w:lang w:eastAsia="en-US" w:bidi="ar-IQ"/>
        </w:rPr>
        <w:t xml:space="preserve"> (2015) </w:t>
      </w:r>
      <w:r w:rsidRPr="006A4817">
        <w:rPr>
          <w:rFonts w:asciiTheme="majorBidi" w:eastAsiaTheme="minorHAnsi" w:hAnsiTheme="majorBidi" w:cstheme="majorBidi"/>
          <w:sz w:val="28"/>
          <w:szCs w:val="28"/>
          <w:u w:val="single"/>
          <w:rtl/>
          <w:lang w:eastAsia="en-US" w:bidi="ar-IQ"/>
        </w:rPr>
        <w:t xml:space="preserve">, تصميم و تقنين اختبار لدقة التصويب من الجهد للاعبي الشباب بكرة اليد  </w:t>
      </w:r>
      <w:r w:rsidRPr="006A4817">
        <w:rPr>
          <w:rFonts w:asciiTheme="majorBidi" w:eastAsiaTheme="minorHAnsi" w:hAnsiTheme="majorBidi" w:cstheme="majorBidi"/>
          <w:sz w:val="28"/>
          <w:szCs w:val="28"/>
          <w:rtl/>
          <w:lang w:eastAsia="en-US" w:bidi="ar-IQ"/>
        </w:rPr>
        <w:t xml:space="preserve">, مجلة القادسية لعلوم التربية الرياضية </w:t>
      </w:r>
      <w:proofErr w:type="spellStart"/>
      <w:r w:rsidRPr="006A4817">
        <w:rPr>
          <w:rFonts w:asciiTheme="majorBidi" w:eastAsiaTheme="minorHAnsi" w:hAnsiTheme="majorBidi" w:cstheme="majorBidi"/>
          <w:sz w:val="28"/>
          <w:szCs w:val="28"/>
          <w:rtl/>
          <w:lang w:eastAsia="en-US" w:bidi="ar-IQ"/>
        </w:rPr>
        <w:t>الرياضية</w:t>
      </w:r>
      <w:proofErr w:type="spellEnd"/>
      <w:r w:rsidRPr="006A4817">
        <w:rPr>
          <w:rFonts w:asciiTheme="majorBidi" w:eastAsiaTheme="minorHAnsi" w:hAnsiTheme="majorBidi" w:cstheme="majorBidi"/>
          <w:sz w:val="28"/>
          <w:szCs w:val="28"/>
          <w:rtl/>
          <w:lang w:eastAsia="en-US" w:bidi="ar-IQ"/>
        </w:rPr>
        <w:t xml:space="preserve"> ,مجلد(15), العدد(1), الجزء الثاني .</w:t>
      </w:r>
    </w:p>
    <w:p w:rsidR="007158D9" w:rsidRPr="006A4817" w:rsidRDefault="007158D9" w:rsidP="000F2557">
      <w:pPr>
        <w:numPr>
          <w:ilvl w:val="0"/>
          <w:numId w:val="7"/>
        </w:numPr>
        <w:spacing w:after="200"/>
        <w:contextualSpacing/>
        <w:jc w:val="both"/>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 xml:space="preserve">مفيد </w:t>
      </w:r>
      <w:proofErr w:type="spellStart"/>
      <w:r w:rsidRPr="006A4817">
        <w:rPr>
          <w:rFonts w:asciiTheme="majorBidi" w:eastAsiaTheme="minorHAnsi" w:hAnsiTheme="majorBidi" w:cstheme="majorBidi"/>
          <w:sz w:val="28"/>
          <w:szCs w:val="28"/>
          <w:rtl/>
          <w:lang w:eastAsia="en-US" w:bidi="ar-IQ"/>
        </w:rPr>
        <w:t>جوخدار</w:t>
      </w:r>
      <w:proofErr w:type="spellEnd"/>
      <w:r w:rsidRPr="006A4817">
        <w:rPr>
          <w:rFonts w:asciiTheme="majorBidi" w:eastAsiaTheme="minorHAnsi" w:hAnsiTheme="majorBidi" w:cstheme="majorBidi"/>
          <w:sz w:val="28"/>
          <w:szCs w:val="28"/>
          <w:rtl/>
          <w:lang w:eastAsia="en-US" w:bidi="ar-IQ"/>
        </w:rPr>
        <w:t xml:space="preserve"> (2005) </w:t>
      </w:r>
      <w:r w:rsidRPr="006A4817">
        <w:rPr>
          <w:rFonts w:asciiTheme="majorBidi" w:eastAsiaTheme="minorHAnsi" w:hAnsiTheme="majorBidi" w:cstheme="majorBidi"/>
          <w:sz w:val="28"/>
          <w:szCs w:val="28"/>
          <w:u w:val="single"/>
          <w:rtl/>
          <w:lang w:eastAsia="en-US" w:bidi="ar-IQ"/>
        </w:rPr>
        <w:t>, المرجع العلاجي الاول في الطب الباطني</w:t>
      </w:r>
      <w:r w:rsidRPr="006A4817">
        <w:rPr>
          <w:rFonts w:asciiTheme="majorBidi" w:eastAsiaTheme="minorHAnsi" w:hAnsiTheme="majorBidi" w:cstheme="majorBidi"/>
          <w:sz w:val="28"/>
          <w:szCs w:val="28"/>
          <w:rtl/>
          <w:lang w:eastAsia="en-US" w:bidi="ar-IQ"/>
        </w:rPr>
        <w:t xml:space="preserve"> ,ترجمة حسن </w:t>
      </w:r>
      <w:proofErr w:type="spellStart"/>
      <w:r w:rsidRPr="006A4817">
        <w:rPr>
          <w:rFonts w:asciiTheme="majorBidi" w:eastAsiaTheme="minorHAnsi" w:hAnsiTheme="majorBidi" w:cstheme="majorBidi"/>
          <w:sz w:val="28"/>
          <w:szCs w:val="28"/>
          <w:rtl/>
          <w:lang w:eastAsia="en-US" w:bidi="ar-IQ"/>
        </w:rPr>
        <w:t>كويدر</w:t>
      </w:r>
      <w:proofErr w:type="spellEnd"/>
      <w:r w:rsidRPr="006A4817">
        <w:rPr>
          <w:rFonts w:asciiTheme="majorBidi" w:eastAsiaTheme="minorHAnsi" w:hAnsiTheme="majorBidi" w:cstheme="majorBidi"/>
          <w:sz w:val="28"/>
          <w:szCs w:val="28"/>
          <w:rtl/>
          <w:lang w:eastAsia="en-US" w:bidi="ar-IQ"/>
        </w:rPr>
        <w:t xml:space="preserve"> وآخرون, دار القدس للعلوم , دمشق.</w:t>
      </w:r>
    </w:p>
    <w:p w:rsidR="007158D9" w:rsidRPr="006A4817" w:rsidRDefault="007158D9" w:rsidP="000F2557">
      <w:pPr>
        <w:numPr>
          <w:ilvl w:val="0"/>
          <w:numId w:val="7"/>
        </w:numPr>
        <w:spacing w:after="200"/>
        <w:contextualSpacing/>
        <w:jc w:val="both"/>
        <w:rPr>
          <w:rFonts w:asciiTheme="majorBidi" w:eastAsiaTheme="minorHAnsi" w:hAnsiTheme="majorBidi" w:cstheme="majorBidi"/>
          <w:sz w:val="28"/>
          <w:szCs w:val="28"/>
          <w:lang w:eastAsia="en-US" w:bidi="ar-IQ"/>
        </w:rPr>
      </w:pPr>
      <w:r w:rsidRPr="006A4817">
        <w:rPr>
          <w:rFonts w:asciiTheme="majorBidi" w:eastAsiaTheme="minorHAnsi" w:hAnsiTheme="majorBidi" w:cstheme="majorBidi"/>
          <w:sz w:val="28"/>
          <w:szCs w:val="28"/>
          <w:rtl/>
          <w:lang w:eastAsia="en-US" w:bidi="ar-IQ"/>
        </w:rPr>
        <w:t xml:space="preserve">هارولد هاربر(1988), </w:t>
      </w:r>
      <w:r w:rsidRPr="006A4817">
        <w:rPr>
          <w:rFonts w:asciiTheme="majorBidi" w:eastAsiaTheme="minorHAnsi" w:hAnsiTheme="majorBidi" w:cstheme="majorBidi"/>
          <w:sz w:val="28"/>
          <w:szCs w:val="28"/>
          <w:u w:val="single"/>
          <w:rtl/>
          <w:lang w:eastAsia="en-US" w:bidi="ar-IQ"/>
        </w:rPr>
        <w:t xml:space="preserve">الكيمياء </w:t>
      </w:r>
      <w:proofErr w:type="spellStart"/>
      <w:r w:rsidRPr="006A4817">
        <w:rPr>
          <w:rFonts w:asciiTheme="majorBidi" w:eastAsiaTheme="minorHAnsi" w:hAnsiTheme="majorBidi" w:cstheme="majorBidi"/>
          <w:sz w:val="28"/>
          <w:szCs w:val="28"/>
          <w:u w:val="single"/>
          <w:rtl/>
          <w:lang w:eastAsia="en-US" w:bidi="ar-IQ"/>
        </w:rPr>
        <w:t>الفسلجية</w:t>
      </w:r>
      <w:proofErr w:type="spellEnd"/>
      <w:r w:rsidRPr="006A4817">
        <w:rPr>
          <w:rFonts w:asciiTheme="majorBidi" w:eastAsiaTheme="minorHAnsi" w:hAnsiTheme="majorBidi" w:cstheme="majorBidi"/>
          <w:sz w:val="28"/>
          <w:szCs w:val="28"/>
          <w:rtl/>
          <w:lang w:eastAsia="en-US" w:bidi="ar-IQ"/>
        </w:rPr>
        <w:t xml:space="preserve"> ,ترجمة أعضاء هيئة تدريس كليات الطب,ط1,ج2,مطبعة التعليم العالي ,الجامعة المستنصرية, بغداد .</w:t>
      </w:r>
    </w:p>
    <w:p w:rsidR="007158D9" w:rsidRPr="006A4817" w:rsidRDefault="007158D9" w:rsidP="000F2557">
      <w:pPr>
        <w:pStyle w:val="a3"/>
        <w:numPr>
          <w:ilvl w:val="0"/>
          <w:numId w:val="7"/>
        </w:numPr>
        <w:spacing w:after="200"/>
        <w:jc w:val="both"/>
        <w:rPr>
          <w:rFonts w:asciiTheme="majorBidi" w:hAnsiTheme="majorBidi" w:cstheme="majorBidi"/>
          <w:sz w:val="28"/>
          <w:szCs w:val="28"/>
        </w:rPr>
      </w:pPr>
      <w:r w:rsidRPr="006A4817">
        <w:rPr>
          <w:rFonts w:asciiTheme="majorBidi" w:hAnsiTheme="majorBidi" w:cstheme="majorBidi"/>
          <w:sz w:val="28"/>
          <w:szCs w:val="28"/>
          <w:rtl/>
        </w:rPr>
        <w:t>نور الهدى عبد الودود(2011) ,</w:t>
      </w:r>
      <w:r w:rsidRPr="006A4817">
        <w:rPr>
          <w:rFonts w:asciiTheme="majorBidi" w:hAnsiTheme="majorBidi" w:cstheme="majorBidi"/>
          <w:sz w:val="28"/>
          <w:szCs w:val="28"/>
          <w:u w:val="single"/>
          <w:rtl/>
        </w:rPr>
        <w:t>السمية الكبدية والكلوية للمبيدات</w:t>
      </w:r>
      <w:r w:rsidRPr="006A4817">
        <w:rPr>
          <w:rFonts w:asciiTheme="majorBidi" w:hAnsiTheme="majorBidi" w:cstheme="majorBidi"/>
          <w:sz w:val="28"/>
          <w:szCs w:val="28"/>
          <w:rtl/>
        </w:rPr>
        <w:t xml:space="preserve"> , مجلة أسيوط للدراسات البيئية , العدد الخامس </w:t>
      </w:r>
      <w:proofErr w:type="spellStart"/>
      <w:r w:rsidRPr="006A4817">
        <w:rPr>
          <w:rFonts w:asciiTheme="majorBidi" w:hAnsiTheme="majorBidi" w:cstheme="majorBidi"/>
          <w:sz w:val="28"/>
          <w:szCs w:val="28"/>
          <w:rtl/>
        </w:rPr>
        <w:t>والثلاثون,يناير</w:t>
      </w:r>
      <w:proofErr w:type="spellEnd"/>
      <w:r w:rsidRPr="006A4817">
        <w:rPr>
          <w:rFonts w:asciiTheme="majorBidi" w:hAnsiTheme="majorBidi" w:cstheme="majorBidi"/>
          <w:sz w:val="28"/>
          <w:szCs w:val="28"/>
          <w:rtl/>
        </w:rPr>
        <w:t>.</w:t>
      </w:r>
    </w:p>
    <w:p w:rsidR="007158D9" w:rsidRPr="006A4817" w:rsidRDefault="007A2762" w:rsidP="000F2557">
      <w:pPr>
        <w:pStyle w:val="a3"/>
        <w:numPr>
          <w:ilvl w:val="0"/>
          <w:numId w:val="7"/>
        </w:numPr>
        <w:jc w:val="both"/>
        <w:rPr>
          <w:rFonts w:asciiTheme="majorBidi" w:hAnsiTheme="majorBidi" w:cstheme="majorBidi"/>
          <w:color w:val="403152" w:themeColor="accent4" w:themeShade="80"/>
          <w:sz w:val="28"/>
          <w:szCs w:val="28"/>
        </w:rPr>
      </w:pPr>
      <w:r w:rsidRPr="006A4817">
        <w:rPr>
          <w:rFonts w:asciiTheme="majorBidi" w:hAnsiTheme="majorBidi" w:cstheme="majorBidi"/>
          <w:sz w:val="28"/>
          <w:szCs w:val="28"/>
          <w:rtl/>
        </w:rPr>
        <w:t xml:space="preserve">ريسان </w:t>
      </w:r>
      <w:proofErr w:type="spellStart"/>
      <w:r w:rsidRPr="006A4817">
        <w:rPr>
          <w:rFonts w:asciiTheme="majorBidi" w:hAnsiTheme="majorBidi" w:cstheme="majorBidi"/>
          <w:sz w:val="28"/>
          <w:szCs w:val="28"/>
          <w:rtl/>
        </w:rPr>
        <w:t>خريبط</w:t>
      </w:r>
      <w:proofErr w:type="spellEnd"/>
      <w:r w:rsidRPr="006A4817">
        <w:rPr>
          <w:rFonts w:asciiTheme="majorBidi" w:hAnsiTheme="majorBidi" w:cstheme="majorBidi"/>
          <w:sz w:val="28"/>
          <w:szCs w:val="28"/>
          <w:rtl/>
        </w:rPr>
        <w:t xml:space="preserve"> ,أبو العلا عبد الفتاح (2016),</w:t>
      </w:r>
      <w:r w:rsidRPr="006A4817">
        <w:rPr>
          <w:rFonts w:asciiTheme="majorBidi" w:hAnsiTheme="majorBidi" w:cstheme="majorBidi"/>
          <w:sz w:val="28"/>
          <w:szCs w:val="28"/>
          <w:u w:val="single"/>
          <w:rtl/>
        </w:rPr>
        <w:t>التدريب الرياضي</w:t>
      </w:r>
      <w:r w:rsidRPr="006A4817">
        <w:rPr>
          <w:rFonts w:asciiTheme="majorBidi" w:hAnsiTheme="majorBidi" w:cstheme="majorBidi"/>
          <w:sz w:val="28"/>
          <w:szCs w:val="28"/>
          <w:rtl/>
        </w:rPr>
        <w:t>,ط1, مركز الكتاب للنشر , القاهرة .</w:t>
      </w:r>
    </w:p>
    <w:p w:rsidR="007A2762" w:rsidRPr="006A4817" w:rsidRDefault="007A2762" w:rsidP="000F2557">
      <w:pPr>
        <w:pStyle w:val="a3"/>
        <w:numPr>
          <w:ilvl w:val="0"/>
          <w:numId w:val="7"/>
        </w:numPr>
        <w:spacing w:after="200"/>
        <w:jc w:val="both"/>
        <w:rPr>
          <w:rFonts w:asciiTheme="majorBidi" w:hAnsiTheme="majorBidi" w:cstheme="majorBidi"/>
          <w:sz w:val="28"/>
          <w:szCs w:val="28"/>
        </w:rPr>
      </w:pPr>
      <w:r w:rsidRPr="006A4817">
        <w:rPr>
          <w:rFonts w:asciiTheme="majorBidi" w:hAnsiTheme="majorBidi" w:cstheme="majorBidi"/>
          <w:sz w:val="28"/>
          <w:szCs w:val="28"/>
          <w:rtl/>
        </w:rPr>
        <w:t>بهاء الدين أبراهيم سلامة (2000),</w:t>
      </w:r>
      <w:r w:rsidRPr="006A4817">
        <w:rPr>
          <w:rFonts w:asciiTheme="majorBidi" w:hAnsiTheme="majorBidi" w:cstheme="majorBidi"/>
          <w:sz w:val="28"/>
          <w:szCs w:val="28"/>
          <w:u w:val="single"/>
          <w:rtl/>
        </w:rPr>
        <w:t>فسيولوجيا الرياضة والاداء البدني</w:t>
      </w:r>
      <w:r w:rsidRPr="006A4817">
        <w:rPr>
          <w:rFonts w:asciiTheme="majorBidi" w:hAnsiTheme="majorBidi" w:cstheme="majorBidi"/>
          <w:sz w:val="28"/>
          <w:szCs w:val="28"/>
          <w:rtl/>
        </w:rPr>
        <w:t xml:space="preserve"> ,ط1, دار الفكر العربي ,القاهرة .</w:t>
      </w:r>
    </w:p>
    <w:p w:rsidR="007A2762" w:rsidRPr="006A4817" w:rsidRDefault="007A2762" w:rsidP="000F2557">
      <w:pPr>
        <w:pStyle w:val="a3"/>
        <w:numPr>
          <w:ilvl w:val="0"/>
          <w:numId w:val="7"/>
        </w:numPr>
        <w:spacing w:after="200"/>
        <w:jc w:val="both"/>
        <w:rPr>
          <w:rFonts w:asciiTheme="majorBidi" w:hAnsiTheme="majorBidi" w:cstheme="majorBidi"/>
          <w:sz w:val="28"/>
          <w:szCs w:val="28"/>
        </w:rPr>
      </w:pPr>
      <w:r w:rsidRPr="006A4817">
        <w:rPr>
          <w:rFonts w:asciiTheme="majorBidi" w:hAnsiTheme="majorBidi" w:cstheme="majorBidi"/>
          <w:sz w:val="28"/>
          <w:szCs w:val="28"/>
          <w:rtl/>
        </w:rPr>
        <w:t>هاشم عدنان الكيلاني (2000),</w:t>
      </w:r>
      <w:r w:rsidRPr="006A4817">
        <w:rPr>
          <w:rFonts w:asciiTheme="majorBidi" w:hAnsiTheme="majorBidi" w:cstheme="majorBidi"/>
          <w:sz w:val="28"/>
          <w:szCs w:val="28"/>
          <w:u w:val="single"/>
          <w:rtl/>
        </w:rPr>
        <w:t>الاسس الفسيولوجية للتدريبات الرياضية</w:t>
      </w:r>
      <w:r w:rsidRPr="006A4817">
        <w:rPr>
          <w:rFonts w:asciiTheme="majorBidi" w:hAnsiTheme="majorBidi" w:cstheme="majorBidi"/>
          <w:sz w:val="28"/>
          <w:szCs w:val="28"/>
          <w:rtl/>
        </w:rPr>
        <w:t xml:space="preserve"> ,مكتبة الفلاح للنشر والتوزيع , الكويت . </w:t>
      </w:r>
    </w:p>
    <w:p w:rsidR="007B7116" w:rsidRPr="006A4817" w:rsidRDefault="007A2762" w:rsidP="000F2557">
      <w:pPr>
        <w:pStyle w:val="a3"/>
        <w:numPr>
          <w:ilvl w:val="0"/>
          <w:numId w:val="7"/>
        </w:numPr>
        <w:spacing w:after="200"/>
        <w:jc w:val="both"/>
        <w:rPr>
          <w:rFonts w:asciiTheme="majorBidi" w:hAnsiTheme="majorBidi" w:cstheme="majorBidi"/>
          <w:sz w:val="28"/>
          <w:szCs w:val="28"/>
        </w:rPr>
      </w:pPr>
      <w:r w:rsidRPr="006A4817">
        <w:rPr>
          <w:rFonts w:asciiTheme="majorBidi" w:hAnsiTheme="majorBidi" w:cstheme="majorBidi"/>
          <w:sz w:val="28"/>
          <w:szCs w:val="28"/>
          <w:rtl/>
        </w:rPr>
        <w:t xml:space="preserve">عيسى عبد السعداوي (2009), </w:t>
      </w:r>
      <w:r w:rsidRPr="006A4817">
        <w:rPr>
          <w:rFonts w:asciiTheme="majorBidi" w:hAnsiTheme="majorBidi" w:cstheme="majorBidi"/>
          <w:sz w:val="28"/>
          <w:szCs w:val="28"/>
          <w:u w:val="single"/>
          <w:rtl/>
        </w:rPr>
        <w:t>الكيمياء الحيوية</w:t>
      </w:r>
      <w:r w:rsidRPr="006A4817">
        <w:rPr>
          <w:rFonts w:asciiTheme="majorBidi" w:hAnsiTheme="majorBidi" w:cstheme="majorBidi"/>
          <w:sz w:val="28"/>
          <w:szCs w:val="28"/>
          <w:rtl/>
        </w:rPr>
        <w:t xml:space="preserve"> , ط1, دار المسيرة للنشر والتوزيع , عمان .</w:t>
      </w:r>
    </w:p>
    <w:p w:rsidR="007B7116" w:rsidRPr="006A4817" w:rsidRDefault="007B7116" w:rsidP="000F2557">
      <w:pPr>
        <w:pStyle w:val="a3"/>
        <w:spacing w:after="200"/>
        <w:ind w:left="644"/>
        <w:jc w:val="both"/>
        <w:rPr>
          <w:rFonts w:asciiTheme="majorBidi" w:hAnsiTheme="majorBidi" w:cstheme="majorBidi"/>
          <w:sz w:val="28"/>
          <w:szCs w:val="28"/>
        </w:rPr>
      </w:pPr>
    </w:p>
    <w:p w:rsidR="007B7116" w:rsidRPr="006A4817" w:rsidRDefault="007B7116" w:rsidP="000F2557">
      <w:pPr>
        <w:pStyle w:val="a3"/>
        <w:numPr>
          <w:ilvl w:val="0"/>
          <w:numId w:val="7"/>
        </w:numPr>
        <w:jc w:val="right"/>
        <w:rPr>
          <w:rFonts w:asciiTheme="majorBidi" w:hAnsiTheme="majorBidi" w:cstheme="majorBidi"/>
          <w:sz w:val="28"/>
          <w:szCs w:val="28"/>
        </w:rPr>
      </w:pPr>
      <w:r w:rsidRPr="006A4817">
        <w:rPr>
          <w:rFonts w:asciiTheme="majorBidi" w:hAnsiTheme="majorBidi" w:cstheme="majorBidi"/>
          <w:sz w:val="28"/>
          <w:szCs w:val="28"/>
        </w:rPr>
        <w:t xml:space="preserve">12 </w:t>
      </w:r>
      <w:r w:rsidR="007A2762" w:rsidRPr="006A4817">
        <w:rPr>
          <w:rFonts w:asciiTheme="majorBidi" w:hAnsiTheme="majorBidi" w:cstheme="majorBidi"/>
          <w:sz w:val="28"/>
          <w:szCs w:val="28"/>
        </w:rPr>
        <w:t xml:space="preserve">- </w:t>
      </w:r>
      <w:proofErr w:type="spellStart"/>
      <w:r w:rsidR="007A2762" w:rsidRPr="006A4817">
        <w:rPr>
          <w:rFonts w:asciiTheme="majorBidi" w:hAnsiTheme="majorBidi" w:cstheme="majorBidi"/>
          <w:sz w:val="28"/>
          <w:szCs w:val="28"/>
        </w:rPr>
        <w:t>Gob.Glenda,Robert</w:t>
      </w:r>
      <w:proofErr w:type="spellEnd"/>
      <w:r w:rsidR="007A2762" w:rsidRPr="006A4817">
        <w:rPr>
          <w:rFonts w:asciiTheme="majorBidi" w:hAnsiTheme="majorBidi" w:cstheme="majorBidi"/>
          <w:sz w:val="28"/>
          <w:szCs w:val="28"/>
        </w:rPr>
        <w:t xml:space="preserve"> </w:t>
      </w:r>
      <w:proofErr w:type="spellStart"/>
      <w:r w:rsidR="007A2762" w:rsidRPr="006A4817">
        <w:rPr>
          <w:rFonts w:asciiTheme="majorBidi" w:hAnsiTheme="majorBidi" w:cstheme="majorBidi"/>
          <w:sz w:val="28"/>
          <w:szCs w:val="28"/>
        </w:rPr>
        <w:t>G.Fassett</w:t>
      </w:r>
      <w:proofErr w:type="spellEnd"/>
      <w:r w:rsidR="007A2762" w:rsidRPr="006A4817">
        <w:rPr>
          <w:rFonts w:asciiTheme="majorBidi" w:hAnsiTheme="majorBidi" w:cstheme="majorBidi"/>
          <w:sz w:val="28"/>
          <w:szCs w:val="28"/>
        </w:rPr>
        <w:t xml:space="preserve"> (2011) Bioactive nutritional supplements for chronic kidney disease , potential cost benefits ,Nutrients ,Dietary supplements, and </w:t>
      </w:r>
      <w:proofErr w:type="spellStart"/>
      <w:r w:rsidR="007A2762" w:rsidRPr="006A4817">
        <w:rPr>
          <w:rFonts w:asciiTheme="majorBidi" w:hAnsiTheme="majorBidi" w:cstheme="majorBidi"/>
          <w:sz w:val="28"/>
          <w:szCs w:val="28"/>
        </w:rPr>
        <w:t>Nuttriceuticals</w:t>
      </w:r>
      <w:proofErr w:type="spellEnd"/>
      <w:r w:rsidR="007A2762" w:rsidRPr="006A4817">
        <w:rPr>
          <w:rFonts w:asciiTheme="majorBidi" w:hAnsiTheme="majorBidi" w:cstheme="majorBidi"/>
          <w:sz w:val="28"/>
          <w:szCs w:val="28"/>
        </w:rPr>
        <w:t xml:space="preserve">  Humana press </w:t>
      </w:r>
    </w:p>
    <w:p w:rsidR="007B7116" w:rsidRPr="006A4817" w:rsidRDefault="007B7116" w:rsidP="000F2557">
      <w:pPr>
        <w:pStyle w:val="a3"/>
        <w:rPr>
          <w:rFonts w:asciiTheme="majorBidi" w:hAnsiTheme="majorBidi" w:cstheme="majorBidi"/>
          <w:sz w:val="28"/>
          <w:szCs w:val="28"/>
        </w:rPr>
      </w:pPr>
    </w:p>
    <w:p w:rsidR="007A2762" w:rsidRPr="006A4817" w:rsidRDefault="007A2762" w:rsidP="000F2557">
      <w:pPr>
        <w:pStyle w:val="a3"/>
        <w:numPr>
          <w:ilvl w:val="0"/>
          <w:numId w:val="7"/>
        </w:numPr>
        <w:jc w:val="right"/>
        <w:rPr>
          <w:rFonts w:asciiTheme="majorBidi" w:hAnsiTheme="majorBidi" w:cstheme="majorBidi"/>
          <w:sz w:val="28"/>
          <w:szCs w:val="28"/>
        </w:rPr>
      </w:pPr>
      <w:r w:rsidRPr="006A4817">
        <w:rPr>
          <w:rFonts w:asciiTheme="majorBidi" w:hAnsiTheme="majorBidi" w:cstheme="majorBidi"/>
          <w:sz w:val="28"/>
          <w:szCs w:val="28"/>
        </w:rPr>
        <w:t>.</w:t>
      </w:r>
      <w:r w:rsidR="007B7116" w:rsidRPr="006A4817">
        <w:rPr>
          <w:rFonts w:asciiTheme="majorBidi" w:hAnsiTheme="majorBidi" w:cstheme="majorBidi"/>
          <w:sz w:val="28"/>
          <w:szCs w:val="28"/>
        </w:rPr>
        <w:t>13</w:t>
      </w:r>
      <w:r w:rsidRPr="006A4817">
        <w:rPr>
          <w:rFonts w:asciiTheme="majorBidi" w:hAnsiTheme="majorBidi" w:cstheme="majorBidi"/>
          <w:sz w:val="28"/>
          <w:szCs w:val="28"/>
        </w:rPr>
        <w:t xml:space="preserve">-Singh ,p, S. Khan (2014)  Renal Function test on the basis of serum </w:t>
      </w:r>
      <w:proofErr w:type="spellStart"/>
      <w:r w:rsidRPr="006A4817">
        <w:rPr>
          <w:rFonts w:asciiTheme="majorBidi" w:hAnsiTheme="majorBidi" w:cstheme="majorBidi"/>
          <w:sz w:val="28"/>
          <w:szCs w:val="28"/>
        </w:rPr>
        <w:t>creatinine</w:t>
      </w:r>
      <w:proofErr w:type="spellEnd"/>
      <w:r w:rsidRPr="006A4817">
        <w:rPr>
          <w:rFonts w:asciiTheme="majorBidi" w:hAnsiTheme="majorBidi" w:cstheme="majorBidi"/>
          <w:sz w:val="28"/>
          <w:szCs w:val="28"/>
        </w:rPr>
        <w:t xml:space="preserve"> and urea in type – 2 diabetics and </w:t>
      </w:r>
      <w:proofErr w:type="spellStart"/>
      <w:r w:rsidRPr="006A4817">
        <w:rPr>
          <w:rFonts w:asciiTheme="majorBidi" w:hAnsiTheme="majorBidi" w:cstheme="majorBidi"/>
          <w:sz w:val="28"/>
          <w:szCs w:val="28"/>
        </w:rPr>
        <w:t>nondiapetics</w:t>
      </w:r>
      <w:proofErr w:type="spellEnd"/>
      <w:r w:rsidRPr="006A4817">
        <w:rPr>
          <w:rFonts w:asciiTheme="majorBidi" w:hAnsiTheme="majorBidi" w:cstheme="majorBidi"/>
          <w:sz w:val="28"/>
          <w:szCs w:val="28"/>
        </w:rPr>
        <w:t xml:space="preserve"> Ball Medical journal .  </w:t>
      </w:r>
    </w:p>
    <w:p w:rsidR="007A2762" w:rsidRPr="006A4817" w:rsidRDefault="007A2762" w:rsidP="000F2557">
      <w:pPr>
        <w:ind w:left="284"/>
        <w:jc w:val="both"/>
        <w:rPr>
          <w:rFonts w:asciiTheme="majorBidi" w:hAnsiTheme="majorBidi" w:cstheme="majorBidi"/>
          <w:color w:val="403152" w:themeColor="accent4" w:themeShade="80"/>
          <w:sz w:val="28"/>
          <w:szCs w:val="28"/>
          <w:rtl/>
        </w:rPr>
      </w:pPr>
    </w:p>
    <w:p w:rsidR="00B54EF0" w:rsidRPr="006A4817" w:rsidRDefault="00B54EF0" w:rsidP="000F2557">
      <w:pPr>
        <w:rPr>
          <w:rFonts w:asciiTheme="majorBidi" w:hAnsiTheme="majorBidi" w:cstheme="majorBidi"/>
          <w:sz w:val="28"/>
          <w:szCs w:val="28"/>
        </w:rPr>
      </w:pPr>
    </w:p>
    <w:sectPr w:rsidR="00B54EF0" w:rsidRPr="006A4817" w:rsidSect="00F86DD0">
      <w:pgSz w:w="11906" w:h="16838"/>
      <w:pgMar w:top="993" w:right="1274"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C8A"/>
    <w:multiLevelType w:val="hybridMultilevel"/>
    <w:tmpl w:val="40542EC4"/>
    <w:lvl w:ilvl="0" w:tplc="827C5EFA">
      <w:start w:val="10"/>
      <w:numFmt w:val="decimal"/>
      <w:lvlText w:val="%1-"/>
      <w:lvlJc w:val="left"/>
      <w:pPr>
        <w:ind w:left="750" w:hanging="39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00385"/>
    <w:multiLevelType w:val="hybridMultilevel"/>
    <w:tmpl w:val="9E4EAF3A"/>
    <w:lvl w:ilvl="0" w:tplc="B50E6CCE">
      <w:numFmt w:val="bullet"/>
      <w:lvlText w:val="-"/>
      <w:lvlJc w:val="left"/>
      <w:pPr>
        <w:ind w:left="259" w:hanging="360"/>
      </w:pPr>
      <w:rPr>
        <w:rFonts w:ascii="Times New Roman" w:eastAsia="Times New Roman" w:hAnsi="Times New Roman" w:cs="Times New Roman"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2">
    <w:nsid w:val="2FD41E4D"/>
    <w:multiLevelType w:val="hybridMultilevel"/>
    <w:tmpl w:val="9D24FF60"/>
    <w:lvl w:ilvl="0" w:tplc="10444C4C">
      <w:start w:val="1"/>
      <w:numFmt w:val="decimal"/>
      <w:lvlText w:val="%1-"/>
      <w:lvlJc w:val="left"/>
      <w:pPr>
        <w:ind w:left="643" w:hanging="360"/>
      </w:pPr>
      <w:rPr>
        <w:rFonts w:asciiTheme="majorBidi" w:eastAsiaTheme="minorHAnsi" w:hAnsiTheme="majorBidi" w:cstheme="majorBid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313E49AC"/>
    <w:multiLevelType w:val="multilevel"/>
    <w:tmpl w:val="FBB2984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9116E7B"/>
    <w:multiLevelType w:val="hybridMultilevel"/>
    <w:tmpl w:val="DC28A35E"/>
    <w:lvl w:ilvl="0" w:tplc="3570804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50CA2AB7"/>
    <w:multiLevelType w:val="hybridMultilevel"/>
    <w:tmpl w:val="F0D6F7EA"/>
    <w:lvl w:ilvl="0" w:tplc="06C6230C">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A2580"/>
    <w:multiLevelType w:val="hybridMultilevel"/>
    <w:tmpl w:val="9DE022BC"/>
    <w:lvl w:ilvl="0" w:tplc="4B8818F4">
      <w:start w:val="1"/>
      <w:numFmt w:val="bullet"/>
      <w:lvlText w:val="-"/>
      <w:lvlJc w:val="left"/>
      <w:pPr>
        <w:ind w:left="259" w:hanging="360"/>
      </w:pPr>
      <w:rPr>
        <w:rFonts w:ascii="Arial" w:eastAsia="Times New Roman" w:hAnsi="Arial" w:cs="Arial"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7">
    <w:nsid w:val="5748242E"/>
    <w:multiLevelType w:val="hybridMultilevel"/>
    <w:tmpl w:val="EE84F5C6"/>
    <w:lvl w:ilvl="0" w:tplc="BB9854EA">
      <w:start w:val="1"/>
      <w:numFmt w:val="decimal"/>
      <w:lvlText w:val="%1-"/>
      <w:lvlJc w:val="left"/>
      <w:pPr>
        <w:ind w:left="718" w:hanging="435"/>
      </w:pPr>
      <w:rPr>
        <w:rFonts w:cs="Aria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5FC71387"/>
    <w:multiLevelType w:val="hybridMultilevel"/>
    <w:tmpl w:val="56FC5D92"/>
    <w:lvl w:ilvl="0" w:tplc="1A105B60">
      <w:start w:val="1"/>
      <w:numFmt w:val="decimal"/>
      <w:lvlText w:val="%1-"/>
      <w:lvlJc w:val="left"/>
      <w:pPr>
        <w:ind w:left="644" w:hanging="360"/>
      </w:pPr>
      <w:rPr>
        <w:rFonts w:asciiTheme="majorBidi" w:eastAsiaTheme="minorHAnsi" w:hAnsiTheme="majorBidi" w:cstheme="majorBidi"/>
        <w:lang w:val="en-US"/>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9">
    <w:nsid w:val="782C1419"/>
    <w:multiLevelType w:val="hybridMultilevel"/>
    <w:tmpl w:val="4A4A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93D7E"/>
    <w:multiLevelType w:val="hybridMultilevel"/>
    <w:tmpl w:val="B1F80028"/>
    <w:lvl w:ilvl="0" w:tplc="2C4E148C">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5"/>
  </w:num>
  <w:num w:numId="5">
    <w:abstractNumId w:val="2"/>
  </w:num>
  <w:num w:numId="6">
    <w:abstractNumId w:val="4"/>
  </w:num>
  <w:num w:numId="7">
    <w:abstractNumId w:val="8"/>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7C"/>
    <w:rsid w:val="00073F66"/>
    <w:rsid w:val="000F2557"/>
    <w:rsid w:val="0017519F"/>
    <w:rsid w:val="001A37A1"/>
    <w:rsid w:val="001E3936"/>
    <w:rsid w:val="001E4072"/>
    <w:rsid w:val="001F2F93"/>
    <w:rsid w:val="0033188C"/>
    <w:rsid w:val="00334F71"/>
    <w:rsid w:val="00486211"/>
    <w:rsid w:val="006A4817"/>
    <w:rsid w:val="007158D9"/>
    <w:rsid w:val="007A2762"/>
    <w:rsid w:val="007B7116"/>
    <w:rsid w:val="00890E99"/>
    <w:rsid w:val="008F0668"/>
    <w:rsid w:val="009265DC"/>
    <w:rsid w:val="00971CA4"/>
    <w:rsid w:val="00992CDD"/>
    <w:rsid w:val="00AD767A"/>
    <w:rsid w:val="00B54EF0"/>
    <w:rsid w:val="00BE7874"/>
    <w:rsid w:val="00CE1396"/>
    <w:rsid w:val="00D047A6"/>
    <w:rsid w:val="00D40AC8"/>
    <w:rsid w:val="00D74340"/>
    <w:rsid w:val="00D972D0"/>
    <w:rsid w:val="00E04FA7"/>
    <w:rsid w:val="00E1387C"/>
    <w:rsid w:val="00E25770"/>
    <w:rsid w:val="00EB5DDB"/>
    <w:rsid w:val="00F86DD0"/>
    <w:rsid w:val="00FA1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F0"/>
    <w:pPr>
      <w:bidi/>
      <w:spacing w:after="0" w:line="240" w:lineRule="auto"/>
    </w:pPr>
    <w:rPr>
      <w:rFonts w:ascii="Times New Roman" w:eastAsia="Times New Roman" w:hAnsi="Times New Roman" w:cs="Simplified Arabic"/>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936"/>
    <w:pPr>
      <w:ind w:left="720"/>
      <w:contextualSpacing/>
    </w:pPr>
  </w:style>
  <w:style w:type="paragraph" w:styleId="a4">
    <w:name w:val="No Spacing"/>
    <w:uiPriority w:val="1"/>
    <w:qFormat/>
    <w:rsid w:val="007158D9"/>
    <w:pPr>
      <w:bidi/>
      <w:spacing w:after="0" w:line="240" w:lineRule="auto"/>
    </w:pPr>
    <w:rPr>
      <w:lang w:bidi="ar-IQ"/>
    </w:rPr>
  </w:style>
  <w:style w:type="table" w:styleId="a5">
    <w:name w:val="Table Grid"/>
    <w:basedOn w:val="a1"/>
    <w:uiPriority w:val="59"/>
    <w:rsid w:val="0071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7158D9"/>
    <w:rPr>
      <w:rFonts w:ascii="Tahoma" w:hAnsi="Tahoma" w:cs="Tahoma"/>
      <w:sz w:val="16"/>
      <w:szCs w:val="16"/>
    </w:rPr>
  </w:style>
  <w:style w:type="character" w:customStyle="1" w:styleId="Char">
    <w:name w:val="نص في بالون Char"/>
    <w:basedOn w:val="a0"/>
    <w:link w:val="a6"/>
    <w:uiPriority w:val="99"/>
    <w:semiHidden/>
    <w:rsid w:val="007158D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F0"/>
    <w:pPr>
      <w:bidi/>
      <w:spacing w:after="0" w:line="240" w:lineRule="auto"/>
    </w:pPr>
    <w:rPr>
      <w:rFonts w:ascii="Times New Roman" w:eastAsia="Times New Roman" w:hAnsi="Times New Roman" w:cs="Simplified Arabic"/>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936"/>
    <w:pPr>
      <w:ind w:left="720"/>
      <w:contextualSpacing/>
    </w:pPr>
  </w:style>
  <w:style w:type="paragraph" w:styleId="a4">
    <w:name w:val="No Spacing"/>
    <w:uiPriority w:val="1"/>
    <w:qFormat/>
    <w:rsid w:val="007158D9"/>
    <w:pPr>
      <w:bidi/>
      <w:spacing w:after="0" w:line="240" w:lineRule="auto"/>
    </w:pPr>
    <w:rPr>
      <w:lang w:bidi="ar-IQ"/>
    </w:rPr>
  </w:style>
  <w:style w:type="table" w:styleId="a5">
    <w:name w:val="Table Grid"/>
    <w:basedOn w:val="a1"/>
    <w:uiPriority w:val="59"/>
    <w:rsid w:val="0071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7158D9"/>
    <w:rPr>
      <w:rFonts w:ascii="Tahoma" w:hAnsi="Tahoma" w:cs="Tahoma"/>
      <w:sz w:val="16"/>
      <w:szCs w:val="16"/>
    </w:rPr>
  </w:style>
  <w:style w:type="character" w:customStyle="1" w:styleId="Char">
    <w:name w:val="نص في بالون Char"/>
    <w:basedOn w:val="a0"/>
    <w:link w:val="a6"/>
    <w:uiPriority w:val="99"/>
    <w:semiHidden/>
    <w:rsid w:val="007158D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3196</Words>
  <Characters>18222</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20</cp:revision>
  <cp:lastPrinted>2018-11-13T19:34:00Z</cp:lastPrinted>
  <dcterms:created xsi:type="dcterms:W3CDTF">2018-06-29T15:44:00Z</dcterms:created>
  <dcterms:modified xsi:type="dcterms:W3CDTF">2019-04-23T18:02:00Z</dcterms:modified>
</cp:coreProperties>
</file>