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05" w:rsidRPr="000E631F" w:rsidRDefault="00517E05" w:rsidP="0051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1F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Anaerobic/aerobic treatment of </w:t>
      </w:r>
      <w:proofErr w:type="spellStart"/>
      <w:r w:rsidRPr="000E631F">
        <w:rPr>
          <w:rFonts w:ascii="Times New Roman" w:hAnsi="Times New Roman" w:cs="Times New Roman"/>
          <w:b/>
          <w:bCs/>
          <w:color w:val="231F20"/>
          <w:sz w:val="28"/>
          <w:szCs w:val="28"/>
        </w:rPr>
        <w:t>greywater</w:t>
      </w:r>
      <w:proofErr w:type="spellEnd"/>
      <w:r w:rsidRPr="000E631F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via UASB and MBR for unrestricted reuse</w:t>
      </w:r>
    </w:p>
    <w:p w:rsidR="00517E05" w:rsidRPr="000E631F" w:rsidRDefault="00517E05" w:rsidP="0051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0E631F">
        <w:rPr>
          <w:rFonts w:ascii="Times New Roman" w:hAnsi="Times New Roman" w:cs="Times New Roman"/>
          <w:color w:val="231F20"/>
          <w:sz w:val="24"/>
          <w:szCs w:val="24"/>
        </w:rPr>
        <w:t>Hussein I. Abdel-</w:t>
      </w:r>
      <w:proofErr w:type="spellStart"/>
      <w:r w:rsidRPr="000E631F">
        <w:rPr>
          <w:rFonts w:ascii="Times New Roman" w:hAnsi="Times New Roman" w:cs="Times New Roman"/>
          <w:color w:val="231F20"/>
          <w:sz w:val="24"/>
          <w:szCs w:val="24"/>
        </w:rPr>
        <w:t>Shafy</w:t>
      </w:r>
      <w:proofErr w:type="spellEnd"/>
      <w:r w:rsidRPr="000E631F">
        <w:rPr>
          <w:rFonts w:ascii="Times New Roman" w:hAnsi="Times New Roman" w:cs="Times New Roman"/>
          <w:color w:val="231F20"/>
          <w:sz w:val="24"/>
          <w:szCs w:val="24"/>
        </w:rPr>
        <w:t xml:space="preserve">, Ahmed </w:t>
      </w:r>
      <w:proofErr w:type="spellStart"/>
      <w:r w:rsidRPr="000E631F">
        <w:rPr>
          <w:rFonts w:ascii="Times New Roman" w:hAnsi="Times New Roman" w:cs="Times New Roman"/>
          <w:color w:val="231F20"/>
          <w:sz w:val="24"/>
          <w:szCs w:val="24"/>
        </w:rPr>
        <w:t>Makki</w:t>
      </w:r>
      <w:proofErr w:type="spellEnd"/>
      <w:r w:rsidRPr="000E631F">
        <w:rPr>
          <w:rFonts w:ascii="Times New Roman" w:hAnsi="Times New Roman" w:cs="Times New Roman"/>
          <w:color w:val="231F20"/>
          <w:sz w:val="24"/>
          <w:szCs w:val="24"/>
        </w:rPr>
        <w:t xml:space="preserve"> Al-</w:t>
      </w:r>
      <w:proofErr w:type="spellStart"/>
      <w:r w:rsidRPr="000E631F">
        <w:rPr>
          <w:rFonts w:ascii="Times New Roman" w:hAnsi="Times New Roman" w:cs="Times New Roman"/>
          <w:color w:val="231F20"/>
          <w:sz w:val="24"/>
          <w:szCs w:val="24"/>
        </w:rPr>
        <w:t>Sulaiman</w:t>
      </w:r>
      <w:proofErr w:type="spellEnd"/>
      <w:r w:rsidRPr="000E631F">
        <w:rPr>
          <w:rFonts w:ascii="Times New Roman" w:hAnsi="Times New Roman" w:cs="Times New Roman"/>
          <w:color w:val="231F20"/>
          <w:sz w:val="24"/>
          <w:szCs w:val="24"/>
        </w:rPr>
        <w:t xml:space="preserve"> and Mona S. M. Mansour</w:t>
      </w:r>
    </w:p>
    <w:p w:rsidR="00517E05" w:rsidRDefault="00517E05" w:rsidP="0051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517E05" w:rsidRPr="000E631F" w:rsidRDefault="00517E05" w:rsidP="0051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31F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ABSTRACT</w:t>
      </w:r>
    </w:p>
    <w:p w:rsidR="00517E05" w:rsidRDefault="00517E05" w:rsidP="0051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E631F">
        <w:rPr>
          <w:rFonts w:ascii="Times New Roman" w:hAnsi="Times New Roman" w:cs="Times New Roman"/>
          <w:color w:val="231F20"/>
          <w:sz w:val="24"/>
          <w:szCs w:val="24"/>
        </w:rPr>
        <w:t xml:space="preserve">The aim of the present study was to investigate the efﬁciency of integrated up-ﬂow anaerobic sludge blanket (UASB) as anaerobic system followed by membrane bioreactor (MBR) as aerobic system for the treatment of </w:t>
      </w:r>
      <w:proofErr w:type="spellStart"/>
      <w:r w:rsidRPr="000E631F">
        <w:rPr>
          <w:rFonts w:ascii="Times New Roman" w:hAnsi="Times New Roman" w:cs="Times New Roman"/>
          <w:color w:val="231F20"/>
          <w:sz w:val="24"/>
          <w:szCs w:val="24"/>
        </w:rPr>
        <w:t>greywater</w:t>
      </w:r>
      <w:proofErr w:type="spellEnd"/>
      <w:r w:rsidRPr="000E631F">
        <w:rPr>
          <w:rFonts w:ascii="Times New Roman" w:hAnsi="Times New Roman" w:cs="Times New Roman"/>
          <w:color w:val="231F20"/>
          <w:sz w:val="24"/>
          <w:szCs w:val="24"/>
        </w:rPr>
        <w:t xml:space="preserve"> for unrestricted reuse. A pilot-scale of UASB and MBR units were installed and operated in the NRC, Egypt. Real raw </w:t>
      </w:r>
      <w:proofErr w:type="spellStart"/>
      <w:r w:rsidRPr="000E631F">
        <w:rPr>
          <w:rFonts w:ascii="Times New Roman" w:hAnsi="Times New Roman" w:cs="Times New Roman"/>
          <w:color w:val="231F20"/>
          <w:sz w:val="24"/>
          <w:szCs w:val="24"/>
        </w:rPr>
        <w:t>greywater</w:t>
      </w:r>
      <w:proofErr w:type="spellEnd"/>
      <w:r w:rsidRPr="000E631F">
        <w:rPr>
          <w:rFonts w:ascii="Times New Roman" w:hAnsi="Times New Roman" w:cs="Times New Roman"/>
          <w:color w:val="231F20"/>
          <w:sz w:val="24"/>
          <w:szCs w:val="24"/>
        </w:rPr>
        <w:t xml:space="preserve"> was subjected to UASB and the efﬂuent was further treated with microﬁltration MBR. The necessary trans-membrane pressure difference is applied by the water head above the membrane (gravity ﬂow) without any energy input. The average characteristics of the raw </w:t>
      </w:r>
      <w:proofErr w:type="spellStart"/>
      <w:r w:rsidRPr="000E631F">
        <w:rPr>
          <w:rFonts w:ascii="Times New Roman" w:hAnsi="Times New Roman" w:cs="Times New Roman"/>
          <w:color w:val="231F20"/>
          <w:sz w:val="24"/>
          <w:szCs w:val="24"/>
        </w:rPr>
        <w:t>greywater</w:t>
      </w:r>
      <w:proofErr w:type="spellEnd"/>
      <w:r w:rsidRPr="000E631F">
        <w:rPr>
          <w:rFonts w:ascii="Times New Roman" w:hAnsi="Times New Roman" w:cs="Times New Roman"/>
          <w:color w:val="231F20"/>
          <w:sz w:val="24"/>
          <w:szCs w:val="24"/>
        </w:rPr>
        <w:t xml:space="preserve"> was 95, 392, 298, 10.45, 0.4, 118.5 and 28 mg/L for TSS, COD, BOD, total phosphates, nitrates, oil and grease and TKN, respectively. The pH was 6.71. The UASB treatment efﬁciency reached 19.3, 57.8, 67.5 and 83.7% for TSS, COD, BOD and oil and grease, respectively. When the UASB efﬂuent further treated with MBR, the overall removal rate achieved 97.7, 97.8, 97.4 and 95.8% for the same parameters successively. The characteristics of the ﬁnal efﬂuent reached 2.5, 8.5, 6.1, 0.95, 4.6 and 2.3 mg/L for TSS, COD, BOD, phosphates, oil and grease and TKN, respectively. This ﬁnal treated efﬂuent could cope with the unrestricted water reuse of local Egyptian guideline.</w:t>
      </w:r>
    </w:p>
    <w:p w:rsidR="00517E05" w:rsidRDefault="00517E05" w:rsidP="0051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33472" w:rsidRDefault="00B33472" w:rsidP="00517E05">
      <w:pPr>
        <w:rPr>
          <w:rFonts w:hint="cs"/>
          <w:lang w:bidi="ar-IQ"/>
        </w:rPr>
      </w:pPr>
      <w:bookmarkStart w:id="0" w:name="_GoBack"/>
      <w:bookmarkEnd w:id="0"/>
    </w:p>
    <w:sectPr w:rsidR="00B33472" w:rsidSect="00B6333A">
      <w:pgSz w:w="11906" w:h="16838" w:code="9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05"/>
    <w:rsid w:val="00220767"/>
    <w:rsid w:val="002F0CB5"/>
    <w:rsid w:val="00447958"/>
    <w:rsid w:val="00517E05"/>
    <w:rsid w:val="007E2AB2"/>
    <w:rsid w:val="008B0C23"/>
    <w:rsid w:val="0098057F"/>
    <w:rsid w:val="00B33472"/>
    <w:rsid w:val="00B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05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95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05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95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Enjoy My Fine Releases.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2018-10-22T16:08:00Z</dcterms:created>
  <dcterms:modified xsi:type="dcterms:W3CDTF">2018-10-22T16:09:00Z</dcterms:modified>
</cp:coreProperties>
</file>