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DE" w:rsidRPr="00432A69" w:rsidRDefault="005E1ADE" w:rsidP="005E1ADE">
      <w:pPr>
        <w:rPr>
          <w:color w:val="1F497D"/>
          <w:sz w:val="32"/>
          <w:szCs w:val="32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-269875</wp:posOffset>
            </wp:positionV>
            <wp:extent cx="1695450" cy="16954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2A69">
        <w:rPr>
          <w:rFonts w:hint="cs"/>
          <w:color w:val="1F497D"/>
          <w:sz w:val="32"/>
          <w:szCs w:val="32"/>
          <w:rtl/>
          <w:lang w:bidi="ar-IQ"/>
        </w:rPr>
        <w:t>وزارة التعليم العالي والبحث العلمي</w:t>
      </w:r>
    </w:p>
    <w:p w:rsidR="005E1ADE" w:rsidRPr="00432A69" w:rsidRDefault="005E1ADE" w:rsidP="005E1ADE">
      <w:pPr>
        <w:rPr>
          <w:color w:val="1F497D"/>
          <w:sz w:val="32"/>
          <w:szCs w:val="32"/>
          <w:rtl/>
          <w:lang w:bidi="ar-IQ"/>
        </w:rPr>
      </w:pPr>
      <w:r w:rsidRPr="00432A69">
        <w:rPr>
          <w:rFonts w:hint="cs"/>
          <w:color w:val="1F497D"/>
          <w:sz w:val="32"/>
          <w:szCs w:val="32"/>
          <w:rtl/>
          <w:lang w:bidi="ar-IQ"/>
        </w:rPr>
        <w:t xml:space="preserve">       جامعة القادسية </w:t>
      </w:r>
    </w:p>
    <w:p w:rsidR="005E1ADE" w:rsidRPr="00D135AE" w:rsidRDefault="005E1ADE" w:rsidP="005E1ADE">
      <w:pPr>
        <w:rPr>
          <w:color w:val="1F497D"/>
          <w:sz w:val="32"/>
          <w:szCs w:val="32"/>
          <w:rtl/>
          <w:lang w:bidi="ar-IQ"/>
        </w:rPr>
      </w:pPr>
      <w:r w:rsidRPr="00432A69">
        <w:rPr>
          <w:rFonts w:hint="cs"/>
          <w:color w:val="1F497D"/>
          <w:sz w:val="32"/>
          <w:szCs w:val="32"/>
          <w:rtl/>
          <w:lang w:bidi="ar-IQ"/>
        </w:rPr>
        <w:t xml:space="preserve">    </w:t>
      </w:r>
      <w:r w:rsidR="00436200">
        <w:rPr>
          <w:rFonts w:hint="cs"/>
          <w:color w:val="1F497D"/>
          <w:sz w:val="32"/>
          <w:szCs w:val="32"/>
          <w:rtl/>
          <w:lang w:bidi="ar-IQ"/>
        </w:rPr>
        <w:t xml:space="preserve">     </w:t>
      </w:r>
      <w:r w:rsidRPr="00432A69">
        <w:rPr>
          <w:rFonts w:hint="cs"/>
          <w:color w:val="1F497D"/>
          <w:sz w:val="32"/>
          <w:szCs w:val="32"/>
          <w:rtl/>
          <w:lang w:bidi="ar-IQ"/>
        </w:rPr>
        <w:t xml:space="preserve">كلية </w:t>
      </w:r>
      <w:r>
        <w:rPr>
          <w:rFonts w:hint="cs"/>
          <w:color w:val="1F497D"/>
          <w:sz w:val="32"/>
          <w:szCs w:val="32"/>
          <w:rtl/>
          <w:lang w:bidi="ar-IQ"/>
        </w:rPr>
        <w:t xml:space="preserve">التربية                                     </w:t>
      </w:r>
    </w:p>
    <w:p w:rsidR="005E1ADE" w:rsidRDefault="005E1ADE" w:rsidP="005E1ADE">
      <w:pPr>
        <w:rPr>
          <w:sz w:val="32"/>
          <w:szCs w:val="32"/>
          <w:rtl/>
          <w:lang w:bidi="ar-IQ"/>
        </w:rPr>
      </w:pPr>
      <w:r w:rsidRPr="00432A69">
        <w:rPr>
          <w:rFonts w:hint="cs"/>
          <w:color w:val="1F497D"/>
          <w:sz w:val="32"/>
          <w:szCs w:val="32"/>
          <w:rtl/>
          <w:lang w:bidi="ar-IQ"/>
        </w:rPr>
        <w:t xml:space="preserve">   </w:t>
      </w:r>
      <w:r w:rsidR="00436200">
        <w:rPr>
          <w:rFonts w:hint="cs"/>
          <w:color w:val="1F497D"/>
          <w:sz w:val="32"/>
          <w:szCs w:val="32"/>
          <w:rtl/>
          <w:lang w:bidi="ar-IQ"/>
        </w:rPr>
        <w:t xml:space="preserve">   </w:t>
      </w:r>
      <w:r w:rsidRPr="00432A69">
        <w:rPr>
          <w:rFonts w:hint="cs"/>
          <w:color w:val="1F497D"/>
          <w:sz w:val="32"/>
          <w:szCs w:val="32"/>
          <w:rtl/>
          <w:lang w:bidi="ar-IQ"/>
        </w:rPr>
        <w:t>قسم</w:t>
      </w:r>
      <w:r>
        <w:rPr>
          <w:rFonts w:hint="cs"/>
          <w:color w:val="1F497D"/>
          <w:sz w:val="32"/>
          <w:szCs w:val="32"/>
          <w:rtl/>
          <w:lang w:bidi="ar-IQ"/>
        </w:rPr>
        <w:t xml:space="preserve"> اللغة العربية </w:t>
      </w:r>
    </w:p>
    <w:p w:rsidR="005E1ADE" w:rsidRDefault="005E1ADE" w:rsidP="005E1ADE">
      <w:pPr>
        <w:rPr>
          <w:rFonts w:cs="Akhbar MT"/>
          <w:b/>
          <w:bCs/>
          <w:sz w:val="44"/>
          <w:szCs w:val="44"/>
          <w:rtl/>
        </w:rPr>
      </w:pPr>
      <w:r>
        <w:rPr>
          <w:rFonts w:cs="Akhbar MT" w:hint="cs"/>
          <w:b/>
          <w:bCs/>
          <w:sz w:val="44"/>
          <w:szCs w:val="44"/>
          <w:rtl/>
        </w:rPr>
        <w:t xml:space="preserve">   </w:t>
      </w:r>
    </w:p>
    <w:p w:rsidR="005E1ADE" w:rsidRDefault="005E1ADE" w:rsidP="005E1ADE">
      <w:pPr>
        <w:rPr>
          <w:rFonts w:cs="Akhbar MT"/>
          <w:b/>
          <w:bCs/>
          <w:sz w:val="44"/>
          <w:szCs w:val="44"/>
          <w:rtl/>
        </w:rPr>
      </w:pPr>
    </w:p>
    <w:p w:rsidR="005E1ADE" w:rsidRDefault="00436200" w:rsidP="005E1ADE">
      <w:pPr>
        <w:jc w:val="center"/>
        <w:rPr>
          <w:rFonts w:ascii="Simplified Arabic" w:hAnsi="Simplified Arabic" w:cs="PT Bold Heading"/>
          <w:b/>
          <w:bCs/>
          <w:color w:val="000000" w:themeColor="text1"/>
          <w:sz w:val="56"/>
          <w:szCs w:val="56"/>
          <w:rtl/>
          <w:lang w:bidi="ar-IQ"/>
        </w:rPr>
      </w:pPr>
      <w:r>
        <w:rPr>
          <w:rFonts w:ascii="Simplified Arabic" w:hAnsi="Simplified Arabic" w:cs="PT Bold Heading" w:hint="cs"/>
          <w:b/>
          <w:bCs/>
          <w:color w:val="000000" w:themeColor="text1"/>
          <w:sz w:val="56"/>
          <w:szCs w:val="56"/>
          <w:rtl/>
          <w:lang w:bidi="ar-IQ"/>
        </w:rPr>
        <w:t xml:space="preserve">المرأة العاذلة في </w:t>
      </w:r>
      <w:r w:rsidR="005E1ADE" w:rsidRPr="001C18B3">
        <w:rPr>
          <w:rFonts w:ascii="Simplified Arabic" w:hAnsi="Simplified Arabic" w:cs="PT Bold Heading" w:hint="cs"/>
          <w:b/>
          <w:bCs/>
          <w:color w:val="000000" w:themeColor="text1"/>
          <w:sz w:val="56"/>
          <w:szCs w:val="56"/>
          <w:rtl/>
          <w:lang w:bidi="ar-IQ"/>
        </w:rPr>
        <w:t xml:space="preserve">شعر </w:t>
      </w:r>
      <w:proofErr w:type="spellStart"/>
      <w:r w:rsidR="005E1ADE" w:rsidRPr="001C18B3">
        <w:rPr>
          <w:rFonts w:ascii="Simplified Arabic" w:hAnsi="Simplified Arabic" w:cs="PT Bold Heading" w:hint="cs"/>
          <w:b/>
          <w:bCs/>
          <w:color w:val="000000" w:themeColor="text1"/>
          <w:sz w:val="56"/>
          <w:szCs w:val="56"/>
          <w:rtl/>
          <w:lang w:bidi="ar-IQ"/>
        </w:rPr>
        <w:t>الأجواد</w:t>
      </w:r>
      <w:proofErr w:type="spellEnd"/>
      <w:r w:rsidR="005E1ADE" w:rsidRPr="001C18B3">
        <w:rPr>
          <w:rFonts w:ascii="Simplified Arabic" w:hAnsi="Simplified Arabic" w:cs="PT Bold Heading" w:hint="cs"/>
          <w:b/>
          <w:bCs/>
          <w:color w:val="000000" w:themeColor="text1"/>
          <w:sz w:val="56"/>
          <w:szCs w:val="56"/>
          <w:rtl/>
          <w:lang w:bidi="ar-IQ"/>
        </w:rPr>
        <w:t xml:space="preserve"> والفرسان  </w:t>
      </w:r>
    </w:p>
    <w:p w:rsidR="005E1ADE" w:rsidRPr="001C18B3" w:rsidRDefault="005E1ADE" w:rsidP="005E1ADE">
      <w:pPr>
        <w:jc w:val="center"/>
        <w:rPr>
          <w:rFonts w:ascii="Simplified Arabic" w:hAnsi="Simplified Arabic" w:cs="PT Bold Heading"/>
          <w:b/>
          <w:bCs/>
          <w:color w:val="000000" w:themeColor="text1"/>
          <w:sz w:val="56"/>
          <w:szCs w:val="56"/>
          <w:rtl/>
          <w:lang w:bidi="ar-IQ"/>
        </w:rPr>
      </w:pPr>
    </w:p>
    <w:p w:rsidR="00436200" w:rsidRPr="001C18B3" w:rsidRDefault="005E1ADE" w:rsidP="00436200">
      <w:pPr>
        <w:jc w:val="center"/>
        <w:rPr>
          <w:b/>
          <w:bCs/>
          <w:sz w:val="40"/>
          <w:szCs w:val="40"/>
          <w:rtl/>
          <w:lang w:bidi="ar-IQ"/>
        </w:rPr>
      </w:pPr>
      <w:r w:rsidRPr="001C18B3">
        <w:rPr>
          <w:rFonts w:ascii="Simplified Arabic" w:hAnsi="Simplified Arabic" w:hint="cs"/>
          <w:b/>
          <w:bCs/>
          <w:color w:val="000000" w:themeColor="text1"/>
          <w:sz w:val="44"/>
          <w:szCs w:val="44"/>
          <w:rtl/>
          <w:lang w:bidi="ar-IQ"/>
        </w:rPr>
        <w:t xml:space="preserve">بحث تقدمت </w:t>
      </w:r>
      <w:proofErr w:type="spellStart"/>
      <w:r w:rsidRPr="001C18B3">
        <w:rPr>
          <w:rFonts w:ascii="Simplified Arabic" w:hAnsi="Simplified Arabic" w:hint="cs"/>
          <w:b/>
          <w:bCs/>
          <w:color w:val="000000" w:themeColor="text1"/>
          <w:sz w:val="44"/>
          <w:szCs w:val="44"/>
          <w:rtl/>
          <w:lang w:bidi="ar-IQ"/>
        </w:rPr>
        <w:t>به</w:t>
      </w:r>
      <w:proofErr w:type="spellEnd"/>
      <w:r w:rsidRPr="001C18B3">
        <w:rPr>
          <w:rFonts w:ascii="Simplified Arabic" w:hAnsi="Simplified Arabic" w:hint="cs"/>
          <w:b/>
          <w:bCs/>
          <w:color w:val="000000" w:themeColor="text1"/>
          <w:sz w:val="44"/>
          <w:szCs w:val="44"/>
          <w:rtl/>
          <w:lang w:bidi="ar-IQ"/>
        </w:rPr>
        <w:t xml:space="preserve"> الطالبة</w:t>
      </w:r>
      <w:r w:rsidR="00436200" w:rsidRPr="00436200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436200" w:rsidRPr="00436200">
        <w:rPr>
          <w:rFonts w:hint="cs"/>
          <w:b/>
          <w:bCs/>
          <w:sz w:val="44"/>
          <w:szCs w:val="44"/>
          <w:rtl/>
          <w:lang w:bidi="ar-IQ"/>
        </w:rPr>
        <w:t>هبة حامد مريدي</w:t>
      </w:r>
    </w:p>
    <w:p w:rsidR="005E1ADE" w:rsidRPr="001C18B3" w:rsidRDefault="005E1ADE" w:rsidP="005E1ADE">
      <w:pPr>
        <w:jc w:val="center"/>
        <w:rPr>
          <w:b/>
          <w:bCs/>
          <w:color w:val="000000" w:themeColor="text1"/>
          <w:sz w:val="48"/>
          <w:szCs w:val="48"/>
          <w:rtl/>
          <w:lang w:bidi="ar-IQ"/>
        </w:rPr>
      </w:pPr>
      <w:r w:rsidRPr="001C18B3">
        <w:rPr>
          <w:rFonts w:ascii="Simplified Arabic" w:hAnsi="Simplified Arabic" w:hint="cs"/>
          <w:b/>
          <w:bCs/>
          <w:color w:val="000000" w:themeColor="text1"/>
          <w:sz w:val="44"/>
          <w:szCs w:val="44"/>
          <w:rtl/>
          <w:lang w:bidi="ar-IQ"/>
        </w:rPr>
        <w:t xml:space="preserve"> الى رئاسة قسم اللغة العربية </w:t>
      </w:r>
      <w:r>
        <w:rPr>
          <w:rFonts w:ascii="Simplified Arabic" w:hAnsi="Simplified Arabic" w:hint="cs"/>
          <w:b/>
          <w:bCs/>
          <w:color w:val="000000" w:themeColor="text1"/>
          <w:sz w:val="44"/>
          <w:szCs w:val="44"/>
          <w:rtl/>
          <w:lang w:bidi="ar-IQ"/>
        </w:rPr>
        <w:t xml:space="preserve">- </w:t>
      </w:r>
      <w:r w:rsidRPr="001C18B3">
        <w:rPr>
          <w:rFonts w:ascii="Simplified Arabic" w:hAnsi="Simplified Arabic" w:hint="cs"/>
          <w:b/>
          <w:bCs/>
          <w:color w:val="000000" w:themeColor="text1"/>
          <w:sz w:val="44"/>
          <w:szCs w:val="44"/>
          <w:rtl/>
          <w:lang w:bidi="ar-IQ"/>
        </w:rPr>
        <w:t xml:space="preserve">جامعة القادسية </w:t>
      </w:r>
      <w:r w:rsidRPr="001C18B3">
        <w:rPr>
          <w:rFonts w:ascii="Simplified Arabic" w:hAnsi="Simplified Arabic"/>
          <w:b/>
          <w:bCs/>
          <w:color w:val="000000" w:themeColor="text1"/>
          <w:sz w:val="44"/>
          <w:szCs w:val="44"/>
          <w:rtl/>
          <w:lang w:bidi="ar-IQ"/>
        </w:rPr>
        <w:t>–</w:t>
      </w:r>
      <w:r w:rsidRPr="001C18B3">
        <w:rPr>
          <w:rFonts w:ascii="Simplified Arabic" w:hAnsi="Simplified Arabic" w:hint="cs"/>
          <w:b/>
          <w:bCs/>
          <w:color w:val="000000" w:themeColor="text1"/>
          <w:sz w:val="44"/>
          <w:szCs w:val="44"/>
          <w:rtl/>
          <w:lang w:bidi="ar-IQ"/>
        </w:rPr>
        <w:t xml:space="preserve"> كلية التربية ، وهو جزء من متطلبات نيل درجة البكالوريوس في اللغة العربية </w:t>
      </w:r>
    </w:p>
    <w:p w:rsidR="005E1ADE" w:rsidRDefault="005E1ADE" w:rsidP="005E1ADE">
      <w:pPr>
        <w:pStyle w:val="1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اشراف الدكتور </w:t>
      </w:r>
    </w:p>
    <w:p w:rsidR="005E1ADE" w:rsidRPr="001C18B3" w:rsidRDefault="005E1ADE" w:rsidP="005E1ADE">
      <w:pPr>
        <w:jc w:val="center"/>
        <w:rPr>
          <w:rFonts w:cs="PT Bold Heading"/>
          <w:b/>
          <w:bCs/>
          <w:sz w:val="36"/>
          <w:szCs w:val="36"/>
          <w:rtl/>
          <w:lang w:bidi="ar-IQ"/>
        </w:rPr>
      </w:pPr>
      <w:r w:rsidRPr="001C18B3">
        <w:rPr>
          <w:rFonts w:cs="PT Bold Heading" w:hint="cs"/>
          <w:b/>
          <w:bCs/>
          <w:sz w:val="36"/>
          <w:szCs w:val="36"/>
          <w:rtl/>
          <w:lang w:bidi="ar-IQ"/>
        </w:rPr>
        <w:t>كامل عبد ربة الجبوري</w:t>
      </w:r>
    </w:p>
    <w:p w:rsidR="005E1ADE" w:rsidRPr="00E02F50" w:rsidRDefault="005E1ADE" w:rsidP="005E1ADE">
      <w:pPr>
        <w:jc w:val="center"/>
        <w:rPr>
          <w:b/>
          <w:bCs/>
          <w:sz w:val="32"/>
          <w:szCs w:val="32"/>
          <w:rtl/>
          <w:lang w:bidi="ar-IQ"/>
        </w:rPr>
      </w:pPr>
    </w:p>
    <w:p w:rsidR="005E1ADE" w:rsidRDefault="005E1ADE" w:rsidP="005E1ADE">
      <w:pPr>
        <w:pStyle w:val="6"/>
      </w:pPr>
      <w:bookmarkStart w:id="0" w:name="_GoBack"/>
      <w:bookmarkEnd w:id="0"/>
      <w:r>
        <w:rPr>
          <w:rtl/>
        </w:rPr>
        <w:t>14</w:t>
      </w:r>
      <w:r>
        <w:rPr>
          <w:rFonts w:hint="cs"/>
          <w:rtl/>
        </w:rPr>
        <w:t>39</w:t>
      </w:r>
      <w:r>
        <w:rPr>
          <w:rtl/>
        </w:rPr>
        <w:t>هـ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                           </w:t>
      </w:r>
      <w:r>
        <w:rPr>
          <w:rtl/>
        </w:rPr>
        <w:tab/>
        <w:t>20</w:t>
      </w:r>
      <w:r>
        <w:rPr>
          <w:rFonts w:hint="cs"/>
          <w:rtl/>
        </w:rPr>
        <w:t>18</w:t>
      </w:r>
      <w:r>
        <w:rPr>
          <w:rtl/>
        </w:rPr>
        <w:t>م</w:t>
      </w:r>
    </w:p>
    <w:p w:rsidR="005E1ADE" w:rsidRDefault="005E1ADE" w:rsidP="005E1ADE">
      <w:pPr>
        <w:rPr>
          <w:rtl/>
        </w:rPr>
      </w:pPr>
    </w:p>
    <w:p w:rsidR="007F5BCC" w:rsidRDefault="007F5BCC">
      <w:pPr>
        <w:rPr>
          <w:rFonts w:hint="cs"/>
          <w:rtl/>
          <w:lang w:bidi="ar-IQ"/>
        </w:rPr>
      </w:pPr>
    </w:p>
    <w:p w:rsidR="00B15280" w:rsidRDefault="00B15280">
      <w:pPr>
        <w:rPr>
          <w:rFonts w:hint="cs"/>
          <w:rtl/>
          <w:lang w:bidi="ar-IQ"/>
        </w:rPr>
      </w:pPr>
    </w:p>
    <w:p w:rsidR="00B15280" w:rsidRDefault="00B15280">
      <w:pPr>
        <w:rPr>
          <w:rFonts w:hint="cs"/>
          <w:rtl/>
          <w:lang w:bidi="ar-IQ"/>
        </w:rPr>
      </w:pPr>
    </w:p>
    <w:p w:rsidR="00B15280" w:rsidRDefault="00B15280">
      <w:pPr>
        <w:rPr>
          <w:rFonts w:hint="cs"/>
          <w:rtl/>
          <w:lang w:bidi="ar-IQ"/>
        </w:rPr>
      </w:pPr>
    </w:p>
    <w:p w:rsidR="008336B5" w:rsidRDefault="008336B5">
      <w:pPr>
        <w:rPr>
          <w:rFonts w:hint="cs"/>
          <w:rtl/>
          <w:lang w:bidi="ar-IQ"/>
        </w:rPr>
      </w:pPr>
    </w:p>
    <w:p w:rsidR="008336B5" w:rsidRDefault="008336B5">
      <w:pPr>
        <w:rPr>
          <w:rFonts w:hint="cs"/>
          <w:rtl/>
          <w:lang w:bidi="ar-IQ"/>
        </w:rPr>
      </w:pPr>
    </w:p>
    <w:p w:rsidR="00B15280" w:rsidRPr="00B15280" w:rsidRDefault="00B15280" w:rsidP="00B15280">
      <w:pPr>
        <w:jc w:val="center"/>
        <w:rPr>
          <w:sz w:val="32"/>
          <w:szCs w:val="32"/>
          <w:rtl/>
          <w:lang w:bidi="ar-IQ"/>
        </w:rPr>
      </w:pPr>
      <w:r w:rsidRPr="00B15280">
        <w:rPr>
          <w:rFonts w:hint="cs"/>
          <w:sz w:val="32"/>
          <w:szCs w:val="32"/>
          <w:rtl/>
          <w:lang w:bidi="ar-IQ"/>
        </w:rPr>
        <w:lastRenderedPageBreak/>
        <w:t>((بسم الله الرحمن الرحيم))</w:t>
      </w:r>
    </w:p>
    <w:p w:rsidR="00B15280" w:rsidRPr="00B15280" w:rsidRDefault="00B15280" w:rsidP="00B15280">
      <w:pPr>
        <w:jc w:val="both"/>
        <w:rPr>
          <w:sz w:val="32"/>
          <w:szCs w:val="32"/>
          <w:rtl/>
          <w:lang w:bidi="ar-IQ"/>
        </w:rPr>
      </w:pPr>
    </w:p>
    <w:p w:rsidR="00B15280" w:rsidRPr="00B15280" w:rsidRDefault="00B15280" w:rsidP="00B15280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B15280">
        <w:rPr>
          <w:rFonts w:hint="cs"/>
          <w:sz w:val="32"/>
          <w:szCs w:val="32"/>
          <w:rtl/>
          <w:lang w:bidi="ar-IQ"/>
        </w:rPr>
        <w:t>مقدمة  -</w:t>
      </w:r>
    </w:p>
    <w:p w:rsidR="00B15280" w:rsidRPr="00B15280" w:rsidRDefault="00B15280" w:rsidP="00B15280">
      <w:pPr>
        <w:jc w:val="both"/>
        <w:rPr>
          <w:sz w:val="32"/>
          <w:szCs w:val="32"/>
          <w:rtl/>
          <w:lang w:bidi="ar-IQ"/>
        </w:rPr>
      </w:pPr>
      <w:r w:rsidRPr="00B15280">
        <w:rPr>
          <w:rFonts w:hint="cs"/>
          <w:sz w:val="32"/>
          <w:szCs w:val="32"/>
          <w:rtl/>
          <w:lang w:bidi="ar-IQ"/>
        </w:rPr>
        <w:t xml:space="preserve">الحمد لله رب العالمين والصلاة والسلام على نبيه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الامين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محمد بن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عبدالله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وعلى آله الطيبين الطاهرين وصحبه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المنتجبين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وبعد : </w:t>
      </w:r>
    </w:p>
    <w:p w:rsidR="00B15280" w:rsidRPr="00B15280" w:rsidRDefault="00B15280" w:rsidP="00B15280">
      <w:pPr>
        <w:jc w:val="both"/>
        <w:rPr>
          <w:sz w:val="32"/>
          <w:szCs w:val="32"/>
          <w:rtl/>
          <w:lang w:bidi="ar-IQ"/>
        </w:rPr>
      </w:pPr>
      <w:r w:rsidRPr="00B15280">
        <w:rPr>
          <w:rFonts w:hint="cs"/>
          <w:sz w:val="32"/>
          <w:szCs w:val="32"/>
          <w:rtl/>
          <w:lang w:bidi="ar-IQ"/>
        </w:rPr>
        <w:t xml:space="preserve">تكرر في الشعر الجاهلي حديث الشعراء عن ( عاذلة لائمة ) لهم على ما يقومون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به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من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افعال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وتصرفات , وحاولوا من خلال ذلك التعبير عن بعض القيم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الاخلاقية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والاجتماعية التي يفخر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بها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العربي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باسلوب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غير مباش</w:t>
      </w:r>
      <w:r>
        <w:rPr>
          <w:rFonts w:hint="cs"/>
          <w:sz w:val="32"/>
          <w:szCs w:val="32"/>
          <w:rtl/>
          <w:lang w:bidi="ar-IQ"/>
        </w:rPr>
        <w:t>ر من خلال اختلاق</w:t>
      </w:r>
      <w:r w:rsidRPr="00B15280">
        <w:rPr>
          <w:rFonts w:hint="cs"/>
          <w:sz w:val="32"/>
          <w:szCs w:val="32"/>
          <w:rtl/>
          <w:lang w:bidi="ar-IQ"/>
        </w:rPr>
        <w:t xml:space="preserve"> حوار بين الشاعر وعاذلته يبين فيه قيمة هذه المفخرة وإصراره على فعلها والمبالغة في ذلك .</w:t>
      </w:r>
    </w:p>
    <w:p w:rsidR="00B15280" w:rsidRPr="00B15280" w:rsidRDefault="00B15280" w:rsidP="00B15280">
      <w:pPr>
        <w:jc w:val="both"/>
        <w:rPr>
          <w:sz w:val="32"/>
          <w:szCs w:val="32"/>
          <w:rtl/>
          <w:lang w:bidi="ar-IQ"/>
        </w:rPr>
      </w:pPr>
      <w:r w:rsidRPr="00B15280">
        <w:rPr>
          <w:rFonts w:hint="cs"/>
          <w:sz w:val="32"/>
          <w:szCs w:val="32"/>
          <w:rtl/>
          <w:lang w:bidi="ar-IQ"/>
        </w:rPr>
        <w:t xml:space="preserve">ولحبي وشغفي في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الادب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وخصوصاً الشعر الجاهلي اخترت هذه الظاهرة وهي ( المرأة العاذلة في شعر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الاجواد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والفرسان ) وقد اقتضت مادة البحث وموضوعه تقسيمه على ( مقدمة وتمهيد وثلاث مباحث ) تناول المبحث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الاول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الحوار مع العاذلة في مقدمات الشعراء والمبحث الثاني الحوار في الموضوعات الشعرية وتناول المبحث الثالث الصورة الشعرية والخاتمة حيث ختمت البحث بإيراد مجموعة من النتائج المتواضعة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وايضا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بأهم المصادر والمراجع التي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افدت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منها في بحثي هذا .وقد واجهتني في بحثي هذا مشكلة التخطيط وتفصيل المباحث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وايضا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الظروف الصحية التي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اصابتني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خلال كتابة البحث  . واني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اقدم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هذا البحث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امام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اساتذتي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وكلي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امل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ورجاء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ان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ينال رضاهم وان يغفروا لي كل الهفوات الموجودة فيه . وكما يسرني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ان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اقدم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جزيل الشكر والتقدير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الى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استاذي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المشرف على بحثي الدكتور ( كامل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عبدربه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) لما بذل معي من جهد وخصني </w:t>
      </w:r>
      <w:proofErr w:type="spellStart"/>
      <w:r w:rsidRPr="00B15280">
        <w:rPr>
          <w:rFonts w:hint="cs"/>
          <w:sz w:val="32"/>
          <w:szCs w:val="32"/>
          <w:rtl/>
          <w:lang w:bidi="ar-IQ"/>
        </w:rPr>
        <w:t>به</w:t>
      </w:r>
      <w:proofErr w:type="spellEnd"/>
      <w:r w:rsidRPr="00B15280">
        <w:rPr>
          <w:rFonts w:hint="cs"/>
          <w:sz w:val="32"/>
          <w:szCs w:val="32"/>
          <w:rtl/>
          <w:lang w:bidi="ar-IQ"/>
        </w:rPr>
        <w:t xml:space="preserve"> من نصح . </w:t>
      </w:r>
    </w:p>
    <w:p w:rsidR="00B15280" w:rsidRPr="00B15280" w:rsidRDefault="00B15280" w:rsidP="00B15280">
      <w:pPr>
        <w:jc w:val="center"/>
        <w:rPr>
          <w:sz w:val="32"/>
          <w:szCs w:val="32"/>
          <w:rtl/>
          <w:lang w:bidi="ar-IQ"/>
        </w:rPr>
      </w:pPr>
      <w:r w:rsidRPr="00B15280">
        <w:rPr>
          <w:rFonts w:hint="cs"/>
          <w:sz w:val="32"/>
          <w:szCs w:val="32"/>
          <w:rtl/>
          <w:lang w:bidi="ar-IQ"/>
        </w:rPr>
        <w:t>والحمد لله والصلاة والسلام على نبينا محمد وعلى آله الطيبين الطاهرين .</w:t>
      </w:r>
    </w:p>
    <w:p w:rsidR="00B15280" w:rsidRDefault="00B15280" w:rsidP="00B15280">
      <w:pPr>
        <w:jc w:val="both"/>
        <w:rPr>
          <w:rFonts w:hint="cs"/>
          <w:sz w:val="32"/>
          <w:szCs w:val="32"/>
          <w:rtl/>
          <w:lang w:bidi="ar-IQ"/>
        </w:rPr>
      </w:pPr>
    </w:p>
    <w:p w:rsidR="008336B5" w:rsidRDefault="008336B5" w:rsidP="00B15280">
      <w:pPr>
        <w:jc w:val="both"/>
        <w:rPr>
          <w:rFonts w:hint="cs"/>
          <w:sz w:val="32"/>
          <w:szCs w:val="32"/>
          <w:rtl/>
          <w:lang w:bidi="ar-IQ"/>
        </w:rPr>
      </w:pPr>
    </w:p>
    <w:p w:rsidR="008336B5" w:rsidRDefault="008336B5" w:rsidP="00B15280">
      <w:pPr>
        <w:jc w:val="both"/>
        <w:rPr>
          <w:rFonts w:hint="cs"/>
          <w:sz w:val="32"/>
          <w:szCs w:val="32"/>
          <w:rtl/>
          <w:lang w:bidi="ar-IQ"/>
        </w:rPr>
      </w:pPr>
    </w:p>
    <w:p w:rsidR="008336B5" w:rsidRPr="00B15280" w:rsidRDefault="008336B5" w:rsidP="00B15280">
      <w:pPr>
        <w:jc w:val="both"/>
        <w:rPr>
          <w:sz w:val="32"/>
          <w:szCs w:val="32"/>
          <w:rtl/>
          <w:lang w:bidi="ar-IQ"/>
        </w:rPr>
      </w:pPr>
    </w:p>
    <w:p w:rsidR="00B15280" w:rsidRPr="00B15280" w:rsidRDefault="00B15280" w:rsidP="00B15280">
      <w:pPr>
        <w:tabs>
          <w:tab w:val="left" w:pos="4198"/>
        </w:tabs>
        <w:jc w:val="both"/>
        <w:rPr>
          <w:sz w:val="32"/>
          <w:szCs w:val="32"/>
          <w:rtl/>
          <w:lang w:bidi="ar-IQ"/>
        </w:rPr>
      </w:pPr>
      <w:r w:rsidRPr="00B15280">
        <w:rPr>
          <w:sz w:val="32"/>
          <w:szCs w:val="32"/>
          <w:rtl/>
          <w:lang w:bidi="ar-IQ"/>
        </w:rPr>
        <w:tab/>
      </w:r>
      <w:r w:rsidRPr="00B15280">
        <w:rPr>
          <w:rFonts w:hint="cs"/>
          <w:sz w:val="32"/>
          <w:szCs w:val="32"/>
          <w:rtl/>
          <w:lang w:bidi="ar-IQ"/>
        </w:rPr>
        <w:t>((1))</w:t>
      </w:r>
    </w:p>
    <w:p w:rsidR="00B15280" w:rsidRDefault="00B15280">
      <w:pPr>
        <w:rPr>
          <w:rFonts w:hint="cs"/>
          <w:sz w:val="32"/>
          <w:szCs w:val="32"/>
          <w:rtl/>
          <w:lang w:bidi="ar-IQ"/>
        </w:rPr>
      </w:pPr>
    </w:p>
    <w:p w:rsidR="008336B5" w:rsidRPr="0097601E" w:rsidRDefault="008336B5" w:rsidP="008336B5">
      <w:pPr>
        <w:tabs>
          <w:tab w:val="left" w:pos="4087"/>
        </w:tabs>
        <w:ind w:left="360"/>
        <w:jc w:val="center"/>
        <w:rPr>
          <w:sz w:val="40"/>
          <w:szCs w:val="40"/>
          <w:u w:val="single"/>
          <w:rtl/>
          <w:lang w:bidi="ar-IQ"/>
        </w:rPr>
      </w:pPr>
      <w:r w:rsidRPr="0097601E">
        <w:rPr>
          <w:rFonts w:hint="cs"/>
          <w:sz w:val="40"/>
          <w:szCs w:val="40"/>
          <w:u w:val="single"/>
          <w:rtl/>
          <w:lang w:bidi="ar-IQ"/>
        </w:rPr>
        <w:lastRenderedPageBreak/>
        <w:t>((الخ</w:t>
      </w:r>
      <w:r>
        <w:rPr>
          <w:rFonts w:hint="cs"/>
          <w:sz w:val="40"/>
          <w:szCs w:val="40"/>
          <w:u w:val="single"/>
          <w:rtl/>
          <w:lang w:bidi="ar-IQ"/>
        </w:rPr>
        <w:t>ـــــــــــــــــــــــ</w:t>
      </w:r>
      <w:r w:rsidRPr="0097601E">
        <w:rPr>
          <w:rFonts w:hint="cs"/>
          <w:sz w:val="40"/>
          <w:szCs w:val="40"/>
          <w:u w:val="single"/>
          <w:rtl/>
          <w:lang w:bidi="ar-IQ"/>
        </w:rPr>
        <w:t>اتمة))</w:t>
      </w:r>
    </w:p>
    <w:p w:rsidR="008336B5" w:rsidRDefault="008336B5" w:rsidP="008336B5">
      <w:pPr>
        <w:tabs>
          <w:tab w:val="left" w:pos="4087"/>
        </w:tabs>
        <w:ind w:left="360"/>
        <w:jc w:val="both"/>
        <w:rPr>
          <w:rFonts w:hint="cs"/>
          <w:sz w:val="32"/>
          <w:szCs w:val="32"/>
          <w:rtl/>
          <w:lang w:bidi="ar-IQ"/>
        </w:rPr>
      </w:pPr>
      <w:r w:rsidRPr="0097601E">
        <w:rPr>
          <w:rFonts w:hint="cs"/>
          <w:sz w:val="32"/>
          <w:szCs w:val="32"/>
          <w:rtl/>
          <w:lang w:bidi="ar-IQ"/>
        </w:rPr>
        <w:t xml:space="preserve"> الحمد لله رب العالمين و الصلاة و السلام على اشرف الخلق محمد و اله الطيبين الطاهرين و صحبه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اجمعين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الذي وقفني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لانهاء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هذا البحث و لا بد لي و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ان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انهي هذا البحث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ان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اذكر النتائج التي توصل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اليها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بحثي لقد وجت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كلمة العذل في</w:t>
      </w:r>
      <w:r w:rsidRPr="0097601E">
        <w:rPr>
          <w:rFonts w:hint="cs"/>
          <w:sz w:val="32"/>
          <w:szCs w:val="32"/>
          <w:rtl/>
          <w:lang w:bidi="ar-IQ"/>
        </w:rPr>
        <w:t xml:space="preserve"> الغ</w:t>
      </w:r>
      <w:r>
        <w:rPr>
          <w:rFonts w:hint="cs"/>
          <w:sz w:val="32"/>
          <w:szCs w:val="32"/>
          <w:rtl/>
          <w:lang w:bidi="ar-IQ"/>
        </w:rPr>
        <w:t>الب ت</w:t>
      </w:r>
      <w:r w:rsidRPr="0097601E">
        <w:rPr>
          <w:rFonts w:hint="cs"/>
          <w:sz w:val="32"/>
          <w:szCs w:val="32"/>
          <w:rtl/>
          <w:lang w:bidi="ar-IQ"/>
        </w:rPr>
        <w:t xml:space="preserve">دور حول معنى واحد و هو اللوم كما توصل البحث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الى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ان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حوار العاذلة الذي تواتر في الشعر الجاهلي و الذي شكل رافداً فكرياً و فنياً في القصيدة و معناها و ليس</w:t>
      </w:r>
      <w:r>
        <w:rPr>
          <w:rFonts w:hint="cs"/>
          <w:sz w:val="32"/>
          <w:szCs w:val="32"/>
          <w:rtl/>
          <w:lang w:bidi="ar-IQ"/>
        </w:rPr>
        <w:t xml:space="preserve"> من الواقعية في </w:t>
      </w:r>
      <w:proofErr w:type="spellStart"/>
      <w:r>
        <w:rPr>
          <w:rFonts w:hint="cs"/>
          <w:sz w:val="32"/>
          <w:szCs w:val="32"/>
          <w:rtl/>
          <w:lang w:bidi="ar-IQ"/>
        </w:rPr>
        <w:t>شيئ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 لكن حظه من</w:t>
      </w:r>
      <w:r w:rsidRPr="0097601E">
        <w:rPr>
          <w:rFonts w:hint="cs"/>
          <w:sz w:val="32"/>
          <w:szCs w:val="32"/>
          <w:rtl/>
          <w:lang w:bidi="ar-IQ"/>
        </w:rPr>
        <w:t xml:space="preserve"> الصدق الفني يبدو وافراً . </w:t>
      </w:r>
    </w:p>
    <w:p w:rsidR="008336B5" w:rsidRDefault="008336B5" w:rsidP="008336B5">
      <w:pPr>
        <w:tabs>
          <w:tab w:val="left" w:pos="4087"/>
        </w:tabs>
        <w:ind w:left="360"/>
        <w:jc w:val="both"/>
        <w:rPr>
          <w:rFonts w:hint="cs"/>
          <w:sz w:val="32"/>
          <w:szCs w:val="32"/>
          <w:rtl/>
          <w:lang w:bidi="ar-IQ"/>
        </w:rPr>
      </w:pPr>
      <w:r w:rsidRPr="0097601E">
        <w:rPr>
          <w:rFonts w:hint="cs"/>
          <w:sz w:val="32"/>
          <w:szCs w:val="32"/>
          <w:rtl/>
          <w:lang w:bidi="ar-IQ"/>
        </w:rPr>
        <w:t xml:space="preserve">و إن المرأة العاذلة كانت دوماً مشفقة على الشاعر , حريصة عليه و ترجو له الخير و التعقل  في تصرفاته . 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وكانها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صوت العقل الواعي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او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هاجس نفس الشاعر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الحذره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التي تجادل عقلة و تصرفاته , و لكنه مع ذلك يخالفها ويأبى إلا الاستمرار فيما هو فيه و هذه المخالفة</w:t>
      </w:r>
      <w:r>
        <w:rPr>
          <w:rFonts w:hint="cs"/>
          <w:sz w:val="32"/>
          <w:szCs w:val="32"/>
          <w:rtl/>
          <w:lang w:bidi="ar-IQ"/>
        </w:rPr>
        <w:t xml:space="preserve"> ليست لأن العاذلة امرأة لا يسم</w:t>
      </w:r>
      <w:r w:rsidRPr="0097601E">
        <w:rPr>
          <w:rFonts w:hint="cs"/>
          <w:sz w:val="32"/>
          <w:szCs w:val="32"/>
          <w:rtl/>
          <w:lang w:bidi="ar-IQ"/>
        </w:rPr>
        <w:t xml:space="preserve">ع منها </w:t>
      </w:r>
      <w:r>
        <w:rPr>
          <w:rFonts w:hint="cs"/>
          <w:sz w:val="32"/>
          <w:szCs w:val="32"/>
          <w:rtl/>
          <w:lang w:bidi="ar-IQ"/>
        </w:rPr>
        <w:t xml:space="preserve">, </w:t>
      </w:r>
      <w:r w:rsidRPr="0097601E">
        <w:rPr>
          <w:rFonts w:hint="cs"/>
          <w:sz w:val="32"/>
          <w:szCs w:val="32"/>
          <w:rtl/>
          <w:lang w:bidi="ar-IQ"/>
        </w:rPr>
        <w:t>و لا مكانه لها عنده و لا سلطان عليه , بل لأن سلطانها يقصر دون هذه المعاني و القيم النبيلة و محاولة ثنيه عنها فهو يبالغ في هذه القيم و يرضى طم</w:t>
      </w:r>
      <w:r>
        <w:rPr>
          <w:rFonts w:hint="cs"/>
          <w:sz w:val="32"/>
          <w:szCs w:val="32"/>
          <w:rtl/>
          <w:lang w:bidi="ar-IQ"/>
        </w:rPr>
        <w:t>وح</w:t>
      </w:r>
      <w:r w:rsidRPr="0097601E">
        <w:rPr>
          <w:rFonts w:hint="cs"/>
          <w:sz w:val="32"/>
          <w:szCs w:val="32"/>
          <w:rtl/>
          <w:lang w:bidi="ar-IQ"/>
        </w:rPr>
        <w:t xml:space="preserve">ه و يروي تعطشه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الى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الثناء و الذكر الحسن و التفوق على نظرائه . </w:t>
      </w:r>
    </w:p>
    <w:p w:rsidR="008336B5" w:rsidRDefault="008336B5" w:rsidP="008336B5">
      <w:pPr>
        <w:tabs>
          <w:tab w:val="left" w:pos="4087"/>
        </w:tabs>
        <w:ind w:left="360"/>
        <w:jc w:val="both"/>
        <w:rPr>
          <w:rFonts w:hint="cs"/>
          <w:sz w:val="32"/>
          <w:szCs w:val="32"/>
          <w:rtl/>
          <w:lang w:bidi="ar-IQ"/>
        </w:rPr>
      </w:pPr>
      <w:r w:rsidRPr="0097601E">
        <w:rPr>
          <w:rFonts w:hint="cs"/>
          <w:sz w:val="32"/>
          <w:szCs w:val="32"/>
          <w:rtl/>
          <w:lang w:bidi="ar-IQ"/>
        </w:rPr>
        <w:t xml:space="preserve">و تكون العاذلة في الغالب هي زوج </w:t>
      </w:r>
      <w:r>
        <w:rPr>
          <w:rFonts w:hint="cs"/>
          <w:sz w:val="32"/>
          <w:szCs w:val="32"/>
          <w:rtl/>
          <w:lang w:bidi="ar-IQ"/>
        </w:rPr>
        <w:t>الشاعر لأنها احرص الناس على رو</w:t>
      </w:r>
      <w:r w:rsidRPr="0097601E">
        <w:rPr>
          <w:rFonts w:hint="cs"/>
          <w:sz w:val="32"/>
          <w:szCs w:val="32"/>
          <w:rtl/>
          <w:lang w:bidi="ar-IQ"/>
        </w:rPr>
        <w:t xml:space="preserve">ح و أموال زوجها . و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ايضاً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وجدت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ان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تعريف الحوار هو تبادل الكلام بين اثنين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او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اكثر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و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انواعه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هي حوار الداخلي و حوار خارجي . </w:t>
      </w:r>
    </w:p>
    <w:p w:rsidR="008336B5" w:rsidRDefault="008336B5" w:rsidP="008336B5">
      <w:pPr>
        <w:tabs>
          <w:tab w:val="left" w:pos="4087"/>
        </w:tabs>
        <w:ind w:left="360"/>
        <w:jc w:val="both"/>
        <w:rPr>
          <w:rFonts w:hint="cs"/>
          <w:sz w:val="32"/>
          <w:szCs w:val="32"/>
          <w:rtl/>
          <w:lang w:bidi="ar-IQ"/>
        </w:rPr>
      </w:pPr>
      <w:r w:rsidRPr="0097601E">
        <w:rPr>
          <w:rFonts w:hint="cs"/>
          <w:sz w:val="32"/>
          <w:szCs w:val="32"/>
          <w:rtl/>
          <w:lang w:bidi="ar-IQ"/>
        </w:rPr>
        <w:t>للحوار أن</w:t>
      </w:r>
      <w:r>
        <w:rPr>
          <w:rFonts w:hint="cs"/>
          <w:sz w:val="32"/>
          <w:szCs w:val="32"/>
          <w:rtl/>
          <w:lang w:bidi="ar-IQ"/>
        </w:rPr>
        <w:t>م</w:t>
      </w:r>
      <w:r w:rsidRPr="0097601E">
        <w:rPr>
          <w:rFonts w:hint="cs"/>
          <w:sz w:val="32"/>
          <w:szCs w:val="32"/>
          <w:rtl/>
          <w:lang w:bidi="ar-IQ"/>
        </w:rPr>
        <w:t xml:space="preserve">اط و إطراف متعددة , و اكتشف البحث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ان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القصيدة الجاهلية تنفرد في صورها الشعرية , كما انفرد الشاعر الجاهلي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باستعمالة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المتميز للغة , و قد كشف البحث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ايضاً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ان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الصورة الشعرية تعد ملمحاً مهماً في القصيدة الجاهلية و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ان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تلك الصورة لها صلة كبيرة بالعاطفة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الانسانية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و الصورة في القصيدة الجاهلية لها علاقة بالكلمات بوصفها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اصوات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فهي تشكيل لغوي و </w:t>
      </w:r>
      <w:r>
        <w:rPr>
          <w:rFonts w:hint="cs"/>
          <w:sz w:val="32"/>
          <w:szCs w:val="32"/>
          <w:rtl/>
          <w:lang w:bidi="ar-IQ"/>
        </w:rPr>
        <w:t>هي</w:t>
      </w:r>
      <w:r w:rsidRPr="0097601E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ايضاً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الحاملة للمعنى . </w:t>
      </w:r>
    </w:p>
    <w:p w:rsidR="008336B5" w:rsidRPr="0097601E" w:rsidRDefault="008336B5" w:rsidP="008336B5">
      <w:pPr>
        <w:tabs>
          <w:tab w:val="left" w:pos="4087"/>
        </w:tabs>
        <w:ind w:left="360"/>
        <w:jc w:val="both"/>
        <w:rPr>
          <w:sz w:val="32"/>
          <w:szCs w:val="32"/>
          <w:rtl/>
          <w:lang w:bidi="ar-IQ"/>
        </w:rPr>
      </w:pPr>
      <w:r w:rsidRPr="0097601E">
        <w:rPr>
          <w:rFonts w:hint="cs"/>
          <w:sz w:val="32"/>
          <w:szCs w:val="32"/>
          <w:rtl/>
          <w:lang w:bidi="ar-IQ"/>
        </w:rPr>
        <w:t xml:space="preserve">و كان لكل شاعر جاهلي ملمح دال على ذاته و نفسه و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ان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حديث الشاعر مع حصانه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او</w:t>
      </w:r>
      <w:proofErr w:type="spellEnd"/>
      <w:r w:rsidRPr="0097601E">
        <w:rPr>
          <w:rFonts w:hint="cs"/>
          <w:sz w:val="32"/>
          <w:szCs w:val="32"/>
          <w:rtl/>
          <w:lang w:bidi="ar-IQ"/>
        </w:rPr>
        <w:t xml:space="preserve"> ناقته لا يخلو من دلالة بل لعلها تشكل دلالة مركزية كما الاستقراء الصورة   من الشعر. </w:t>
      </w:r>
    </w:p>
    <w:p w:rsidR="008336B5" w:rsidRDefault="008336B5" w:rsidP="008336B5">
      <w:pPr>
        <w:tabs>
          <w:tab w:val="left" w:pos="4087"/>
        </w:tabs>
        <w:ind w:left="360"/>
        <w:jc w:val="center"/>
        <w:rPr>
          <w:rtl/>
          <w:lang w:bidi="ar-IQ"/>
        </w:rPr>
      </w:pPr>
      <w:r w:rsidRPr="0097601E">
        <w:rPr>
          <w:rFonts w:hint="cs"/>
          <w:sz w:val="32"/>
          <w:szCs w:val="32"/>
          <w:rtl/>
          <w:lang w:bidi="ar-IQ"/>
        </w:rPr>
        <w:t xml:space="preserve">و الحمد لله رب العالمين لما وفقنا </w:t>
      </w:r>
      <w:proofErr w:type="spellStart"/>
      <w:r w:rsidRPr="0097601E">
        <w:rPr>
          <w:rFonts w:hint="cs"/>
          <w:sz w:val="32"/>
          <w:szCs w:val="32"/>
          <w:rtl/>
          <w:lang w:bidi="ar-IQ"/>
        </w:rPr>
        <w:t>اليه</w:t>
      </w:r>
      <w:proofErr w:type="spellEnd"/>
    </w:p>
    <w:p w:rsidR="008336B5" w:rsidRDefault="008336B5" w:rsidP="008336B5">
      <w:pPr>
        <w:tabs>
          <w:tab w:val="left" w:pos="4087"/>
        </w:tabs>
        <w:ind w:left="360"/>
        <w:jc w:val="both"/>
        <w:rPr>
          <w:rtl/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>((13))</w:t>
      </w:r>
    </w:p>
    <w:p w:rsidR="008336B5" w:rsidRPr="00B15280" w:rsidRDefault="008336B5">
      <w:pPr>
        <w:rPr>
          <w:rFonts w:hint="cs"/>
          <w:sz w:val="32"/>
          <w:szCs w:val="32"/>
          <w:lang w:bidi="ar-IQ"/>
        </w:rPr>
      </w:pPr>
    </w:p>
    <w:sectPr w:rsidR="008336B5" w:rsidRPr="00B15280" w:rsidSect="008336B5">
      <w:pgSz w:w="12240" w:h="15840"/>
      <w:pgMar w:top="993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40862"/>
    <w:multiLevelType w:val="hybridMultilevel"/>
    <w:tmpl w:val="B41C36A6"/>
    <w:lvl w:ilvl="0" w:tplc="3A60BC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0E11"/>
    <w:rsid w:val="00011D28"/>
    <w:rsid w:val="00436200"/>
    <w:rsid w:val="005E1ADE"/>
    <w:rsid w:val="007F5A4B"/>
    <w:rsid w:val="007F5BCC"/>
    <w:rsid w:val="007F7AC0"/>
    <w:rsid w:val="00800E11"/>
    <w:rsid w:val="008336B5"/>
    <w:rsid w:val="00B15280"/>
    <w:rsid w:val="00E2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E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1">
    <w:name w:val="heading 1"/>
    <w:basedOn w:val="a"/>
    <w:next w:val="a"/>
    <w:link w:val="1Char"/>
    <w:qFormat/>
    <w:rsid w:val="005E1ADE"/>
    <w:pPr>
      <w:keepNext/>
      <w:spacing w:before="60" w:after="60"/>
      <w:jc w:val="center"/>
      <w:outlineLvl w:val="0"/>
    </w:pPr>
    <w:rPr>
      <w:rFonts w:cs="DecoType Naskh Variants"/>
      <w:b/>
      <w:bCs/>
      <w:sz w:val="36"/>
      <w:szCs w:val="36"/>
    </w:rPr>
  </w:style>
  <w:style w:type="paragraph" w:styleId="6">
    <w:name w:val="heading 6"/>
    <w:basedOn w:val="a"/>
    <w:next w:val="a"/>
    <w:link w:val="6Char"/>
    <w:qFormat/>
    <w:rsid w:val="005E1ADE"/>
    <w:pPr>
      <w:keepNext/>
      <w:pBdr>
        <w:top w:val="thinThickSmallGap" w:sz="24" w:space="1" w:color="auto"/>
      </w:pBdr>
      <w:spacing w:before="60" w:after="60"/>
      <w:jc w:val="center"/>
      <w:outlineLvl w:val="5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5E1ADE"/>
    <w:rPr>
      <w:rFonts w:ascii="Times New Roman" w:eastAsia="Times New Roman" w:hAnsi="Times New Roman" w:cs="DecoType Naskh Variants"/>
      <w:b/>
      <w:bCs/>
      <w:sz w:val="36"/>
      <w:szCs w:val="36"/>
    </w:rPr>
  </w:style>
  <w:style w:type="character" w:customStyle="1" w:styleId="6Char">
    <w:name w:val="عنوان 6 Char"/>
    <w:basedOn w:val="a0"/>
    <w:link w:val="6"/>
    <w:rsid w:val="005E1ADE"/>
    <w:rPr>
      <w:rFonts w:ascii="Times New Roman" w:eastAsia="Times New Roman" w:hAnsi="Times New Roman" w:cs="Simplified Arabic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1528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E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1">
    <w:name w:val="heading 1"/>
    <w:basedOn w:val="a"/>
    <w:next w:val="a"/>
    <w:link w:val="1Char"/>
    <w:qFormat/>
    <w:rsid w:val="005E1ADE"/>
    <w:pPr>
      <w:keepNext/>
      <w:spacing w:before="60" w:after="60"/>
      <w:jc w:val="center"/>
      <w:outlineLvl w:val="0"/>
    </w:pPr>
    <w:rPr>
      <w:rFonts w:cs="DecoType Naskh Variants"/>
      <w:b/>
      <w:bCs/>
      <w:sz w:val="36"/>
      <w:szCs w:val="36"/>
    </w:rPr>
  </w:style>
  <w:style w:type="paragraph" w:styleId="6">
    <w:name w:val="heading 6"/>
    <w:basedOn w:val="a"/>
    <w:next w:val="a"/>
    <w:link w:val="6Char"/>
    <w:qFormat/>
    <w:rsid w:val="005E1ADE"/>
    <w:pPr>
      <w:keepNext/>
      <w:pBdr>
        <w:top w:val="thinThickSmallGap" w:sz="24" w:space="1" w:color="auto"/>
      </w:pBdr>
      <w:spacing w:before="60" w:after="60"/>
      <w:jc w:val="center"/>
      <w:outlineLvl w:val="5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5E1ADE"/>
    <w:rPr>
      <w:rFonts w:ascii="Times New Roman" w:eastAsia="Times New Roman" w:hAnsi="Times New Roman" w:cs="DecoType Naskh Variants"/>
      <w:b/>
      <w:bCs/>
      <w:sz w:val="36"/>
      <w:szCs w:val="36"/>
    </w:rPr>
  </w:style>
  <w:style w:type="character" w:customStyle="1" w:styleId="6Char">
    <w:name w:val="عنوان 6 Char"/>
    <w:basedOn w:val="a0"/>
    <w:link w:val="6"/>
    <w:rsid w:val="005E1ADE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2952</Characters>
  <Application>Microsoft Office Word</Application>
  <DocSecurity>0</DocSecurity>
  <Lines>24</Lines>
  <Paragraphs>6</Paragraphs>
  <ScaleCrop>false</ScaleCrop>
  <Company>Ahmed-Under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DR.Ahmed Saker 2O14</cp:lastModifiedBy>
  <cp:revision>7</cp:revision>
  <dcterms:created xsi:type="dcterms:W3CDTF">2018-04-14T16:16:00Z</dcterms:created>
  <dcterms:modified xsi:type="dcterms:W3CDTF">2018-04-14T20:35:00Z</dcterms:modified>
</cp:coreProperties>
</file>