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gridCol w:w="1701"/>
        <w:gridCol w:w="3794"/>
      </w:tblGrid>
      <w:tr w:rsidR="00C12F48" w:rsidTr="00C12F48">
        <w:tc>
          <w:tcPr>
            <w:tcW w:w="4075" w:type="dxa"/>
            <w:vAlign w:val="center"/>
          </w:tcPr>
          <w:p w:rsidR="00C12F48" w:rsidRPr="00BA08B4" w:rsidRDefault="00C12F48" w:rsidP="00C12F48">
            <w:pPr>
              <w:jc w:val="center"/>
              <w:rPr>
                <w:rFonts w:ascii="Arabic Typesetting" w:hAnsi="Arabic Typesetting" w:cs="Arabic Typesetting"/>
                <w:b/>
                <w:bCs/>
                <w:color w:val="00B050"/>
                <w:sz w:val="32"/>
                <w:szCs w:val="32"/>
                <w:rtl/>
              </w:rPr>
            </w:pPr>
            <w:r w:rsidRPr="00BA08B4">
              <w:rPr>
                <w:rFonts w:ascii="Arabic Typesetting" w:hAnsi="Arabic Typesetting" w:cs="Arabic Typesetting"/>
                <w:b/>
                <w:bCs/>
                <w:color w:val="00B050"/>
                <w:sz w:val="32"/>
                <w:szCs w:val="32"/>
                <w:rtl/>
              </w:rPr>
              <w:t>جمهورية العراق</w:t>
            </w:r>
          </w:p>
          <w:p w:rsidR="00C12F48" w:rsidRPr="00BA08B4" w:rsidRDefault="00C12F48" w:rsidP="00C12F48">
            <w:pPr>
              <w:jc w:val="center"/>
              <w:rPr>
                <w:rFonts w:ascii="Arabic Typesetting" w:hAnsi="Arabic Typesetting" w:cs="Arabic Typesetting"/>
                <w:b/>
                <w:bCs/>
                <w:color w:val="00B050"/>
                <w:sz w:val="32"/>
                <w:szCs w:val="32"/>
                <w:rtl/>
              </w:rPr>
            </w:pPr>
            <w:r w:rsidRPr="00BA08B4">
              <w:rPr>
                <w:rFonts w:ascii="Arabic Typesetting" w:hAnsi="Arabic Typesetting" w:cs="Arabic Typesetting"/>
                <w:b/>
                <w:bCs/>
                <w:color w:val="00B050"/>
                <w:sz w:val="32"/>
                <w:szCs w:val="32"/>
                <w:rtl/>
              </w:rPr>
              <w:t>وزارة التعليم العالي والبحث العلمي</w:t>
            </w:r>
          </w:p>
          <w:p w:rsidR="00C12F48" w:rsidRPr="00BA08B4" w:rsidRDefault="00C12F48" w:rsidP="00C12F48">
            <w:pPr>
              <w:jc w:val="center"/>
              <w:rPr>
                <w:rFonts w:ascii="Arabic Typesetting" w:hAnsi="Arabic Typesetting" w:cs="Arabic Typesetting"/>
                <w:b/>
                <w:bCs/>
                <w:color w:val="00B050"/>
                <w:sz w:val="32"/>
                <w:szCs w:val="32"/>
                <w:rtl/>
              </w:rPr>
            </w:pPr>
            <w:r w:rsidRPr="00BA08B4">
              <w:rPr>
                <w:rFonts w:ascii="Arabic Typesetting" w:hAnsi="Arabic Typesetting" w:cs="Arabic Typesetting"/>
                <w:b/>
                <w:bCs/>
                <w:color w:val="00B050"/>
                <w:sz w:val="32"/>
                <w:szCs w:val="32"/>
                <w:rtl/>
              </w:rPr>
              <w:t>جامعة القادسية / كلية التربية</w:t>
            </w:r>
          </w:p>
          <w:p w:rsidR="00C12F48" w:rsidRPr="00C12F48" w:rsidRDefault="00C12F48" w:rsidP="00C12F48">
            <w:pPr>
              <w:jc w:val="center"/>
              <w:rPr>
                <w:rFonts w:ascii="Arabic Typesetting" w:hAnsi="Arabic Typesetting" w:cs="Arabic Typesetting"/>
                <w:b/>
                <w:bCs/>
                <w:sz w:val="32"/>
                <w:szCs w:val="32"/>
                <w:rtl/>
              </w:rPr>
            </w:pPr>
            <w:r w:rsidRPr="00BA08B4">
              <w:rPr>
                <w:rFonts w:ascii="Arabic Typesetting" w:hAnsi="Arabic Typesetting" w:cs="Arabic Typesetting"/>
                <w:b/>
                <w:bCs/>
                <w:color w:val="00B050"/>
                <w:sz w:val="32"/>
                <w:szCs w:val="32"/>
                <w:rtl/>
              </w:rPr>
              <w:t>قسم اللغة العربية / الدراسات الاولي</w:t>
            </w:r>
            <w:r w:rsidRPr="00BA08B4">
              <w:rPr>
                <w:rFonts w:ascii="Arabic Typesetting" w:hAnsi="Arabic Typesetting" w:cs="Arabic Typesetting" w:hint="cs"/>
                <w:b/>
                <w:bCs/>
                <w:color w:val="00B050"/>
                <w:sz w:val="32"/>
                <w:szCs w:val="32"/>
                <w:rtl/>
              </w:rPr>
              <w:t>ة</w:t>
            </w:r>
          </w:p>
        </w:tc>
        <w:tc>
          <w:tcPr>
            <w:tcW w:w="1701" w:type="dxa"/>
          </w:tcPr>
          <w:p w:rsidR="00C12F48" w:rsidRDefault="00C12F48">
            <w:pPr>
              <w:rPr>
                <w:sz w:val="32"/>
                <w:szCs w:val="32"/>
                <w:rtl/>
              </w:rPr>
            </w:pPr>
          </w:p>
        </w:tc>
        <w:tc>
          <w:tcPr>
            <w:tcW w:w="3794" w:type="dxa"/>
          </w:tcPr>
          <w:p w:rsidR="00C12F48" w:rsidRDefault="00C12F48" w:rsidP="00C12F48">
            <w:pPr>
              <w:jc w:val="right"/>
              <w:rPr>
                <w:sz w:val="32"/>
                <w:szCs w:val="32"/>
                <w:rtl/>
              </w:rPr>
            </w:pPr>
            <w:r>
              <w:rPr>
                <w:rFonts w:hint="cs"/>
                <w:noProof/>
                <w:sz w:val="32"/>
                <w:szCs w:val="32"/>
              </w:rPr>
              <w:drawing>
                <wp:inline distT="0" distB="0" distL="0" distR="0">
                  <wp:extent cx="1216680" cy="1013791"/>
                  <wp:effectExtent l="0" t="0" r="2540" b="0"/>
                  <wp:docPr id="1" name="صورة 1" descr="C:\Users\hashem\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hem\Desktop\images.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708" cy="1013815"/>
                          </a:xfrm>
                          <a:prstGeom prst="rect">
                            <a:avLst/>
                          </a:prstGeom>
                          <a:noFill/>
                          <a:ln>
                            <a:noFill/>
                          </a:ln>
                        </pic:spPr>
                      </pic:pic>
                    </a:graphicData>
                  </a:graphic>
                </wp:inline>
              </w:drawing>
            </w:r>
          </w:p>
        </w:tc>
      </w:tr>
    </w:tbl>
    <w:p w:rsidR="004D4CFC" w:rsidRDefault="004D4CFC">
      <w:pPr>
        <w:rPr>
          <w:sz w:val="32"/>
          <w:szCs w:val="32"/>
          <w:rtl/>
        </w:rPr>
      </w:pPr>
    </w:p>
    <w:p w:rsidR="00C12F48" w:rsidRDefault="00C12F48">
      <w:pPr>
        <w:rPr>
          <w:sz w:val="32"/>
          <w:szCs w:val="32"/>
          <w:rtl/>
        </w:rPr>
      </w:pPr>
    </w:p>
    <w:p w:rsidR="00C12F48" w:rsidRPr="00BA08B4" w:rsidRDefault="00C12F48" w:rsidP="00C12F48">
      <w:pPr>
        <w:jc w:val="center"/>
        <w:rPr>
          <w:rFonts w:cs="PT Bold Heading"/>
          <w:color w:val="FF0000"/>
          <w:sz w:val="84"/>
          <w:szCs w:val="84"/>
          <w:rtl/>
        </w:rPr>
      </w:pPr>
      <w:r w:rsidRPr="00BA08B4">
        <w:rPr>
          <w:rFonts w:cs="PT Bold Heading" w:hint="cs"/>
          <w:color w:val="FF0000"/>
          <w:sz w:val="84"/>
          <w:szCs w:val="84"/>
          <w:rtl/>
        </w:rPr>
        <w:t>شعر ابي هلال العسكري</w:t>
      </w:r>
    </w:p>
    <w:p w:rsidR="00C12F48" w:rsidRPr="00BA08B4" w:rsidRDefault="00C12F48" w:rsidP="00C12F48">
      <w:pPr>
        <w:jc w:val="center"/>
        <w:rPr>
          <w:rFonts w:cs="PT Bold Heading"/>
          <w:color w:val="FF0000"/>
          <w:sz w:val="84"/>
          <w:szCs w:val="84"/>
          <w:rtl/>
        </w:rPr>
      </w:pPr>
      <w:r w:rsidRPr="00BA08B4">
        <w:rPr>
          <w:rFonts w:cs="PT Bold Heading" w:hint="cs"/>
          <w:color w:val="FF0000"/>
          <w:sz w:val="84"/>
          <w:szCs w:val="84"/>
          <w:rtl/>
        </w:rPr>
        <w:t>(( دراسة موضوعية))</w:t>
      </w:r>
    </w:p>
    <w:p w:rsidR="00C12F48" w:rsidRDefault="00C12F48" w:rsidP="00C12F48">
      <w:pPr>
        <w:jc w:val="center"/>
        <w:rPr>
          <w:rFonts w:cs="PT Bold Heading"/>
          <w:sz w:val="32"/>
          <w:szCs w:val="32"/>
          <w:rtl/>
        </w:rPr>
      </w:pPr>
    </w:p>
    <w:p w:rsidR="00C12F48" w:rsidRDefault="00C12F48" w:rsidP="00C12F48">
      <w:pPr>
        <w:jc w:val="center"/>
        <w:rPr>
          <w:rFonts w:cs="PT Bold Heading"/>
          <w:sz w:val="32"/>
          <w:szCs w:val="32"/>
          <w:rtl/>
        </w:rPr>
      </w:pPr>
    </w:p>
    <w:p w:rsidR="00C12F48" w:rsidRPr="00BA08B4" w:rsidRDefault="00C12F48" w:rsidP="00C12F48">
      <w:pPr>
        <w:jc w:val="center"/>
        <w:rPr>
          <w:rFonts w:cs="PT Bold Heading"/>
          <w:color w:val="7030A0"/>
          <w:sz w:val="32"/>
          <w:szCs w:val="32"/>
          <w:rtl/>
        </w:rPr>
      </w:pPr>
      <w:r w:rsidRPr="00BA08B4">
        <w:rPr>
          <w:rFonts w:cs="PT Bold Heading" w:hint="cs"/>
          <w:color w:val="7030A0"/>
          <w:sz w:val="32"/>
          <w:szCs w:val="32"/>
          <w:rtl/>
        </w:rPr>
        <w:t>بحث تقدمت به الطالبة</w:t>
      </w:r>
    </w:p>
    <w:p w:rsidR="00C12F48" w:rsidRPr="00BA08B4" w:rsidRDefault="00C12F48" w:rsidP="00C12F48">
      <w:pPr>
        <w:jc w:val="center"/>
        <w:rPr>
          <w:rFonts w:cs="PT Bold Heading"/>
          <w:color w:val="7030A0"/>
          <w:sz w:val="32"/>
          <w:szCs w:val="32"/>
          <w:rtl/>
        </w:rPr>
      </w:pPr>
      <w:r w:rsidRPr="00BA08B4">
        <w:rPr>
          <w:rFonts w:cs="PT Bold Heading" w:hint="cs"/>
          <w:color w:val="7030A0"/>
          <w:sz w:val="32"/>
          <w:szCs w:val="32"/>
          <w:rtl/>
        </w:rPr>
        <w:t>صفاء عباس جبار الى مجلس كلية التربية / قسم اللغة العربية وهو جزء من متطلبات نيل شهادة البكالوريوس للعام الدراسي 2017-2018</w:t>
      </w:r>
    </w:p>
    <w:p w:rsidR="00C12F48" w:rsidRDefault="00C12F48" w:rsidP="00C12F48">
      <w:pPr>
        <w:jc w:val="center"/>
        <w:rPr>
          <w:rFonts w:cs="PT Bold Heading"/>
          <w:sz w:val="32"/>
          <w:szCs w:val="32"/>
          <w:rtl/>
        </w:rPr>
      </w:pPr>
    </w:p>
    <w:p w:rsidR="00C12F48" w:rsidRPr="00BA08B4" w:rsidRDefault="007C6769" w:rsidP="00C12F48">
      <w:pPr>
        <w:jc w:val="center"/>
        <w:rPr>
          <w:rFonts w:cs="PT Bold Heading"/>
          <w:color w:val="CC0000"/>
          <w:sz w:val="32"/>
          <w:szCs w:val="32"/>
          <w:rtl/>
        </w:rPr>
      </w:pPr>
      <w:r w:rsidRPr="00BA08B4">
        <w:rPr>
          <w:rFonts w:cs="PT Bold Heading" w:hint="cs"/>
          <w:color w:val="CC0000"/>
          <w:sz w:val="32"/>
          <w:szCs w:val="32"/>
          <w:rtl/>
        </w:rPr>
        <w:t>إ</w:t>
      </w:r>
      <w:r w:rsidR="00C12F48" w:rsidRPr="00BA08B4">
        <w:rPr>
          <w:rFonts w:cs="PT Bold Heading" w:hint="cs"/>
          <w:color w:val="CC0000"/>
          <w:sz w:val="32"/>
          <w:szCs w:val="32"/>
          <w:rtl/>
        </w:rPr>
        <w:t>شراف الاستاذة</w:t>
      </w:r>
    </w:p>
    <w:p w:rsidR="001158EF" w:rsidRDefault="00C12F48" w:rsidP="00C12F48">
      <w:pPr>
        <w:jc w:val="center"/>
        <w:rPr>
          <w:rFonts w:cs="PT Bold Heading"/>
          <w:color w:val="FF0000"/>
          <w:sz w:val="32"/>
          <w:szCs w:val="32"/>
          <w:rtl/>
        </w:rPr>
        <w:sectPr w:rsidR="001158EF" w:rsidSect="00BA08B4">
          <w:footerReference w:type="default" r:id="rId9"/>
          <w:footnotePr>
            <w:numRestart w:val="eachPage"/>
          </w:footnotePr>
          <w:pgSz w:w="11906" w:h="16838"/>
          <w:pgMar w:top="1134" w:right="1134" w:bottom="1134" w:left="1134" w:header="709" w:footer="709" w:gutter="284"/>
          <w:pgBorders w:offsetFrom="page">
            <w:top w:val="fans" w:sz="28" w:space="24" w:color="auto"/>
            <w:left w:val="fans" w:sz="28" w:space="24" w:color="auto"/>
            <w:bottom w:val="fans" w:sz="28" w:space="24" w:color="auto"/>
            <w:right w:val="fans" w:sz="28" w:space="24" w:color="auto"/>
          </w:pgBorders>
          <w:cols w:space="708"/>
          <w:bidi/>
          <w:rtlGutter/>
          <w:docGrid w:linePitch="360"/>
        </w:sectPr>
      </w:pPr>
      <w:r w:rsidRPr="00BA08B4">
        <w:rPr>
          <w:rFonts w:cs="PT Bold Heading" w:hint="cs"/>
          <w:color w:val="CC0000"/>
          <w:sz w:val="32"/>
          <w:szCs w:val="32"/>
          <w:rtl/>
        </w:rPr>
        <w:t>الدكتورة نهلى حسين كندوح</w:t>
      </w:r>
    </w:p>
    <w:p w:rsidR="00BA08B4" w:rsidRDefault="005C65B3" w:rsidP="00BA08B4">
      <w:pPr>
        <w:spacing w:line="240" w:lineRule="auto"/>
        <w:jc w:val="center"/>
        <w:rPr>
          <w:rStyle w:val="a5"/>
          <w:color w:val="000000" w:themeColor="text1"/>
          <w:sz w:val="54"/>
          <w:szCs w:val="54"/>
          <w:rtl/>
        </w:rPr>
      </w:pPr>
      <w:r>
        <w:rPr>
          <w:rFonts w:ascii="KFGQPC Uthmanic Script HAFS" w:hAnsi="KFGQPC Uthmanic Script HAFS" w:cs="KFGQPC Uthmanic Script HAFS"/>
          <w:noProof/>
          <w:color w:val="000000" w:themeColor="text1"/>
          <w:sz w:val="54"/>
          <w:szCs w:val="54"/>
          <w:rtl/>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26" type="#_x0000_t97" style="position:absolute;left:0;text-align:left;margin-left:-68.25pt;margin-top:55.3pt;width:607.7pt;height:41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" fillcolor="#4f81bd [3204]" strokecolor="#243f60 [1604]" strokeweight="2pt"/>
        </w:pict>
      </w:r>
    </w:p>
    <w:p w:rsidR="00BA08B4" w:rsidRPr="0064463B" w:rsidRDefault="00BA08B4" w:rsidP="00BA08B4">
      <w:pPr>
        <w:spacing w:line="240" w:lineRule="auto"/>
        <w:jc w:val="center"/>
        <w:rPr>
          <w:rStyle w:val="ad"/>
          <w:b/>
          <w:bCs/>
          <w:color w:val="FFFFFF" w:themeColor="background1"/>
          <w:sz w:val="64"/>
          <w:szCs w:val="64"/>
          <w:rtl/>
        </w:rPr>
      </w:pPr>
      <w:r w:rsidRPr="0064463B">
        <w:rPr>
          <w:rStyle w:val="a5"/>
          <w:b/>
          <w:bCs/>
          <w:color w:val="FFFFFF" w:themeColor="background1"/>
          <w:sz w:val="60"/>
          <w:szCs w:val="60"/>
          <w:rtl/>
        </w:rPr>
        <w:t xml:space="preserve">بِسۡمِ </w:t>
      </w:r>
      <w:r w:rsidRPr="0064463B">
        <w:rPr>
          <w:rStyle w:val="a5"/>
          <w:rFonts w:hint="cs"/>
          <w:b/>
          <w:bCs/>
          <w:color w:val="FFFFFF" w:themeColor="background1"/>
          <w:sz w:val="60"/>
          <w:szCs w:val="60"/>
          <w:rtl/>
        </w:rPr>
        <w:t>ٱللَّهِ</w:t>
      </w:r>
      <w:r w:rsidRPr="0064463B">
        <w:rPr>
          <w:rStyle w:val="a5"/>
          <w:b/>
          <w:bCs/>
          <w:color w:val="FFFFFF" w:themeColor="background1"/>
          <w:sz w:val="60"/>
          <w:szCs w:val="60"/>
          <w:rtl/>
        </w:rPr>
        <w:t xml:space="preserve"> </w:t>
      </w:r>
      <w:r w:rsidRPr="0064463B">
        <w:rPr>
          <w:rStyle w:val="a5"/>
          <w:rFonts w:hint="cs"/>
          <w:b/>
          <w:bCs/>
          <w:color w:val="FFFFFF" w:themeColor="background1"/>
          <w:sz w:val="60"/>
          <w:szCs w:val="60"/>
          <w:rtl/>
        </w:rPr>
        <w:t>ٱلرَّحۡمَٰنِ</w:t>
      </w:r>
      <w:r w:rsidRPr="0064463B">
        <w:rPr>
          <w:rStyle w:val="a5"/>
          <w:b/>
          <w:bCs/>
          <w:color w:val="FFFFFF" w:themeColor="background1"/>
          <w:sz w:val="60"/>
          <w:szCs w:val="60"/>
          <w:rtl/>
        </w:rPr>
        <w:t xml:space="preserve"> </w:t>
      </w:r>
      <w:r w:rsidRPr="0064463B">
        <w:rPr>
          <w:rStyle w:val="a5"/>
          <w:rFonts w:hint="cs"/>
          <w:b/>
          <w:bCs/>
          <w:color w:val="FFFFFF" w:themeColor="background1"/>
          <w:sz w:val="60"/>
          <w:szCs w:val="60"/>
          <w:rtl/>
        </w:rPr>
        <w:t>ٱلرَّحِيمِ</w:t>
      </w:r>
    </w:p>
    <w:p w:rsidR="00BA08B4" w:rsidRPr="0064463B" w:rsidRDefault="00BA08B4" w:rsidP="00BA08B4">
      <w:pPr>
        <w:spacing w:line="240" w:lineRule="auto"/>
        <w:jc w:val="lowKashida"/>
        <w:rPr>
          <w:rStyle w:val="ad"/>
          <w:b/>
          <w:bCs/>
          <w:color w:val="FFFFFF" w:themeColor="background1"/>
          <w:sz w:val="72"/>
          <w:szCs w:val="72"/>
          <w:rtl/>
        </w:rPr>
      </w:pPr>
      <w:r w:rsidRPr="0064463B">
        <w:rPr>
          <w:rStyle w:val="a7"/>
          <w:b/>
          <w:bCs/>
          <w:color w:val="FFFFFF" w:themeColor="background1"/>
          <w:sz w:val="78"/>
          <w:szCs w:val="78"/>
          <w:rtl/>
        </w:rPr>
        <w:t>{</w:t>
      </w:r>
      <w:r w:rsidRPr="0064463B">
        <w:rPr>
          <w:rStyle w:val="a5"/>
          <w:b/>
          <w:bCs/>
          <w:color w:val="FFFFFF" w:themeColor="background1"/>
          <w:sz w:val="74"/>
          <w:szCs w:val="74"/>
          <w:rtl/>
        </w:rPr>
        <w:t>وَقُل رَّبِّ أَدۡخِلۡنِي مُدۡخَلَ صِدۡقٖ وَأَخۡرِجۡنِي مُخۡرَجَ صِدۡقٖ وَ</w:t>
      </w:r>
      <w:r w:rsidRPr="0064463B">
        <w:rPr>
          <w:rStyle w:val="a5"/>
          <w:rFonts w:hint="cs"/>
          <w:b/>
          <w:bCs/>
          <w:color w:val="FFFFFF" w:themeColor="background1"/>
          <w:sz w:val="74"/>
          <w:szCs w:val="74"/>
          <w:rtl/>
        </w:rPr>
        <w:t>ٱجۡعَل</w:t>
      </w:r>
      <w:r w:rsidRPr="0064463B">
        <w:rPr>
          <w:rStyle w:val="a5"/>
          <w:b/>
          <w:bCs/>
          <w:color w:val="FFFFFF" w:themeColor="background1"/>
          <w:sz w:val="74"/>
          <w:szCs w:val="74"/>
          <w:rtl/>
        </w:rPr>
        <w:t xml:space="preserve"> لِّي مِن لَّدُنكَ سُلۡطَٰنٗا نَّصِيرٗا ٨٠</w:t>
      </w:r>
      <w:r w:rsidRPr="0064463B">
        <w:rPr>
          <w:rStyle w:val="a7"/>
          <w:b/>
          <w:bCs/>
          <w:color w:val="FFFFFF" w:themeColor="background1"/>
          <w:sz w:val="78"/>
          <w:szCs w:val="78"/>
          <w:rtl/>
        </w:rPr>
        <w:t>}</w:t>
      </w:r>
      <w:r w:rsidRPr="0064463B">
        <w:rPr>
          <w:rStyle w:val="aa"/>
          <w:b/>
          <w:bCs/>
          <w:color w:val="FFFFFF" w:themeColor="background1"/>
          <w:sz w:val="74"/>
          <w:szCs w:val="74"/>
          <w:vertAlign w:val="superscript"/>
          <w:rtl/>
        </w:rPr>
        <w:t xml:space="preserve"> </w:t>
      </w:r>
    </w:p>
    <w:p w:rsidR="00BA08B4" w:rsidRPr="0064463B" w:rsidRDefault="00BA08B4" w:rsidP="00BA08B4">
      <w:pPr>
        <w:spacing w:line="240" w:lineRule="auto"/>
        <w:jc w:val="right"/>
        <w:rPr>
          <w:rStyle w:val="ad"/>
          <w:b/>
          <w:bCs/>
          <w:color w:val="FFFFFF" w:themeColor="background1"/>
          <w:sz w:val="40"/>
          <w:szCs w:val="40"/>
          <w:rtl/>
        </w:rPr>
      </w:pPr>
      <w:r w:rsidRPr="0064463B">
        <w:rPr>
          <w:rStyle w:val="ad"/>
          <w:rFonts w:hint="cs"/>
          <w:b/>
          <w:bCs/>
          <w:color w:val="FFFFFF" w:themeColor="background1"/>
          <w:sz w:val="40"/>
          <w:szCs w:val="40"/>
          <w:rtl/>
        </w:rPr>
        <w:t>صدق الله العلي العظيم</w:t>
      </w:r>
    </w:p>
    <w:p w:rsidR="00BA08B4" w:rsidRPr="0064463B" w:rsidRDefault="00BA08B4" w:rsidP="00BA08B4">
      <w:pPr>
        <w:spacing w:line="240" w:lineRule="auto"/>
        <w:jc w:val="right"/>
        <w:rPr>
          <w:rStyle w:val="ad"/>
          <w:b/>
          <w:bCs/>
          <w:color w:val="FFFFFF" w:themeColor="background1"/>
          <w:rtl/>
        </w:rPr>
      </w:pPr>
      <w:r w:rsidRPr="0064463B">
        <w:rPr>
          <w:rStyle w:val="ad"/>
          <w:rFonts w:hint="cs"/>
          <w:b/>
          <w:bCs/>
          <w:color w:val="FFFFFF" w:themeColor="background1"/>
          <w:rtl/>
        </w:rPr>
        <w:t>الاسراء : الاية (80)</w:t>
      </w:r>
    </w:p>
    <w:p w:rsidR="00BA08B4" w:rsidRDefault="00BA08B4">
      <w:pPr>
        <w:bidi w:val="0"/>
        <w:rPr>
          <w:rStyle w:val="ad"/>
          <w:rtl/>
        </w:rPr>
      </w:pPr>
      <w:r>
        <w:rPr>
          <w:rStyle w:val="ad"/>
          <w:rtl/>
        </w:rPr>
        <w:br w:type="page"/>
      </w:r>
    </w:p>
    <w:p w:rsidR="00BA08B4" w:rsidRPr="0064463B" w:rsidRDefault="00BA08B4" w:rsidP="0064463B">
      <w:pPr>
        <w:spacing w:line="240" w:lineRule="auto"/>
        <w:jc w:val="center"/>
        <w:rPr>
          <w:rStyle w:val="ad"/>
          <w:rFonts w:cs="Diwani Letter"/>
          <w:b/>
          <w:bCs/>
          <w:color w:val="FF0000"/>
          <w:sz w:val="50"/>
          <w:szCs w:val="50"/>
          <w:rtl/>
        </w:rPr>
      </w:pPr>
      <w:r w:rsidRPr="0064463B">
        <w:rPr>
          <w:rStyle w:val="ad"/>
          <w:rFonts w:cs="Diwani Letter" w:hint="cs"/>
          <w:b/>
          <w:bCs/>
          <w:color w:val="FF0000"/>
          <w:sz w:val="50"/>
          <w:szCs w:val="50"/>
          <w:rtl/>
        </w:rPr>
        <w:lastRenderedPageBreak/>
        <w:t>الاهداء</w:t>
      </w:r>
    </w:p>
    <w:p w:rsidR="00BA08B4" w:rsidRDefault="00BA08B4" w:rsidP="00BA08B4">
      <w:pPr>
        <w:pStyle w:val="af0"/>
        <w:numPr>
          <w:ilvl w:val="0"/>
          <w:numId w:val="1"/>
        </w:numPr>
        <w:spacing w:line="240" w:lineRule="auto"/>
        <w:jc w:val="lowKashida"/>
        <w:rPr>
          <w:rStyle w:val="ad"/>
        </w:rPr>
      </w:pPr>
      <w:r>
        <w:rPr>
          <w:rStyle w:val="ad"/>
          <w:rFonts w:hint="cs"/>
          <w:rtl/>
        </w:rPr>
        <w:t>الى معلم الانسانية الاول خاتم الانبياء والمرسلين نبينا محمد (صلى الله عليه آله وسلم) .</w:t>
      </w:r>
    </w:p>
    <w:p w:rsidR="00BA08B4" w:rsidRDefault="00BA08B4" w:rsidP="00BA08B4">
      <w:pPr>
        <w:pStyle w:val="af0"/>
        <w:numPr>
          <w:ilvl w:val="0"/>
          <w:numId w:val="1"/>
        </w:numPr>
        <w:spacing w:line="240" w:lineRule="auto"/>
        <w:jc w:val="lowKashida"/>
        <w:rPr>
          <w:rStyle w:val="ad"/>
        </w:rPr>
      </w:pPr>
      <w:r>
        <w:rPr>
          <w:rStyle w:val="ad"/>
          <w:rFonts w:hint="cs"/>
          <w:rtl/>
        </w:rPr>
        <w:t>الى من كان سبب وجودي في هذا العالم الواسع .. والدي الحبيب .</w:t>
      </w:r>
    </w:p>
    <w:p w:rsidR="00BA08B4" w:rsidRDefault="00BA08B4" w:rsidP="00BA08B4">
      <w:pPr>
        <w:pStyle w:val="af0"/>
        <w:numPr>
          <w:ilvl w:val="0"/>
          <w:numId w:val="1"/>
        </w:numPr>
        <w:spacing w:line="240" w:lineRule="auto"/>
        <w:jc w:val="lowKashida"/>
        <w:rPr>
          <w:rStyle w:val="ad"/>
        </w:rPr>
      </w:pPr>
      <w:r>
        <w:rPr>
          <w:rStyle w:val="ad"/>
          <w:rFonts w:hint="cs"/>
          <w:rtl/>
        </w:rPr>
        <w:t>الى كل من علمني .... استاتذتي</w:t>
      </w:r>
    </w:p>
    <w:p w:rsidR="00BA08B4" w:rsidRDefault="00BA08B4" w:rsidP="00BA08B4">
      <w:pPr>
        <w:pStyle w:val="af0"/>
        <w:numPr>
          <w:ilvl w:val="0"/>
          <w:numId w:val="1"/>
        </w:numPr>
        <w:spacing w:line="240" w:lineRule="auto"/>
        <w:jc w:val="lowKashida"/>
        <w:rPr>
          <w:rStyle w:val="ad"/>
        </w:rPr>
      </w:pPr>
      <w:r>
        <w:rPr>
          <w:rStyle w:val="ad"/>
          <w:rFonts w:hint="cs"/>
          <w:rtl/>
        </w:rPr>
        <w:t>الى كل المرابضين في جبهات القتال والشهداء الخالدين .</w:t>
      </w:r>
    </w:p>
    <w:p w:rsidR="00BA08B4" w:rsidRDefault="00CD2907" w:rsidP="00BA08B4">
      <w:pPr>
        <w:pStyle w:val="af0"/>
        <w:numPr>
          <w:ilvl w:val="0"/>
          <w:numId w:val="1"/>
        </w:numPr>
        <w:spacing w:line="240" w:lineRule="auto"/>
        <w:jc w:val="lowKashida"/>
        <w:rPr>
          <w:rStyle w:val="ad"/>
        </w:rPr>
      </w:pPr>
      <w:r>
        <w:rPr>
          <w:rStyle w:val="ad"/>
          <w:rFonts w:hint="cs"/>
          <w:rtl/>
        </w:rPr>
        <w:t>الى اساتذتي الكرام جميعاً في جامعة القادسية / قسم اللغة العربية وخاصة الدكتورة الفاضلة ( نهى حبيب كندوح ) لسعيها الجاد وكان لها من الفه الى ياءه بهئة الحالية .</w:t>
      </w:r>
    </w:p>
    <w:p w:rsidR="00CD2907" w:rsidRDefault="00CD2907" w:rsidP="00BA08B4">
      <w:pPr>
        <w:pStyle w:val="af0"/>
        <w:numPr>
          <w:ilvl w:val="0"/>
          <w:numId w:val="1"/>
        </w:numPr>
        <w:spacing w:line="240" w:lineRule="auto"/>
        <w:jc w:val="lowKashida"/>
        <w:rPr>
          <w:rStyle w:val="ad"/>
        </w:rPr>
      </w:pPr>
      <w:r>
        <w:rPr>
          <w:rStyle w:val="ad"/>
          <w:rFonts w:hint="cs"/>
          <w:rtl/>
        </w:rPr>
        <w:t>الى هؤلاء جميعاً اهدي هذا الجهد المتواضع .</w:t>
      </w:r>
    </w:p>
    <w:p w:rsidR="00CD2907" w:rsidRDefault="00CD2907" w:rsidP="00CD2907">
      <w:pPr>
        <w:spacing w:line="240" w:lineRule="auto"/>
        <w:jc w:val="right"/>
        <w:rPr>
          <w:rStyle w:val="ad"/>
          <w:b/>
          <w:bCs/>
          <w:rtl/>
        </w:rPr>
      </w:pPr>
      <w:r>
        <w:rPr>
          <w:rStyle w:val="ad"/>
          <w:rFonts w:hint="cs"/>
          <w:b/>
          <w:bCs/>
          <w:rtl/>
        </w:rPr>
        <w:t>الباحثة :</w:t>
      </w:r>
      <w:r w:rsidRPr="00CD2907">
        <w:rPr>
          <w:rStyle w:val="ad"/>
          <w:rFonts w:hint="cs"/>
          <w:b/>
          <w:bCs/>
          <w:rtl/>
        </w:rPr>
        <w:t xml:space="preserve"> صفاء عباس جبار</w:t>
      </w:r>
    </w:p>
    <w:p w:rsidR="00535285" w:rsidRDefault="00535285">
      <w:pPr>
        <w:bidi w:val="0"/>
        <w:rPr>
          <w:rStyle w:val="ad"/>
          <w:b/>
          <w:bCs/>
          <w:rtl/>
        </w:rPr>
      </w:pPr>
      <w:r>
        <w:rPr>
          <w:rStyle w:val="ad"/>
          <w:b/>
          <w:bCs/>
          <w:rtl/>
        </w:rPr>
        <w:br w:type="page"/>
      </w:r>
    </w:p>
    <w:p w:rsidR="00F60D5D" w:rsidRDefault="00F60D5D" w:rsidP="00F60D5D">
      <w:pPr>
        <w:rPr>
          <w:rStyle w:val="ad"/>
          <w:rFonts w:ascii="Simplified Arabic" w:hAnsi="Simplified Arabic" w:cs="PT Bold Heading"/>
          <w:sz w:val="32"/>
          <w:szCs w:val="32"/>
          <w:rtl/>
        </w:rPr>
        <w:sectPr w:rsidR="00F60D5D" w:rsidSect="00F60D5D">
          <w:footnotePr>
            <w:numRestart w:val="eachPage"/>
          </w:footnotePr>
          <w:pgSz w:w="11906" w:h="16838"/>
          <w:pgMar w:top="1134" w:right="1134" w:bottom="1134" w:left="1134" w:header="709" w:footer="709" w:gutter="284"/>
          <w:pgBorders w:display="notFirstPage">
            <w:top w:val="twistedLines1" w:sz="26" w:space="1" w:color="auto"/>
            <w:left w:val="twistedLines1" w:sz="26" w:space="4" w:color="auto"/>
            <w:bottom w:val="twistedLines1" w:sz="26" w:space="1" w:color="auto"/>
            <w:right w:val="twistedLines1" w:sz="26" w:space="4" w:color="auto"/>
          </w:pgBorders>
          <w:pgNumType w:fmt="arabicAbjad" w:start="1"/>
          <w:cols w:space="708"/>
          <w:bidi/>
          <w:rtlGutter/>
          <w:docGrid w:linePitch="360"/>
        </w:sectPr>
      </w:pPr>
      <w:r>
        <w:rPr>
          <w:rStyle w:val="ad"/>
          <w:rFonts w:ascii="Simplified Arabic" w:hAnsi="Simplified Arabic" w:cs="PT Bold Heading" w:hint="cs"/>
          <w:sz w:val="32"/>
          <w:szCs w:val="32"/>
          <w:rtl/>
        </w:rPr>
        <w:lastRenderedPageBreak/>
        <w:t>جدول المحتويات</w:t>
      </w:r>
    </w:p>
    <w:p w:rsidR="00F60D5D" w:rsidRDefault="00F60D5D" w:rsidP="00F60D5D">
      <w:pPr>
        <w:spacing w:line="240" w:lineRule="auto"/>
        <w:jc w:val="center"/>
        <w:rPr>
          <w:rStyle w:val="ad"/>
          <w:rFonts w:ascii="Simplified Arabic" w:hAnsi="Simplified Arabic" w:cs="PT Bold Heading"/>
          <w:sz w:val="200"/>
          <w:szCs w:val="200"/>
          <w:rtl/>
        </w:rPr>
      </w:pPr>
    </w:p>
    <w:p w:rsidR="00F60D5D" w:rsidRPr="00F60D5D" w:rsidRDefault="00F60D5D" w:rsidP="00F60D5D">
      <w:pPr>
        <w:spacing w:line="240" w:lineRule="auto"/>
        <w:jc w:val="center"/>
        <w:rPr>
          <w:rStyle w:val="ad"/>
          <w:rFonts w:ascii="Simplified Arabic" w:hAnsi="Simplified Arabic" w:cs="PT Bold Heading"/>
          <w:sz w:val="200"/>
          <w:szCs w:val="200"/>
          <w:rtl/>
        </w:rPr>
      </w:pPr>
      <w:r w:rsidRPr="00F60D5D">
        <w:rPr>
          <w:rStyle w:val="ad"/>
          <w:rFonts w:ascii="Simplified Arabic" w:hAnsi="Simplified Arabic" w:cs="PT Bold Heading"/>
          <w:sz w:val="200"/>
          <w:szCs w:val="200"/>
          <w:rtl/>
        </w:rPr>
        <w:t>المقدمة</w:t>
      </w:r>
    </w:p>
    <w:p w:rsidR="00F60D5D" w:rsidRDefault="00F60D5D" w:rsidP="00F60D5D">
      <w:pPr>
        <w:rPr>
          <w:rStyle w:val="ad"/>
          <w:rFonts w:ascii="Simplified Arabic" w:hAnsi="Simplified Arabic" w:cs="PT Bold Heading"/>
          <w:sz w:val="32"/>
          <w:szCs w:val="32"/>
          <w:rtl/>
        </w:rPr>
      </w:pPr>
    </w:p>
    <w:p w:rsidR="00F60D5D" w:rsidRDefault="00F60D5D">
      <w:pPr>
        <w:bidi w:val="0"/>
        <w:rPr>
          <w:rStyle w:val="ad"/>
          <w:rFonts w:ascii="Simplified Arabic" w:hAnsi="Simplified Arabic" w:cs="PT Bold Heading"/>
          <w:sz w:val="32"/>
          <w:szCs w:val="32"/>
          <w:rtl/>
        </w:rPr>
      </w:pPr>
      <w:r>
        <w:rPr>
          <w:rStyle w:val="ad"/>
          <w:rFonts w:ascii="Simplified Arabic" w:hAnsi="Simplified Arabic" w:cs="PT Bold Heading"/>
          <w:sz w:val="32"/>
          <w:szCs w:val="32"/>
          <w:rtl/>
        </w:rPr>
        <w:br w:type="page"/>
      </w:r>
    </w:p>
    <w:p w:rsidR="00275346" w:rsidRPr="0064463B" w:rsidRDefault="00535285" w:rsidP="0064463B">
      <w:pPr>
        <w:spacing w:line="240" w:lineRule="auto"/>
        <w:jc w:val="center"/>
        <w:rPr>
          <w:rStyle w:val="ad"/>
          <w:rFonts w:ascii="Simplified Arabic" w:hAnsi="Simplified Arabic" w:cs="PT Bold Heading"/>
          <w:sz w:val="32"/>
          <w:szCs w:val="32"/>
          <w:rtl/>
        </w:rPr>
      </w:pPr>
      <w:r w:rsidRPr="0064463B">
        <w:rPr>
          <w:rStyle w:val="ad"/>
          <w:rFonts w:ascii="Simplified Arabic" w:hAnsi="Simplified Arabic" w:cs="PT Bold Heading"/>
          <w:sz w:val="32"/>
          <w:szCs w:val="32"/>
          <w:rtl/>
        </w:rPr>
        <w:lastRenderedPageBreak/>
        <w:t>المقدمة</w:t>
      </w:r>
    </w:p>
    <w:p w:rsidR="00535285" w:rsidRPr="00535285" w:rsidRDefault="00535285" w:rsidP="00535285">
      <w:pPr>
        <w:spacing w:line="240" w:lineRule="auto"/>
        <w:jc w:val="lowKashida"/>
        <w:rPr>
          <w:rStyle w:val="ad"/>
          <w:rFonts w:ascii="Simplified Arabic" w:hAnsi="Simplified Arabic" w:cs="Simplified Arabic"/>
          <w:sz w:val="32"/>
          <w:szCs w:val="32"/>
          <w:rtl/>
        </w:rPr>
      </w:pPr>
      <w:r w:rsidRPr="00535285">
        <w:rPr>
          <w:rStyle w:val="ad"/>
          <w:rFonts w:ascii="Simplified Arabic" w:hAnsi="Simplified Arabic" w:cs="Simplified Arabic"/>
          <w:sz w:val="32"/>
          <w:szCs w:val="32"/>
          <w:rtl/>
        </w:rPr>
        <w:t>الحمد لله رب العالمين والصلاة والسلام على سيدنا محمد خاتم الانبياء والمرسلين محمد (ص) .</w:t>
      </w:r>
    </w:p>
    <w:p w:rsidR="00535285" w:rsidRPr="00535285" w:rsidRDefault="00535285" w:rsidP="00535285">
      <w:pPr>
        <w:spacing w:line="240" w:lineRule="auto"/>
        <w:jc w:val="lowKashida"/>
        <w:rPr>
          <w:rStyle w:val="ad"/>
          <w:rFonts w:ascii="Simplified Arabic" w:hAnsi="Simplified Arabic" w:cs="Simplified Arabic"/>
          <w:sz w:val="32"/>
          <w:szCs w:val="32"/>
          <w:rtl/>
        </w:rPr>
      </w:pPr>
      <w:r w:rsidRPr="00535285">
        <w:rPr>
          <w:rStyle w:val="ad"/>
          <w:rFonts w:ascii="Simplified Arabic" w:hAnsi="Simplified Arabic" w:cs="Simplified Arabic"/>
          <w:sz w:val="32"/>
          <w:szCs w:val="32"/>
          <w:rtl/>
        </w:rPr>
        <w:t xml:space="preserve">أما بعد : </w:t>
      </w:r>
    </w:p>
    <w:p w:rsidR="00535285" w:rsidRDefault="00535285" w:rsidP="00535285">
      <w:pPr>
        <w:spacing w:line="240" w:lineRule="auto"/>
        <w:jc w:val="lowKashida"/>
        <w:rPr>
          <w:rStyle w:val="ad"/>
          <w:rFonts w:ascii="Simplified Arabic" w:hAnsi="Simplified Arabic" w:cs="Simplified Arabic"/>
          <w:sz w:val="32"/>
          <w:szCs w:val="32"/>
          <w:rtl/>
        </w:rPr>
      </w:pPr>
      <w:r w:rsidRPr="00535285">
        <w:rPr>
          <w:rStyle w:val="ad"/>
          <w:rFonts w:ascii="Simplified Arabic" w:hAnsi="Simplified Arabic" w:cs="Simplified Arabic"/>
          <w:sz w:val="32"/>
          <w:szCs w:val="32"/>
          <w:rtl/>
        </w:rPr>
        <w:t xml:space="preserve">يعد الشاعر </w:t>
      </w:r>
      <w:r>
        <w:rPr>
          <w:rStyle w:val="ad"/>
          <w:rFonts w:ascii="Simplified Arabic" w:hAnsi="Simplified Arabic" w:cs="Simplified Arabic" w:hint="cs"/>
          <w:sz w:val="32"/>
          <w:szCs w:val="32"/>
          <w:rtl/>
        </w:rPr>
        <w:t>ابي هلال العسكري واحداً من أعلام العرب في التأليف والتصنيف وهو شاعر ترك لنا ديواناً شعرياً ضم مجموعة من النصوص حاولنا في بحثنا الموسوم ( ابي هلال العسكري دراسة موضوعية) تصنيف هذه النصوص الى موضوعاتها التي وردت فيها وبناءاً على ذلك قسم البحث الى :</w:t>
      </w:r>
    </w:p>
    <w:p w:rsidR="00535285" w:rsidRDefault="00535285" w:rsidP="00535285">
      <w:pPr>
        <w:pStyle w:val="af0"/>
        <w:numPr>
          <w:ilvl w:val="0"/>
          <w:numId w:val="2"/>
        </w:numPr>
        <w:spacing w:line="240" w:lineRule="auto"/>
        <w:jc w:val="lowKashida"/>
        <w:rPr>
          <w:rStyle w:val="ad"/>
          <w:rFonts w:ascii="Simplified Arabic" w:hAnsi="Simplified Arabic" w:cs="Simplified Arabic"/>
          <w:sz w:val="32"/>
          <w:szCs w:val="32"/>
        </w:rPr>
      </w:pPr>
      <w:r>
        <w:rPr>
          <w:rStyle w:val="ad"/>
          <w:rFonts w:ascii="Simplified Arabic" w:hAnsi="Simplified Arabic" w:cs="Simplified Arabic" w:hint="cs"/>
          <w:sz w:val="32"/>
          <w:szCs w:val="32"/>
          <w:rtl/>
        </w:rPr>
        <w:t>التمهيد حياة ابي هلال العسكري ونشأته وأساتذته .</w:t>
      </w:r>
    </w:p>
    <w:p w:rsidR="00535285" w:rsidRDefault="00535285" w:rsidP="00535285">
      <w:pPr>
        <w:pStyle w:val="af0"/>
        <w:numPr>
          <w:ilvl w:val="0"/>
          <w:numId w:val="2"/>
        </w:numPr>
        <w:spacing w:line="240" w:lineRule="auto"/>
        <w:jc w:val="lowKashida"/>
        <w:rPr>
          <w:rStyle w:val="ad"/>
          <w:rFonts w:ascii="Simplified Arabic" w:hAnsi="Simplified Arabic" w:cs="Simplified Arabic"/>
          <w:sz w:val="32"/>
          <w:szCs w:val="32"/>
        </w:rPr>
      </w:pPr>
      <w:r>
        <w:rPr>
          <w:rStyle w:val="ad"/>
          <w:rFonts w:ascii="Simplified Arabic" w:hAnsi="Simplified Arabic" w:cs="Simplified Arabic" w:hint="cs"/>
          <w:sz w:val="32"/>
          <w:szCs w:val="32"/>
          <w:rtl/>
        </w:rPr>
        <w:t xml:space="preserve">المبحث الاول الوصف </w:t>
      </w:r>
    </w:p>
    <w:p w:rsidR="00535285" w:rsidRDefault="00535285" w:rsidP="00535285">
      <w:pPr>
        <w:pStyle w:val="af0"/>
        <w:numPr>
          <w:ilvl w:val="0"/>
          <w:numId w:val="2"/>
        </w:numPr>
        <w:spacing w:line="240" w:lineRule="auto"/>
        <w:jc w:val="lowKashida"/>
        <w:rPr>
          <w:rStyle w:val="ad"/>
          <w:rFonts w:ascii="Simplified Arabic" w:hAnsi="Simplified Arabic" w:cs="Simplified Arabic"/>
          <w:sz w:val="32"/>
          <w:szCs w:val="32"/>
        </w:rPr>
      </w:pPr>
      <w:r>
        <w:rPr>
          <w:rStyle w:val="ad"/>
          <w:rFonts w:ascii="Simplified Arabic" w:hAnsi="Simplified Arabic" w:cs="Simplified Arabic" w:hint="cs"/>
          <w:sz w:val="32"/>
          <w:szCs w:val="32"/>
          <w:rtl/>
        </w:rPr>
        <w:t>المبحث الثاني الرثاء .</w:t>
      </w:r>
    </w:p>
    <w:p w:rsidR="00535285" w:rsidRDefault="00535285" w:rsidP="00535285">
      <w:pPr>
        <w:pStyle w:val="af0"/>
        <w:numPr>
          <w:ilvl w:val="0"/>
          <w:numId w:val="2"/>
        </w:numPr>
        <w:spacing w:line="240" w:lineRule="auto"/>
        <w:jc w:val="lowKashida"/>
        <w:rPr>
          <w:rStyle w:val="ad"/>
          <w:rFonts w:ascii="Simplified Arabic" w:hAnsi="Simplified Arabic" w:cs="Simplified Arabic"/>
          <w:sz w:val="32"/>
          <w:szCs w:val="32"/>
        </w:rPr>
      </w:pPr>
      <w:r>
        <w:rPr>
          <w:rStyle w:val="ad"/>
          <w:rFonts w:ascii="Simplified Arabic" w:hAnsi="Simplified Arabic" w:cs="Simplified Arabic" w:hint="cs"/>
          <w:sz w:val="32"/>
          <w:szCs w:val="32"/>
          <w:rtl/>
        </w:rPr>
        <w:t>المبحث الثالث الهجاء .</w:t>
      </w:r>
    </w:p>
    <w:p w:rsidR="00535285" w:rsidRDefault="00535285" w:rsidP="00535285">
      <w:pPr>
        <w:pStyle w:val="af0"/>
        <w:numPr>
          <w:ilvl w:val="0"/>
          <w:numId w:val="2"/>
        </w:numPr>
        <w:spacing w:line="240" w:lineRule="auto"/>
        <w:jc w:val="lowKashida"/>
        <w:rPr>
          <w:rStyle w:val="ad"/>
          <w:rFonts w:ascii="Simplified Arabic" w:hAnsi="Simplified Arabic" w:cs="Simplified Arabic"/>
          <w:sz w:val="32"/>
          <w:szCs w:val="32"/>
        </w:rPr>
      </w:pPr>
      <w:r>
        <w:rPr>
          <w:rStyle w:val="ad"/>
          <w:rFonts w:ascii="Simplified Arabic" w:hAnsi="Simplified Arabic" w:cs="Simplified Arabic" w:hint="cs"/>
          <w:sz w:val="32"/>
          <w:szCs w:val="32"/>
          <w:rtl/>
        </w:rPr>
        <w:t>المبحث الرابع الغزل .</w:t>
      </w:r>
    </w:p>
    <w:p w:rsidR="0064463B" w:rsidRDefault="00535285" w:rsidP="0064463B">
      <w:pPr>
        <w:spacing w:line="240" w:lineRule="auto"/>
        <w:jc w:val="lowKashida"/>
        <w:rPr>
          <w:rStyle w:val="ad"/>
          <w:rFonts w:ascii="Simplified Arabic" w:hAnsi="Simplified Arabic" w:cs="Simplified Arabic"/>
          <w:sz w:val="32"/>
          <w:szCs w:val="32"/>
          <w:rtl/>
        </w:rPr>
      </w:pPr>
      <w:r>
        <w:rPr>
          <w:rStyle w:val="ad"/>
          <w:rFonts w:ascii="Simplified Arabic" w:hAnsi="Simplified Arabic" w:cs="Simplified Arabic" w:hint="cs"/>
          <w:sz w:val="32"/>
          <w:szCs w:val="32"/>
          <w:rtl/>
        </w:rPr>
        <w:t>ولكل بحث صعوباته وقد واجهتني مهمة البحث عن الكتاب الذي يخص موضوع البحث ولكن بمشورة ومساعدة ذوي الاختصاص ولكون العالم اصبح قرية صغيرة عبر الشبكة المعلوماتية ذلك الصعاب وتمكنا من الحصول على بعض المصادر التي اعانتنا في اتمام البحث ولا يسعني في هذا المقام بان اقدم الشكر التام هذا البحث واخص بالذكر الاستاذ اعترف د. نهى واستاذتي الكرام ... واخر دعوانا الحمد لله رب العالمين.</w:t>
      </w:r>
    </w:p>
    <w:p w:rsidR="0064463B" w:rsidRDefault="0064463B" w:rsidP="00D04D0D">
      <w:pPr>
        <w:bidi w:val="0"/>
        <w:rPr>
          <w:rStyle w:val="ad"/>
          <w:rFonts w:ascii="Simplified Arabic" w:hAnsi="Simplified Arabic" w:cs="Simplified Arabic"/>
          <w:sz w:val="32"/>
          <w:szCs w:val="32"/>
          <w:lang w:bidi="ar-IQ"/>
        </w:rPr>
      </w:pPr>
    </w:p>
    <w:sectPr w:rsidR="0064463B" w:rsidSect="000072E9">
      <w:footnotePr>
        <w:numRestart w:val="eachPage"/>
      </w:footnotePr>
      <w:pgSz w:w="11906" w:h="16838"/>
      <w:pgMar w:top="1134" w:right="1134" w:bottom="1134" w:left="1134" w:header="709" w:footer="709" w:gutter="284"/>
      <w:pgBorders w:display="notFirstPage">
        <w:top w:val="twistedLines1" w:sz="26" w:space="1" w:color="auto"/>
        <w:left w:val="twistedLines1" w:sz="26" w:space="4" w:color="auto"/>
        <w:bottom w:val="twistedLines1" w:sz="26" w:space="1" w:color="auto"/>
        <w:right w:val="twistedLines1" w:sz="26" w:space="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B0" w:rsidRDefault="004249B0" w:rsidP="00BA08B4">
      <w:pPr>
        <w:spacing w:after="0" w:line="240" w:lineRule="auto"/>
      </w:pPr>
      <w:r>
        <w:separator/>
      </w:r>
    </w:p>
  </w:endnote>
  <w:endnote w:type="continuationSeparator" w:id="0">
    <w:p w:rsidR="004249B0" w:rsidRDefault="004249B0" w:rsidP="00BA0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0" w:usb1="00000000" w:usb2="00000000" w:usb3="00000000" w:csb0="00000040" w:csb1="00000000"/>
  </w:font>
  <w:font w:name="NoFont">
    <w:panose1 w:val="00000000000000000000"/>
    <w:charset w:val="00"/>
    <w:family w:val="roman"/>
    <w:notTrueType/>
    <w:pitch w:val="default"/>
    <w:sig w:usb0="00000000" w:usb1="00000000" w:usb2="00000000" w:usb3="00000000" w:csb0="00000000" w:csb1="00000000"/>
  </w:font>
  <w:font w:name="Al-QuranAlKareemPlus">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l Jass Cool">
    <w:charset w:val="B2"/>
    <w:family w:val="auto"/>
    <w:pitch w:val="variable"/>
    <w:sig w:usb0="00002001" w:usb1="00000000" w:usb2="00000000" w:usb3="00000000" w:csb0="00000040" w:csb1="00000000"/>
  </w:font>
  <w:font w:name="Al OnWan">
    <w:charset w:val="B2"/>
    <w:family w:val="auto"/>
    <w:pitch w:val="variable"/>
    <w:sig w:usb0="00002001" w:usb1="00000000" w:usb2="00000000" w:usb3="00000000" w:csb0="00000040" w:csb1="00000000"/>
  </w:font>
  <w:font w:name="AL OnWan Far">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182408"/>
      <w:docPartObj>
        <w:docPartGallery w:val="Page Numbers (Bottom of Page)"/>
        <w:docPartUnique/>
      </w:docPartObj>
    </w:sdtPr>
    <w:sdtContent>
      <w:p w:rsidR="009846E4" w:rsidRDefault="005C65B3">
        <w:pPr>
          <w:pStyle w:val="af2"/>
          <w:jc w:val="center"/>
        </w:pPr>
        <w:r w:rsidRPr="0064463B">
          <w:rPr>
            <w:rFonts w:ascii="Simplified Arabic" w:hAnsi="Simplified Arabic"/>
            <w:sz w:val="28"/>
            <w:szCs w:val="28"/>
          </w:rPr>
          <w:fldChar w:fldCharType="begin"/>
        </w:r>
        <w:r w:rsidR="009846E4" w:rsidRPr="0064463B">
          <w:rPr>
            <w:rFonts w:ascii="Simplified Arabic" w:hAnsi="Simplified Arabic"/>
            <w:sz w:val="28"/>
            <w:szCs w:val="28"/>
          </w:rPr>
          <w:instrText>PAGE   \* MERGEFORMAT</w:instrText>
        </w:r>
        <w:r w:rsidRPr="0064463B">
          <w:rPr>
            <w:rFonts w:ascii="Simplified Arabic" w:hAnsi="Simplified Arabic"/>
            <w:sz w:val="28"/>
            <w:szCs w:val="28"/>
          </w:rPr>
          <w:fldChar w:fldCharType="separate"/>
        </w:r>
        <w:r w:rsidR="00D04D0D" w:rsidRPr="00D04D0D">
          <w:rPr>
            <w:rFonts w:ascii="Simplified Arabic" w:hAnsi="Simplified Arabic"/>
            <w:noProof/>
            <w:sz w:val="28"/>
            <w:szCs w:val="28"/>
            <w:rtl/>
            <w:lang w:val="ar-SA"/>
          </w:rPr>
          <w:t>5</w:t>
        </w:r>
        <w:r w:rsidRPr="0064463B">
          <w:rPr>
            <w:rFonts w:ascii="Simplified Arabic" w:hAnsi="Simplified Arabic"/>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B0" w:rsidRDefault="004249B0" w:rsidP="00BA08B4">
      <w:pPr>
        <w:spacing w:after="0" w:line="240" w:lineRule="auto"/>
      </w:pPr>
      <w:r>
        <w:separator/>
      </w:r>
    </w:p>
  </w:footnote>
  <w:footnote w:type="continuationSeparator" w:id="0">
    <w:p w:rsidR="004249B0" w:rsidRDefault="004249B0" w:rsidP="00BA0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C00"/>
      </v:shape>
    </w:pict>
  </w:numPicBullet>
  <w:abstractNum w:abstractNumId="0">
    <w:nsid w:val="10641276"/>
    <w:multiLevelType w:val="hybridMultilevel"/>
    <w:tmpl w:val="EDD6B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037E1"/>
    <w:multiLevelType w:val="hybridMultilevel"/>
    <w:tmpl w:val="34CCD4CA"/>
    <w:lvl w:ilvl="0" w:tplc="C4883CA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31D2B"/>
    <w:multiLevelType w:val="hybridMultilevel"/>
    <w:tmpl w:val="A650B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numRestart w:val="eachPage"/>
    <w:footnote w:id="-1"/>
    <w:footnote w:id="0"/>
  </w:footnotePr>
  <w:endnotePr>
    <w:endnote w:id="-1"/>
    <w:endnote w:id="0"/>
  </w:endnotePr>
  <w:compat/>
  <w:rsids>
    <w:rsidRoot w:val="00C12F48"/>
    <w:rsid w:val="000072E9"/>
    <w:rsid w:val="000B3373"/>
    <w:rsid w:val="000F050F"/>
    <w:rsid w:val="00105BFF"/>
    <w:rsid w:val="001074E7"/>
    <w:rsid w:val="001158EF"/>
    <w:rsid w:val="00154057"/>
    <w:rsid w:val="001E3DBC"/>
    <w:rsid w:val="00275346"/>
    <w:rsid w:val="00302983"/>
    <w:rsid w:val="0038229D"/>
    <w:rsid w:val="00396547"/>
    <w:rsid w:val="00402E3A"/>
    <w:rsid w:val="004249B0"/>
    <w:rsid w:val="004D4CFC"/>
    <w:rsid w:val="00535285"/>
    <w:rsid w:val="00551F7A"/>
    <w:rsid w:val="00576A75"/>
    <w:rsid w:val="005C65B3"/>
    <w:rsid w:val="005F2AFD"/>
    <w:rsid w:val="00617D8F"/>
    <w:rsid w:val="0064463B"/>
    <w:rsid w:val="00660F60"/>
    <w:rsid w:val="00727703"/>
    <w:rsid w:val="007C6769"/>
    <w:rsid w:val="007F3F7A"/>
    <w:rsid w:val="00874333"/>
    <w:rsid w:val="008F1025"/>
    <w:rsid w:val="00957E27"/>
    <w:rsid w:val="00966E79"/>
    <w:rsid w:val="009846E4"/>
    <w:rsid w:val="009D06C3"/>
    <w:rsid w:val="00B10344"/>
    <w:rsid w:val="00B456CA"/>
    <w:rsid w:val="00B966BE"/>
    <w:rsid w:val="00BA08B4"/>
    <w:rsid w:val="00C12F48"/>
    <w:rsid w:val="00C35C56"/>
    <w:rsid w:val="00C41A11"/>
    <w:rsid w:val="00C809E8"/>
    <w:rsid w:val="00CD2907"/>
    <w:rsid w:val="00CD7EEA"/>
    <w:rsid w:val="00D04D0D"/>
    <w:rsid w:val="00D14642"/>
    <w:rsid w:val="00D2138A"/>
    <w:rsid w:val="00E278E0"/>
    <w:rsid w:val="00E60B85"/>
    <w:rsid w:val="00F60D5D"/>
    <w:rsid w:val="00F861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7A"/>
    <w:pPr>
      <w:bidi/>
    </w:pPr>
    <w:rPr>
      <w:rFonts w:cs="Simplified Arabic"/>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12F4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12F48"/>
    <w:rPr>
      <w:rFonts w:ascii="Tahoma" w:hAnsi="Tahoma" w:cs="Tahoma"/>
      <w:sz w:val="16"/>
      <w:szCs w:val="16"/>
    </w:rPr>
  </w:style>
  <w:style w:type="character" w:customStyle="1" w:styleId="a5">
    <w:name w:val="حفص:آية:نصي"/>
    <w:basedOn w:val="a0"/>
    <w:rsid w:val="00BA08B4"/>
    <w:rPr>
      <w:rFonts w:ascii="KFGQPC Uthmanic Script HAFS" w:hAnsi="KFGQPC Uthmanic Script HAFS" w:cs="KFGQPC Uthmanic Script HAFS"/>
      <w:bCs w:val="0"/>
      <w:color w:val="D200FF"/>
      <w:sz w:val="32"/>
      <w:szCs w:val="32"/>
    </w:rPr>
  </w:style>
  <w:style w:type="character" w:customStyle="1" w:styleId="a6">
    <w:name w:val="حفص:آية:يدوي"/>
    <w:basedOn w:val="a0"/>
    <w:rsid w:val="00BA08B4"/>
    <w:rPr>
      <w:rFonts w:ascii="NoFont" w:hAnsi="NoFont" w:cs="NoFont"/>
      <w:bCs w:val="0"/>
      <w:color w:val="FF2800"/>
      <w:sz w:val="36"/>
      <w:szCs w:val="36"/>
    </w:rPr>
  </w:style>
  <w:style w:type="character" w:customStyle="1" w:styleId="a7">
    <w:name w:val="حفص:أقواس"/>
    <w:basedOn w:val="a0"/>
    <w:rsid w:val="00BA08B4"/>
    <w:rPr>
      <w:rFonts w:ascii="Al-QuranAlKareemPlus" w:hAnsi="Al-QuranAlKareemPlus" w:cs="Al-QuranAlKareemPlus"/>
      <w:bCs w:val="0"/>
      <w:color w:val="959595"/>
      <w:sz w:val="36"/>
      <w:szCs w:val="36"/>
    </w:rPr>
  </w:style>
  <w:style w:type="character" w:customStyle="1" w:styleId="a8">
    <w:name w:val="حفص:توثيق مع النص"/>
    <w:basedOn w:val="a0"/>
    <w:rsid w:val="00BA08B4"/>
    <w:rPr>
      <w:rFonts w:ascii="Al-QuranAlKareemPlus" w:hAnsi="Al-QuranAlKareemPlus" w:cs="Al-QuranAlKareemPlus"/>
      <w:bCs w:val="0"/>
      <w:color w:val="2C00FF"/>
      <w:sz w:val="32"/>
      <w:szCs w:val="32"/>
    </w:rPr>
  </w:style>
  <w:style w:type="character" w:customStyle="1" w:styleId="a9">
    <w:name w:val="حفص:حاشية سفلية"/>
    <w:basedOn w:val="a0"/>
    <w:rsid w:val="00BA08B4"/>
    <w:rPr>
      <w:rFonts w:ascii="Traditional Arabic" w:hAnsi="Traditional Arabic" w:cs="Traditional Arabic"/>
      <w:bCs w:val="0"/>
      <w:color w:val="FF2800"/>
      <w:sz w:val="24"/>
      <w:szCs w:val="24"/>
    </w:rPr>
  </w:style>
  <w:style w:type="character" w:customStyle="1" w:styleId="aa">
    <w:name w:val="حفص:رقم التوثيق"/>
    <w:basedOn w:val="a0"/>
    <w:rsid w:val="00BA08B4"/>
    <w:rPr>
      <w:rFonts w:ascii="Al Jass Cool" w:hAnsi="Al Jass Cool" w:cs="Al Jass Cool"/>
      <w:bCs w:val="0"/>
      <w:color w:val="D200FF"/>
      <w:sz w:val="32"/>
      <w:szCs w:val="32"/>
    </w:rPr>
  </w:style>
  <w:style w:type="character" w:customStyle="1" w:styleId="ab">
    <w:name w:val="حفص:رئيس"/>
    <w:basedOn w:val="a0"/>
    <w:rsid w:val="00BA08B4"/>
    <w:rPr>
      <w:rFonts w:ascii="Al OnWan" w:hAnsi="Al OnWan" w:cs="Al OnWan"/>
      <w:bCs w:val="0"/>
      <w:color w:val="000000"/>
      <w:sz w:val="36"/>
      <w:szCs w:val="36"/>
    </w:rPr>
  </w:style>
  <w:style w:type="character" w:customStyle="1" w:styleId="ac">
    <w:name w:val="حفص:فرعي"/>
    <w:basedOn w:val="a0"/>
    <w:rsid w:val="00BA08B4"/>
    <w:rPr>
      <w:rFonts w:ascii="AL OnWan Far" w:hAnsi="AL OnWan Far" w:cs="AL OnWan Far"/>
      <w:bCs w:val="0"/>
      <w:color w:val="000000"/>
      <w:sz w:val="36"/>
      <w:szCs w:val="36"/>
    </w:rPr>
  </w:style>
  <w:style w:type="character" w:customStyle="1" w:styleId="ad">
    <w:name w:val="حفص:نص"/>
    <w:basedOn w:val="a0"/>
    <w:rsid w:val="00BA08B4"/>
    <w:rPr>
      <w:rFonts w:ascii="Al-QuranAlKareemPlus" w:hAnsi="Al-QuranAlKareemPlus" w:cs="Al-QuranAlKareemPlus"/>
      <w:bCs w:val="0"/>
      <w:color w:val="000000"/>
      <w:sz w:val="36"/>
      <w:szCs w:val="36"/>
    </w:rPr>
  </w:style>
  <w:style w:type="paragraph" w:styleId="ae">
    <w:name w:val="footnote text"/>
    <w:basedOn w:val="a"/>
    <w:link w:val="Char0"/>
    <w:uiPriority w:val="99"/>
    <w:semiHidden/>
    <w:unhideWhenUsed/>
    <w:rsid w:val="00BA08B4"/>
    <w:pPr>
      <w:spacing w:after="0" w:line="240" w:lineRule="auto"/>
    </w:pPr>
    <w:rPr>
      <w:sz w:val="20"/>
      <w:szCs w:val="20"/>
    </w:rPr>
  </w:style>
  <w:style w:type="character" w:customStyle="1" w:styleId="Char0">
    <w:name w:val="نص حاشية سفلية Char"/>
    <w:basedOn w:val="a0"/>
    <w:link w:val="ae"/>
    <w:uiPriority w:val="99"/>
    <w:semiHidden/>
    <w:rsid w:val="00BA08B4"/>
    <w:rPr>
      <w:rFonts w:cs="Simplified Arabic"/>
      <w:sz w:val="20"/>
      <w:szCs w:val="20"/>
    </w:rPr>
  </w:style>
  <w:style w:type="character" w:styleId="af">
    <w:name w:val="footnote reference"/>
    <w:basedOn w:val="a0"/>
    <w:uiPriority w:val="99"/>
    <w:semiHidden/>
    <w:unhideWhenUsed/>
    <w:rsid w:val="00BA08B4"/>
    <w:rPr>
      <w:vertAlign w:val="superscript"/>
    </w:rPr>
  </w:style>
  <w:style w:type="paragraph" w:styleId="af0">
    <w:name w:val="List Paragraph"/>
    <w:basedOn w:val="a"/>
    <w:uiPriority w:val="34"/>
    <w:qFormat/>
    <w:rsid w:val="00BA08B4"/>
    <w:pPr>
      <w:ind w:left="720"/>
      <w:contextualSpacing/>
    </w:pPr>
  </w:style>
  <w:style w:type="paragraph" w:styleId="af1">
    <w:name w:val="header"/>
    <w:basedOn w:val="a"/>
    <w:link w:val="Char1"/>
    <w:uiPriority w:val="99"/>
    <w:unhideWhenUsed/>
    <w:rsid w:val="0064463B"/>
    <w:pPr>
      <w:tabs>
        <w:tab w:val="center" w:pos="4153"/>
        <w:tab w:val="right" w:pos="8306"/>
      </w:tabs>
      <w:spacing w:after="0" w:line="240" w:lineRule="auto"/>
    </w:pPr>
  </w:style>
  <w:style w:type="character" w:customStyle="1" w:styleId="Char1">
    <w:name w:val="رأس صفحة Char"/>
    <w:basedOn w:val="a0"/>
    <w:link w:val="af1"/>
    <w:uiPriority w:val="99"/>
    <w:rsid w:val="0064463B"/>
    <w:rPr>
      <w:rFonts w:cs="Simplified Arabic"/>
      <w:szCs w:val="24"/>
    </w:rPr>
  </w:style>
  <w:style w:type="paragraph" w:styleId="af2">
    <w:name w:val="footer"/>
    <w:basedOn w:val="a"/>
    <w:link w:val="Char2"/>
    <w:uiPriority w:val="99"/>
    <w:unhideWhenUsed/>
    <w:rsid w:val="0064463B"/>
    <w:pPr>
      <w:tabs>
        <w:tab w:val="center" w:pos="4153"/>
        <w:tab w:val="right" w:pos="8306"/>
      </w:tabs>
      <w:spacing w:after="0" w:line="240" w:lineRule="auto"/>
    </w:pPr>
  </w:style>
  <w:style w:type="character" w:customStyle="1" w:styleId="Char2">
    <w:name w:val="تذييل صفحة Char"/>
    <w:basedOn w:val="a0"/>
    <w:link w:val="af2"/>
    <w:uiPriority w:val="99"/>
    <w:rsid w:val="0064463B"/>
    <w:rPr>
      <w:rFonts w:cs="Simplified Arabic"/>
      <w:szCs w:val="24"/>
    </w:rPr>
  </w:style>
  <w:style w:type="paragraph" w:styleId="af3">
    <w:name w:val="endnote text"/>
    <w:basedOn w:val="a"/>
    <w:link w:val="Char3"/>
    <w:uiPriority w:val="99"/>
    <w:semiHidden/>
    <w:unhideWhenUsed/>
    <w:rsid w:val="00966E79"/>
    <w:pPr>
      <w:spacing w:after="0" w:line="240" w:lineRule="auto"/>
    </w:pPr>
    <w:rPr>
      <w:sz w:val="20"/>
      <w:szCs w:val="20"/>
    </w:rPr>
  </w:style>
  <w:style w:type="character" w:customStyle="1" w:styleId="Char3">
    <w:name w:val="نص تعليق ختامي Char"/>
    <w:basedOn w:val="a0"/>
    <w:link w:val="af3"/>
    <w:uiPriority w:val="99"/>
    <w:semiHidden/>
    <w:rsid w:val="00966E79"/>
    <w:rPr>
      <w:rFonts w:cs="Simplified Arabic"/>
      <w:sz w:val="20"/>
      <w:szCs w:val="20"/>
    </w:rPr>
  </w:style>
  <w:style w:type="character" w:styleId="af4">
    <w:name w:val="endnote reference"/>
    <w:basedOn w:val="a0"/>
    <w:uiPriority w:val="99"/>
    <w:semiHidden/>
    <w:unhideWhenUsed/>
    <w:rsid w:val="00966E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7A"/>
    <w:pPr>
      <w:bidi/>
    </w:pPr>
    <w:rPr>
      <w:rFonts w:cs="Simplified Arabic"/>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12F4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12F48"/>
    <w:rPr>
      <w:rFonts w:ascii="Tahoma" w:hAnsi="Tahoma" w:cs="Tahoma"/>
      <w:sz w:val="16"/>
      <w:szCs w:val="16"/>
    </w:rPr>
  </w:style>
  <w:style w:type="character" w:customStyle="1" w:styleId="a5">
    <w:name w:val="حفص:آية:نصي"/>
    <w:basedOn w:val="a0"/>
    <w:rsid w:val="00BA08B4"/>
    <w:rPr>
      <w:rFonts w:ascii="KFGQPC Uthmanic Script HAFS" w:hAnsi="KFGQPC Uthmanic Script HAFS" w:cs="KFGQPC Uthmanic Script HAFS"/>
      <w:bCs w:val="0"/>
      <w:color w:val="D200FF"/>
      <w:sz w:val="32"/>
      <w:szCs w:val="32"/>
    </w:rPr>
  </w:style>
  <w:style w:type="character" w:customStyle="1" w:styleId="a6">
    <w:name w:val="حفص:آية:يدوي"/>
    <w:basedOn w:val="a0"/>
    <w:rsid w:val="00BA08B4"/>
    <w:rPr>
      <w:rFonts w:ascii="NoFont" w:hAnsi="NoFont" w:cs="NoFont"/>
      <w:bCs w:val="0"/>
      <w:color w:val="FF2800"/>
      <w:sz w:val="36"/>
      <w:szCs w:val="36"/>
    </w:rPr>
  </w:style>
  <w:style w:type="character" w:customStyle="1" w:styleId="a7">
    <w:name w:val="حفص:أقواس"/>
    <w:basedOn w:val="a0"/>
    <w:rsid w:val="00BA08B4"/>
    <w:rPr>
      <w:rFonts w:ascii="Al-QuranAlKareemPlus" w:hAnsi="Al-QuranAlKareemPlus" w:cs="Al-QuranAlKareemPlus"/>
      <w:bCs w:val="0"/>
      <w:color w:val="959595"/>
      <w:sz w:val="36"/>
      <w:szCs w:val="36"/>
    </w:rPr>
  </w:style>
  <w:style w:type="character" w:customStyle="1" w:styleId="a8">
    <w:name w:val="حفص:توثيق مع النص"/>
    <w:basedOn w:val="a0"/>
    <w:rsid w:val="00BA08B4"/>
    <w:rPr>
      <w:rFonts w:ascii="Al-QuranAlKareemPlus" w:hAnsi="Al-QuranAlKareemPlus" w:cs="Al-QuranAlKareemPlus"/>
      <w:bCs w:val="0"/>
      <w:color w:val="2C00FF"/>
      <w:sz w:val="32"/>
      <w:szCs w:val="32"/>
    </w:rPr>
  </w:style>
  <w:style w:type="character" w:customStyle="1" w:styleId="a9">
    <w:name w:val="حفص:حاشية سفلية"/>
    <w:basedOn w:val="a0"/>
    <w:rsid w:val="00BA08B4"/>
    <w:rPr>
      <w:rFonts w:ascii="Traditional Arabic" w:hAnsi="Traditional Arabic" w:cs="Traditional Arabic"/>
      <w:bCs w:val="0"/>
      <w:color w:val="FF2800"/>
      <w:sz w:val="24"/>
      <w:szCs w:val="24"/>
    </w:rPr>
  </w:style>
  <w:style w:type="character" w:customStyle="1" w:styleId="aa">
    <w:name w:val="حفص:رقم التوثيق"/>
    <w:basedOn w:val="a0"/>
    <w:rsid w:val="00BA08B4"/>
    <w:rPr>
      <w:rFonts w:ascii="Al Jass Cool" w:hAnsi="Al Jass Cool" w:cs="Al Jass Cool"/>
      <w:bCs w:val="0"/>
      <w:color w:val="D200FF"/>
      <w:sz w:val="32"/>
      <w:szCs w:val="32"/>
    </w:rPr>
  </w:style>
  <w:style w:type="character" w:customStyle="1" w:styleId="ab">
    <w:name w:val="حفص:رئيس"/>
    <w:basedOn w:val="a0"/>
    <w:rsid w:val="00BA08B4"/>
    <w:rPr>
      <w:rFonts w:ascii="Al OnWan" w:hAnsi="Al OnWan" w:cs="Al OnWan"/>
      <w:bCs w:val="0"/>
      <w:color w:val="000000"/>
      <w:sz w:val="36"/>
      <w:szCs w:val="36"/>
    </w:rPr>
  </w:style>
  <w:style w:type="character" w:customStyle="1" w:styleId="ac">
    <w:name w:val="حفص:فرعي"/>
    <w:basedOn w:val="a0"/>
    <w:rsid w:val="00BA08B4"/>
    <w:rPr>
      <w:rFonts w:ascii="AL OnWan Far" w:hAnsi="AL OnWan Far" w:cs="AL OnWan Far"/>
      <w:bCs w:val="0"/>
      <w:color w:val="000000"/>
      <w:sz w:val="36"/>
      <w:szCs w:val="36"/>
    </w:rPr>
  </w:style>
  <w:style w:type="character" w:customStyle="1" w:styleId="ad">
    <w:name w:val="حفص:نص"/>
    <w:basedOn w:val="a0"/>
    <w:rsid w:val="00BA08B4"/>
    <w:rPr>
      <w:rFonts w:ascii="Al-QuranAlKareemPlus" w:hAnsi="Al-QuranAlKareemPlus" w:cs="Al-QuranAlKareemPlus"/>
      <w:bCs w:val="0"/>
      <w:color w:val="000000"/>
      <w:sz w:val="36"/>
      <w:szCs w:val="36"/>
    </w:rPr>
  </w:style>
  <w:style w:type="paragraph" w:styleId="ae">
    <w:name w:val="footnote text"/>
    <w:basedOn w:val="a"/>
    <w:link w:val="Char0"/>
    <w:uiPriority w:val="99"/>
    <w:semiHidden/>
    <w:unhideWhenUsed/>
    <w:rsid w:val="00BA08B4"/>
    <w:pPr>
      <w:spacing w:after="0" w:line="240" w:lineRule="auto"/>
    </w:pPr>
    <w:rPr>
      <w:sz w:val="20"/>
      <w:szCs w:val="20"/>
    </w:rPr>
  </w:style>
  <w:style w:type="character" w:customStyle="1" w:styleId="Char0">
    <w:name w:val="نص حاشية سفلية Char"/>
    <w:basedOn w:val="a0"/>
    <w:link w:val="ae"/>
    <w:uiPriority w:val="99"/>
    <w:semiHidden/>
    <w:rsid w:val="00BA08B4"/>
    <w:rPr>
      <w:rFonts w:cs="Simplified Arabic"/>
      <w:sz w:val="20"/>
      <w:szCs w:val="20"/>
    </w:rPr>
  </w:style>
  <w:style w:type="character" w:styleId="af">
    <w:name w:val="footnote reference"/>
    <w:basedOn w:val="a0"/>
    <w:uiPriority w:val="99"/>
    <w:semiHidden/>
    <w:unhideWhenUsed/>
    <w:rsid w:val="00BA08B4"/>
    <w:rPr>
      <w:vertAlign w:val="superscript"/>
    </w:rPr>
  </w:style>
  <w:style w:type="paragraph" w:styleId="af0">
    <w:name w:val="List Paragraph"/>
    <w:basedOn w:val="a"/>
    <w:uiPriority w:val="34"/>
    <w:qFormat/>
    <w:rsid w:val="00BA08B4"/>
    <w:pPr>
      <w:ind w:left="720"/>
      <w:contextualSpacing/>
    </w:pPr>
  </w:style>
  <w:style w:type="paragraph" w:styleId="af1">
    <w:name w:val="header"/>
    <w:basedOn w:val="a"/>
    <w:link w:val="Char1"/>
    <w:uiPriority w:val="99"/>
    <w:unhideWhenUsed/>
    <w:rsid w:val="0064463B"/>
    <w:pPr>
      <w:tabs>
        <w:tab w:val="center" w:pos="4153"/>
        <w:tab w:val="right" w:pos="8306"/>
      </w:tabs>
      <w:spacing w:after="0" w:line="240" w:lineRule="auto"/>
    </w:pPr>
  </w:style>
  <w:style w:type="character" w:customStyle="1" w:styleId="Char1">
    <w:name w:val="رأس الصفحة Char"/>
    <w:basedOn w:val="a0"/>
    <w:link w:val="af1"/>
    <w:uiPriority w:val="99"/>
    <w:rsid w:val="0064463B"/>
    <w:rPr>
      <w:rFonts w:cs="Simplified Arabic"/>
      <w:szCs w:val="24"/>
    </w:rPr>
  </w:style>
  <w:style w:type="paragraph" w:styleId="af2">
    <w:name w:val="footer"/>
    <w:basedOn w:val="a"/>
    <w:link w:val="Char2"/>
    <w:uiPriority w:val="99"/>
    <w:unhideWhenUsed/>
    <w:rsid w:val="0064463B"/>
    <w:pPr>
      <w:tabs>
        <w:tab w:val="center" w:pos="4153"/>
        <w:tab w:val="right" w:pos="8306"/>
      </w:tabs>
      <w:spacing w:after="0" w:line="240" w:lineRule="auto"/>
    </w:pPr>
  </w:style>
  <w:style w:type="character" w:customStyle="1" w:styleId="Char2">
    <w:name w:val="تذييل الصفحة Char"/>
    <w:basedOn w:val="a0"/>
    <w:link w:val="af2"/>
    <w:uiPriority w:val="99"/>
    <w:rsid w:val="0064463B"/>
    <w:rPr>
      <w:rFonts w:cs="Simplified Arabic"/>
      <w:szCs w:val="24"/>
    </w:rPr>
  </w:style>
  <w:style w:type="paragraph" w:styleId="af3">
    <w:name w:val="endnote text"/>
    <w:basedOn w:val="a"/>
    <w:link w:val="Char3"/>
    <w:uiPriority w:val="99"/>
    <w:semiHidden/>
    <w:unhideWhenUsed/>
    <w:rsid w:val="00966E79"/>
    <w:pPr>
      <w:spacing w:after="0" w:line="240" w:lineRule="auto"/>
    </w:pPr>
    <w:rPr>
      <w:sz w:val="20"/>
      <w:szCs w:val="20"/>
    </w:rPr>
  </w:style>
  <w:style w:type="character" w:customStyle="1" w:styleId="Char3">
    <w:name w:val="نص تعليق ختامي Char"/>
    <w:basedOn w:val="a0"/>
    <w:link w:val="af3"/>
    <w:uiPriority w:val="99"/>
    <w:semiHidden/>
    <w:rsid w:val="00966E79"/>
    <w:rPr>
      <w:rFonts w:cs="Simplified Arabic"/>
      <w:sz w:val="20"/>
      <w:szCs w:val="20"/>
    </w:rPr>
  </w:style>
  <w:style w:type="character" w:styleId="af4">
    <w:name w:val="endnote reference"/>
    <w:basedOn w:val="a0"/>
    <w:uiPriority w:val="99"/>
    <w:semiHidden/>
    <w:unhideWhenUsed/>
    <w:rsid w:val="00966E7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021C-87F0-4D42-985F-2AAE293F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287</Words>
  <Characters>1641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hashem</dc:creator>
  <cp:lastModifiedBy>DR.Ahmed Saker</cp:lastModifiedBy>
  <cp:revision>2</cp:revision>
  <dcterms:created xsi:type="dcterms:W3CDTF">2018-03-25T04:13:00Z</dcterms:created>
  <dcterms:modified xsi:type="dcterms:W3CDTF">2018-03-25T04:13:00Z</dcterms:modified>
</cp:coreProperties>
</file>