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C41448" w:rsidRPr="00000948" w:rsidRDefault="00A34E02" w:rsidP="00000948">
      <w:pPr>
        <w:bidi/>
        <w:jc w:val="both"/>
        <w:rPr>
          <w:rFonts w:ascii="Arabic Typesetting" w:hAnsi="Arabic Typesetting" w:cs="Arabic Typesetting"/>
          <w:b/>
          <w:bCs/>
          <w:sz w:val="40"/>
          <w:szCs w:val="40"/>
          <w:rtl/>
        </w:rPr>
      </w:pPr>
      <w:r>
        <w:rPr>
          <w:rFonts w:asciiTheme="majorBidi" w:hAnsiTheme="majorBidi" w:cstheme="majorBidi" w:hint="cs"/>
          <w:b/>
          <w:bCs/>
          <w:noProof/>
          <w:sz w:val="28"/>
          <w:szCs w:val="28"/>
          <w:rtl/>
        </w:rPr>
        <w:drawing>
          <wp:anchor distT="0" distB="597027" distL="132588" distR="132588" simplePos="0" relativeHeight="251658240" behindDoc="0" locked="0" layoutInCell="1" allowOverlap="1">
            <wp:simplePos x="0" y="0"/>
            <wp:positionH relativeFrom="column">
              <wp:posOffset>-590550</wp:posOffset>
            </wp:positionH>
            <wp:positionV relativeFrom="paragraph">
              <wp:posOffset>-695325</wp:posOffset>
            </wp:positionV>
            <wp:extent cx="1675765" cy="1619250"/>
            <wp:effectExtent l="171450" t="171450" r="381635" b="361950"/>
            <wp:wrapSquare wrapText="bothSides"/>
            <wp:docPr id="5" name="صورة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5" name="Picture 5"/>
                    <pic:cNvPicPr/>
                  </pic:nvPicPr>
                  <pic:blipFill>
                    <a:blip r:embed="rId8">
                      <a:extLst>
                        <a:ext uri="{28A0092B-C50C-407E-A947-70E740481C1C}">
                          <a14:useLocalDpi xmlns:a14="http://schemas.microsoft.com/office/drawing/2010/main" val="0"/>
                        </a:ext>
                      </a:extLst>
                    </a:blip>
                    <a:stretch>
                      <a:fillRect/>
                    </a:stretch>
                  </pic:blipFill>
                  <pic:spPr>
                    <a:xfrm>
                      <a:off x="0" y="0"/>
                      <a:ext cx="1675765" cy="1619250"/>
                    </a:xfrm>
                    <a:prstGeom prst="rect">
                      <a:avLst/>
                    </a:prstGeom>
                    <a:ln>
                      <a:noFill/>
                    </a:ln>
                    <a:effectLst>
                      <a:outerShdw blurRad="292100" dist="139700" dir="2700000" algn="tl" rotWithShape="0">
                        <a:srgbClr val="333333">
                          <a:alpha val="65000"/>
                        </a:srgbClr>
                      </a:outerShdw>
                    </a:effectLst>
                  </pic:spPr>
                </pic:pic>
              </a:graphicData>
            </a:graphic>
            <wp14:sizeRelH relativeFrom="page">
              <wp14:pctWidth>0</wp14:pctWidth>
            </wp14:sizeRelH>
            <wp14:sizeRelV relativeFrom="page">
              <wp14:pctHeight>0</wp14:pctHeight>
            </wp14:sizeRelV>
          </wp:anchor>
        </w:drawing>
      </w:r>
      <w:r w:rsidR="00E103FE">
        <w:rPr>
          <w:rFonts w:asciiTheme="majorBidi" w:hAnsiTheme="majorBidi" w:cstheme="majorBidi" w:hint="cs"/>
          <w:b/>
          <w:bCs/>
          <w:sz w:val="28"/>
          <w:szCs w:val="28"/>
          <w:rtl/>
        </w:rPr>
        <w:t xml:space="preserve">  </w:t>
      </w:r>
      <w:r w:rsidR="00E103FE" w:rsidRPr="00000948">
        <w:rPr>
          <w:rFonts w:ascii="Arabic Typesetting" w:hAnsi="Arabic Typesetting" w:cs="Arabic Typesetting"/>
          <w:b/>
          <w:bCs/>
          <w:sz w:val="40"/>
          <w:szCs w:val="40"/>
          <w:rtl/>
        </w:rPr>
        <w:t>جمهورية العراق</w:t>
      </w:r>
    </w:p>
    <w:p w:rsidR="00E103FE" w:rsidRPr="00000948" w:rsidRDefault="00E103FE" w:rsidP="00000948">
      <w:pPr>
        <w:bidi/>
        <w:jc w:val="both"/>
        <w:rPr>
          <w:rFonts w:ascii="Arabic Typesetting" w:hAnsi="Arabic Typesetting" w:cs="Arabic Typesetting"/>
          <w:b/>
          <w:bCs/>
          <w:sz w:val="40"/>
          <w:szCs w:val="40"/>
          <w:rtl/>
        </w:rPr>
      </w:pPr>
      <w:r w:rsidRPr="00000948">
        <w:rPr>
          <w:rFonts w:ascii="Arabic Typesetting" w:hAnsi="Arabic Typesetting" w:cs="Arabic Typesetting"/>
          <w:b/>
          <w:bCs/>
          <w:sz w:val="40"/>
          <w:szCs w:val="40"/>
          <w:rtl/>
        </w:rPr>
        <w:t>وزارة التعليم العالي والبحث العلمي</w:t>
      </w:r>
    </w:p>
    <w:p w:rsidR="00E103FE" w:rsidRDefault="00E103FE" w:rsidP="00000948">
      <w:pPr>
        <w:bidi/>
        <w:jc w:val="both"/>
        <w:rPr>
          <w:rFonts w:asciiTheme="majorBidi" w:hAnsiTheme="majorBidi" w:cstheme="majorBidi"/>
          <w:b/>
          <w:bCs/>
          <w:sz w:val="28"/>
          <w:szCs w:val="28"/>
          <w:rtl/>
        </w:rPr>
      </w:pPr>
      <w:r w:rsidRPr="00000948">
        <w:rPr>
          <w:rFonts w:ascii="Arabic Typesetting" w:hAnsi="Arabic Typesetting" w:cs="Arabic Typesetting"/>
          <w:b/>
          <w:bCs/>
          <w:sz w:val="40"/>
          <w:szCs w:val="40"/>
          <w:rtl/>
        </w:rPr>
        <w:t>كلية التربية / قسم العلوم التربوية والنفسية</w:t>
      </w:r>
    </w:p>
    <w:p w:rsidR="00E103FE" w:rsidRPr="00E103FE" w:rsidRDefault="00E103FE" w:rsidP="00000948">
      <w:pPr>
        <w:bidi/>
        <w:jc w:val="both"/>
        <w:rPr>
          <w:rFonts w:asciiTheme="majorBidi" w:hAnsiTheme="majorBidi" w:cstheme="majorBidi"/>
          <w:b/>
          <w:bCs/>
          <w:sz w:val="28"/>
          <w:szCs w:val="28"/>
          <w:rtl/>
        </w:rPr>
      </w:pPr>
    </w:p>
    <w:p w:rsidR="00C41448" w:rsidRPr="00523886" w:rsidRDefault="00C41448" w:rsidP="00000948">
      <w:pPr>
        <w:bidi/>
        <w:jc w:val="both"/>
        <w:rPr>
          <w:rFonts w:asciiTheme="majorBidi" w:hAnsiTheme="majorBidi" w:cstheme="majorBidi"/>
          <w:b/>
          <w:bCs/>
          <w:sz w:val="32"/>
          <w:szCs w:val="32"/>
          <w:rtl/>
        </w:rPr>
      </w:pPr>
    </w:p>
    <w:p w:rsidR="00C41448" w:rsidRPr="00A34E02" w:rsidRDefault="000164E4" w:rsidP="00A34E02">
      <w:pPr>
        <w:jc w:val="center"/>
        <w:rPr>
          <w:rFonts w:cs="PT Bold Heading"/>
          <w:b/>
          <w:bCs/>
          <w:color w:val="C00000"/>
          <w:sz w:val="52"/>
          <w:szCs w:val="52"/>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pPr>
      <w:r>
        <w:rPr>
          <w:rFonts w:cs="PT Bold Heading" w:hint="cs"/>
          <w:b/>
          <w:bCs/>
          <w:color w:val="C0000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تأثيرات الاشاعة</w:t>
      </w:r>
      <w:r w:rsidR="00A34E02" w:rsidRPr="00A34E02">
        <w:rPr>
          <w:rFonts w:cs="PT Bold Heading" w:hint="cs"/>
          <w:b/>
          <w:bCs/>
          <w:color w:val="C00000"/>
          <w:sz w:val="52"/>
          <w:szCs w:val="52"/>
          <w:rtl/>
          <w14:shadow w14:blurRad="69850" w14:dist="43180" w14:dir="5400000" w14:sx="0" w14:sy="0" w14:kx="0" w14:ky="0" w14:algn="none">
            <w14:srgbClr w14:val="000000">
              <w14:alpha w14:val="35000"/>
            </w14:srgbClr>
          </w14:shadow>
          <w14:textOutline w14:w="952" w14:cap="flat" w14:cmpd="sng" w14:algn="ctr">
            <w14:noFill/>
            <w14:prstDash w14:val="solid"/>
            <w14:round/>
          </w14:textOutline>
        </w:rPr>
        <w:t xml:space="preserve"> الإعلامية كما يدركها طلبة كلية التربية</w:t>
      </w:r>
    </w:p>
    <w:p w:rsidR="00C41448" w:rsidRPr="00000948" w:rsidRDefault="00C41448" w:rsidP="00000948">
      <w:pPr>
        <w:bidi/>
        <w:spacing w:line="240" w:lineRule="auto"/>
        <w:jc w:val="both"/>
        <w:rPr>
          <w:rFonts w:asciiTheme="majorBidi" w:hAnsiTheme="majorBidi" w:cstheme="majorBidi"/>
          <w:b/>
          <w:bCs/>
          <w:sz w:val="28"/>
          <w:szCs w:val="28"/>
          <w:lang w:bidi="ar-IQ"/>
        </w:rPr>
      </w:pPr>
    </w:p>
    <w:p w:rsidR="00C41448" w:rsidRPr="00000948" w:rsidRDefault="00C41448" w:rsidP="00A34E02">
      <w:pPr>
        <w:bidi/>
        <w:spacing w:line="240" w:lineRule="auto"/>
        <w:jc w:val="center"/>
        <w:rPr>
          <w:rFonts w:asciiTheme="majorBidi" w:hAnsiTheme="majorBidi" w:cs="PT Bold Heading"/>
          <w:b/>
          <w:bCs/>
          <w:color w:val="0070C0"/>
          <w:sz w:val="40"/>
          <w:szCs w:val="40"/>
          <w:rtl/>
          <w:lang w:bidi="ar-IQ"/>
        </w:rPr>
      </w:pPr>
      <w:r w:rsidRPr="00000948">
        <w:rPr>
          <w:rFonts w:asciiTheme="majorBidi" w:hAnsiTheme="majorBidi" w:cs="PT Bold Heading"/>
          <w:b/>
          <w:bCs/>
          <w:color w:val="0070C0"/>
          <w:sz w:val="40"/>
          <w:szCs w:val="40"/>
          <w:rtl/>
          <w:lang w:bidi="ar-IQ"/>
        </w:rPr>
        <w:t>بحث</w:t>
      </w:r>
      <w:r w:rsidR="00000948" w:rsidRPr="00000948">
        <w:rPr>
          <w:rFonts w:asciiTheme="majorBidi" w:hAnsiTheme="majorBidi" w:cs="PT Bold Heading" w:hint="cs"/>
          <w:b/>
          <w:bCs/>
          <w:color w:val="0070C0"/>
          <w:sz w:val="40"/>
          <w:szCs w:val="40"/>
          <w:rtl/>
          <w:lang w:bidi="ar-IQ"/>
        </w:rPr>
        <w:t xml:space="preserve"> مقدم الى مجلس كلية التربية / قسم العلوم التربوية والنفسية وهو جزء من متطلبات نيل درجة البكالوريوس في العلوم التربوية والنفسية</w:t>
      </w:r>
    </w:p>
    <w:p w:rsidR="00556A2F" w:rsidRDefault="00C41448" w:rsidP="00556A2F">
      <w:pPr>
        <w:bidi/>
        <w:spacing w:line="240" w:lineRule="auto"/>
        <w:jc w:val="center"/>
        <w:rPr>
          <w:rFonts w:asciiTheme="majorBidi" w:hAnsiTheme="majorBidi" w:cs="PT Bold Heading"/>
          <w:b/>
          <w:bCs/>
          <w:color w:val="002060"/>
          <w:sz w:val="40"/>
          <w:szCs w:val="40"/>
          <w:rtl/>
        </w:rPr>
      </w:pPr>
      <w:r w:rsidRPr="00A34E02">
        <w:rPr>
          <w:rFonts w:ascii="Andalus" w:hAnsi="Andalus" w:cs="Andalus"/>
          <w:b/>
          <w:bCs/>
          <w:color w:val="002060"/>
          <w:sz w:val="52"/>
          <w:szCs w:val="52"/>
          <w:rtl/>
        </w:rPr>
        <w:t>إعداد الطالب</w:t>
      </w:r>
    </w:p>
    <w:p w:rsidR="00EC5BE2" w:rsidRPr="00000948" w:rsidRDefault="00C41448" w:rsidP="00556A2F">
      <w:pPr>
        <w:bidi/>
        <w:spacing w:line="240" w:lineRule="auto"/>
        <w:jc w:val="center"/>
        <w:rPr>
          <w:rFonts w:asciiTheme="majorBidi" w:hAnsiTheme="majorBidi" w:cs="PT Bold Heading"/>
          <w:b/>
          <w:bCs/>
          <w:color w:val="002060"/>
          <w:sz w:val="40"/>
          <w:szCs w:val="40"/>
          <w:rtl/>
        </w:rPr>
      </w:pPr>
      <w:r w:rsidRPr="00000948">
        <w:rPr>
          <w:rFonts w:asciiTheme="majorBidi" w:hAnsiTheme="majorBidi" w:cs="PT Bold Heading"/>
          <w:b/>
          <w:bCs/>
          <w:color w:val="002060"/>
          <w:sz w:val="40"/>
          <w:szCs w:val="40"/>
          <w:rtl/>
        </w:rPr>
        <w:t>حسنين جواد عبد الكاظم</w:t>
      </w:r>
    </w:p>
    <w:p w:rsidR="00C41448" w:rsidRPr="00A34E02" w:rsidRDefault="00C41448" w:rsidP="00A34E02">
      <w:pPr>
        <w:bidi/>
        <w:spacing w:line="240" w:lineRule="auto"/>
        <w:jc w:val="center"/>
        <w:rPr>
          <w:rFonts w:ascii="Andalus" w:hAnsi="Andalus" w:cs="Andalus"/>
          <w:b/>
          <w:bCs/>
          <w:color w:val="002060"/>
          <w:sz w:val="56"/>
          <w:szCs w:val="56"/>
          <w:rtl/>
        </w:rPr>
      </w:pPr>
      <w:r w:rsidRPr="00A34E02">
        <w:rPr>
          <w:rFonts w:ascii="Andalus" w:hAnsi="Andalus" w:cs="Andalus"/>
          <w:b/>
          <w:bCs/>
          <w:color w:val="002060"/>
          <w:sz w:val="56"/>
          <w:szCs w:val="56"/>
          <w:rtl/>
        </w:rPr>
        <w:t>أشراف</w:t>
      </w:r>
    </w:p>
    <w:p w:rsidR="00EC5BE2" w:rsidRPr="00000948" w:rsidRDefault="00000948" w:rsidP="00A34E02">
      <w:pPr>
        <w:bidi/>
        <w:spacing w:line="240" w:lineRule="auto"/>
        <w:jc w:val="center"/>
        <w:rPr>
          <w:rFonts w:asciiTheme="majorBidi" w:hAnsiTheme="majorBidi" w:cs="PT Bold Heading"/>
          <w:b/>
          <w:bCs/>
          <w:color w:val="002060"/>
          <w:sz w:val="44"/>
          <w:szCs w:val="44"/>
          <w:rtl/>
        </w:rPr>
      </w:pPr>
      <w:r w:rsidRPr="00000948">
        <w:rPr>
          <w:rFonts w:asciiTheme="majorBidi" w:hAnsiTheme="majorBidi" w:cs="PT Bold Heading" w:hint="cs"/>
          <w:b/>
          <w:bCs/>
          <w:color w:val="002060"/>
          <w:sz w:val="44"/>
          <w:szCs w:val="44"/>
          <w:rtl/>
        </w:rPr>
        <w:t>أ.</w:t>
      </w:r>
      <w:r w:rsidR="00556A2F">
        <w:rPr>
          <w:rFonts w:asciiTheme="majorBidi" w:hAnsiTheme="majorBidi" w:cs="PT Bold Heading" w:hint="cs"/>
          <w:b/>
          <w:bCs/>
          <w:color w:val="002060"/>
          <w:sz w:val="44"/>
          <w:szCs w:val="44"/>
          <w:rtl/>
        </w:rPr>
        <w:t xml:space="preserve">م. </w:t>
      </w:r>
      <w:r w:rsidR="00C41448" w:rsidRPr="00000948">
        <w:rPr>
          <w:rFonts w:asciiTheme="majorBidi" w:hAnsiTheme="majorBidi" w:cs="PT Bold Heading"/>
          <w:b/>
          <w:bCs/>
          <w:color w:val="002060"/>
          <w:sz w:val="44"/>
          <w:szCs w:val="44"/>
          <w:rtl/>
        </w:rPr>
        <w:t>د علي رحيم</w:t>
      </w:r>
      <w:r w:rsidR="00252E9F">
        <w:rPr>
          <w:rFonts w:asciiTheme="majorBidi" w:hAnsiTheme="majorBidi" w:cs="PT Bold Heading" w:hint="cs"/>
          <w:b/>
          <w:bCs/>
          <w:color w:val="002060"/>
          <w:sz w:val="44"/>
          <w:szCs w:val="44"/>
          <w:rtl/>
        </w:rPr>
        <w:t xml:space="preserve"> محمد</w:t>
      </w:r>
    </w:p>
    <w:p w:rsidR="00F3674D" w:rsidRPr="00000948" w:rsidRDefault="00000948" w:rsidP="00000948">
      <w:pPr>
        <w:bidi/>
        <w:jc w:val="both"/>
        <w:rPr>
          <w:rFonts w:ascii="Courier New" w:hAnsi="Courier New" w:cs="Courier New"/>
          <w:b/>
          <w:bCs/>
          <w:sz w:val="32"/>
          <w:szCs w:val="32"/>
          <w:rtl/>
          <w:lang w:bidi="ar-IQ"/>
        </w:rPr>
      </w:pPr>
      <w:r w:rsidRPr="00000948">
        <w:rPr>
          <w:rFonts w:ascii="Courier New" w:hAnsi="Courier New" w:cs="Courier New"/>
          <w:b/>
          <w:bCs/>
          <w:sz w:val="32"/>
          <w:szCs w:val="32"/>
          <w:rtl/>
        </w:rPr>
        <w:t>1439هـ</w:t>
      </w:r>
      <w:r>
        <w:rPr>
          <w:rFonts w:ascii="Courier New" w:hAnsi="Courier New" w:cs="Courier New"/>
          <w:b/>
          <w:bCs/>
          <w:sz w:val="32"/>
          <w:szCs w:val="32"/>
          <w:rtl/>
        </w:rPr>
        <w:t xml:space="preserve">  </w:t>
      </w:r>
      <w:r>
        <w:rPr>
          <w:rFonts w:ascii="Courier New" w:hAnsi="Courier New" w:cs="Courier New" w:hint="cs"/>
          <w:b/>
          <w:bCs/>
          <w:sz w:val="32"/>
          <w:szCs w:val="32"/>
          <w:rtl/>
        </w:rPr>
        <w:t xml:space="preserve">            </w:t>
      </w:r>
      <w:r w:rsidRPr="00000948">
        <w:rPr>
          <w:rFonts w:ascii="Courier New" w:hAnsi="Courier New" w:cs="Courier New"/>
          <w:b/>
          <w:bCs/>
          <w:sz w:val="32"/>
          <w:szCs w:val="32"/>
          <w:rtl/>
        </w:rPr>
        <w:t xml:space="preserve">                      </w:t>
      </w:r>
      <w:r w:rsidR="00AE3D32" w:rsidRPr="00000948">
        <w:rPr>
          <w:rFonts w:ascii="Courier New" w:hAnsi="Courier New" w:cs="Courier New"/>
          <w:b/>
          <w:bCs/>
          <w:sz w:val="32"/>
          <w:szCs w:val="32"/>
          <w:rtl/>
        </w:rPr>
        <w:t>2018 م</w:t>
      </w:r>
    </w:p>
    <w:p w:rsidR="00CC22CE" w:rsidRDefault="00F3674D" w:rsidP="00A34E02">
      <w:pPr>
        <w:bidi/>
        <w:jc w:val="center"/>
        <w:rPr>
          <w:rFonts w:asciiTheme="majorBidi" w:hAnsiTheme="majorBidi" w:cs="Mudir MT"/>
          <w:b/>
          <w:bCs/>
          <w:i/>
          <w:iCs/>
          <w:color w:val="002060"/>
          <w:sz w:val="52"/>
          <w:szCs w:val="52"/>
          <w:rtl/>
        </w:rPr>
      </w:pPr>
      <w:r w:rsidRPr="00000948">
        <w:rPr>
          <w:rFonts w:asciiTheme="majorBidi" w:hAnsiTheme="majorBidi" w:cs="Mudir MT" w:hint="cs"/>
          <w:b/>
          <w:bCs/>
          <w:i/>
          <w:iCs/>
          <w:color w:val="002060"/>
          <w:sz w:val="52"/>
          <w:szCs w:val="52"/>
          <w:rtl/>
        </w:rPr>
        <w:lastRenderedPageBreak/>
        <w:t>بسم</w:t>
      </w:r>
      <w:r w:rsidR="00086EEE" w:rsidRPr="00000948">
        <w:rPr>
          <w:rFonts w:asciiTheme="majorBidi" w:hAnsiTheme="majorBidi" w:cs="Mudir MT" w:hint="cs"/>
          <w:b/>
          <w:bCs/>
          <w:i/>
          <w:iCs/>
          <w:color w:val="002060"/>
          <w:sz w:val="52"/>
          <w:szCs w:val="52"/>
          <w:rtl/>
        </w:rPr>
        <w:t xml:space="preserve"> الله الرحمن الرحيم</w:t>
      </w:r>
    </w:p>
    <w:p w:rsidR="00000948" w:rsidRDefault="00000948" w:rsidP="00A34E02">
      <w:pPr>
        <w:bidi/>
        <w:jc w:val="center"/>
        <w:rPr>
          <w:rFonts w:asciiTheme="majorBidi" w:hAnsiTheme="majorBidi" w:cs="Mudir MT"/>
          <w:b/>
          <w:bCs/>
          <w:i/>
          <w:iCs/>
          <w:color w:val="002060"/>
          <w:sz w:val="52"/>
          <w:szCs w:val="52"/>
          <w:rtl/>
        </w:rPr>
      </w:pPr>
    </w:p>
    <w:p w:rsidR="00000948" w:rsidRPr="00000948" w:rsidRDefault="00000948" w:rsidP="00A34E02">
      <w:pPr>
        <w:bidi/>
        <w:jc w:val="center"/>
        <w:rPr>
          <w:rFonts w:asciiTheme="majorBidi" w:hAnsiTheme="majorBidi" w:cs="Mudir MT"/>
          <w:b/>
          <w:bCs/>
          <w:i/>
          <w:iCs/>
          <w:color w:val="002060"/>
          <w:sz w:val="52"/>
          <w:szCs w:val="52"/>
          <w:rtl/>
        </w:rPr>
      </w:pPr>
    </w:p>
    <w:p w:rsidR="00F3674D" w:rsidRPr="00000948" w:rsidRDefault="00086EEE" w:rsidP="00A34E02">
      <w:pPr>
        <w:bidi/>
        <w:jc w:val="center"/>
        <w:rPr>
          <w:rFonts w:ascii="Arabic Typesetting" w:hAnsi="Arabic Typesetting" w:cs="Arabic Typesetting"/>
          <w:b/>
          <w:bCs/>
          <w:sz w:val="72"/>
          <w:szCs w:val="72"/>
          <w:rtl/>
        </w:rPr>
      </w:pPr>
      <w:r w:rsidRPr="00000948">
        <w:rPr>
          <w:rFonts w:ascii="Arabic Typesetting" w:hAnsi="Arabic Typesetting" w:cs="Arabic Typesetting"/>
          <w:b/>
          <w:bCs/>
          <w:sz w:val="72"/>
          <w:szCs w:val="72"/>
          <w:rtl/>
        </w:rPr>
        <w:t>يا أيها الذين أمنوا إن جاءكم</w:t>
      </w:r>
      <w:r w:rsidR="00F3674D" w:rsidRPr="00000948">
        <w:rPr>
          <w:rFonts w:ascii="Arabic Typesetting" w:hAnsi="Arabic Typesetting" w:cs="Arabic Typesetting"/>
          <w:b/>
          <w:bCs/>
          <w:sz w:val="72"/>
          <w:szCs w:val="72"/>
          <w:rtl/>
        </w:rPr>
        <w:t xml:space="preserve"> فاسِقاً بنبأ فتبينوا أن</w:t>
      </w:r>
    </w:p>
    <w:p w:rsidR="0045101D" w:rsidRPr="00000948" w:rsidRDefault="00F3674D" w:rsidP="00A34E02">
      <w:pPr>
        <w:bidi/>
        <w:jc w:val="center"/>
        <w:rPr>
          <w:rFonts w:ascii="Arabic Typesetting" w:hAnsi="Arabic Typesetting" w:cs="Arabic Typesetting"/>
          <w:b/>
          <w:bCs/>
          <w:sz w:val="72"/>
          <w:szCs w:val="72"/>
          <w:rtl/>
        </w:rPr>
      </w:pPr>
      <w:r w:rsidRPr="00000948">
        <w:rPr>
          <w:rFonts w:ascii="Arabic Typesetting" w:hAnsi="Arabic Typesetting" w:cs="Arabic Typesetting"/>
          <w:b/>
          <w:bCs/>
          <w:sz w:val="72"/>
          <w:szCs w:val="72"/>
          <w:rtl/>
        </w:rPr>
        <w:t xml:space="preserve">تصيبوا قوما بجهالة فتصبحوا على </w:t>
      </w:r>
      <w:r w:rsidR="00A34E02" w:rsidRPr="00000948">
        <w:rPr>
          <w:rFonts w:ascii="Arabic Typesetting" w:hAnsi="Arabic Typesetting" w:cs="Arabic Typesetting" w:hint="cs"/>
          <w:b/>
          <w:bCs/>
          <w:sz w:val="72"/>
          <w:szCs w:val="72"/>
          <w:rtl/>
        </w:rPr>
        <w:t>ما فعلت</w:t>
      </w:r>
      <w:r w:rsidR="00A34E02" w:rsidRPr="00000948">
        <w:rPr>
          <w:rFonts w:ascii="Arabic Typesetting" w:hAnsi="Arabic Typesetting" w:cs="Arabic Typesetting" w:hint="eastAsia"/>
          <w:b/>
          <w:bCs/>
          <w:sz w:val="72"/>
          <w:szCs w:val="72"/>
          <w:rtl/>
        </w:rPr>
        <w:t>م</w:t>
      </w:r>
      <w:r w:rsidRPr="00000948">
        <w:rPr>
          <w:rFonts w:ascii="Arabic Typesetting" w:hAnsi="Arabic Typesetting" w:cs="Arabic Typesetting"/>
          <w:b/>
          <w:bCs/>
          <w:sz w:val="72"/>
          <w:szCs w:val="72"/>
          <w:rtl/>
        </w:rPr>
        <w:t xml:space="preserve"> نادمين</w:t>
      </w:r>
    </w:p>
    <w:p w:rsidR="00000948" w:rsidRPr="00000948" w:rsidRDefault="00000948" w:rsidP="00A34E02">
      <w:pPr>
        <w:bidi/>
        <w:spacing w:line="240" w:lineRule="auto"/>
        <w:jc w:val="right"/>
        <w:rPr>
          <w:rFonts w:asciiTheme="majorBidi" w:hAnsiTheme="majorBidi" w:cs="DecoType Naskh Swashes"/>
          <w:b/>
          <w:bCs/>
          <w:sz w:val="44"/>
          <w:szCs w:val="44"/>
          <w:rtl/>
        </w:rPr>
      </w:pPr>
      <w:r w:rsidRPr="00000948">
        <w:rPr>
          <w:rFonts w:asciiTheme="majorBidi" w:hAnsiTheme="majorBidi" w:cs="DecoType Naskh Swashes" w:hint="cs"/>
          <w:b/>
          <w:bCs/>
          <w:sz w:val="44"/>
          <w:szCs w:val="44"/>
          <w:rtl/>
        </w:rPr>
        <w:t>صدق الله العلي العظيم</w:t>
      </w:r>
    </w:p>
    <w:p w:rsidR="00000948" w:rsidRPr="00000948" w:rsidRDefault="00A34E02" w:rsidP="00A34E02">
      <w:pPr>
        <w:tabs>
          <w:tab w:val="left" w:pos="7695"/>
          <w:tab w:val="right" w:pos="9360"/>
        </w:tabs>
        <w:bidi/>
        <w:spacing w:line="240" w:lineRule="auto"/>
        <w:rPr>
          <w:rFonts w:asciiTheme="majorBidi" w:hAnsiTheme="majorBidi" w:cs="DecoType Naskh Swashes"/>
          <w:b/>
          <w:bCs/>
          <w:sz w:val="44"/>
          <w:szCs w:val="44"/>
          <w:rtl/>
        </w:rPr>
      </w:pPr>
      <w:r>
        <w:rPr>
          <w:rFonts w:asciiTheme="majorBidi" w:hAnsiTheme="majorBidi" w:cs="DecoType Naskh Swashes"/>
          <w:b/>
          <w:bCs/>
          <w:sz w:val="44"/>
          <w:szCs w:val="44"/>
          <w:rtl/>
        </w:rPr>
        <w:tab/>
      </w:r>
      <w:r w:rsidR="00000948" w:rsidRPr="00000948">
        <w:rPr>
          <w:rFonts w:asciiTheme="majorBidi" w:hAnsiTheme="majorBidi" w:cs="DecoType Naskh Swashes" w:hint="cs"/>
          <w:b/>
          <w:bCs/>
          <w:sz w:val="44"/>
          <w:szCs w:val="44"/>
          <w:rtl/>
        </w:rPr>
        <w:t xml:space="preserve">اية </w:t>
      </w:r>
      <w:r w:rsidR="008E01F8">
        <w:rPr>
          <w:rFonts w:asciiTheme="majorBidi" w:hAnsiTheme="majorBidi" w:cs="DecoType Naskh Swashes" w:hint="cs"/>
          <w:b/>
          <w:bCs/>
          <w:sz w:val="44"/>
          <w:szCs w:val="44"/>
          <w:rtl/>
        </w:rPr>
        <w:t>(3)</w:t>
      </w:r>
    </w:p>
    <w:p w:rsidR="00086EEE" w:rsidRDefault="00086EEE" w:rsidP="00000948">
      <w:pPr>
        <w:bidi/>
        <w:jc w:val="both"/>
        <w:rPr>
          <w:rStyle w:val="Strong"/>
          <w:rFonts w:ascii="Traditional Arabic" w:hAnsi="Traditional Arabic" w:cs="Traditional Arabic"/>
          <w:color w:val="468847"/>
          <w:sz w:val="37"/>
          <w:szCs w:val="37"/>
          <w:shd w:val="clear" w:color="auto" w:fill="DFF0D8"/>
          <w:rtl/>
        </w:rPr>
      </w:pPr>
    </w:p>
    <w:p w:rsidR="00086EEE" w:rsidRDefault="00086EEE" w:rsidP="00000948">
      <w:pPr>
        <w:bidi/>
        <w:jc w:val="both"/>
        <w:rPr>
          <w:rStyle w:val="Strong"/>
          <w:rFonts w:ascii="Traditional Arabic" w:hAnsi="Traditional Arabic" w:cs="Traditional Arabic"/>
          <w:color w:val="468847"/>
          <w:sz w:val="37"/>
          <w:szCs w:val="37"/>
          <w:shd w:val="clear" w:color="auto" w:fill="DFF0D8"/>
          <w:rtl/>
        </w:rPr>
      </w:pPr>
    </w:p>
    <w:p w:rsidR="00086EEE" w:rsidRDefault="00086EEE" w:rsidP="00000948">
      <w:pPr>
        <w:bidi/>
        <w:jc w:val="both"/>
        <w:rPr>
          <w:rStyle w:val="Strong"/>
          <w:rFonts w:ascii="Traditional Arabic" w:hAnsi="Traditional Arabic" w:cs="Traditional Arabic"/>
          <w:color w:val="468847"/>
          <w:sz w:val="37"/>
          <w:szCs w:val="37"/>
          <w:shd w:val="clear" w:color="auto" w:fill="DFF0D8"/>
          <w:rtl/>
        </w:rPr>
      </w:pPr>
    </w:p>
    <w:p w:rsidR="00086EEE" w:rsidRDefault="00086EEE" w:rsidP="00000948">
      <w:pPr>
        <w:bidi/>
        <w:jc w:val="both"/>
        <w:rPr>
          <w:rStyle w:val="Strong"/>
          <w:rFonts w:ascii="Traditional Arabic" w:hAnsi="Traditional Arabic" w:cs="Traditional Arabic"/>
          <w:color w:val="468847"/>
          <w:sz w:val="37"/>
          <w:szCs w:val="37"/>
          <w:shd w:val="clear" w:color="auto" w:fill="DFF0D8"/>
          <w:rtl/>
        </w:rPr>
      </w:pPr>
    </w:p>
    <w:p w:rsidR="00086EEE" w:rsidRPr="00F3674D" w:rsidRDefault="00086EEE" w:rsidP="00000948">
      <w:pPr>
        <w:bidi/>
        <w:jc w:val="both"/>
        <w:rPr>
          <w:rStyle w:val="Strong"/>
          <w:rFonts w:asciiTheme="minorBidi" w:hAnsiTheme="minorBidi"/>
          <w:b w:val="0"/>
          <w:bCs w:val="0"/>
          <w:color w:val="000000" w:themeColor="text1"/>
          <w:sz w:val="37"/>
          <w:szCs w:val="37"/>
          <w:shd w:val="clear" w:color="auto" w:fill="DFF0D8"/>
          <w:rtl/>
        </w:rPr>
      </w:pPr>
    </w:p>
    <w:p w:rsidR="000F2F92" w:rsidRDefault="000F2F92" w:rsidP="00000948">
      <w:pPr>
        <w:bidi/>
        <w:jc w:val="both"/>
        <w:rPr>
          <w:rFonts w:asciiTheme="majorBidi" w:hAnsiTheme="majorBidi" w:cstheme="majorBidi"/>
          <w:b/>
          <w:bCs/>
          <w:sz w:val="56"/>
          <w:szCs w:val="56"/>
          <w:rtl/>
          <w:lang w:bidi="ar-IQ"/>
        </w:rPr>
      </w:pPr>
    </w:p>
    <w:p w:rsidR="000F2F92" w:rsidRPr="00000948" w:rsidRDefault="000F2F92" w:rsidP="00A34E02">
      <w:pPr>
        <w:bidi/>
        <w:spacing w:line="360" w:lineRule="auto"/>
        <w:jc w:val="center"/>
        <w:rPr>
          <w:rFonts w:asciiTheme="majorBidi" w:hAnsiTheme="majorBidi" w:cs="Mudir MT"/>
          <w:b/>
          <w:bCs/>
          <w:caps/>
          <w:color w:val="C0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00948">
        <w:rPr>
          <w:rFonts w:asciiTheme="majorBidi" w:hAnsiTheme="majorBidi" w:cs="Mudir MT" w:hint="cs"/>
          <w:b/>
          <w:bCs/>
          <w:caps/>
          <w:color w:val="C00000"/>
          <w:sz w:val="56"/>
          <w:szCs w:val="56"/>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lastRenderedPageBreak/>
        <w:t>الإهداء</w:t>
      </w:r>
    </w:p>
    <w:p w:rsidR="000F2F92" w:rsidRPr="00000948" w:rsidRDefault="000F2F92" w:rsidP="00A34E02">
      <w:pPr>
        <w:bidi/>
        <w:spacing w:line="360" w:lineRule="auto"/>
        <w:jc w:val="center"/>
        <w:rPr>
          <w:rFonts w:asciiTheme="majorBidi" w:hAnsiTheme="majorBidi" w:cs="Mudir MT"/>
          <w:b/>
          <w:bCs/>
          <w:caps/>
          <w:color w:val="C00000"/>
          <w:sz w:val="48"/>
          <w:szCs w:val="4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F2F92" w:rsidRPr="00000948" w:rsidRDefault="000F2F92" w:rsidP="00A34E02">
      <w:pPr>
        <w:bidi/>
        <w:spacing w:line="360" w:lineRule="auto"/>
        <w:jc w:val="center"/>
        <w:rPr>
          <w:rFonts w:asciiTheme="majorBidi" w:hAnsiTheme="majorBidi" w:cs="Mudir MT"/>
          <w:b/>
          <w:bCs/>
          <w:caps/>
          <w:color w:val="C00000"/>
          <w:sz w:val="48"/>
          <w:szCs w:val="4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00948">
        <w:rPr>
          <w:rFonts w:asciiTheme="majorBidi" w:hAnsiTheme="majorBidi" w:cs="Mudir MT" w:hint="cs"/>
          <w:b/>
          <w:bCs/>
          <w:caps/>
          <w:color w:val="C00000"/>
          <w:sz w:val="48"/>
          <w:szCs w:val="4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من وهبتني الحياة ومن أعطتني كل شيء لكي أبقى في الوجود</w:t>
      </w:r>
    </w:p>
    <w:p w:rsidR="000F2F92" w:rsidRPr="00000948" w:rsidRDefault="000F2F92" w:rsidP="00A34E02">
      <w:pPr>
        <w:bidi/>
        <w:spacing w:line="360" w:lineRule="auto"/>
        <w:jc w:val="center"/>
        <w:rPr>
          <w:rFonts w:asciiTheme="majorBidi" w:hAnsiTheme="majorBidi" w:cs="Mudir MT"/>
          <w:b/>
          <w:bCs/>
          <w:caps/>
          <w:color w:val="C00000"/>
          <w:sz w:val="48"/>
          <w:szCs w:val="4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r w:rsidRPr="00000948">
        <w:rPr>
          <w:rFonts w:asciiTheme="majorBidi" w:hAnsiTheme="majorBidi" w:cs="Mudir MT" w:hint="cs"/>
          <w:b/>
          <w:bCs/>
          <w:caps/>
          <w:color w:val="C00000"/>
          <w:sz w:val="48"/>
          <w:szCs w:val="48"/>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t>إلى أمي الغالي أطال الله في عمرها وأبقاها ذخراً لنا</w:t>
      </w:r>
    </w:p>
    <w:p w:rsidR="000F2F92" w:rsidRPr="00000948" w:rsidRDefault="000F2F92" w:rsidP="00A34E02">
      <w:pPr>
        <w:bidi/>
        <w:spacing w:line="360" w:lineRule="auto"/>
        <w:jc w:val="center"/>
        <w:rPr>
          <w:rFonts w:asciiTheme="majorBidi" w:hAnsiTheme="majorBidi" w:cs="Mudir MT"/>
          <w:b/>
          <w:bCs/>
          <w:caps/>
          <w:color w:val="C00000"/>
          <w:sz w:val="40"/>
          <w:szCs w:val="4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F2F92" w:rsidRPr="00000948" w:rsidRDefault="000F2F92" w:rsidP="00000948">
      <w:pPr>
        <w:bidi/>
        <w:spacing w:line="360" w:lineRule="auto"/>
        <w:jc w:val="both"/>
        <w:rPr>
          <w:rFonts w:asciiTheme="majorBidi" w:hAnsiTheme="majorBidi" w:cs="Mudir MT"/>
          <w:b/>
          <w:bCs/>
          <w:caps/>
          <w:color w:val="C00000"/>
          <w:sz w:val="40"/>
          <w:szCs w:val="40"/>
          <w:rtl/>
          <w:lang w:bidi="ar-IQ"/>
          <w14:reflection w14:blurRad="12700" w14:stA="28000" w14:stPos="0" w14:endA="0" w14:endPos="45000" w14:dist="1003" w14:dir="5400000" w14:fadeDir="5400000" w14:sx="100000" w14:sy="-100000" w14:kx="0" w14:ky="0" w14:algn="bl"/>
          <w14:textOutline w14:w="4495" w14:cap="flat" w14:cmpd="sng" w14:algn="ctr">
            <w14:solidFill>
              <w14:schemeClr w14:val="accent4">
                <w14:shade w14:val="50000"/>
                <w14:satMod w14:val="120000"/>
              </w14:schemeClr>
            </w14:solidFill>
            <w14:prstDash w14:val="solid"/>
            <w14:round/>
          </w14:textOutline>
        </w:rPr>
      </w:pPr>
    </w:p>
    <w:p w:rsidR="000F2F92" w:rsidRDefault="000F2F92" w:rsidP="00000948">
      <w:pPr>
        <w:bidi/>
        <w:jc w:val="both"/>
        <w:rPr>
          <w:rFonts w:asciiTheme="majorBidi" w:hAnsiTheme="majorBidi" w:cstheme="majorBidi"/>
          <w:b/>
          <w:bCs/>
          <w:sz w:val="40"/>
          <w:szCs w:val="40"/>
          <w:rtl/>
          <w:lang w:bidi="ar-IQ"/>
        </w:rPr>
      </w:pPr>
    </w:p>
    <w:p w:rsidR="00556A2F" w:rsidRDefault="00556A2F" w:rsidP="00556A2F">
      <w:pPr>
        <w:bidi/>
        <w:jc w:val="both"/>
        <w:rPr>
          <w:rFonts w:asciiTheme="majorBidi" w:hAnsiTheme="majorBidi" w:cstheme="majorBidi"/>
          <w:b/>
          <w:bCs/>
          <w:sz w:val="40"/>
          <w:szCs w:val="40"/>
          <w:rtl/>
          <w:lang w:bidi="ar-IQ"/>
        </w:rPr>
      </w:pPr>
    </w:p>
    <w:tbl>
      <w:tblPr>
        <w:tblStyle w:val="LightList-Accent6"/>
        <w:bidiVisual/>
        <w:tblW w:w="0" w:type="auto"/>
        <w:tblLook w:val="00A0" w:firstRow="1" w:lastRow="0" w:firstColumn="1" w:lastColumn="0" w:noHBand="0" w:noVBand="0"/>
      </w:tblPr>
      <w:tblGrid>
        <w:gridCol w:w="6678"/>
        <w:gridCol w:w="2160"/>
      </w:tblGrid>
      <w:tr w:rsidR="00EA4146" w:rsidRPr="00EA4146" w:rsidTr="00EA4146">
        <w:trPr>
          <w:cnfStyle w:val="100000000000" w:firstRow="1" w:lastRow="0" w:firstColumn="0" w:lastColumn="0" w:oddVBand="0" w:evenVBand="0" w:oddHBand="0"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الموضوع</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rtl/>
                <w:lang w:bidi="ar-IQ"/>
              </w:rPr>
            </w:pPr>
            <w:r w:rsidRPr="00EA4146">
              <w:rPr>
                <w:rFonts w:ascii="Arabic Typesetting" w:hAnsi="Arabic Typesetting" w:cs="Arabic Typesetting" w:hint="cs"/>
                <w:rtl/>
                <w:lang w:bidi="ar-IQ"/>
              </w:rPr>
              <w:t>الصفحة</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33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الفصل الاول</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w:t>
            </w:r>
          </w:p>
        </w:tc>
      </w:tr>
      <w:tr w:rsidR="00EA4146" w:rsidRPr="00EA4146" w:rsidTr="00EA4146">
        <w:trPr>
          <w:trHeight w:val="33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الملخص</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2</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tl/>
              </w:rPr>
              <w:t>مشكلة البحث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2-3</w:t>
            </w:r>
          </w:p>
        </w:tc>
      </w:tr>
      <w:tr w:rsidR="00EA4146" w:rsidRPr="00EA4146" w:rsidTr="00EA4146">
        <w:trPr>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tl/>
              </w:rPr>
              <w:t>اهمية البحث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3-4</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tl/>
              </w:rPr>
              <w:lastRenderedPageBreak/>
              <w:t>اهداف البحث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4</w:t>
            </w:r>
          </w:p>
        </w:tc>
      </w:tr>
      <w:tr w:rsidR="00EA4146" w:rsidRPr="00EA4146" w:rsidTr="00EA4146">
        <w:trPr>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tl/>
              </w:rPr>
              <w:t>حدود البحث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4</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tl/>
              </w:rPr>
              <w:t>تحديد المصطلحات</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5</w:t>
            </w:r>
          </w:p>
        </w:tc>
      </w:tr>
      <w:tr w:rsidR="00EA4146" w:rsidRPr="00EA4146" w:rsidTr="00EA4146">
        <w:trPr>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الفصل الثاني</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7</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الاطار النظري</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8-11</w:t>
            </w:r>
          </w:p>
        </w:tc>
      </w:tr>
      <w:tr w:rsidR="00EA4146" w:rsidRPr="00EA4146" w:rsidTr="00EA4146">
        <w:trPr>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الدراسات السابقة</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12-13</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الفصل الثالث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14</w:t>
            </w:r>
          </w:p>
        </w:tc>
        <w:bookmarkStart w:id="0" w:name="_GoBack"/>
        <w:bookmarkEnd w:id="0"/>
      </w:tr>
      <w:tr w:rsidR="00EA4146" w:rsidRPr="00EA4146" w:rsidTr="00EA4146">
        <w:trPr>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منهج البحث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15</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عينة البحث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15</w:t>
            </w:r>
          </w:p>
        </w:tc>
      </w:tr>
      <w:tr w:rsidR="00EA4146" w:rsidRPr="00EA4146" w:rsidTr="00EA4146">
        <w:trPr>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اداة البحث</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16</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التطبيق النهائي</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16</w:t>
            </w:r>
          </w:p>
        </w:tc>
      </w:tr>
      <w:tr w:rsidR="00EA4146" w:rsidRPr="00EA4146" w:rsidTr="00EA4146">
        <w:trPr>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الوسائل الاحصائية</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17</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rPr>
                <w:rtl/>
              </w:rPr>
            </w:pPr>
            <w:r w:rsidRPr="00EA4146">
              <w:rPr>
                <w:rFonts w:hint="cs"/>
                <w:rtl/>
              </w:rPr>
              <w:t>الفصل الرابع</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18</w:t>
            </w:r>
          </w:p>
        </w:tc>
      </w:tr>
      <w:tr w:rsidR="00EA4146" w:rsidRPr="00EA4146" w:rsidTr="00EA4146">
        <w:trPr>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tl/>
              </w:rPr>
              <w:t>عرض النتائج وتفسيرها</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19</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4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الاستنتاجات</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21</w:t>
            </w:r>
          </w:p>
        </w:tc>
      </w:tr>
      <w:tr w:rsidR="00EA4146" w:rsidRPr="00EA4146" w:rsidTr="00EA4146">
        <w:trPr>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التوصيات و المقترحات</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21</w:t>
            </w:r>
          </w:p>
        </w:tc>
      </w:tr>
      <w:tr w:rsidR="00EA4146" w:rsidRPr="00EA4146" w:rsidTr="00EA4146">
        <w:trPr>
          <w:cnfStyle w:val="000000100000" w:firstRow="0" w:lastRow="0" w:firstColumn="0" w:lastColumn="0" w:oddVBand="0" w:evenVBand="0" w:oddHBand="1" w:evenHBand="0" w:firstRowFirstColumn="0" w:firstRowLastColumn="0" w:lastRowFirstColumn="0" w:lastRowLastColumn="0"/>
          <w:trHeight w:val="555"/>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المصادر</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22-24</w:t>
            </w:r>
          </w:p>
        </w:tc>
      </w:tr>
      <w:tr w:rsidR="00EA4146" w:rsidRPr="00EA4146" w:rsidTr="00C877ED">
        <w:trPr>
          <w:trHeight w:val="250"/>
        </w:trPr>
        <w:tc>
          <w:tcPr>
            <w:cnfStyle w:val="001000000000" w:firstRow="0" w:lastRow="0" w:firstColumn="1" w:lastColumn="0" w:oddVBand="0" w:evenVBand="0" w:oddHBand="0" w:evenHBand="0" w:firstRowFirstColumn="0" w:firstRowLastColumn="0" w:lastRowFirstColumn="0" w:lastRowLastColumn="0"/>
            <w:tcW w:w="6678" w:type="dxa"/>
          </w:tcPr>
          <w:p w:rsidR="00EA4146" w:rsidRPr="00EA4146" w:rsidRDefault="00EA4146" w:rsidP="00EF4CB6">
            <w:pPr>
              <w:bidi/>
              <w:jc w:val="center"/>
            </w:pPr>
            <w:r w:rsidRPr="00EA4146">
              <w:rPr>
                <w:rFonts w:hint="cs"/>
                <w:rtl/>
              </w:rPr>
              <w:t>الملاحق</w:t>
            </w:r>
          </w:p>
        </w:tc>
        <w:tc>
          <w:tcPr>
            <w:cnfStyle w:val="000010000000" w:firstRow="0" w:lastRow="0" w:firstColumn="0" w:lastColumn="0" w:oddVBand="1" w:evenVBand="0" w:oddHBand="0" w:evenHBand="0" w:firstRowFirstColumn="0" w:firstRowLastColumn="0" w:lastRowFirstColumn="0" w:lastRowLastColumn="0"/>
            <w:tcW w:w="2160" w:type="dxa"/>
          </w:tcPr>
          <w:p w:rsidR="00EA4146" w:rsidRPr="00EA4146" w:rsidRDefault="00EA4146" w:rsidP="00EF4CB6">
            <w:pPr>
              <w:tabs>
                <w:tab w:val="left" w:pos="83"/>
              </w:tabs>
              <w:bidi/>
              <w:ind w:right="90"/>
              <w:jc w:val="center"/>
              <w:rPr>
                <w:rFonts w:ascii="Arabic Typesetting" w:hAnsi="Arabic Typesetting" w:cs="Arabic Typesetting"/>
                <w:b/>
                <w:bCs/>
                <w:rtl/>
                <w:lang w:bidi="ar-IQ"/>
              </w:rPr>
            </w:pPr>
            <w:r w:rsidRPr="00EA4146">
              <w:rPr>
                <w:rFonts w:ascii="Arabic Typesetting" w:hAnsi="Arabic Typesetting" w:cs="Arabic Typesetting" w:hint="cs"/>
                <w:b/>
                <w:bCs/>
                <w:rtl/>
                <w:lang w:bidi="ar-IQ"/>
              </w:rPr>
              <w:t>25-32</w:t>
            </w:r>
          </w:p>
        </w:tc>
      </w:tr>
    </w:tbl>
    <w:p w:rsidR="00C877ED" w:rsidRDefault="00C877ED" w:rsidP="00000948">
      <w:pPr>
        <w:bidi/>
        <w:jc w:val="both"/>
        <w:rPr>
          <w:rFonts w:asciiTheme="majorBidi" w:hAnsiTheme="majorBidi" w:cstheme="majorBidi"/>
          <w:b/>
          <w:bCs/>
          <w:sz w:val="32"/>
          <w:szCs w:val="32"/>
          <w:rtl/>
        </w:rPr>
        <w:sectPr w:rsidR="00C877ED" w:rsidSect="00C877ED">
          <w:footerReference w:type="default" r:id="rId9"/>
          <w:pgSz w:w="12240" w:h="15840"/>
          <w:pgMar w:top="1440" w:right="1440" w:bottom="1440" w:left="1440" w:header="720" w:footer="720" w:gutter="0"/>
          <w:pgNumType w:fmt="arabicAbjad" w:start="1"/>
          <w:cols w:space="720"/>
          <w:docGrid w:linePitch="360"/>
        </w:sectPr>
      </w:pPr>
    </w:p>
    <w:p w:rsidR="00794AC2" w:rsidRDefault="00CB7828" w:rsidP="00C877ED">
      <w:pPr>
        <w:bidi/>
        <w:jc w:val="both"/>
        <w:rPr>
          <w:rFonts w:asciiTheme="majorBidi" w:hAnsiTheme="majorBidi" w:cstheme="majorBidi"/>
          <w:sz w:val="32"/>
          <w:szCs w:val="32"/>
        </w:rPr>
      </w:pPr>
      <w:r w:rsidRPr="00794AC2">
        <w:rPr>
          <w:rFonts w:asciiTheme="majorBidi" w:hAnsiTheme="majorBidi" w:cstheme="majorBidi"/>
          <w:b/>
          <w:bCs/>
          <w:sz w:val="32"/>
          <w:szCs w:val="32"/>
          <w:rtl/>
        </w:rPr>
        <w:lastRenderedPageBreak/>
        <w:t>ملخص البحث</w:t>
      </w:r>
      <w:r w:rsidR="000B0F69" w:rsidRPr="00794AC2">
        <w:rPr>
          <w:rFonts w:asciiTheme="majorBidi" w:hAnsiTheme="majorBidi" w:cstheme="majorBidi"/>
          <w:b/>
          <w:bCs/>
          <w:sz w:val="32"/>
          <w:szCs w:val="32"/>
        </w:rPr>
        <w:t xml:space="preserve"> </w:t>
      </w:r>
      <w:r w:rsidRPr="00794AC2">
        <w:rPr>
          <w:rFonts w:asciiTheme="majorBidi" w:hAnsiTheme="majorBidi" w:cstheme="majorBidi"/>
          <w:b/>
          <w:bCs/>
          <w:sz w:val="32"/>
          <w:szCs w:val="32"/>
          <w:rtl/>
        </w:rPr>
        <w:t>:</w:t>
      </w:r>
    </w:p>
    <w:p w:rsidR="00C41448" w:rsidRPr="00A34E02" w:rsidRDefault="00CB7828" w:rsidP="00A34E02">
      <w:pPr>
        <w:bidi/>
        <w:spacing w:line="480" w:lineRule="auto"/>
        <w:jc w:val="both"/>
        <w:rPr>
          <w:rFonts w:asciiTheme="majorBidi" w:hAnsiTheme="majorBidi" w:cstheme="majorBidi"/>
          <w:sz w:val="36"/>
          <w:szCs w:val="36"/>
          <w:rtl/>
        </w:rPr>
      </w:pPr>
      <w:r w:rsidRPr="00A34E02">
        <w:rPr>
          <w:rFonts w:asciiTheme="majorBidi" w:hAnsiTheme="majorBidi" w:cstheme="majorBidi"/>
          <w:sz w:val="36"/>
          <w:szCs w:val="36"/>
          <w:rtl/>
        </w:rPr>
        <w:t xml:space="preserve"> </w:t>
      </w:r>
      <w:r w:rsidR="000B0F69" w:rsidRPr="00A34E02">
        <w:rPr>
          <w:rFonts w:asciiTheme="majorBidi" w:hAnsiTheme="majorBidi" w:cstheme="majorBidi"/>
          <w:sz w:val="36"/>
          <w:szCs w:val="36"/>
        </w:rPr>
        <w:t xml:space="preserve"> </w:t>
      </w:r>
      <w:r w:rsidRPr="00A34E02">
        <w:rPr>
          <w:rFonts w:asciiTheme="majorBidi" w:hAnsiTheme="majorBidi" w:cstheme="majorBidi"/>
          <w:sz w:val="36"/>
          <w:szCs w:val="36"/>
          <w:rtl/>
        </w:rPr>
        <w:t xml:space="preserve">هدفت هذه الدراسة إلى الكشف عن الأبعاد النفسية والاجتماعية في ترويج </w:t>
      </w:r>
      <w:r w:rsidR="002B3C33" w:rsidRPr="00A34E02">
        <w:rPr>
          <w:rFonts w:asciiTheme="majorBidi" w:hAnsiTheme="majorBidi" w:cstheme="majorBidi" w:hint="cs"/>
          <w:sz w:val="36"/>
          <w:szCs w:val="36"/>
          <w:rtl/>
        </w:rPr>
        <w:t xml:space="preserve"> </w:t>
      </w:r>
      <w:r w:rsidRPr="00A34E02">
        <w:rPr>
          <w:rFonts w:asciiTheme="majorBidi" w:hAnsiTheme="majorBidi" w:cstheme="majorBidi"/>
          <w:sz w:val="36"/>
          <w:szCs w:val="36"/>
          <w:rtl/>
        </w:rPr>
        <w:t xml:space="preserve">الإشاعات عبر وسائل الإعلام ، حيث تعتبر وسائل الإعلام من المصادر الأساسية للمعلومة، </w:t>
      </w:r>
      <w:r w:rsidR="002B3C33" w:rsidRPr="00A34E02">
        <w:rPr>
          <w:rFonts w:asciiTheme="majorBidi" w:hAnsiTheme="majorBidi" w:cstheme="majorBidi" w:hint="cs"/>
          <w:sz w:val="36"/>
          <w:szCs w:val="36"/>
          <w:rtl/>
        </w:rPr>
        <w:t xml:space="preserve"> </w:t>
      </w:r>
      <w:r w:rsidRPr="00A34E02">
        <w:rPr>
          <w:rFonts w:asciiTheme="majorBidi" w:hAnsiTheme="majorBidi" w:cstheme="majorBidi"/>
          <w:sz w:val="36"/>
          <w:szCs w:val="36"/>
          <w:rtl/>
        </w:rPr>
        <w:t xml:space="preserve">والتي يبني عليها الفرد مواقفه، وتقوم عليها اتجاهات الجماعات حيال الأحداث الجارية، سواء </w:t>
      </w:r>
      <w:r w:rsidR="002B3C33" w:rsidRPr="00A34E02">
        <w:rPr>
          <w:rFonts w:asciiTheme="majorBidi" w:hAnsiTheme="majorBidi" w:cstheme="majorBidi" w:hint="cs"/>
          <w:sz w:val="36"/>
          <w:szCs w:val="36"/>
          <w:rtl/>
        </w:rPr>
        <w:t xml:space="preserve"> </w:t>
      </w:r>
      <w:r w:rsidRPr="00A34E02">
        <w:rPr>
          <w:rFonts w:asciiTheme="majorBidi" w:hAnsiTheme="majorBidi" w:cstheme="majorBidi"/>
          <w:sz w:val="36"/>
          <w:szCs w:val="36"/>
          <w:rtl/>
        </w:rPr>
        <w:t xml:space="preserve">بالقبول أو الرفض، كما تتولى وسائل الإعلام الدور الملموس في تشكيل موقف الجمهور المتلقي </w:t>
      </w:r>
      <w:r w:rsidR="002B3C33" w:rsidRPr="00A34E02">
        <w:rPr>
          <w:rFonts w:asciiTheme="majorBidi" w:hAnsiTheme="majorBidi" w:cstheme="majorBidi" w:hint="cs"/>
          <w:sz w:val="36"/>
          <w:szCs w:val="36"/>
          <w:rtl/>
        </w:rPr>
        <w:t xml:space="preserve"> </w:t>
      </w:r>
      <w:r w:rsidRPr="00A34E02">
        <w:rPr>
          <w:rFonts w:asciiTheme="majorBidi" w:hAnsiTheme="majorBidi" w:cstheme="majorBidi"/>
          <w:sz w:val="36"/>
          <w:szCs w:val="36"/>
          <w:rtl/>
        </w:rPr>
        <w:t xml:space="preserve">من القضايا المطروحة على الساحة المحلية والدولية، ويواجه العالم عامةً والفلسطينيون خاصةً </w:t>
      </w:r>
      <w:r w:rsidR="002B3C33" w:rsidRPr="00A34E02">
        <w:rPr>
          <w:rFonts w:asciiTheme="majorBidi" w:hAnsiTheme="majorBidi" w:cstheme="majorBidi" w:hint="cs"/>
          <w:sz w:val="36"/>
          <w:szCs w:val="36"/>
          <w:rtl/>
        </w:rPr>
        <w:t xml:space="preserve"> </w:t>
      </w:r>
      <w:r w:rsidRPr="00A34E02">
        <w:rPr>
          <w:rFonts w:asciiTheme="majorBidi" w:hAnsiTheme="majorBidi" w:cstheme="majorBidi"/>
          <w:sz w:val="36"/>
          <w:szCs w:val="36"/>
          <w:rtl/>
        </w:rPr>
        <w:t xml:space="preserve">حرباً تعد من أشد وأقسى الحروب التي يشنها الأعداء ضد خصومهم، تتمثل في بث الإشاعات </w:t>
      </w:r>
      <w:r w:rsidR="002B3C33" w:rsidRPr="00A34E02">
        <w:rPr>
          <w:rFonts w:asciiTheme="majorBidi" w:hAnsiTheme="majorBidi" w:cstheme="majorBidi" w:hint="cs"/>
          <w:sz w:val="36"/>
          <w:szCs w:val="36"/>
          <w:rtl/>
        </w:rPr>
        <w:t xml:space="preserve"> </w:t>
      </w:r>
      <w:r w:rsidRPr="00A34E02">
        <w:rPr>
          <w:rFonts w:asciiTheme="majorBidi" w:hAnsiTheme="majorBidi" w:cstheme="majorBidi"/>
          <w:sz w:val="36"/>
          <w:szCs w:val="36"/>
          <w:rtl/>
        </w:rPr>
        <w:t>الهادفة إلى النيل من تماسكهم وتشتيت صفوفهم، وبث الفتنة والفرقة بينهم، وذلك عبر وسائل الإعلام المسمومة بأنواعها المختلفة، حيث يعد الإعلام عاملاً مؤثراً في عملية التحول من خلال ما يقدمه من معلومات قد تكون حقيقية، أو كاذبة، أو مشوهة؛ نتيجة التعرض المستمر والمتواصل من قبل المستقبل للوسائل الإعلامية ولتح</w:t>
      </w:r>
      <w:r w:rsidR="00D72FA5" w:rsidRPr="00A34E02">
        <w:rPr>
          <w:rFonts w:asciiTheme="majorBidi" w:hAnsiTheme="majorBidi" w:cstheme="majorBidi"/>
          <w:sz w:val="36"/>
          <w:szCs w:val="36"/>
          <w:rtl/>
        </w:rPr>
        <w:t>قيق غرض الدراسة استخدم الباحث</w:t>
      </w:r>
      <w:r w:rsidR="00D72FA5" w:rsidRPr="00A34E02">
        <w:rPr>
          <w:rFonts w:asciiTheme="majorBidi" w:hAnsiTheme="majorBidi" w:cstheme="majorBidi"/>
          <w:sz w:val="36"/>
          <w:szCs w:val="36"/>
        </w:rPr>
        <w:t xml:space="preserve"> </w:t>
      </w:r>
      <w:r w:rsidRPr="00A34E02">
        <w:rPr>
          <w:rFonts w:asciiTheme="majorBidi" w:hAnsiTheme="majorBidi" w:cstheme="majorBidi"/>
          <w:sz w:val="36"/>
          <w:szCs w:val="36"/>
          <w:rtl/>
        </w:rPr>
        <w:t>المنهج الوصفي التحليلي الذي يحاول وصف الظاهرة موضوع الدراسة؛ وتحليل بياناتها ثم بيان العلاقة بين مكوناتها والآراء التي تطرح حولها والعمليات التي تتضمنها والآثار التي تحدثها</w:t>
      </w:r>
      <w:r w:rsidR="004F7B53" w:rsidRPr="00A34E02">
        <w:rPr>
          <w:rFonts w:asciiTheme="majorBidi" w:hAnsiTheme="majorBidi" w:cstheme="majorBidi"/>
          <w:sz w:val="36"/>
          <w:szCs w:val="36"/>
          <w:rtl/>
        </w:rPr>
        <w:t>.</w:t>
      </w:r>
    </w:p>
    <w:p w:rsidR="004F7B53" w:rsidRPr="00325D4F" w:rsidRDefault="004F7B53" w:rsidP="00000948">
      <w:pPr>
        <w:bidi/>
        <w:jc w:val="both"/>
        <w:rPr>
          <w:rFonts w:asciiTheme="majorBidi" w:hAnsiTheme="majorBidi" w:cstheme="majorBidi"/>
          <w:sz w:val="32"/>
          <w:szCs w:val="32"/>
          <w:rtl/>
        </w:rPr>
      </w:pPr>
    </w:p>
    <w:p w:rsidR="00000948" w:rsidRDefault="00C06C7D" w:rsidP="00000948">
      <w:pPr>
        <w:bidi/>
        <w:jc w:val="both"/>
        <w:rPr>
          <w:rFonts w:asciiTheme="majorBidi" w:hAnsiTheme="majorBidi" w:cstheme="majorBidi"/>
          <w:b/>
          <w:bCs/>
          <w:sz w:val="32"/>
          <w:szCs w:val="32"/>
          <w:rtl/>
        </w:rPr>
      </w:pPr>
      <w:r>
        <w:rPr>
          <w:rFonts w:asciiTheme="majorBidi" w:hAnsiTheme="majorBidi" w:cstheme="majorBidi" w:hint="cs"/>
          <w:b/>
          <w:bCs/>
          <w:sz w:val="32"/>
          <w:szCs w:val="32"/>
          <w:rtl/>
        </w:rPr>
        <w:lastRenderedPageBreak/>
        <w:t xml:space="preserve">اولاً : </w:t>
      </w:r>
      <w:r w:rsidR="00000948">
        <w:rPr>
          <w:rFonts w:asciiTheme="majorBidi" w:hAnsiTheme="majorBidi" w:cstheme="majorBidi" w:hint="cs"/>
          <w:b/>
          <w:bCs/>
          <w:sz w:val="32"/>
          <w:szCs w:val="32"/>
          <w:rtl/>
        </w:rPr>
        <w:t xml:space="preserve">مشكلة البحث </w:t>
      </w:r>
    </w:p>
    <w:p w:rsidR="00794AC2" w:rsidRDefault="006E6CDB" w:rsidP="00000948">
      <w:pPr>
        <w:bidi/>
        <w:jc w:val="both"/>
        <w:rPr>
          <w:rFonts w:asciiTheme="majorBidi" w:hAnsiTheme="majorBidi" w:cstheme="majorBidi"/>
          <w:sz w:val="32"/>
          <w:szCs w:val="32"/>
        </w:rPr>
      </w:pPr>
      <w:r w:rsidRPr="00325D4F">
        <w:rPr>
          <w:rFonts w:asciiTheme="majorBidi" w:hAnsiTheme="majorBidi" w:cstheme="majorBidi"/>
          <w:sz w:val="32"/>
          <w:szCs w:val="32"/>
        </w:rPr>
        <w:t xml:space="preserve"> </w:t>
      </w:r>
      <w:r w:rsidR="00556A2F">
        <w:rPr>
          <w:rFonts w:asciiTheme="majorBidi" w:hAnsiTheme="majorBidi" w:cstheme="majorBidi"/>
          <w:sz w:val="32"/>
          <w:szCs w:val="32"/>
        </w:rPr>
        <w:tab/>
      </w:r>
      <w:r w:rsidR="00CB7828" w:rsidRPr="00325D4F">
        <w:rPr>
          <w:rFonts w:asciiTheme="majorBidi" w:hAnsiTheme="majorBidi" w:cstheme="majorBidi"/>
          <w:sz w:val="32"/>
          <w:szCs w:val="32"/>
          <w:rtl/>
        </w:rPr>
        <w:t>تعد الإشاعات من أ</w:t>
      </w:r>
      <w:r w:rsidR="00AF19D3">
        <w:rPr>
          <w:rFonts w:asciiTheme="majorBidi" w:hAnsiTheme="majorBidi" w:cstheme="majorBidi" w:hint="cs"/>
          <w:sz w:val="32"/>
          <w:szCs w:val="32"/>
          <w:rtl/>
          <w:lang w:bidi="ar-IQ"/>
        </w:rPr>
        <w:t>برز</w:t>
      </w:r>
      <w:r w:rsidR="00AF19D3">
        <w:rPr>
          <w:rFonts w:asciiTheme="majorBidi" w:hAnsiTheme="majorBidi" w:cstheme="majorBidi"/>
          <w:sz w:val="32"/>
          <w:szCs w:val="32"/>
          <w:rtl/>
        </w:rPr>
        <w:t xml:space="preserve"> </w:t>
      </w:r>
      <w:r w:rsidR="00CB7828" w:rsidRPr="00325D4F">
        <w:rPr>
          <w:rFonts w:asciiTheme="majorBidi" w:hAnsiTheme="majorBidi" w:cstheme="majorBidi"/>
          <w:sz w:val="32"/>
          <w:szCs w:val="32"/>
          <w:rtl/>
        </w:rPr>
        <w:t xml:space="preserve">وسائل الحرب النفسية والاجتماعية؛ لأنهـا تـستعمل بفاعلية </w:t>
      </w:r>
      <w:r w:rsidR="00000948">
        <w:rPr>
          <w:rFonts w:asciiTheme="majorBidi" w:hAnsiTheme="majorBidi" w:cstheme="majorBidi" w:hint="cs"/>
          <w:sz w:val="32"/>
          <w:szCs w:val="32"/>
          <w:rtl/>
        </w:rPr>
        <w:t xml:space="preserve"> </w:t>
      </w:r>
      <w:r w:rsidR="00CB7828" w:rsidRPr="00325D4F">
        <w:rPr>
          <w:rFonts w:asciiTheme="majorBidi" w:hAnsiTheme="majorBidi" w:cstheme="majorBidi"/>
          <w:sz w:val="32"/>
          <w:szCs w:val="32"/>
          <w:rtl/>
        </w:rPr>
        <w:t xml:space="preserve">وقت الحرب وكذلك وقت السلم (الحرب الباردة) وتتميز بشدة تأثيرها على </w:t>
      </w:r>
      <w:r w:rsidR="00AF19D3">
        <w:rPr>
          <w:rFonts w:asciiTheme="majorBidi" w:hAnsiTheme="majorBidi" w:cstheme="majorBidi" w:hint="cs"/>
          <w:sz w:val="32"/>
          <w:szCs w:val="32"/>
          <w:rtl/>
        </w:rPr>
        <w:t xml:space="preserve">مشاعر أفراد </w:t>
      </w:r>
      <w:r w:rsidR="00000948">
        <w:rPr>
          <w:rFonts w:asciiTheme="majorBidi" w:hAnsiTheme="majorBidi" w:cstheme="majorBidi" w:hint="cs"/>
          <w:sz w:val="32"/>
          <w:szCs w:val="32"/>
          <w:rtl/>
        </w:rPr>
        <w:t xml:space="preserve"> </w:t>
      </w:r>
      <w:r w:rsidR="00AF19D3">
        <w:rPr>
          <w:rFonts w:asciiTheme="majorBidi" w:hAnsiTheme="majorBidi" w:cstheme="majorBidi" w:hint="cs"/>
          <w:sz w:val="32"/>
          <w:szCs w:val="32"/>
          <w:rtl/>
        </w:rPr>
        <w:t>المجتمع</w:t>
      </w:r>
      <w:r w:rsidR="00CB7828" w:rsidRPr="00325D4F">
        <w:rPr>
          <w:rFonts w:asciiTheme="majorBidi" w:hAnsiTheme="majorBidi" w:cstheme="majorBidi"/>
          <w:sz w:val="32"/>
          <w:szCs w:val="32"/>
          <w:rtl/>
        </w:rPr>
        <w:t>، وقدرتها الكبيرة على الانتشار، وفعاليتها ال</w:t>
      </w:r>
      <w:r w:rsidR="00AF19D3">
        <w:rPr>
          <w:rFonts w:asciiTheme="majorBidi" w:hAnsiTheme="majorBidi" w:cstheme="majorBidi" w:hint="cs"/>
          <w:sz w:val="32"/>
          <w:szCs w:val="32"/>
          <w:rtl/>
        </w:rPr>
        <w:t xml:space="preserve">مميزة </w:t>
      </w:r>
      <w:r w:rsidR="00CB7828" w:rsidRPr="00325D4F">
        <w:rPr>
          <w:rFonts w:asciiTheme="majorBidi" w:hAnsiTheme="majorBidi" w:cstheme="majorBidi"/>
          <w:sz w:val="32"/>
          <w:szCs w:val="32"/>
          <w:rtl/>
        </w:rPr>
        <w:t xml:space="preserve"> التي تبدأ منذ وصولها إلى المكان </w:t>
      </w:r>
      <w:r w:rsidR="00000948">
        <w:rPr>
          <w:rFonts w:asciiTheme="majorBidi" w:hAnsiTheme="majorBidi" w:cstheme="majorBidi" w:hint="cs"/>
          <w:sz w:val="32"/>
          <w:szCs w:val="32"/>
          <w:rtl/>
        </w:rPr>
        <w:t xml:space="preserve"> </w:t>
      </w:r>
      <w:r w:rsidR="00CB7828" w:rsidRPr="00325D4F">
        <w:rPr>
          <w:rFonts w:asciiTheme="majorBidi" w:hAnsiTheme="majorBidi" w:cstheme="majorBidi"/>
          <w:sz w:val="32"/>
          <w:szCs w:val="32"/>
          <w:rtl/>
        </w:rPr>
        <w:t>الموجهة إليه</w:t>
      </w:r>
      <w:r w:rsidR="00CB7828" w:rsidRPr="00325D4F">
        <w:rPr>
          <w:rFonts w:asciiTheme="majorBidi" w:hAnsiTheme="majorBidi" w:cstheme="majorBidi"/>
          <w:sz w:val="32"/>
          <w:szCs w:val="32"/>
        </w:rPr>
        <w:t xml:space="preserve">. </w:t>
      </w:r>
      <w:r w:rsidR="00CB7828" w:rsidRPr="00325D4F">
        <w:rPr>
          <w:rFonts w:asciiTheme="majorBidi" w:hAnsiTheme="majorBidi" w:cstheme="majorBidi"/>
          <w:sz w:val="32"/>
          <w:szCs w:val="32"/>
          <w:rtl/>
        </w:rPr>
        <w:t xml:space="preserve">وتختلف الإشاعات عن الأساليب الأخرى في أن الوسيلة التي تحملها وتنقلها </w:t>
      </w:r>
      <w:r w:rsidR="00000948">
        <w:rPr>
          <w:rFonts w:asciiTheme="majorBidi" w:hAnsiTheme="majorBidi" w:cstheme="majorBidi" w:hint="cs"/>
          <w:sz w:val="32"/>
          <w:szCs w:val="32"/>
          <w:rtl/>
        </w:rPr>
        <w:t xml:space="preserve"> </w:t>
      </w:r>
      <w:r w:rsidR="00CB7828" w:rsidRPr="00325D4F">
        <w:rPr>
          <w:rFonts w:asciiTheme="majorBidi" w:hAnsiTheme="majorBidi" w:cstheme="majorBidi"/>
          <w:sz w:val="32"/>
          <w:szCs w:val="32"/>
          <w:rtl/>
        </w:rPr>
        <w:t>وتزيد من حدتها وفعاليتها هي المجتمع المستهدف نفسه، فما أن ت</w:t>
      </w:r>
      <w:r w:rsidR="00AF19D3">
        <w:rPr>
          <w:rFonts w:asciiTheme="majorBidi" w:hAnsiTheme="majorBidi" w:cstheme="majorBidi"/>
          <w:sz w:val="32"/>
          <w:szCs w:val="32"/>
          <w:rtl/>
        </w:rPr>
        <w:t>صل الإشاعة إلى بعض</w:t>
      </w:r>
      <w:r w:rsidR="00AF19D3">
        <w:rPr>
          <w:rFonts w:asciiTheme="majorBidi" w:hAnsiTheme="majorBidi" w:cstheme="majorBidi" w:hint="cs"/>
          <w:sz w:val="32"/>
          <w:szCs w:val="32"/>
          <w:rtl/>
        </w:rPr>
        <w:t xml:space="preserve"> </w:t>
      </w:r>
      <w:r w:rsidR="00000948">
        <w:rPr>
          <w:rFonts w:asciiTheme="majorBidi" w:hAnsiTheme="majorBidi" w:cstheme="majorBidi" w:hint="cs"/>
          <w:sz w:val="32"/>
          <w:szCs w:val="32"/>
          <w:rtl/>
        </w:rPr>
        <w:t xml:space="preserve"> </w:t>
      </w:r>
      <w:r w:rsidR="00AF19D3">
        <w:rPr>
          <w:rFonts w:asciiTheme="majorBidi" w:hAnsiTheme="majorBidi" w:cstheme="majorBidi" w:hint="cs"/>
          <w:sz w:val="32"/>
          <w:szCs w:val="32"/>
          <w:rtl/>
        </w:rPr>
        <w:t xml:space="preserve">الأفراد </w:t>
      </w:r>
      <w:r w:rsidR="00CB7828" w:rsidRPr="00325D4F">
        <w:rPr>
          <w:rFonts w:asciiTheme="majorBidi" w:hAnsiTheme="majorBidi" w:cstheme="majorBidi"/>
          <w:sz w:val="32"/>
          <w:szCs w:val="32"/>
          <w:rtl/>
        </w:rPr>
        <w:t>المستهدف</w:t>
      </w:r>
      <w:r w:rsidR="00AF19D3">
        <w:rPr>
          <w:rFonts w:asciiTheme="majorBidi" w:hAnsiTheme="majorBidi" w:cstheme="majorBidi" w:hint="cs"/>
          <w:sz w:val="32"/>
          <w:szCs w:val="32"/>
          <w:rtl/>
        </w:rPr>
        <w:t>ون</w:t>
      </w:r>
      <w:r w:rsidR="00CB7828" w:rsidRPr="00325D4F">
        <w:rPr>
          <w:rFonts w:asciiTheme="majorBidi" w:hAnsiTheme="majorBidi" w:cstheme="majorBidi"/>
          <w:sz w:val="32"/>
          <w:szCs w:val="32"/>
          <w:rtl/>
        </w:rPr>
        <w:t xml:space="preserve"> حتى يقومون بروايتها وترويجها إلى كل من يعرفون، بل لا ي</w:t>
      </w:r>
      <w:r w:rsidR="00AF19D3">
        <w:rPr>
          <w:rFonts w:asciiTheme="majorBidi" w:hAnsiTheme="majorBidi" w:cstheme="majorBidi" w:hint="cs"/>
          <w:sz w:val="32"/>
          <w:szCs w:val="32"/>
          <w:rtl/>
        </w:rPr>
        <w:t>كون</w:t>
      </w:r>
      <w:r w:rsidR="00CB7828" w:rsidRPr="00325D4F">
        <w:rPr>
          <w:rFonts w:asciiTheme="majorBidi" w:hAnsiTheme="majorBidi" w:cstheme="majorBidi"/>
          <w:sz w:val="32"/>
          <w:szCs w:val="32"/>
          <w:rtl/>
        </w:rPr>
        <w:t xml:space="preserve"> الأمر عند حد الرواية أو النقل فقط؛ بل يتعدى الأمر إلى أن الشخص الذي ينقل الإشاعة غالباً مـا يـضيف عليها ويبالغ فيها، وربما </w:t>
      </w:r>
      <w:r w:rsidR="00AF19D3">
        <w:rPr>
          <w:rFonts w:asciiTheme="majorBidi" w:hAnsiTheme="majorBidi" w:cstheme="majorBidi" w:hint="cs"/>
          <w:sz w:val="32"/>
          <w:szCs w:val="32"/>
          <w:rtl/>
        </w:rPr>
        <w:t>يختلق</w:t>
      </w:r>
      <w:r w:rsidR="00CB7828" w:rsidRPr="00325D4F">
        <w:rPr>
          <w:rFonts w:asciiTheme="majorBidi" w:hAnsiTheme="majorBidi" w:cstheme="majorBidi"/>
          <w:sz w:val="32"/>
          <w:szCs w:val="32"/>
          <w:rtl/>
        </w:rPr>
        <w:t xml:space="preserve"> أ</w:t>
      </w:r>
      <w:r w:rsidR="00AF19D3">
        <w:rPr>
          <w:rFonts w:asciiTheme="majorBidi" w:hAnsiTheme="majorBidi" w:cstheme="majorBidi" w:hint="cs"/>
          <w:sz w:val="32"/>
          <w:szCs w:val="32"/>
          <w:rtl/>
        </w:rPr>
        <w:t>ضافات</w:t>
      </w:r>
      <w:r w:rsidR="00CB7828" w:rsidRPr="00325D4F">
        <w:rPr>
          <w:rFonts w:asciiTheme="majorBidi" w:hAnsiTheme="majorBidi" w:cstheme="majorBidi"/>
          <w:sz w:val="32"/>
          <w:szCs w:val="32"/>
          <w:rtl/>
        </w:rPr>
        <w:t xml:space="preserve"> كثيرة </w:t>
      </w:r>
      <w:r w:rsidR="00AF19D3">
        <w:rPr>
          <w:rFonts w:asciiTheme="majorBidi" w:hAnsiTheme="majorBidi" w:cstheme="majorBidi" w:hint="cs"/>
          <w:sz w:val="32"/>
          <w:szCs w:val="32"/>
          <w:rtl/>
        </w:rPr>
        <w:t>في</w:t>
      </w:r>
      <w:r w:rsidR="00CB7828" w:rsidRPr="00325D4F">
        <w:rPr>
          <w:rFonts w:asciiTheme="majorBidi" w:hAnsiTheme="majorBidi" w:cstheme="majorBidi"/>
          <w:sz w:val="32"/>
          <w:szCs w:val="32"/>
          <w:rtl/>
        </w:rPr>
        <w:t xml:space="preserve"> تفاصيلها؛ مما يجعل الفائدة مـن الإشـاعة أعظم وأقوى من أية وسيلة إعلامية بالنسبة لموجه الإشاعة؛ لأن الجمهور المستهدف قد حمل عبء نقل الإشاعة إلى كل فرد من أفراد المجتمع، مما ساعد على سرعة نقلها وكذلك سـاعد على زيادة فعاليتها وتأثيرها، لأن </w:t>
      </w:r>
      <w:r w:rsidR="00656119">
        <w:rPr>
          <w:rFonts w:asciiTheme="majorBidi" w:hAnsiTheme="majorBidi" w:cstheme="majorBidi" w:hint="cs"/>
          <w:sz w:val="32"/>
          <w:szCs w:val="32"/>
          <w:rtl/>
        </w:rPr>
        <w:t>الشخص الواحد</w:t>
      </w:r>
      <w:r w:rsidR="00CB7828" w:rsidRPr="00325D4F">
        <w:rPr>
          <w:rFonts w:asciiTheme="majorBidi" w:hAnsiTheme="majorBidi" w:cstheme="majorBidi"/>
          <w:sz w:val="32"/>
          <w:szCs w:val="32"/>
          <w:rtl/>
        </w:rPr>
        <w:t xml:space="preserve"> قد يسمع هذه الإشاعة مـن صـديقه، أومـن داخـل مجتمعه، وهذا عكس الإشاعات التي تذاع أو تنشر في إذاعات وصحف العدو لأن الوسـائل المكشوفة من جانب العدو غالباً ما تكون محل شك وريبة من قبل الجمهور</w:t>
      </w:r>
      <w:r w:rsidR="00000948">
        <w:rPr>
          <w:rFonts w:asciiTheme="majorBidi" w:hAnsiTheme="majorBidi" w:cstheme="majorBidi" w:hint="cs"/>
          <w:sz w:val="32"/>
          <w:szCs w:val="32"/>
          <w:rtl/>
        </w:rPr>
        <w:t xml:space="preserve"> </w:t>
      </w:r>
      <w:r w:rsidR="00CB7828" w:rsidRPr="00325D4F">
        <w:rPr>
          <w:rFonts w:asciiTheme="majorBidi" w:hAnsiTheme="majorBidi" w:cstheme="majorBidi"/>
          <w:sz w:val="32"/>
          <w:szCs w:val="32"/>
          <w:rtl/>
        </w:rPr>
        <w:t>المستهدف</w:t>
      </w:r>
      <w:r w:rsidR="00AE3D32" w:rsidRPr="00325D4F">
        <w:rPr>
          <w:rFonts w:asciiTheme="majorBidi" w:hAnsiTheme="majorBidi" w:cstheme="majorBidi"/>
          <w:sz w:val="32"/>
          <w:szCs w:val="32"/>
          <w:rtl/>
        </w:rPr>
        <w:t xml:space="preserve"> </w:t>
      </w:r>
      <w:r w:rsidR="00CB7828" w:rsidRPr="00325D4F">
        <w:rPr>
          <w:rFonts w:asciiTheme="majorBidi" w:hAnsiTheme="majorBidi" w:cstheme="majorBidi"/>
          <w:sz w:val="32"/>
          <w:szCs w:val="32"/>
          <w:rtl/>
        </w:rPr>
        <w:t>( كحيل، ب.ت: 71</w:t>
      </w:r>
      <w:r w:rsidR="00CB7828" w:rsidRPr="00325D4F">
        <w:rPr>
          <w:rFonts w:asciiTheme="majorBidi" w:hAnsiTheme="majorBidi" w:cstheme="majorBidi"/>
          <w:sz w:val="32"/>
          <w:szCs w:val="32"/>
        </w:rPr>
        <w:t xml:space="preserve"> .( </w:t>
      </w:r>
      <w:r w:rsidR="00CB7828" w:rsidRPr="00325D4F">
        <w:rPr>
          <w:rFonts w:asciiTheme="majorBidi" w:hAnsiTheme="majorBidi" w:cstheme="majorBidi"/>
          <w:sz w:val="32"/>
          <w:szCs w:val="32"/>
          <w:rtl/>
        </w:rPr>
        <w:t xml:space="preserve">فوسائل الإعلام من المصادر الأساسية للمعلومة، والتي يبني </w:t>
      </w:r>
      <w:r w:rsidR="00000948">
        <w:rPr>
          <w:rFonts w:asciiTheme="majorBidi" w:hAnsiTheme="majorBidi" w:cstheme="majorBidi" w:hint="cs"/>
          <w:sz w:val="32"/>
          <w:szCs w:val="32"/>
          <w:rtl/>
        </w:rPr>
        <w:t xml:space="preserve"> </w:t>
      </w:r>
      <w:r w:rsidR="00CB7828" w:rsidRPr="00325D4F">
        <w:rPr>
          <w:rFonts w:asciiTheme="majorBidi" w:hAnsiTheme="majorBidi" w:cstheme="majorBidi"/>
          <w:sz w:val="32"/>
          <w:szCs w:val="32"/>
          <w:rtl/>
        </w:rPr>
        <w:t xml:space="preserve">عليها الفرد مواقفه، وتقوم عليها اتجاهات الجماعات حيال الأحداث الجارية، سواء بالقبول أو </w:t>
      </w:r>
      <w:r w:rsidR="00000948">
        <w:rPr>
          <w:rFonts w:asciiTheme="majorBidi" w:hAnsiTheme="majorBidi" w:cstheme="majorBidi" w:hint="cs"/>
          <w:sz w:val="32"/>
          <w:szCs w:val="32"/>
          <w:rtl/>
        </w:rPr>
        <w:t xml:space="preserve"> </w:t>
      </w:r>
      <w:r w:rsidR="00CB7828" w:rsidRPr="00325D4F">
        <w:rPr>
          <w:rFonts w:asciiTheme="majorBidi" w:hAnsiTheme="majorBidi" w:cstheme="majorBidi"/>
          <w:sz w:val="32"/>
          <w:szCs w:val="32"/>
          <w:rtl/>
        </w:rPr>
        <w:t xml:space="preserve">الرفض، كما تتولى وسائل الإعلام الدور الملموس في تشكيل موقف الجمهور المتلقي من </w:t>
      </w:r>
      <w:r w:rsidR="00000948">
        <w:rPr>
          <w:rFonts w:asciiTheme="majorBidi" w:hAnsiTheme="majorBidi" w:cstheme="majorBidi" w:hint="cs"/>
          <w:sz w:val="32"/>
          <w:szCs w:val="32"/>
          <w:rtl/>
        </w:rPr>
        <w:t xml:space="preserve"> </w:t>
      </w:r>
      <w:r w:rsidR="00CB7828" w:rsidRPr="00325D4F">
        <w:rPr>
          <w:rFonts w:asciiTheme="majorBidi" w:hAnsiTheme="majorBidi" w:cstheme="majorBidi"/>
          <w:sz w:val="32"/>
          <w:szCs w:val="32"/>
          <w:rtl/>
        </w:rPr>
        <w:t>القضايا المطروحة على الساحة المحلية، أو الدولية، ويواجه العالم عامةً والفلسطينيون خاصةً حرباً تكاد تكون من أشد وأقسى الحروب التي يشنها الأعداء ضد خصومهم، تتمثل في بث الإشاعات الهادفة إلى النيل من تماسكهم وتشتيت صفوفهم، وبث الفتنة والفرقة بينهم، وذلك عبر وسائل الإعلام المسمومة بأنواعها المختلفة</w:t>
      </w:r>
      <w:r w:rsidR="00CB7828" w:rsidRPr="00325D4F">
        <w:rPr>
          <w:rFonts w:asciiTheme="majorBidi" w:hAnsiTheme="majorBidi" w:cstheme="majorBidi"/>
          <w:sz w:val="32"/>
          <w:szCs w:val="32"/>
        </w:rPr>
        <w:t xml:space="preserve">. </w:t>
      </w:r>
      <w:r w:rsidR="00CB7828" w:rsidRPr="00325D4F">
        <w:rPr>
          <w:rFonts w:asciiTheme="majorBidi" w:hAnsiTheme="majorBidi" w:cstheme="majorBidi"/>
          <w:sz w:val="32"/>
          <w:szCs w:val="32"/>
          <w:rtl/>
        </w:rPr>
        <w:t xml:space="preserve">وتقوم الإشاعة في الحروب على </w:t>
      </w:r>
      <w:r w:rsidR="00985062" w:rsidRPr="00325D4F">
        <w:rPr>
          <w:rFonts w:asciiTheme="majorBidi" w:hAnsiTheme="majorBidi" w:cstheme="majorBidi"/>
          <w:sz w:val="32"/>
          <w:szCs w:val="32"/>
          <w:rtl/>
        </w:rPr>
        <w:t>استراتيجية</w:t>
      </w:r>
      <w:r w:rsidR="00CB7828" w:rsidRPr="00325D4F">
        <w:rPr>
          <w:rFonts w:asciiTheme="majorBidi" w:hAnsiTheme="majorBidi" w:cstheme="majorBidi"/>
          <w:sz w:val="32"/>
          <w:szCs w:val="32"/>
          <w:rtl/>
        </w:rPr>
        <w:t xml:space="preserve"> وتكتيك معينين، وليست عملاً ارتجاليـاً أو عملاً فوضوياً يقوم به فرد أو جماعة لتحقيق مقاصد قريبة أو بعيدة، وتستخدم الإشـاعة فـي المجال الاستراتيجي ضمن مفهوم عام يكون بمثابة الدليل لاستخدامها، كما تستخدم الإشـاعة في المجال التكتيكي وذلك كما تقتضي ظروف الوضع الراهن ومعطيات الوقائع فـي زمـان ومكان محددين، وذلك لتصيب وتبلغ الأهداف المرسومة لها بدقة فلا تخطئها</w:t>
      </w:r>
      <w:r w:rsidR="00CB7828" w:rsidRPr="00325D4F">
        <w:rPr>
          <w:rFonts w:asciiTheme="majorBidi" w:hAnsiTheme="majorBidi" w:cstheme="majorBidi"/>
          <w:sz w:val="32"/>
          <w:szCs w:val="32"/>
        </w:rPr>
        <w:t xml:space="preserve"> </w:t>
      </w:r>
      <w:r w:rsidR="00CB7828" w:rsidRPr="00325D4F">
        <w:rPr>
          <w:rFonts w:asciiTheme="majorBidi" w:hAnsiTheme="majorBidi" w:cstheme="majorBidi"/>
          <w:sz w:val="32"/>
          <w:szCs w:val="32"/>
          <w:rtl/>
        </w:rPr>
        <w:t xml:space="preserve">فالإشاعة أصبحت علماً من العلوم المنضبطة ذات المناهج والقواعد والأسس، وإن مـن أطلق الإشاعة له أهداف محددة ومخطط لها، ولذا فإنه يسلك في تحقيقها طريقاً منظمـاً مـن شأنه أن يصل إلى المراد ويصيب الأهداف بدقة، ولذا لا نعني- بطبيعة الحال- أن كل إشاعة هي بهذه المثابة والتفكير فلسنا ننفي وجود العمل الفوضوي والإشاعة </w:t>
      </w:r>
      <w:r w:rsidR="00CB7828" w:rsidRPr="00325D4F">
        <w:rPr>
          <w:rFonts w:asciiTheme="majorBidi" w:hAnsiTheme="majorBidi" w:cstheme="majorBidi"/>
          <w:sz w:val="32"/>
          <w:szCs w:val="32"/>
          <w:rtl/>
        </w:rPr>
        <w:lastRenderedPageBreak/>
        <w:t xml:space="preserve">الفوضوية، وإنما نعني أن من أراد دراسة الإشاعة علماً واضحاً منضبطاً أمكنه ذلك (نوفل، </w:t>
      </w:r>
      <w:r w:rsidR="00000948" w:rsidRPr="00325D4F">
        <w:rPr>
          <w:rFonts w:asciiTheme="majorBidi" w:hAnsiTheme="majorBidi" w:cstheme="majorBidi"/>
          <w:sz w:val="32"/>
          <w:szCs w:val="32"/>
          <w:rtl/>
        </w:rPr>
        <w:t>1981 :101</w:t>
      </w:r>
      <w:r w:rsidR="00000948" w:rsidRPr="00325D4F">
        <w:rPr>
          <w:rFonts w:asciiTheme="majorBidi" w:hAnsiTheme="majorBidi" w:cstheme="majorBidi"/>
          <w:sz w:val="32"/>
          <w:szCs w:val="32"/>
        </w:rPr>
        <w:t xml:space="preserve"> .( </w:t>
      </w:r>
    </w:p>
    <w:p w:rsidR="00794AC2" w:rsidRDefault="00794AC2" w:rsidP="00000948">
      <w:pPr>
        <w:bidi/>
        <w:jc w:val="both"/>
        <w:rPr>
          <w:rFonts w:asciiTheme="majorBidi" w:hAnsiTheme="majorBidi" w:cstheme="majorBidi"/>
          <w:sz w:val="32"/>
          <w:szCs w:val="32"/>
        </w:rPr>
      </w:pPr>
    </w:p>
    <w:p w:rsidR="00656119" w:rsidRDefault="00000948" w:rsidP="00C06C7D">
      <w:pPr>
        <w:bidi/>
        <w:jc w:val="both"/>
        <w:rPr>
          <w:rFonts w:asciiTheme="majorBidi" w:hAnsiTheme="majorBidi" w:cstheme="majorBidi"/>
          <w:b/>
          <w:bCs/>
          <w:sz w:val="32"/>
          <w:szCs w:val="32"/>
        </w:rPr>
      </w:pPr>
      <w:r>
        <w:rPr>
          <w:rFonts w:asciiTheme="majorBidi" w:hAnsiTheme="majorBidi" w:cstheme="majorBidi" w:hint="cs"/>
          <w:b/>
          <w:bCs/>
          <w:sz w:val="32"/>
          <w:szCs w:val="32"/>
          <w:rtl/>
          <w:lang w:bidi="ar-IQ"/>
        </w:rPr>
        <w:t xml:space="preserve">وتتحد مشكلة البحث </w:t>
      </w:r>
      <w:r w:rsidR="00C06C7D">
        <w:rPr>
          <w:rFonts w:asciiTheme="majorBidi" w:hAnsiTheme="majorBidi" w:cstheme="majorBidi" w:hint="cs"/>
          <w:b/>
          <w:bCs/>
          <w:sz w:val="32"/>
          <w:szCs w:val="32"/>
          <w:rtl/>
          <w:lang w:bidi="ar-IQ"/>
        </w:rPr>
        <w:t>بالسؤال</w:t>
      </w:r>
      <w:r>
        <w:rPr>
          <w:rFonts w:asciiTheme="majorBidi" w:hAnsiTheme="majorBidi" w:cstheme="majorBidi" w:hint="cs"/>
          <w:b/>
          <w:bCs/>
          <w:sz w:val="32"/>
          <w:szCs w:val="32"/>
          <w:rtl/>
          <w:lang w:bidi="ar-IQ"/>
        </w:rPr>
        <w:t xml:space="preserve"> ال</w:t>
      </w:r>
      <w:r w:rsidR="00C06C7D">
        <w:rPr>
          <w:rFonts w:asciiTheme="majorBidi" w:hAnsiTheme="majorBidi" w:cstheme="majorBidi" w:hint="cs"/>
          <w:b/>
          <w:bCs/>
          <w:sz w:val="32"/>
          <w:szCs w:val="32"/>
          <w:rtl/>
          <w:lang w:bidi="ar-IQ"/>
        </w:rPr>
        <w:t>اتي</w:t>
      </w:r>
      <w:r>
        <w:rPr>
          <w:rFonts w:asciiTheme="majorBidi" w:hAnsiTheme="majorBidi" w:cstheme="majorBidi" w:hint="cs"/>
          <w:b/>
          <w:bCs/>
          <w:sz w:val="32"/>
          <w:szCs w:val="32"/>
          <w:rtl/>
          <w:lang w:bidi="ar-IQ"/>
        </w:rPr>
        <w:t xml:space="preserve"> </w:t>
      </w:r>
    </w:p>
    <w:p w:rsidR="000B0F69" w:rsidRPr="00C06C7D" w:rsidRDefault="000B0F69" w:rsidP="00C06C7D">
      <w:pPr>
        <w:pStyle w:val="ListParagraph"/>
        <w:numPr>
          <w:ilvl w:val="0"/>
          <w:numId w:val="2"/>
        </w:numPr>
        <w:bidi/>
        <w:jc w:val="both"/>
        <w:rPr>
          <w:rFonts w:asciiTheme="majorBidi" w:hAnsiTheme="majorBidi" w:cstheme="majorBidi"/>
          <w:sz w:val="32"/>
          <w:szCs w:val="32"/>
        </w:rPr>
      </w:pPr>
      <w:r w:rsidRPr="00C06C7D">
        <w:rPr>
          <w:rFonts w:asciiTheme="majorBidi" w:hAnsiTheme="majorBidi" w:cstheme="majorBidi"/>
          <w:sz w:val="32"/>
          <w:szCs w:val="32"/>
          <w:rtl/>
        </w:rPr>
        <w:t xml:space="preserve">ما </w:t>
      </w:r>
      <w:r w:rsidR="00C06C7D">
        <w:rPr>
          <w:rFonts w:asciiTheme="majorBidi" w:hAnsiTheme="majorBidi" w:cstheme="majorBidi" w:hint="cs"/>
          <w:sz w:val="32"/>
          <w:szCs w:val="32"/>
          <w:rtl/>
        </w:rPr>
        <w:t>التأثيرات</w:t>
      </w:r>
      <w:r w:rsidRPr="00C06C7D">
        <w:rPr>
          <w:rFonts w:asciiTheme="majorBidi" w:hAnsiTheme="majorBidi" w:cstheme="majorBidi"/>
          <w:sz w:val="32"/>
          <w:szCs w:val="32"/>
          <w:rtl/>
        </w:rPr>
        <w:t xml:space="preserve"> النفسية في ترويج الإشاعات</w:t>
      </w:r>
      <w:r w:rsidR="00C06C7D">
        <w:rPr>
          <w:rFonts w:asciiTheme="majorBidi" w:hAnsiTheme="majorBidi" w:cstheme="majorBidi" w:hint="cs"/>
          <w:sz w:val="32"/>
          <w:szCs w:val="32"/>
          <w:rtl/>
        </w:rPr>
        <w:t xml:space="preserve"> على طلبة كلية التربية </w:t>
      </w:r>
      <w:r w:rsidRPr="00C06C7D">
        <w:rPr>
          <w:rFonts w:asciiTheme="majorBidi" w:hAnsiTheme="majorBidi" w:cstheme="majorBidi"/>
          <w:sz w:val="32"/>
          <w:szCs w:val="32"/>
          <w:rtl/>
        </w:rPr>
        <w:t xml:space="preserve"> </w:t>
      </w:r>
      <w:r w:rsidR="00C06C7D">
        <w:rPr>
          <w:rFonts w:asciiTheme="majorBidi" w:hAnsiTheme="majorBidi" w:cstheme="majorBidi" w:hint="cs"/>
          <w:sz w:val="32"/>
          <w:szCs w:val="32"/>
          <w:rtl/>
        </w:rPr>
        <w:t>؟</w:t>
      </w:r>
    </w:p>
    <w:p w:rsidR="000B0F69" w:rsidRPr="00E43D77" w:rsidRDefault="00C06C7D" w:rsidP="00000948">
      <w:pPr>
        <w:bidi/>
        <w:jc w:val="both"/>
        <w:rPr>
          <w:rFonts w:asciiTheme="majorBidi" w:hAnsiTheme="majorBidi" w:cstheme="majorBidi"/>
          <w:b/>
          <w:bCs/>
          <w:sz w:val="32"/>
          <w:szCs w:val="32"/>
          <w:rtl/>
        </w:rPr>
      </w:pPr>
      <w:r>
        <w:rPr>
          <w:rFonts w:asciiTheme="majorBidi" w:hAnsiTheme="majorBidi" w:cstheme="majorBidi" w:hint="cs"/>
          <w:b/>
          <w:bCs/>
          <w:sz w:val="32"/>
          <w:szCs w:val="32"/>
          <w:rtl/>
          <w:lang w:bidi="ar-IQ"/>
        </w:rPr>
        <w:t xml:space="preserve">ثانياً : </w:t>
      </w:r>
      <w:r w:rsidR="00E43D77">
        <w:rPr>
          <w:rFonts w:asciiTheme="majorBidi" w:hAnsiTheme="majorBidi" w:cstheme="majorBidi" w:hint="cs"/>
          <w:b/>
          <w:bCs/>
          <w:sz w:val="32"/>
          <w:szCs w:val="32"/>
          <w:rtl/>
          <w:lang w:bidi="ar-IQ"/>
        </w:rPr>
        <w:t>أ</w:t>
      </w:r>
      <w:r w:rsidR="000B0F69" w:rsidRPr="00E43D77">
        <w:rPr>
          <w:rFonts w:asciiTheme="majorBidi" w:hAnsiTheme="majorBidi" w:cstheme="majorBidi"/>
          <w:b/>
          <w:bCs/>
          <w:sz w:val="32"/>
          <w:szCs w:val="32"/>
          <w:rtl/>
        </w:rPr>
        <w:t>همية الدراسة</w:t>
      </w:r>
      <w:r w:rsidR="00091F1D" w:rsidRPr="00E43D77">
        <w:rPr>
          <w:rFonts w:asciiTheme="majorBidi" w:hAnsiTheme="majorBidi" w:cstheme="majorBidi" w:hint="cs"/>
          <w:b/>
          <w:bCs/>
          <w:sz w:val="32"/>
          <w:szCs w:val="32"/>
          <w:rtl/>
        </w:rPr>
        <w:t>:</w:t>
      </w:r>
    </w:p>
    <w:p w:rsidR="000B0F69" w:rsidRPr="00325D4F" w:rsidRDefault="000B0F69" w:rsidP="00A34E02">
      <w:pPr>
        <w:bidi/>
        <w:jc w:val="both"/>
        <w:rPr>
          <w:rFonts w:asciiTheme="majorBidi" w:hAnsiTheme="majorBidi" w:cstheme="majorBidi"/>
          <w:sz w:val="32"/>
          <w:szCs w:val="32"/>
        </w:rPr>
      </w:pPr>
      <w:r w:rsidRPr="00325D4F">
        <w:rPr>
          <w:rFonts w:asciiTheme="majorBidi" w:hAnsiTheme="majorBidi" w:cstheme="majorBidi"/>
          <w:sz w:val="32"/>
          <w:szCs w:val="32"/>
          <w:rtl/>
        </w:rPr>
        <w:t xml:space="preserve">ـ تتناول موضوعاً مهما للدراسة وخاصة أننا نعيش في مرحلة تتطلب المعرفـة </w:t>
      </w:r>
      <w:r w:rsidR="002B3C33">
        <w:rPr>
          <w:rFonts w:asciiTheme="majorBidi" w:hAnsiTheme="majorBidi" w:cstheme="majorBidi" w:hint="cs"/>
          <w:sz w:val="32"/>
          <w:szCs w:val="32"/>
          <w:rtl/>
        </w:rPr>
        <w:t>الكاملة</w:t>
      </w:r>
      <w:r w:rsidR="00A34E02">
        <w:rPr>
          <w:rFonts w:asciiTheme="majorBidi" w:hAnsiTheme="majorBidi" w:cstheme="majorBidi" w:hint="cs"/>
          <w:sz w:val="32"/>
          <w:szCs w:val="32"/>
          <w:rtl/>
          <w:lang w:bidi="ar-IQ"/>
        </w:rPr>
        <w:t xml:space="preserve"> </w:t>
      </w:r>
      <w:r w:rsidR="00E24A7F">
        <w:rPr>
          <w:rFonts w:asciiTheme="majorBidi" w:hAnsiTheme="majorBidi" w:cstheme="majorBidi" w:hint="cs"/>
          <w:sz w:val="32"/>
          <w:szCs w:val="32"/>
          <w:rtl/>
        </w:rPr>
        <w:t>المجتمع.</w:t>
      </w:r>
      <w:r w:rsidR="00352947">
        <w:rPr>
          <w:rFonts w:asciiTheme="majorBidi" w:hAnsiTheme="majorBidi" w:cstheme="majorBidi"/>
          <w:sz w:val="32"/>
          <w:szCs w:val="32"/>
        </w:rPr>
        <w:t xml:space="preserve"> </w:t>
      </w:r>
      <w:r w:rsidRPr="00325D4F">
        <w:rPr>
          <w:rFonts w:asciiTheme="majorBidi" w:hAnsiTheme="majorBidi" w:cstheme="majorBidi"/>
          <w:sz w:val="32"/>
          <w:szCs w:val="32"/>
          <w:rtl/>
        </w:rPr>
        <w:t>حول الحرب النفسية وأساليبها التي يمارسها أعداؤنا على</w:t>
      </w:r>
    </w:p>
    <w:p w:rsidR="000B0F69" w:rsidRPr="00325D4F" w:rsidRDefault="00E24A7F" w:rsidP="00C06C7D">
      <w:pPr>
        <w:bidi/>
        <w:jc w:val="both"/>
        <w:rPr>
          <w:rFonts w:asciiTheme="majorBidi" w:hAnsiTheme="majorBidi" w:cstheme="majorBidi"/>
          <w:sz w:val="32"/>
          <w:szCs w:val="32"/>
          <w:rtl/>
          <w:lang w:bidi="ar-IQ"/>
        </w:rPr>
      </w:pPr>
      <w:r>
        <w:rPr>
          <w:rFonts w:asciiTheme="majorBidi" w:hAnsiTheme="majorBidi" w:cstheme="majorBidi" w:hint="cs"/>
          <w:sz w:val="32"/>
          <w:szCs w:val="32"/>
          <w:rtl/>
        </w:rPr>
        <w:t xml:space="preserve">2- </w:t>
      </w:r>
      <w:r w:rsidR="000B0F69" w:rsidRPr="00325D4F">
        <w:rPr>
          <w:rFonts w:asciiTheme="majorBidi" w:hAnsiTheme="majorBidi" w:cstheme="majorBidi"/>
          <w:sz w:val="32"/>
          <w:szCs w:val="32"/>
          <w:rtl/>
        </w:rPr>
        <w:t xml:space="preserve">تعطي فكرة عن </w:t>
      </w:r>
      <w:r w:rsidR="00C06C7D">
        <w:rPr>
          <w:rFonts w:asciiTheme="majorBidi" w:hAnsiTheme="majorBidi" w:cstheme="majorBidi" w:hint="cs"/>
          <w:sz w:val="32"/>
          <w:szCs w:val="32"/>
          <w:rtl/>
        </w:rPr>
        <w:t>التأثيرات</w:t>
      </w:r>
      <w:r w:rsidR="000B0F69" w:rsidRPr="00325D4F">
        <w:rPr>
          <w:rFonts w:asciiTheme="majorBidi" w:hAnsiTheme="majorBidi" w:cstheme="majorBidi"/>
          <w:sz w:val="32"/>
          <w:szCs w:val="32"/>
          <w:rtl/>
        </w:rPr>
        <w:t xml:space="preserve"> النفسية لتر</w:t>
      </w:r>
      <w:r w:rsidR="00D51D05">
        <w:rPr>
          <w:rFonts w:asciiTheme="majorBidi" w:hAnsiTheme="majorBidi" w:cstheme="majorBidi"/>
          <w:sz w:val="32"/>
          <w:szCs w:val="32"/>
          <w:rtl/>
        </w:rPr>
        <w:t>ويج الاشاعات علـى كـل</w:t>
      </w:r>
      <w:r w:rsidR="005A6538">
        <w:rPr>
          <w:rFonts w:asciiTheme="majorBidi" w:hAnsiTheme="majorBidi" w:cstheme="majorBidi" w:hint="cs"/>
          <w:sz w:val="32"/>
          <w:szCs w:val="32"/>
          <w:rtl/>
        </w:rPr>
        <w:t xml:space="preserve"> من</w:t>
      </w:r>
      <w:r w:rsidR="00D51D05">
        <w:rPr>
          <w:rFonts w:asciiTheme="majorBidi" w:hAnsiTheme="majorBidi" w:cstheme="majorBidi"/>
          <w:sz w:val="32"/>
          <w:szCs w:val="32"/>
          <w:rtl/>
        </w:rPr>
        <w:t xml:space="preserve"> </w:t>
      </w:r>
      <w:r w:rsidR="005A6538">
        <w:rPr>
          <w:rFonts w:asciiTheme="majorBidi" w:hAnsiTheme="majorBidi" w:cstheme="majorBidi" w:hint="cs"/>
          <w:sz w:val="32"/>
          <w:szCs w:val="32"/>
          <w:rtl/>
        </w:rPr>
        <w:t>طلبة كلية التربية ومجتمعهم</w:t>
      </w:r>
    </w:p>
    <w:p w:rsidR="000B0F69" w:rsidRDefault="00E24A7F" w:rsidP="00000948">
      <w:pPr>
        <w:bidi/>
        <w:jc w:val="both"/>
        <w:rPr>
          <w:rFonts w:asciiTheme="majorBidi" w:hAnsiTheme="majorBidi" w:cstheme="majorBidi"/>
          <w:sz w:val="32"/>
          <w:szCs w:val="32"/>
          <w:rtl/>
        </w:rPr>
      </w:pPr>
      <w:r>
        <w:rPr>
          <w:rFonts w:asciiTheme="majorBidi" w:hAnsiTheme="majorBidi" w:cstheme="majorBidi" w:hint="cs"/>
          <w:sz w:val="32"/>
          <w:szCs w:val="32"/>
          <w:rtl/>
        </w:rPr>
        <w:t xml:space="preserve">3- </w:t>
      </w:r>
      <w:r w:rsidR="000B0F69" w:rsidRPr="00325D4F">
        <w:rPr>
          <w:rFonts w:asciiTheme="majorBidi" w:hAnsiTheme="majorBidi" w:cstheme="majorBidi"/>
          <w:sz w:val="32"/>
          <w:szCs w:val="32"/>
          <w:rtl/>
        </w:rPr>
        <w:t xml:space="preserve">تساهم هذه الدراسة في إرشاد وتوجيه </w:t>
      </w:r>
      <w:r w:rsidR="008615C4">
        <w:rPr>
          <w:rFonts w:asciiTheme="majorBidi" w:hAnsiTheme="majorBidi" w:cstheme="majorBidi" w:hint="cs"/>
          <w:sz w:val="32"/>
          <w:szCs w:val="32"/>
          <w:rtl/>
        </w:rPr>
        <w:t xml:space="preserve">طلبة الكلية </w:t>
      </w:r>
      <w:r w:rsidR="00D51D05">
        <w:rPr>
          <w:rFonts w:asciiTheme="majorBidi" w:hAnsiTheme="majorBidi" w:cstheme="majorBidi"/>
          <w:sz w:val="32"/>
          <w:szCs w:val="32"/>
          <w:rtl/>
        </w:rPr>
        <w:t>نحو تجنب نشر الإشاعا</w:t>
      </w:r>
      <w:r w:rsidR="00D51D05">
        <w:rPr>
          <w:rFonts w:asciiTheme="majorBidi" w:hAnsiTheme="majorBidi" w:cstheme="majorBidi" w:hint="cs"/>
          <w:sz w:val="32"/>
          <w:szCs w:val="32"/>
          <w:rtl/>
        </w:rPr>
        <w:t>ت.</w:t>
      </w:r>
    </w:p>
    <w:p w:rsidR="000B0F69" w:rsidRPr="00325D4F" w:rsidRDefault="00C06C7D" w:rsidP="002B3C33">
      <w:pPr>
        <w:bidi/>
        <w:jc w:val="both"/>
        <w:rPr>
          <w:rFonts w:asciiTheme="majorBidi" w:hAnsiTheme="majorBidi" w:cstheme="majorBidi"/>
          <w:sz w:val="32"/>
          <w:szCs w:val="32"/>
          <w:rtl/>
        </w:rPr>
      </w:pPr>
      <w:r>
        <w:rPr>
          <w:rFonts w:asciiTheme="majorBidi" w:hAnsiTheme="majorBidi" w:cstheme="majorBidi" w:hint="cs"/>
          <w:b/>
          <w:bCs/>
          <w:sz w:val="32"/>
          <w:szCs w:val="32"/>
          <w:rtl/>
          <w:lang w:bidi="ar-IQ"/>
        </w:rPr>
        <w:t xml:space="preserve">ثالثاً: </w:t>
      </w:r>
      <w:r w:rsidR="00352947" w:rsidRPr="00E43D77">
        <w:rPr>
          <w:rFonts w:asciiTheme="majorBidi" w:hAnsiTheme="majorBidi" w:cstheme="majorBidi" w:hint="cs"/>
          <w:b/>
          <w:bCs/>
          <w:sz w:val="32"/>
          <w:szCs w:val="32"/>
          <w:rtl/>
          <w:lang w:bidi="ar-IQ"/>
        </w:rPr>
        <w:t>م</w:t>
      </w:r>
      <w:r w:rsidR="000B0F69" w:rsidRPr="00E43D77">
        <w:rPr>
          <w:rFonts w:asciiTheme="majorBidi" w:hAnsiTheme="majorBidi" w:cstheme="majorBidi"/>
          <w:b/>
          <w:bCs/>
          <w:sz w:val="32"/>
          <w:szCs w:val="32"/>
          <w:rtl/>
        </w:rPr>
        <w:t xml:space="preserve">نهج الدراسة </w:t>
      </w:r>
      <w:r w:rsidR="000B0F69" w:rsidRPr="00325D4F">
        <w:rPr>
          <w:rFonts w:asciiTheme="majorBidi" w:hAnsiTheme="majorBidi" w:cstheme="majorBidi"/>
          <w:sz w:val="32"/>
          <w:szCs w:val="32"/>
          <w:rtl/>
        </w:rPr>
        <w:t>: استخدم الباحث في هذه الدراسة المنهج الوصفي التحليلـي الـذي يحـاول</w:t>
      </w:r>
      <w:r w:rsidR="00C35DCE">
        <w:rPr>
          <w:rFonts w:asciiTheme="majorBidi" w:hAnsiTheme="majorBidi" w:cstheme="majorBidi" w:hint="cs"/>
          <w:sz w:val="32"/>
          <w:szCs w:val="32"/>
          <w:rtl/>
        </w:rPr>
        <w:t xml:space="preserve"> </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وصف الظاهرة موضوع الدراسة في تحليل بياناتها ثم بيان العلاقة بين مكوناتها والآراء التي</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تطرح حولها والعمليات التي تتضمنها والآثار التي تحدثها</w:t>
      </w:r>
    </w:p>
    <w:p w:rsidR="000B0F69" w:rsidRPr="00E43D77" w:rsidRDefault="00C06C7D" w:rsidP="00000948">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رابعاً : </w:t>
      </w:r>
      <w:r w:rsidR="000B0F69" w:rsidRPr="00E43D77">
        <w:rPr>
          <w:rFonts w:asciiTheme="majorBidi" w:hAnsiTheme="majorBidi" w:cstheme="majorBidi"/>
          <w:b/>
          <w:bCs/>
          <w:sz w:val="32"/>
          <w:szCs w:val="32"/>
          <w:rtl/>
        </w:rPr>
        <w:t>مصطلحات الدراسة</w:t>
      </w:r>
      <w:r w:rsidR="00D51D05" w:rsidRPr="00E43D77">
        <w:rPr>
          <w:rFonts w:asciiTheme="majorBidi" w:hAnsiTheme="majorBidi" w:cstheme="majorBidi" w:hint="cs"/>
          <w:b/>
          <w:bCs/>
          <w:sz w:val="32"/>
          <w:szCs w:val="32"/>
          <w:rtl/>
        </w:rPr>
        <w:t>:</w:t>
      </w:r>
    </w:p>
    <w:p w:rsidR="000B0F69" w:rsidRPr="00325D4F" w:rsidRDefault="000B0F69" w:rsidP="002B3C33">
      <w:pPr>
        <w:bidi/>
        <w:jc w:val="both"/>
        <w:rPr>
          <w:rFonts w:asciiTheme="majorBidi" w:hAnsiTheme="majorBidi" w:cstheme="majorBidi"/>
          <w:sz w:val="32"/>
          <w:szCs w:val="32"/>
          <w:rtl/>
        </w:rPr>
      </w:pPr>
      <w:r w:rsidRPr="00325D4F">
        <w:rPr>
          <w:rFonts w:asciiTheme="majorBidi" w:hAnsiTheme="majorBidi" w:cstheme="majorBidi"/>
          <w:sz w:val="32"/>
          <w:szCs w:val="32"/>
          <w:rtl/>
        </w:rPr>
        <w:t>الإشاعة : هي أخبار مجهولة المصدر غالباً، يقوم عليها طرف ما، تعتمد تزييـف الحقـائق</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وتشويه الواقع، وتتسم هذه الأخبار بالأهمية والغموض، وتهدف إلى التـأثير علـى الـروح</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المعنوية والبلبلة والقلق، وزرع بذور الشك في صفوف الخصوم والمناوئين عسكرياً أو سياسياً</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أو اقتصادياً أو اجتماعياً (المفلح، 1994 :14</w:t>
      </w:r>
      <w:r w:rsidR="00C06C7D">
        <w:rPr>
          <w:rFonts w:asciiTheme="majorBidi" w:hAnsiTheme="majorBidi" w:cstheme="majorBidi"/>
          <w:sz w:val="32"/>
          <w:szCs w:val="32"/>
        </w:rPr>
        <w:t>(</w:t>
      </w:r>
    </w:p>
    <w:p w:rsidR="000B0F69" w:rsidRPr="00325D4F" w:rsidRDefault="002B3C33" w:rsidP="002B3C33">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0D46A5" w:rsidRPr="00325D4F">
        <w:rPr>
          <w:rFonts w:asciiTheme="majorBidi" w:hAnsiTheme="majorBidi" w:cstheme="majorBidi" w:hint="cs"/>
          <w:sz w:val="32"/>
          <w:szCs w:val="32"/>
          <w:rtl/>
        </w:rPr>
        <w:t>هي</w:t>
      </w:r>
      <w:r w:rsidR="000B0F69" w:rsidRPr="00325D4F">
        <w:rPr>
          <w:rFonts w:asciiTheme="majorBidi" w:hAnsiTheme="majorBidi" w:cstheme="majorBidi"/>
          <w:sz w:val="32"/>
          <w:szCs w:val="32"/>
          <w:rtl/>
        </w:rPr>
        <w:t xml:space="preserve"> عبارة عن خبر أو قصة </w:t>
      </w:r>
      <w:r w:rsidR="007C19A1">
        <w:rPr>
          <w:rFonts w:asciiTheme="majorBidi" w:hAnsiTheme="majorBidi" w:cstheme="majorBidi" w:hint="cs"/>
          <w:sz w:val="32"/>
          <w:szCs w:val="32"/>
          <w:rtl/>
        </w:rPr>
        <w:t>أوحدث</w:t>
      </w:r>
      <w:r w:rsidR="000B0F69" w:rsidRPr="00325D4F">
        <w:rPr>
          <w:rFonts w:asciiTheme="majorBidi" w:hAnsiTheme="majorBidi" w:cstheme="majorBidi"/>
          <w:sz w:val="32"/>
          <w:szCs w:val="32"/>
          <w:rtl/>
        </w:rPr>
        <w:t xml:space="preserve"> يتناقله الناس بدون تمحيص أو تحقق مـن صـحته ،</w:t>
      </w:r>
      <w:r>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وغالبا ما يكون غير صحيح، أو يكون مبالغا فيه سواء بالتهويل أم بالتقليل(طه، 2003 :</w:t>
      </w:r>
      <w:r w:rsidR="007C19A1" w:rsidRPr="007C19A1">
        <w:rPr>
          <w:rFonts w:asciiTheme="majorBidi" w:hAnsiTheme="majorBidi" w:cstheme="majorBidi"/>
          <w:sz w:val="32"/>
          <w:szCs w:val="32"/>
          <w:rtl/>
        </w:rPr>
        <w:t xml:space="preserve"> 22</w:t>
      </w:r>
      <w:r w:rsidR="007C19A1" w:rsidRPr="007C19A1">
        <w:rPr>
          <w:rFonts w:asciiTheme="majorBidi" w:hAnsiTheme="majorBidi" w:cstheme="majorBidi" w:hint="cs"/>
          <w:sz w:val="32"/>
          <w:szCs w:val="32"/>
          <w:rtl/>
        </w:rPr>
        <w:t xml:space="preserve"> </w:t>
      </w:r>
      <w:r w:rsidR="007C19A1">
        <w:rPr>
          <w:rFonts w:asciiTheme="majorBidi" w:hAnsiTheme="majorBidi" w:cstheme="majorBidi" w:hint="cs"/>
          <w:sz w:val="32"/>
          <w:szCs w:val="32"/>
          <w:rtl/>
        </w:rPr>
        <w:t>)</w:t>
      </w:r>
    </w:p>
    <w:p w:rsidR="000B0F69" w:rsidRDefault="002B3C33" w:rsidP="00A34E02">
      <w:pPr>
        <w:bidi/>
        <w:jc w:val="both"/>
        <w:rPr>
          <w:rFonts w:asciiTheme="majorBidi" w:hAnsiTheme="majorBidi" w:cstheme="majorBidi"/>
          <w:sz w:val="32"/>
          <w:szCs w:val="32"/>
          <w:rtl/>
        </w:rPr>
      </w:pPr>
      <w:r>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ويعرفها الباحث إجرائياً بأنها: " أية معلومة غير محققة ولـيس بالـضرورة أنهـا غيـر</w:t>
      </w:r>
      <w:r>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صحيحة تنتقل من شخص إلى آخر أو من وسائل الإعلام إلى أفراد المجتمع</w:t>
      </w:r>
      <w:r w:rsidR="000B0F69" w:rsidRPr="00325D4F">
        <w:rPr>
          <w:rFonts w:asciiTheme="majorBidi" w:hAnsiTheme="majorBidi" w:cstheme="majorBidi"/>
          <w:sz w:val="32"/>
          <w:szCs w:val="32"/>
        </w:rPr>
        <w:t xml:space="preserve"> "</w:t>
      </w:r>
      <w:r>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وسائل الإعلام</w:t>
      </w:r>
      <w:r w:rsidR="004855F5">
        <w:rPr>
          <w:rFonts w:asciiTheme="majorBidi" w:hAnsiTheme="majorBidi" w:cstheme="majorBidi" w:hint="cs"/>
          <w:sz w:val="32"/>
          <w:szCs w:val="32"/>
          <w:rtl/>
        </w:rPr>
        <w:t xml:space="preserve"> :</w:t>
      </w:r>
      <w:r w:rsidR="00A34E02">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خبر من إذاعة</w:t>
      </w:r>
      <w:r>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أو خبر من تلفاز</w:t>
      </w:r>
      <w:r w:rsidR="00A34E02">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أو خبر من الشبكة العنكبوتية (الإنترنت</w:t>
      </w:r>
      <w:r w:rsidR="000322E4">
        <w:rPr>
          <w:rFonts w:asciiTheme="majorBidi" w:hAnsiTheme="majorBidi" w:cstheme="majorBidi" w:hint="cs"/>
          <w:sz w:val="32"/>
          <w:szCs w:val="32"/>
          <w:rtl/>
        </w:rPr>
        <w:t>)</w:t>
      </w:r>
      <w:r>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فهذه الوسائل هي طرق تناقل الأخبار بين ال</w:t>
      </w:r>
      <w:r w:rsidR="004855F5">
        <w:rPr>
          <w:rFonts w:asciiTheme="majorBidi" w:hAnsiTheme="majorBidi" w:cstheme="majorBidi" w:hint="cs"/>
          <w:sz w:val="32"/>
          <w:szCs w:val="32"/>
          <w:rtl/>
        </w:rPr>
        <w:t>طلبة</w:t>
      </w:r>
      <w:r w:rsidR="000B0F69" w:rsidRPr="00325D4F">
        <w:rPr>
          <w:rFonts w:asciiTheme="majorBidi" w:hAnsiTheme="majorBidi" w:cstheme="majorBidi"/>
          <w:sz w:val="32"/>
          <w:szCs w:val="32"/>
          <w:rtl/>
        </w:rPr>
        <w:t xml:space="preserve"> وانتشارها بينهم</w:t>
      </w:r>
      <w:r w:rsidR="000B0F69" w:rsidRPr="00325D4F">
        <w:rPr>
          <w:rFonts w:asciiTheme="majorBidi" w:hAnsiTheme="majorBidi" w:cstheme="majorBidi"/>
          <w:sz w:val="32"/>
          <w:szCs w:val="32"/>
        </w:rPr>
        <w:t>.</w:t>
      </w:r>
    </w:p>
    <w:p w:rsidR="00C06C7D" w:rsidRPr="00EA4146" w:rsidRDefault="00C06C7D" w:rsidP="00A34E02">
      <w:pPr>
        <w:bidi/>
        <w:jc w:val="center"/>
        <w:rPr>
          <w:rFonts w:asciiTheme="majorBidi" w:hAnsiTheme="majorBidi" w:cs="PT Bold Heading"/>
          <w:b/>
          <w:bCs/>
          <w:sz w:val="40"/>
          <w:szCs w:val="40"/>
          <w:rtl/>
        </w:rPr>
      </w:pPr>
      <w:r w:rsidRPr="00EA4146">
        <w:rPr>
          <w:rFonts w:asciiTheme="majorBidi" w:hAnsiTheme="majorBidi" w:cs="PT Bold Heading" w:hint="cs"/>
          <w:b/>
          <w:bCs/>
          <w:sz w:val="56"/>
          <w:szCs w:val="56"/>
          <w:rtl/>
        </w:rPr>
        <w:lastRenderedPageBreak/>
        <w:t>الفصل الثاني</w:t>
      </w:r>
    </w:p>
    <w:p w:rsidR="00C06C7D" w:rsidRPr="00EA4146" w:rsidRDefault="00C06C7D" w:rsidP="00A34E02">
      <w:pPr>
        <w:pStyle w:val="ListParagraph"/>
        <w:numPr>
          <w:ilvl w:val="0"/>
          <w:numId w:val="3"/>
        </w:numPr>
        <w:bidi/>
        <w:rPr>
          <w:rFonts w:asciiTheme="majorBidi" w:hAnsiTheme="majorBidi" w:cs="PT Bold Heading"/>
          <w:b/>
          <w:bCs/>
          <w:sz w:val="44"/>
          <w:szCs w:val="44"/>
          <w:rtl/>
        </w:rPr>
      </w:pPr>
      <w:r w:rsidRPr="00EA4146">
        <w:rPr>
          <w:rFonts w:asciiTheme="majorBidi" w:hAnsiTheme="majorBidi" w:cs="PT Bold Heading" w:hint="cs"/>
          <w:b/>
          <w:bCs/>
          <w:sz w:val="44"/>
          <w:szCs w:val="44"/>
          <w:rtl/>
        </w:rPr>
        <w:t>الاطار النظري</w:t>
      </w:r>
    </w:p>
    <w:p w:rsidR="00C06C7D" w:rsidRPr="00EA4146" w:rsidRDefault="00C06C7D" w:rsidP="00A34E02">
      <w:pPr>
        <w:pStyle w:val="ListParagraph"/>
        <w:numPr>
          <w:ilvl w:val="0"/>
          <w:numId w:val="3"/>
        </w:numPr>
        <w:bidi/>
        <w:rPr>
          <w:rFonts w:asciiTheme="majorBidi" w:hAnsiTheme="majorBidi" w:cs="PT Bold Heading"/>
          <w:b/>
          <w:bCs/>
          <w:sz w:val="44"/>
          <w:szCs w:val="44"/>
          <w:rtl/>
        </w:rPr>
      </w:pPr>
      <w:r w:rsidRPr="00EA4146">
        <w:rPr>
          <w:rFonts w:asciiTheme="majorBidi" w:hAnsiTheme="majorBidi" w:cs="PT Bold Heading" w:hint="cs"/>
          <w:b/>
          <w:bCs/>
          <w:sz w:val="44"/>
          <w:szCs w:val="44"/>
          <w:rtl/>
        </w:rPr>
        <w:t>الدراسات السابقة</w:t>
      </w: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C06C7D" w:rsidRDefault="00C06C7D" w:rsidP="00C06C7D">
      <w:pPr>
        <w:bidi/>
        <w:jc w:val="both"/>
        <w:rPr>
          <w:rFonts w:asciiTheme="majorBidi" w:hAnsiTheme="majorBidi" w:cstheme="majorBidi"/>
          <w:sz w:val="32"/>
          <w:szCs w:val="32"/>
          <w:rtl/>
        </w:rPr>
      </w:pPr>
    </w:p>
    <w:p w:rsidR="004567FA" w:rsidRPr="00A34E02" w:rsidRDefault="00896848" w:rsidP="002B3C33">
      <w:pPr>
        <w:bidi/>
        <w:jc w:val="center"/>
        <w:rPr>
          <w:rFonts w:asciiTheme="majorBidi" w:hAnsiTheme="majorBidi" w:cs="Times New Roman"/>
          <w:b/>
          <w:bCs/>
          <w:sz w:val="36"/>
          <w:szCs w:val="36"/>
          <w:rtl/>
        </w:rPr>
      </w:pPr>
      <w:r w:rsidRPr="00A34E02">
        <w:rPr>
          <w:rFonts w:asciiTheme="majorBidi" w:hAnsiTheme="majorBidi" w:cs="Times New Roman" w:hint="cs"/>
          <w:b/>
          <w:bCs/>
          <w:sz w:val="36"/>
          <w:szCs w:val="36"/>
          <w:rtl/>
        </w:rPr>
        <w:lastRenderedPageBreak/>
        <w:t>الإطار</w:t>
      </w:r>
      <w:r w:rsidRPr="00A34E02">
        <w:rPr>
          <w:rFonts w:asciiTheme="majorBidi" w:hAnsiTheme="majorBidi" w:cs="Times New Roman"/>
          <w:b/>
          <w:bCs/>
          <w:sz w:val="36"/>
          <w:szCs w:val="36"/>
          <w:rtl/>
        </w:rPr>
        <w:t xml:space="preserve"> </w:t>
      </w:r>
      <w:r w:rsidRPr="00A34E02">
        <w:rPr>
          <w:rFonts w:asciiTheme="majorBidi" w:hAnsiTheme="majorBidi" w:cs="Times New Roman" w:hint="cs"/>
          <w:b/>
          <w:bCs/>
          <w:sz w:val="36"/>
          <w:szCs w:val="36"/>
          <w:rtl/>
        </w:rPr>
        <w:t>النظري</w:t>
      </w:r>
    </w:p>
    <w:p w:rsidR="000B0F69" w:rsidRPr="002B3C33" w:rsidRDefault="00896848" w:rsidP="002B3C33">
      <w:pPr>
        <w:bidi/>
        <w:jc w:val="both"/>
        <w:rPr>
          <w:rFonts w:asciiTheme="majorBidi" w:hAnsiTheme="majorBidi" w:cs="Times New Roman"/>
          <w:sz w:val="32"/>
          <w:szCs w:val="32"/>
          <w:rtl/>
        </w:rPr>
      </w:pPr>
      <w:r w:rsidRPr="00896848">
        <w:rPr>
          <w:rFonts w:asciiTheme="majorBidi" w:hAnsiTheme="majorBidi" w:cs="Times New Roman" w:hint="cs"/>
          <w:sz w:val="32"/>
          <w:szCs w:val="32"/>
          <w:rtl/>
          <w:lang w:bidi="ar-IQ"/>
        </w:rPr>
        <w:t>منذ</w:t>
      </w:r>
      <w:r w:rsidRPr="00896848">
        <w:rPr>
          <w:rFonts w:asciiTheme="majorBidi" w:hAnsiTheme="majorBidi" w:cs="Times New Roman"/>
          <w:sz w:val="32"/>
          <w:szCs w:val="32"/>
          <w:rtl/>
          <w:lang w:bidi="ar-IQ"/>
        </w:rPr>
        <w:t xml:space="preserve"> </w:t>
      </w:r>
      <w:r w:rsidRPr="00896848">
        <w:rPr>
          <w:rFonts w:asciiTheme="majorBidi" w:hAnsiTheme="majorBidi" w:cs="Times New Roman" w:hint="cs"/>
          <w:sz w:val="32"/>
          <w:szCs w:val="32"/>
          <w:rtl/>
          <w:lang w:bidi="ar-IQ"/>
        </w:rPr>
        <w:t>أن</w:t>
      </w:r>
      <w:r w:rsidRPr="00896848">
        <w:rPr>
          <w:rFonts w:asciiTheme="majorBidi" w:hAnsiTheme="majorBidi" w:cs="Times New Roman"/>
          <w:sz w:val="32"/>
          <w:szCs w:val="32"/>
          <w:rtl/>
          <w:lang w:bidi="ar-IQ"/>
        </w:rPr>
        <w:t xml:space="preserve"> </w:t>
      </w:r>
      <w:r w:rsidRPr="00896848">
        <w:rPr>
          <w:rFonts w:asciiTheme="majorBidi" w:hAnsiTheme="majorBidi" w:cs="Times New Roman" w:hint="cs"/>
          <w:sz w:val="32"/>
          <w:szCs w:val="32"/>
          <w:rtl/>
          <w:lang w:bidi="ar-IQ"/>
        </w:rPr>
        <w:t>خلق</w:t>
      </w:r>
      <w:r w:rsidRPr="00896848">
        <w:rPr>
          <w:rFonts w:asciiTheme="majorBidi" w:hAnsiTheme="majorBidi" w:cs="Times New Roman"/>
          <w:sz w:val="32"/>
          <w:szCs w:val="32"/>
          <w:rtl/>
          <w:lang w:bidi="ar-IQ"/>
        </w:rPr>
        <w:t xml:space="preserve"> </w:t>
      </w:r>
      <w:r w:rsidRPr="00896848">
        <w:rPr>
          <w:rFonts w:asciiTheme="majorBidi" w:hAnsiTheme="majorBidi" w:cs="Times New Roman" w:hint="cs"/>
          <w:sz w:val="32"/>
          <w:szCs w:val="32"/>
          <w:rtl/>
          <w:lang w:bidi="ar-IQ"/>
        </w:rPr>
        <w:t>الله</w:t>
      </w:r>
      <w:r w:rsidRPr="00896848">
        <w:rPr>
          <w:rFonts w:asciiTheme="majorBidi" w:hAnsiTheme="majorBidi" w:cs="Times New Roman"/>
          <w:sz w:val="32"/>
          <w:szCs w:val="32"/>
          <w:rtl/>
          <w:lang w:bidi="ar-IQ"/>
        </w:rPr>
        <w:t xml:space="preserve"> </w:t>
      </w:r>
      <w:r w:rsidRPr="00896848">
        <w:rPr>
          <w:rFonts w:asciiTheme="majorBidi" w:hAnsiTheme="majorBidi" w:cs="Times New Roman" w:hint="cs"/>
          <w:sz w:val="32"/>
          <w:szCs w:val="32"/>
          <w:rtl/>
          <w:lang w:bidi="ar-IQ"/>
        </w:rPr>
        <w:t>الخليقة</w:t>
      </w:r>
      <w:r w:rsidRPr="00896848">
        <w:rPr>
          <w:rFonts w:asciiTheme="majorBidi" w:hAnsiTheme="majorBidi" w:cs="Times New Roman"/>
          <w:sz w:val="32"/>
          <w:szCs w:val="32"/>
          <w:rtl/>
          <w:lang w:bidi="ar-IQ"/>
        </w:rPr>
        <w:t xml:space="preserve"> </w:t>
      </w:r>
      <w:r w:rsidRPr="00896848">
        <w:rPr>
          <w:rFonts w:asciiTheme="majorBidi" w:hAnsiTheme="majorBidi" w:cs="Times New Roman" w:hint="cs"/>
          <w:sz w:val="32"/>
          <w:szCs w:val="32"/>
          <w:rtl/>
          <w:lang w:bidi="ar-IQ"/>
        </w:rPr>
        <w:t xml:space="preserve">الإنسانية </w:t>
      </w:r>
      <w:r w:rsidRPr="00896848">
        <w:rPr>
          <w:rFonts w:asciiTheme="majorBidi" w:hAnsiTheme="majorBidi" w:cs="Times New Roman"/>
          <w:sz w:val="32"/>
          <w:szCs w:val="32"/>
          <w:rtl/>
        </w:rPr>
        <w:t xml:space="preserve"> و كانت الحروب والأزمات والكوارث والنكبات تستهدف</w:t>
      </w:r>
      <w:r w:rsidR="008828B8" w:rsidRPr="004567FA">
        <w:rPr>
          <w:rFonts w:asciiTheme="majorBidi" w:hAnsiTheme="majorBidi" w:cs="Times New Roman"/>
          <w:sz w:val="32"/>
          <w:szCs w:val="32"/>
          <w:rtl/>
        </w:rPr>
        <w:t xml:space="preserve"> بأسلحته</w:t>
      </w:r>
      <w:r w:rsidR="008828B8" w:rsidRPr="004567FA">
        <w:rPr>
          <w:rFonts w:asciiTheme="majorBidi" w:hAnsiTheme="majorBidi" w:cs="Times New Roman" w:hint="cs"/>
          <w:sz w:val="32"/>
          <w:szCs w:val="32"/>
          <w:rtl/>
        </w:rPr>
        <w:t>ا</w:t>
      </w:r>
      <w:r w:rsidR="008828B8" w:rsidRPr="004567FA">
        <w:rPr>
          <w:rFonts w:asciiTheme="majorBidi" w:hAnsiTheme="majorBidi" w:cstheme="majorBidi"/>
          <w:sz w:val="32"/>
          <w:szCs w:val="32"/>
          <w:rtl/>
        </w:rPr>
        <w:t xml:space="preserve"> </w:t>
      </w:r>
      <w:r w:rsidR="008828B8" w:rsidRPr="004567FA">
        <w:rPr>
          <w:rFonts w:asciiTheme="majorBidi" w:hAnsiTheme="majorBidi" w:cs="Times New Roman"/>
          <w:sz w:val="32"/>
          <w:szCs w:val="32"/>
          <w:rtl/>
        </w:rPr>
        <w:t>الفتّاكة الإنسان من حيث: جسده، وبناؤه، فإن هناك حرباً سافرة مستترة</w:t>
      </w:r>
      <w:r w:rsidR="004567FA" w:rsidRPr="004567FA">
        <w:rPr>
          <w:rFonts w:asciiTheme="majorBidi" w:hAnsiTheme="majorBidi" w:cs="Times New Roman" w:hint="cs"/>
          <w:sz w:val="32"/>
          <w:szCs w:val="32"/>
          <w:rtl/>
        </w:rPr>
        <w:t xml:space="preserve"> كانت </w:t>
      </w:r>
      <w:r w:rsidR="00A34E02" w:rsidRPr="004567FA">
        <w:rPr>
          <w:rFonts w:asciiTheme="majorBidi" w:hAnsiTheme="majorBidi" w:cs="Times New Roman" w:hint="cs"/>
          <w:sz w:val="32"/>
          <w:szCs w:val="32"/>
          <w:rtl/>
        </w:rPr>
        <w:t>أكثر ضراو</w:t>
      </w:r>
      <w:r w:rsidR="00A34E02" w:rsidRPr="004567FA">
        <w:rPr>
          <w:rFonts w:asciiTheme="majorBidi" w:hAnsiTheme="majorBidi" w:cs="Times New Roman" w:hint="eastAsia"/>
          <w:sz w:val="32"/>
          <w:szCs w:val="32"/>
          <w:rtl/>
        </w:rPr>
        <w:t>ة</w:t>
      </w:r>
      <w:r w:rsidR="004567FA" w:rsidRPr="004567FA">
        <w:rPr>
          <w:rFonts w:asciiTheme="majorBidi" w:hAnsiTheme="majorBidi" w:cs="Times New Roman" w:hint="cs"/>
          <w:sz w:val="32"/>
          <w:szCs w:val="32"/>
          <w:rtl/>
        </w:rPr>
        <w:t xml:space="preserve"> وقساوة وأقوى فتكاً بحيث استهدفت الأنسان من جميع جوانبه الفكرية والقيمية وتظهر</w:t>
      </w:r>
      <w:r w:rsidR="002B3C33">
        <w:rPr>
          <w:rFonts w:asciiTheme="majorBidi" w:hAnsiTheme="majorBidi" w:cs="Times New Roman" w:hint="cs"/>
          <w:sz w:val="32"/>
          <w:szCs w:val="32"/>
          <w:rtl/>
        </w:rPr>
        <w:t xml:space="preserve"> </w:t>
      </w:r>
      <w:r w:rsidR="004567FA" w:rsidRPr="004567FA">
        <w:rPr>
          <w:rFonts w:asciiTheme="majorBidi" w:hAnsiTheme="majorBidi" w:cs="Times New Roman" w:hint="cs"/>
          <w:sz w:val="32"/>
          <w:szCs w:val="32"/>
          <w:rtl/>
        </w:rPr>
        <w:t xml:space="preserve">في زمن التقلبات والمتغيرات والحوادث </w:t>
      </w:r>
      <w:r w:rsidR="001A00DE">
        <w:rPr>
          <w:rFonts w:asciiTheme="majorBidi" w:hAnsiTheme="majorBidi" w:cs="Times New Roman" w:hint="cs"/>
          <w:sz w:val="32"/>
          <w:szCs w:val="32"/>
          <w:rtl/>
        </w:rPr>
        <w:t xml:space="preserve">لتحقيق </w:t>
      </w:r>
      <w:r w:rsidR="004567FA" w:rsidRPr="004567FA">
        <w:rPr>
          <w:rFonts w:asciiTheme="majorBidi" w:hAnsiTheme="majorBidi" w:cs="Times New Roman" w:hint="cs"/>
          <w:sz w:val="32"/>
          <w:szCs w:val="32"/>
          <w:rtl/>
        </w:rPr>
        <w:t>أهدافها التي سقطت في الحروب العسكرية</w:t>
      </w:r>
      <w:r w:rsidR="008828B8" w:rsidRPr="008828B8">
        <w:rPr>
          <w:rFonts w:asciiTheme="majorBidi" w:hAnsiTheme="majorBidi" w:cs="Times New Roman"/>
          <w:sz w:val="32"/>
          <w:szCs w:val="32"/>
          <w:rtl/>
        </w:rPr>
        <w:t xml:space="preserve"> </w:t>
      </w:r>
      <w:r w:rsidR="004567FA">
        <w:rPr>
          <w:rFonts w:asciiTheme="majorBidi" w:hAnsiTheme="majorBidi" w:cstheme="majorBidi" w:hint="cs"/>
          <w:sz w:val="32"/>
          <w:szCs w:val="32"/>
          <w:rtl/>
        </w:rPr>
        <w:t>و</w:t>
      </w:r>
      <w:r w:rsidR="000B0F69" w:rsidRPr="00325D4F">
        <w:rPr>
          <w:rFonts w:asciiTheme="majorBidi" w:hAnsiTheme="majorBidi" w:cstheme="majorBidi"/>
          <w:sz w:val="32"/>
          <w:szCs w:val="32"/>
          <w:rtl/>
        </w:rPr>
        <w:t>في ظل هذا التطور الهائل في التكنولوجيا والاتصال، أصبح للآلة الإعلامية دور هام في</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تكوين الوعي الاجتماعي لدى أفراد المجتمع، وتشكيل اتجاهاتهم وميولهم ورغبـاتهم وحتـى</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سلوكهم تجاه الآخرين، " كما أن انفتاح كل بيت على فضائيات العالم اليوم جعل من الخطاب</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الإعلامي أداة يمكن توظيفها على مستوى رأي الفرد والجماعة، بل يمتـد ليـشمل القـضايا</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القطرية، والاقليمية، والدولية، وباتت فائدة الفضائيات لا جدال حولها " (الزهار،2004 :</w:t>
      </w:r>
      <w:r w:rsidR="001A00DE" w:rsidRPr="001A00DE">
        <w:rPr>
          <w:rFonts w:asciiTheme="majorBidi" w:hAnsiTheme="majorBidi" w:cstheme="majorBidi"/>
          <w:sz w:val="32"/>
          <w:szCs w:val="32"/>
          <w:rtl/>
        </w:rPr>
        <w:t xml:space="preserve"> 23</w:t>
      </w:r>
      <w:r w:rsidR="001A00DE">
        <w:rPr>
          <w:rFonts w:asciiTheme="majorBidi" w:hAnsiTheme="majorBidi" w:cstheme="majorBidi" w:hint="cs"/>
          <w:sz w:val="32"/>
          <w:szCs w:val="32"/>
          <w:rtl/>
        </w:rPr>
        <w:t>)</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ولم يكن الإعلام حدثاً جديداً ، بل كان معروفاً منذ زمنٍ بعيد فلقد عرفت العرب فـي</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الجاهلية الإعلام معرفةً حقة ، فقد عرفوا الشعر والخطابة وهما من أهـم وسـائل الدعايـة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والنشر، وكانت تخصص لهذه الغاية الأسواق المشهورة كسوق عكاظ، وذي المجاز، وعرفوا</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كذلك أسلوب الدعاية والتشهير بين القبائل</w:t>
      </w:r>
      <w:r w:rsidR="000B0F69" w:rsidRPr="00325D4F">
        <w:rPr>
          <w:rFonts w:asciiTheme="majorBidi" w:hAnsiTheme="majorBidi" w:cstheme="majorBidi"/>
          <w:sz w:val="32"/>
          <w:szCs w:val="32"/>
        </w:rPr>
        <w:t>.</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ثم تطور دور الإعلام عندما تطورت مؤسساته ووسائله، وأصبح يـستخدم أسـاليب</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متعددة في نشر الأخبار المتعلقة بمجريات الأحداث العالمية والإقليمية والمحلية، ممـا دفـع</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الكثير من الدول الكبرى إلى إسقاط الخيار العسكري كوسيلة للدفاع عن مصالحها الخاصة، أو</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 xml:space="preserve">لنهب ثروات البلدان الفقيرة واستعمارها، وعلى الرغم من </w:t>
      </w:r>
      <w:r w:rsidR="00F94C9F" w:rsidRPr="00325D4F">
        <w:rPr>
          <w:rFonts w:asciiTheme="majorBidi" w:hAnsiTheme="majorBidi" w:cstheme="majorBidi" w:hint="cs"/>
          <w:sz w:val="32"/>
          <w:szCs w:val="32"/>
          <w:rtl/>
        </w:rPr>
        <w:t>امتلاكها</w:t>
      </w:r>
      <w:r w:rsidR="000B0F69" w:rsidRPr="00325D4F">
        <w:rPr>
          <w:rFonts w:asciiTheme="majorBidi" w:hAnsiTheme="majorBidi" w:cstheme="majorBidi"/>
          <w:sz w:val="32"/>
          <w:szCs w:val="32"/>
          <w:rtl/>
        </w:rPr>
        <w:t xml:space="preserve"> للأسلحة الفتاكة والمدمرة،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إلا أنها أيقنت أن هذه الوسائل والأساليب التقليدية باتت أكثر تكلفة مادية وخـسائر بـشرية،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مقارنةً بالحروب النفسية الموجهة، وبالتالي أخذ التعامل على المستوى النفسي يحتـل الحيـز</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الأكبر بين الأسلحة المستخدمة في النظام الدولي الجديد؛ للتأثير علـى وعـي المـستهدفين،</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وأخذت فيه الحرب النفسية إطاراً أكثر شمولية، وأصبح فيه الإعلام أحد أدواتهـا المعروفـة،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وبات مفهومها الدقيق : استخدام المعطيات النفسية السرية والعلنية لإيجاد القناعـات والآراء</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والاتجاهات التي تسهل تأمين المصالح وتعين على إدارة وتحليل الصراع(محمد،1997 :</w:t>
      </w:r>
      <w:r w:rsidR="00381E92" w:rsidRPr="00381E92">
        <w:rPr>
          <w:rFonts w:asciiTheme="majorBidi" w:hAnsiTheme="majorBidi" w:cstheme="majorBidi"/>
          <w:sz w:val="32"/>
          <w:szCs w:val="32"/>
          <w:rtl/>
        </w:rPr>
        <w:t xml:space="preserve"> 221</w:t>
      </w:r>
      <w:r w:rsidR="00381E92">
        <w:rPr>
          <w:rFonts w:asciiTheme="majorBidi" w:hAnsiTheme="majorBidi" w:cstheme="majorBidi" w:hint="cs"/>
          <w:sz w:val="32"/>
          <w:szCs w:val="32"/>
          <w:rtl/>
        </w:rPr>
        <w:t>)</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لكن الحرب النفسية مفهوم لم ترتبط نشأته بتطور تقنيات الإعلام ولا بشيوع تطبيقات</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النظام الدولي الجديد بل يعود إلى الحروب، عندما أدرك بعض القادة العسكريين أن جنـودهم</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يقاتلون قتالا شرسا</w:t>
      </w:r>
      <w:r w:rsidR="00B17D26">
        <w:rPr>
          <w:rFonts w:asciiTheme="majorBidi" w:hAnsiTheme="majorBidi" w:cstheme="majorBidi" w:hint="cs"/>
          <w:sz w:val="32"/>
          <w:szCs w:val="32"/>
          <w:rtl/>
        </w:rPr>
        <w:t>ً</w:t>
      </w:r>
      <w:r w:rsidR="000B0F69" w:rsidRPr="00325D4F">
        <w:rPr>
          <w:rFonts w:asciiTheme="majorBidi" w:hAnsiTheme="majorBidi" w:cstheme="majorBidi"/>
          <w:sz w:val="32"/>
          <w:szCs w:val="32"/>
          <w:rtl/>
        </w:rPr>
        <w:t xml:space="preserve"> تارة، ويتبلدون حد الجبن تارة أخرى، وكذلك جنود العدو الذين يستبسلون</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في الدفاع عن مواضع</w:t>
      </w:r>
      <w:r w:rsidR="002B3C33">
        <w:rPr>
          <w:rFonts w:asciiTheme="majorBidi" w:hAnsiTheme="majorBidi" w:cstheme="majorBidi"/>
          <w:sz w:val="32"/>
          <w:szCs w:val="32"/>
          <w:rtl/>
        </w:rPr>
        <w:t>هم تارة، وينسحبون متقهقرين تارة</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أخرى حتى عزوا ذلـك التنـاقض</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الانفعالي إلى العامل النفسي وتوجهوا إلى المختصين لدراسته وتطوير وسائل تقويته عنـدهم،</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وإضعافه عند خصومهم، فكانت إجراءاتهم العملية في هذا المجال شملت العديد من الوسـائل</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 xml:space="preserve">والأدوات، وضعت تحت عنوان الحرب النفسية التي عرِفَت </w:t>
      </w:r>
      <w:r w:rsidR="000B0F69" w:rsidRPr="00325D4F">
        <w:rPr>
          <w:rFonts w:asciiTheme="majorBidi" w:hAnsiTheme="majorBidi" w:cstheme="majorBidi"/>
          <w:sz w:val="32"/>
          <w:szCs w:val="32"/>
          <w:rtl/>
        </w:rPr>
        <w:lastRenderedPageBreak/>
        <w:t>ما بعد الحرب العالمية الثانيـة؛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بالاستخدام المخطط من جانب الدولة في وقت الحرب أو في وقت الطوارئ لإجراءات عاتية؛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بقصد التأثير على أراء وعواطف وسلوك جماعات أجنبية عدائية أو محايدة أو صديقة بطريقة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تعبر عن تحقيق سياسة الدولة وأهدافها</w:t>
      </w:r>
      <w:r w:rsidR="000B0F69" w:rsidRPr="00325D4F">
        <w:rPr>
          <w:rFonts w:asciiTheme="majorBidi" w:hAnsiTheme="majorBidi" w:cstheme="majorBidi"/>
          <w:sz w:val="32"/>
          <w:szCs w:val="32"/>
        </w:rPr>
        <w:t>.</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وعرفت بعد ذلك بقليل بأنها حملة شاملة تستعمل كل الأدوات المتوفرة وكل الأجهـزة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للتأثير في عقول جماعة محددة بهدف تدمير مواقف معينة، وإحلال مواقف أخرى تؤدي إلـى</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سلوكية تتفق مع مصالح الطرف الذي يشن هذه الحملة (محمد، 1997 :</w:t>
      </w:r>
      <w:r w:rsidR="00826E5E" w:rsidRPr="00826E5E">
        <w:rPr>
          <w:rFonts w:asciiTheme="majorBidi" w:hAnsiTheme="majorBidi" w:cstheme="majorBidi"/>
          <w:sz w:val="32"/>
          <w:szCs w:val="32"/>
          <w:rtl/>
        </w:rPr>
        <w:t xml:space="preserve"> 222</w:t>
      </w:r>
      <w:r w:rsidR="00826E5E">
        <w:rPr>
          <w:rFonts w:asciiTheme="majorBidi" w:hAnsiTheme="majorBidi" w:cstheme="majorBidi" w:hint="cs"/>
          <w:sz w:val="32"/>
          <w:szCs w:val="32"/>
          <w:rtl/>
        </w:rPr>
        <w:t>)</w:t>
      </w:r>
      <w:r w:rsidR="000B0F69" w:rsidRPr="00325D4F">
        <w:rPr>
          <w:rFonts w:asciiTheme="majorBidi" w:hAnsiTheme="majorBidi" w:cstheme="majorBidi"/>
          <w:sz w:val="32"/>
          <w:szCs w:val="32"/>
        </w:rPr>
        <w:t xml:space="preserve"> </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وقد شعر القادة التاريخيون في العالم أهمية الحرب النفسية بأشكالها؛ لأنها تستهدف في</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المقاتل عقله وتفكيره وقلبه وتحطم روحه المعنوية وتقضي على إرادة القتال فيه</w:t>
      </w:r>
      <w:r w:rsidR="002B3C33">
        <w:rPr>
          <w:rFonts w:asciiTheme="majorBidi" w:hAnsiTheme="majorBidi" w:cs="Times New Roman" w:hint="cs"/>
          <w:sz w:val="32"/>
          <w:szCs w:val="32"/>
          <w:rtl/>
        </w:rPr>
        <w:t xml:space="preserve"> </w:t>
      </w:r>
      <w:r w:rsidR="00196428">
        <w:rPr>
          <w:rFonts w:asciiTheme="majorBidi" w:hAnsiTheme="majorBidi" w:cstheme="majorBidi" w:hint="cs"/>
          <w:sz w:val="32"/>
          <w:szCs w:val="32"/>
          <w:rtl/>
        </w:rPr>
        <w:t>و</w:t>
      </w:r>
      <w:r w:rsidR="000B0F69" w:rsidRPr="00325D4F">
        <w:rPr>
          <w:rFonts w:asciiTheme="majorBidi" w:hAnsiTheme="majorBidi" w:cstheme="majorBidi"/>
          <w:sz w:val="32"/>
          <w:szCs w:val="32"/>
          <w:rtl/>
        </w:rPr>
        <w:t>يقول الجنرال شارل ديغول : لكي تنتصر دولة ما في حرب، عليهـا أن</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تشن الحرب النفسية قبل أن تتحرك قواتها إلى ميادين القتال وتظل هذه الحرب تـساند هـذه</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القوات حتى تنتهي من مهمتها، وهذا ما أكد عليه أيضاً القائد تشرشل بقوله : كثيراً ما غي</w:t>
      </w:r>
      <w:r w:rsidR="00F25176">
        <w:rPr>
          <w:rFonts w:asciiTheme="majorBidi" w:hAnsiTheme="majorBidi" w:cstheme="majorBidi" w:hint="cs"/>
          <w:sz w:val="32"/>
          <w:szCs w:val="32"/>
          <w:rtl/>
        </w:rPr>
        <w:t>رت</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الحرب النفسية وجه التاريخ (محفوظ، ب.ت:</w:t>
      </w:r>
      <w:r w:rsidR="00F25176" w:rsidRPr="00F25176">
        <w:rPr>
          <w:rFonts w:asciiTheme="majorBidi" w:hAnsiTheme="majorBidi" w:cstheme="majorBidi"/>
          <w:sz w:val="32"/>
          <w:szCs w:val="32"/>
          <w:rtl/>
        </w:rPr>
        <w:t xml:space="preserve"> 77</w:t>
      </w:r>
      <w:r w:rsidR="000B0F69" w:rsidRPr="00325D4F">
        <w:rPr>
          <w:rFonts w:asciiTheme="majorBidi" w:hAnsiTheme="majorBidi" w:cstheme="majorBidi"/>
          <w:sz w:val="32"/>
          <w:szCs w:val="32"/>
          <w:rtl/>
        </w:rPr>
        <w:t xml:space="preserve"> </w:t>
      </w:r>
      <w:r w:rsidR="00F25176">
        <w:rPr>
          <w:rFonts w:asciiTheme="majorBidi" w:hAnsiTheme="majorBidi" w:cstheme="majorBidi" w:hint="cs"/>
          <w:sz w:val="32"/>
          <w:szCs w:val="32"/>
          <w:rtl/>
        </w:rPr>
        <w:t>)</w:t>
      </w:r>
      <w:r w:rsidR="000B0F69" w:rsidRPr="00325D4F">
        <w:rPr>
          <w:rFonts w:asciiTheme="majorBidi" w:hAnsiTheme="majorBidi" w:cstheme="majorBidi"/>
          <w:sz w:val="32"/>
          <w:szCs w:val="32"/>
        </w:rPr>
        <w:t xml:space="preserve"> </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ومن هنا جاءت خطورة سلاح الحرب النفسية الذي أصبح في العصر الحديث يحتل</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مكان الصدارة بين أسلحة الحروب والذي يؤمن العسكريون بأنه قد يكون أشد أثراً من الأسلحة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الأخرى في تحقيق هدف النصر بسرعة، وبأقل الخسائر المادية والبشرية</w:t>
      </w:r>
      <w:r w:rsidR="00A23B74">
        <w:rPr>
          <w:rFonts w:asciiTheme="majorBidi" w:hAnsiTheme="majorBidi" w:cstheme="majorBidi" w:hint="cs"/>
          <w:sz w:val="32"/>
          <w:szCs w:val="32"/>
          <w:rtl/>
        </w:rPr>
        <w:t>.</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وتدخل الحرب النفسية للجماهير عبر وسائل الإعلام المتعـددة المـسموعة أو المقـروءة أو</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المرئية أو حتى عبر الأشخاص، كما تتخذ أشكالاً وأساليب كثيرة للوصول لجميع الناس فـي</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الطرف الآخر، والتأثير عليهم بما يخدم المصالح الخاصة للعدو، وهناك أربعة أساليب رئيسية</w:t>
      </w:r>
      <w:r w:rsidR="002B3C33">
        <w:rPr>
          <w:rFonts w:asciiTheme="majorBidi" w:hAnsiTheme="majorBidi" w:cs="Times New Roman" w:hint="cs"/>
          <w:sz w:val="32"/>
          <w:szCs w:val="32"/>
          <w:rtl/>
        </w:rPr>
        <w:t xml:space="preserve"> </w:t>
      </w:r>
      <w:r w:rsidR="000B0F69" w:rsidRPr="00325D4F">
        <w:rPr>
          <w:rFonts w:asciiTheme="majorBidi" w:hAnsiTheme="majorBidi" w:cstheme="majorBidi"/>
          <w:sz w:val="32"/>
          <w:szCs w:val="32"/>
          <w:rtl/>
        </w:rPr>
        <w:t>للحرب النفسية وهي</w:t>
      </w:r>
      <w:r w:rsidR="0013346D">
        <w:rPr>
          <w:rFonts w:asciiTheme="majorBidi" w:hAnsiTheme="majorBidi" w:cstheme="majorBidi" w:hint="cs"/>
          <w:sz w:val="32"/>
          <w:szCs w:val="32"/>
          <w:rtl/>
        </w:rPr>
        <w:t xml:space="preserve"> :</w:t>
      </w:r>
    </w:p>
    <w:p w:rsidR="000B0F69" w:rsidRPr="00325D4F" w:rsidRDefault="000B0F69" w:rsidP="002B3C33">
      <w:pPr>
        <w:bidi/>
        <w:jc w:val="both"/>
        <w:rPr>
          <w:rFonts w:asciiTheme="majorBidi" w:hAnsiTheme="majorBidi" w:cstheme="majorBidi"/>
          <w:sz w:val="32"/>
          <w:szCs w:val="32"/>
          <w:rtl/>
        </w:rPr>
      </w:pPr>
      <w:r w:rsidRPr="00325D4F">
        <w:rPr>
          <w:rFonts w:asciiTheme="majorBidi" w:hAnsiTheme="majorBidi" w:cstheme="majorBidi"/>
          <w:sz w:val="32"/>
          <w:szCs w:val="32"/>
          <w:rtl/>
        </w:rPr>
        <w:t>أ-الدعاية: وتقوم على استخدام وسائل الإعلام الحديثة من نشر وترويج للأفكار والمعتقدات،</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والأخبار التي تود نشرها وترويجها؛ بغرض التأثير في نفسية الأفراد وخلق اتجاهات معينـة</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لديهم. والدعاية كأحد أساليب الحرب النفسية تأخذ أشكالاً متنوعة طبقاً للأهداف وطبقاً لنـوع</w:t>
      </w:r>
      <w:r w:rsidR="0013346D">
        <w:rPr>
          <w:rFonts w:asciiTheme="majorBidi" w:hAnsiTheme="majorBidi" w:cstheme="majorBidi" w:hint="cs"/>
          <w:sz w:val="32"/>
          <w:szCs w:val="32"/>
          <w:rtl/>
        </w:rPr>
        <w:t>ها</w:t>
      </w:r>
      <w:r w:rsidR="002B3C33">
        <w:rPr>
          <w:rFonts w:asciiTheme="majorBidi" w:hAnsiTheme="majorBidi" w:cstheme="majorBidi" w:hint="cs"/>
          <w:sz w:val="32"/>
          <w:szCs w:val="32"/>
          <w:rtl/>
        </w:rPr>
        <w:t xml:space="preserve"> </w:t>
      </w:r>
      <w:r w:rsidR="00FE5B61">
        <w:rPr>
          <w:rFonts w:asciiTheme="majorBidi" w:hAnsiTheme="majorBidi" w:cstheme="majorBidi" w:hint="cs"/>
          <w:sz w:val="32"/>
          <w:szCs w:val="32"/>
          <w:rtl/>
        </w:rPr>
        <w:t>و</w:t>
      </w:r>
      <w:r w:rsidRPr="00325D4F">
        <w:rPr>
          <w:rFonts w:asciiTheme="majorBidi" w:hAnsiTheme="majorBidi" w:cstheme="majorBidi"/>
          <w:sz w:val="32"/>
          <w:szCs w:val="32"/>
          <w:rtl/>
        </w:rPr>
        <w:t xml:space="preserve">الأفراد والجماعات </w:t>
      </w:r>
      <w:r w:rsidR="00FE5B61" w:rsidRPr="00325D4F">
        <w:rPr>
          <w:rFonts w:asciiTheme="majorBidi" w:hAnsiTheme="majorBidi" w:cstheme="majorBidi" w:hint="cs"/>
          <w:sz w:val="32"/>
          <w:szCs w:val="32"/>
          <w:rtl/>
        </w:rPr>
        <w:t>الموج</w:t>
      </w:r>
      <w:r w:rsidR="00FE5B61">
        <w:rPr>
          <w:rFonts w:asciiTheme="majorBidi" w:hAnsiTheme="majorBidi" w:cstheme="majorBidi" w:hint="cs"/>
          <w:sz w:val="32"/>
          <w:szCs w:val="32"/>
          <w:rtl/>
        </w:rPr>
        <w:t>هة ا</w:t>
      </w:r>
      <w:r w:rsidRPr="00325D4F">
        <w:rPr>
          <w:rFonts w:asciiTheme="majorBidi" w:hAnsiTheme="majorBidi" w:cstheme="majorBidi"/>
          <w:sz w:val="32"/>
          <w:szCs w:val="32"/>
          <w:rtl/>
        </w:rPr>
        <w:t>ليها، فالدعاية تستهدف الاقتناع بالنصر وإقناع العدو بهزيمتـه</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وتشكيكه بمبادئه ومعتقداته الوطنية والروحية، وزرع بذور الشك في نفوس أفراده في شرعية</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قضيتهم والإيمان بها. وتستهدف الدعاية في المقام الأول بث الفرقة وعدم الوئام بين صفوف</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الخصم ووحداته المقاتلة، فهي تسعى للتفريق بين الخصم وحلفائه، وبين الحكومة والـشعب،</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وبين القادة والجنود، وبين الطوائف والأحزاب المختلفة، وبين الأقلية والأغلبية، وتقصد مـن</w:t>
      </w:r>
      <w:r w:rsidR="002B3C33">
        <w:rPr>
          <w:rFonts w:asciiTheme="majorBidi" w:hAnsiTheme="majorBidi" w:cstheme="majorBidi" w:hint="cs"/>
          <w:sz w:val="32"/>
          <w:szCs w:val="32"/>
          <w:rtl/>
        </w:rPr>
        <w:t xml:space="preserve"> </w:t>
      </w:r>
      <w:r w:rsidRPr="00325D4F">
        <w:rPr>
          <w:rFonts w:asciiTheme="majorBidi" w:hAnsiTheme="majorBidi" w:cstheme="majorBidi"/>
          <w:sz w:val="32"/>
          <w:szCs w:val="32"/>
          <w:rtl/>
        </w:rPr>
        <w:t>وراء ذلك كله تفتيت الوحدة وتفريق الصفوف ليسهل لها النصر (بدر، 1982 :</w:t>
      </w:r>
      <w:r w:rsidR="00FE5B61" w:rsidRPr="00FE5B61">
        <w:rPr>
          <w:rFonts w:asciiTheme="majorBidi" w:hAnsiTheme="majorBidi" w:cstheme="majorBidi"/>
          <w:sz w:val="32"/>
          <w:szCs w:val="32"/>
          <w:rtl/>
        </w:rPr>
        <w:t xml:space="preserve"> 38</w:t>
      </w:r>
      <w:r w:rsidR="00FE5B61">
        <w:rPr>
          <w:rFonts w:asciiTheme="majorBidi" w:hAnsiTheme="majorBidi" w:cstheme="majorBidi" w:hint="cs"/>
          <w:sz w:val="32"/>
          <w:szCs w:val="32"/>
          <w:rtl/>
        </w:rPr>
        <w:t>)</w:t>
      </w:r>
      <w:r w:rsidRPr="00325D4F">
        <w:rPr>
          <w:rFonts w:asciiTheme="majorBidi" w:hAnsiTheme="majorBidi" w:cstheme="majorBidi"/>
          <w:sz w:val="32"/>
          <w:szCs w:val="32"/>
        </w:rPr>
        <w:t xml:space="preserve"> </w:t>
      </w:r>
    </w:p>
    <w:p w:rsidR="007F6AB9" w:rsidRDefault="006B5390" w:rsidP="002B3C33">
      <w:pPr>
        <w:bidi/>
        <w:jc w:val="both"/>
        <w:rPr>
          <w:rFonts w:asciiTheme="majorBidi" w:hAnsiTheme="majorBidi" w:cstheme="majorBidi"/>
          <w:sz w:val="32"/>
          <w:szCs w:val="32"/>
          <w:rtl/>
        </w:rPr>
      </w:pPr>
      <w:r>
        <w:rPr>
          <w:rFonts w:asciiTheme="majorBidi" w:hAnsiTheme="majorBidi" w:cstheme="majorBidi" w:hint="cs"/>
          <w:sz w:val="32"/>
          <w:szCs w:val="32"/>
          <w:rtl/>
        </w:rPr>
        <w:t>ب-</w:t>
      </w:r>
      <w:r w:rsidR="000B0F69" w:rsidRPr="00325D4F">
        <w:rPr>
          <w:rFonts w:asciiTheme="majorBidi" w:hAnsiTheme="majorBidi" w:cstheme="majorBidi"/>
          <w:sz w:val="32"/>
          <w:szCs w:val="32"/>
          <w:rtl/>
        </w:rPr>
        <w:t xml:space="preserve"> المؤامرات : عبارة عن استغلال حادث أو حوادث معينة قد تكون</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 xml:space="preserve">بسيطة؛ ولكن يتم استغلالها بنجاح من أجل خلق أزمة تؤثر في نفسية العدو </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الفدائيين كمبرر لشن الحرب في عام 1967م</w:t>
      </w:r>
      <w:r w:rsidR="000B0F69" w:rsidRPr="00325D4F">
        <w:rPr>
          <w:rFonts w:asciiTheme="majorBidi" w:hAnsiTheme="majorBidi" w:cstheme="majorBidi"/>
          <w:sz w:val="32"/>
          <w:szCs w:val="32"/>
        </w:rPr>
        <w:t>.</w:t>
      </w:r>
      <w:r w:rsidR="002B3C33">
        <w:rPr>
          <w:rFonts w:asciiTheme="majorBidi" w:hAnsiTheme="majorBidi" w:cstheme="majorBidi"/>
          <w:sz w:val="32"/>
          <w:szCs w:val="32"/>
          <w:rtl/>
        </w:rPr>
        <w:t xml:space="preserve"> </w:t>
      </w:r>
    </w:p>
    <w:p w:rsidR="002B3C33" w:rsidRPr="002B3C33" w:rsidRDefault="000B0F69" w:rsidP="00A34E02">
      <w:pPr>
        <w:bidi/>
        <w:jc w:val="both"/>
        <w:rPr>
          <w:rFonts w:asciiTheme="majorBidi" w:hAnsiTheme="majorBidi" w:cstheme="majorBidi"/>
          <w:b/>
          <w:bCs/>
          <w:sz w:val="36"/>
          <w:szCs w:val="36"/>
          <w:rtl/>
        </w:rPr>
      </w:pPr>
      <w:r w:rsidRPr="00325D4F">
        <w:rPr>
          <w:rFonts w:asciiTheme="majorBidi" w:hAnsiTheme="majorBidi" w:cstheme="majorBidi"/>
          <w:sz w:val="32"/>
          <w:szCs w:val="32"/>
        </w:rPr>
        <w:lastRenderedPageBreak/>
        <w:t xml:space="preserve"> </w:t>
      </w:r>
      <w:r w:rsidR="002B3C33" w:rsidRPr="002B3C33">
        <w:rPr>
          <w:rFonts w:asciiTheme="majorBidi" w:hAnsiTheme="majorBidi" w:cstheme="majorBidi"/>
          <w:b/>
          <w:bCs/>
          <w:sz w:val="36"/>
          <w:szCs w:val="36"/>
          <w:rtl/>
        </w:rPr>
        <w:t>الدراسات السابقة</w:t>
      </w:r>
      <w:r w:rsidR="002B3C33" w:rsidRPr="002B3C33">
        <w:rPr>
          <w:rFonts w:asciiTheme="majorBidi" w:hAnsiTheme="majorBidi" w:cstheme="majorBidi"/>
          <w:b/>
          <w:bCs/>
          <w:sz w:val="36"/>
          <w:szCs w:val="36"/>
        </w:rPr>
        <w:t>:</w:t>
      </w:r>
    </w:p>
    <w:p w:rsidR="002B3C33" w:rsidRPr="00325D4F" w:rsidRDefault="002B3C33" w:rsidP="00A34E02">
      <w:pPr>
        <w:bidi/>
        <w:jc w:val="both"/>
        <w:rPr>
          <w:rFonts w:asciiTheme="majorBidi" w:hAnsiTheme="majorBidi" w:cstheme="majorBidi"/>
          <w:sz w:val="32"/>
          <w:szCs w:val="32"/>
          <w:rtl/>
        </w:rPr>
      </w:pPr>
      <w:r w:rsidRPr="00325D4F">
        <w:rPr>
          <w:rFonts w:asciiTheme="majorBidi" w:hAnsiTheme="majorBidi" w:cstheme="majorBidi"/>
          <w:sz w:val="32"/>
          <w:szCs w:val="32"/>
          <w:rtl/>
        </w:rPr>
        <w:t xml:space="preserve">من خلال </w:t>
      </w:r>
      <w:r w:rsidRPr="00325D4F">
        <w:rPr>
          <w:rFonts w:asciiTheme="majorBidi" w:hAnsiTheme="majorBidi" w:cstheme="majorBidi" w:hint="cs"/>
          <w:sz w:val="32"/>
          <w:szCs w:val="32"/>
          <w:rtl/>
        </w:rPr>
        <w:t>الاطلاع</w:t>
      </w:r>
      <w:r w:rsidRPr="00325D4F">
        <w:rPr>
          <w:rFonts w:asciiTheme="majorBidi" w:hAnsiTheme="majorBidi" w:cstheme="majorBidi"/>
          <w:sz w:val="32"/>
          <w:szCs w:val="32"/>
          <w:rtl/>
        </w:rPr>
        <w:t xml:space="preserve"> على الأدب التربوي، استطاع الباحث أن </w:t>
      </w:r>
      <w:r>
        <w:rPr>
          <w:rFonts w:asciiTheme="majorBidi" w:hAnsiTheme="majorBidi" w:cstheme="majorBidi"/>
          <w:sz w:val="32"/>
          <w:szCs w:val="32"/>
          <w:rtl/>
        </w:rPr>
        <w:t>يـ</w:t>
      </w:r>
      <w:r>
        <w:rPr>
          <w:rFonts w:asciiTheme="majorBidi" w:hAnsiTheme="majorBidi" w:cstheme="majorBidi" w:hint="cs"/>
          <w:sz w:val="32"/>
          <w:szCs w:val="32"/>
          <w:rtl/>
        </w:rPr>
        <w:t xml:space="preserve">صل </w:t>
      </w:r>
      <w:r w:rsidRPr="00325D4F">
        <w:rPr>
          <w:rFonts w:asciiTheme="majorBidi" w:hAnsiTheme="majorBidi" w:cstheme="majorBidi"/>
          <w:sz w:val="32"/>
          <w:szCs w:val="32"/>
          <w:rtl/>
        </w:rPr>
        <w:t>إلـى بعـض</w:t>
      </w:r>
      <w:r>
        <w:rPr>
          <w:rFonts w:asciiTheme="majorBidi" w:hAnsiTheme="majorBidi" w:cstheme="majorBidi" w:hint="cs"/>
          <w:sz w:val="32"/>
          <w:szCs w:val="32"/>
          <w:rtl/>
        </w:rPr>
        <w:t xml:space="preserve"> </w:t>
      </w:r>
      <w:r w:rsidRPr="00325D4F">
        <w:rPr>
          <w:rFonts w:asciiTheme="majorBidi" w:hAnsiTheme="majorBidi" w:cstheme="majorBidi"/>
          <w:sz w:val="32"/>
          <w:szCs w:val="32"/>
          <w:rtl/>
        </w:rPr>
        <w:t>الدراسات السابقة المتعلقة بموضوع الدراسة الحالية وقد جاءت تلك الدراسات علـى النحـوالتالي</w:t>
      </w:r>
      <w:r w:rsidRPr="00325D4F">
        <w:rPr>
          <w:rFonts w:asciiTheme="majorBidi" w:hAnsiTheme="majorBidi" w:cstheme="majorBidi"/>
          <w:sz w:val="32"/>
          <w:szCs w:val="32"/>
        </w:rPr>
        <w:t>:</w:t>
      </w:r>
    </w:p>
    <w:p w:rsidR="002B3C33" w:rsidRPr="00C06C7D" w:rsidRDefault="002B3C33" w:rsidP="002B3C33">
      <w:pPr>
        <w:bidi/>
        <w:jc w:val="both"/>
        <w:rPr>
          <w:rFonts w:asciiTheme="majorBidi" w:hAnsiTheme="majorBidi" w:cstheme="majorBidi"/>
          <w:b/>
          <w:bCs/>
          <w:sz w:val="36"/>
          <w:szCs w:val="36"/>
          <w:rtl/>
        </w:rPr>
      </w:pPr>
      <w:r w:rsidRPr="00C06C7D">
        <w:rPr>
          <w:rFonts w:asciiTheme="majorBidi" w:hAnsiTheme="majorBidi" w:cstheme="majorBidi" w:hint="cs"/>
          <w:b/>
          <w:bCs/>
          <w:sz w:val="36"/>
          <w:szCs w:val="36"/>
          <w:rtl/>
        </w:rPr>
        <w:t>1</w:t>
      </w:r>
      <w:r w:rsidRPr="00C06C7D">
        <w:rPr>
          <w:rFonts w:asciiTheme="majorBidi" w:hAnsiTheme="majorBidi" w:cstheme="majorBidi"/>
          <w:b/>
          <w:bCs/>
          <w:sz w:val="36"/>
          <w:szCs w:val="36"/>
          <w:rtl/>
        </w:rPr>
        <w:t>ـ دراسة غوردون اولبورت وجويف بوستمان في 1</w:t>
      </w:r>
      <w:r>
        <w:rPr>
          <w:rFonts w:asciiTheme="majorBidi" w:hAnsiTheme="majorBidi" w:cstheme="majorBidi"/>
          <w:b/>
          <w:bCs/>
          <w:sz w:val="36"/>
          <w:szCs w:val="36"/>
          <w:rtl/>
        </w:rPr>
        <w:t>974 (بعنوان " سيكولوجية</w:t>
      </w:r>
      <w:r>
        <w:rPr>
          <w:rFonts w:asciiTheme="majorBidi" w:hAnsiTheme="majorBidi" w:cstheme="majorBidi" w:hint="cs"/>
          <w:b/>
          <w:bCs/>
          <w:sz w:val="36"/>
          <w:szCs w:val="36"/>
          <w:rtl/>
        </w:rPr>
        <w:t xml:space="preserve"> </w:t>
      </w:r>
      <w:r w:rsidRPr="00C06C7D">
        <w:rPr>
          <w:rFonts w:asciiTheme="majorBidi" w:hAnsiTheme="majorBidi" w:cstheme="majorBidi"/>
          <w:b/>
          <w:bCs/>
          <w:sz w:val="36"/>
          <w:szCs w:val="36"/>
          <w:rtl/>
        </w:rPr>
        <w:t>الإشـاع</w:t>
      </w:r>
      <w:r w:rsidRPr="00C06C7D">
        <w:rPr>
          <w:rFonts w:asciiTheme="majorBidi" w:hAnsiTheme="majorBidi" w:cstheme="majorBidi" w:hint="cs"/>
          <w:b/>
          <w:bCs/>
          <w:sz w:val="36"/>
          <w:szCs w:val="36"/>
          <w:rtl/>
        </w:rPr>
        <w:t>ة)</w:t>
      </w:r>
    </w:p>
    <w:p w:rsidR="002B3C33" w:rsidRPr="00325D4F" w:rsidRDefault="002B3C33" w:rsidP="002B3C33">
      <w:pPr>
        <w:bidi/>
        <w:jc w:val="both"/>
        <w:rPr>
          <w:rFonts w:asciiTheme="majorBidi" w:hAnsiTheme="majorBidi" w:cstheme="majorBidi"/>
          <w:sz w:val="32"/>
          <w:szCs w:val="32"/>
          <w:rtl/>
        </w:rPr>
      </w:pPr>
      <w:r w:rsidRPr="00325D4F">
        <w:rPr>
          <w:rFonts w:asciiTheme="majorBidi" w:hAnsiTheme="majorBidi" w:cstheme="majorBidi"/>
          <w:sz w:val="32"/>
          <w:szCs w:val="32"/>
          <w:rtl/>
        </w:rPr>
        <w:t>حيث هدفت هذه الدراسة إلى تتبع أثر الإشاعة، ومدى تأثر المجتمع بها ، وقـد اسـتنتج</w:t>
      </w:r>
      <w:r>
        <w:rPr>
          <w:rFonts w:asciiTheme="majorBidi" w:hAnsiTheme="majorBidi" w:cstheme="majorBidi" w:hint="cs"/>
          <w:sz w:val="32"/>
          <w:szCs w:val="32"/>
          <w:rtl/>
        </w:rPr>
        <w:t xml:space="preserve"> </w:t>
      </w:r>
      <w:r w:rsidRPr="00325D4F">
        <w:rPr>
          <w:rFonts w:asciiTheme="majorBidi" w:hAnsiTheme="majorBidi" w:cstheme="majorBidi"/>
          <w:sz w:val="32"/>
          <w:szCs w:val="32"/>
          <w:rtl/>
        </w:rPr>
        <w:t xml:space="preserve">الباحث أن المعلومة تصغر وتتقلص كلما ازداد عدد المتداولين لها </w:t>
      </w:r>
    </w:p>
    <w:p w:rsidR="002B3C33" w:rsidRPr="00C06C7D" w:rsidRDefault="002B3C33" w:rsidP="002B3C33">
      <w:pPr>
        <w:bidi/>
        <w:jc w:val="both"/>
        <w:rPr>
          <w:rFonts w:asciiTheme="majorBidi" w:hAnsiTheme="majorBidi" w:cstheme="majorBidi"/>
          <w:b/>
          <w:bCs/>
          <w:sz w:val="32"/>
          <w:szCs w:val="32"/>
          <w:rtl/>
        </w:rPr>
      </w:pPr>
      <w:r w:rsidRPr="00C06C7D">
        <w:rPr>
          <w:rFonts w:asciiTheme="majorBidi" w:hAnsiTheme="majorBidi" w:cstheme="majorBidi" w:hint="cs"/>
          <w:b/>
          <w:bCs/>
          <w:sz w:val="32"/>
          <w:szCs w:val="32"/>
          <w:rtl/>
        </w:rPr>
        <w:t>2</w:t>
      </w:r>
      <w:r w:rsidRPr="00C06C7D">
        <w:rPr>
          <w:rFonts w:asciiTheme="majorBidi" w:hAnsiTheme="majorBidi" w:cstheme="majorBidi"/>
          <w:b/>
          <w:bCs/>
          <w:sz w:val="32"/>
          <w:szCs w:val="32"/>
          <w:rtl/>
        </w:rPr>
        <w:t>ـ دراسة الإدريسي1989 (بعنوان " أسلحة الحرب النفسية ، الشائعات ، غسل الـدماغ،</w:t>
      </w:r>
      <w:r>
        <w:rPr>
          <w:rFonts w:asciiTheme="majorBidi" w:hAnsiTheme="majorBidi" w:cstheme="majorBidi" w:hint="cs"/>
          <w:b/>
          <w:bCs/>
          <w:sz w:val="32"/>
          <w:szCs w:val="32"/>
          <w:rtl/>
        </w:rPr>
        <w:t xml:space="preserve"> </w:t>
      </w:r>
      <w:r w:rsidRPr="00C06C7D">
        <w:rPr>
          <w:rFonts w:asciiTheme="majorBidi" w:hAnsiTheme="majorBidi" w:cstheme="majorBidi"/>
          <w:b/>
          <w:bCs/>
          <w:sz w:val="32"/>
          <w:szCs w:val="32"/>
          <w:rtl/>
        </w:rPr>
        <w:t>وتصور الوقاية منها</w:t>
      </w:r>
      <w:r w:rsidRPr="00C06C7D">
        <w:rPr>
          <w:rFonts w:asciiTheme="majorBidi" w:hAnsiTheme="majorBidi" w:cstheme="majorBidi" w:hint="cs"/>
          <w:b/>
          <w:bCs/>
          <w:sz w:val="32"/>
          <w:szCs w:val="32"/>
          <w:rtl/>
        </w:rPr>
        <w:t>)</w:t>
      </w:r>
      <w:r w:rsidRPr="00C06C7D">
        <w:rPr>
          <w:rFonts w:asciiTheme="majorBidi" w:hAnsiTheme="majorBidi" w:cstheme="majorBidi"/>
          <w:b/>
          <w:bCs/>
          <w:sz w:val="32"/>
          <w:szCs w:val="32"/>
        </w:rPr>
        <w:t>"</w:t>
      </w:r>
    </w:p>
    <w:p w:rsidR="002B3C33" w:rsidRPr="00325D4F" w:rsidRDefault="002B3C33" w:rsidP="002B3C33">
      <w:pPr>
        <w:bidi/>
        <w:jc w:val="both"/>
        <w:rPr>
          <w:rFonts w:asciiTheme="majorBidi" w:hAnsiTheme="majorBidi" w:cstheme="majorBidi"/>
          <w:sz w:val="32"/>
          <w:szCs w:val="32"/>
          <w:rtl/>
        </w:rPr>
      </w:pPr>
      <w:r w:rsidRPr="00325D4F">
        <w:rPr>
          <w:rFonts w:asciiTheme="majorBidi" w:hAnsiTheme="majorBidi" w:cstheme="majorBidi"/>
          <w:sz w:val="32"/>
          <w:szCs w:val="32"/>
          <w:rtl/>
        </w:rPr>
        <w:t>هدفت الدراسة إلى التأكيد على خطورة الإشاعات، وغسيل الدماغ</w:t>
      </w:r>
    </w:p>
    <w:p w:rsidR="002B3C33" w:rsidRPr="00C06C7D" w:rsidRDefault="002B3C33" w:rsidP="002B3C33">
      <w:pPr>
        <w:bidi/>
        <w:jc w:val="both"/>
        <w:rPr>
          <w:rFonts w:asciiTheme="majorBidi" w:hAnsiTheme="majorBidi" w:cstheme="majorBidi"/>
          <w:b/>
          <w:bCs/>
          <w:sz w:val="32"/>
          <w:szCs w:val="32"/>
          <w:rtl/>
        </w:rPr>
      </w:pPr>
      <w:r w:rsidRPr="00C06C7D">
        <w:rPr>
          <w:rFonts w:asciiTheme="majorBidi" w:hAnsiTheme="majorBidi" w:cstheme="majorBidi" w:hint="cs"/>
          <w:b/>
          <w:bCs/>
          <w:sz w:val="32"/>
          <w:szCs w:val="32"/>
          <w:rtl/>
        </w:rPr>
        <w:t xml:space="preserve">3- </w:t>
      </w:r>
      <w:r w:rsidRPr="00C06C7D">
        <w:rPr>
          <w:rFonts w:asciiTheme="majorBidi" w:hAnsiTheme="majorBidi" w:cstheme="majorBidi"/>
          <w:b/>
          <w:bCs/>
          <w:sz w:val="32"/>
          <w:szCs w:val="32"/>
          <w:rtl/>
        </w:rPr>
        <w:t xml:space="preserve">دراسة العبد </w:t>
      </w:r>
      <w:r w:rsidRPr="00C06C7D">
        <w:rPr>
          <w:rFonts w:asciiTheme="majorBidi" w:hAnsiTheme="majorBidi" w:cstheme="majorBidi" w:hint="cs"/>
          <w:b/>
          <w:bCs/>
          <w:sz w:val="32"/>
          <w:szCs w:val="32"/>
          <w:rtl/>
        </w:rPr>
        <w:t>الله</w:t>
      </w:r>
      <w:r w:rsidRPr="00C06C7D">
        <w:rPr>
          <w:rFonts w:asciiTheme="majorBidi" w:hAnsiTheme="majorBidi" w:cstheme="majorBidi"/>
          <w:b/>
          <w:bCs/>
          <w:sz w:val="32"/>
          <w:szCs w:val="32"/>
          <w:rtl/>
        </w:rPr>
        <w:t>2005 (بعنوان: "الحرب الإعلامية : نمـوذج الإعـلام المقـاوم فـي</w:t>
      </w:r>
      <w:r>
        <w:rPr>
          <w:rFonts w:asciiTheme="majorBidi" w:hAnsiTheme="majorBidi" w:cstheme="majorBidi" w:hint="cs"/>
          <w:b/>
          <w:bCs/>
          <w:sz w:val="32"/>
          <w:szCs w:val="32"/>
          <w:rtl/>
        </w:rPr>
        <w:t xml:space="preserve"> </w:t>
      </w:r>
      <w:r w:rsidRPr="00C06C7D">
        <w:rPr>
          <w:rFonts w:asciiTheme="majorBidi" w:hAnsiTheme="majorBidi" w:cstheme="majorBidi"/>
          <w:b/>
          <w:bCs/>
          <w:sz w:val="32"/>
          <w:szCs w:val="32"/>
          <w:rtl/>
        </w:rPr>
        <w:t>لبنان</w:t>
      </w:r>
      <w:r w:rsidRPr="00C06C7D">
        <w:rPr>
          <w:rFonts w:asciiTheme="majorBidi" w:hAnsiTheme="majorBidi" w:cstheme="majorBidi" w:hint="cs"/>
          <w:b/>
          <w:bCs/>
          <w:sz w:val="32"/>
          <w:szCs w:val="32"/>
          <w:rtl/>
        </w:rPr>
        <w:t>)</w:t>
      </w:r>
      <w:r w:rsidRPr="00C06C7D">
        <w:rPr>
          <w:rFonts w:asciiTheme="majorBidi" w:hAnsiTheme="majorBidi" w:cstheme="majorBidi"/>
          <w:b/>
          <w:bCs/>
          <w:sz w:val="32"/>
          <w:szCs w:val="32"/>
        </w:rPr>
        <w:t>"</w:t>
      </w:r>
    </w:p>
    <w:p w:rsidR="002B3C33" w:rsidRPr="00325D4F" w:rsidRDefault="002B3C33" w:rsidP="002B3C33">
      <w:pPr>
        <w:bidi/>
        <w:rPr>
          <w:rFonts w:asciiTheme="majorBidi" w:hAnsiTheme="majorBidi" w:cstheme="majorBidi"/>
          <w:sz w:val="32"/>
          <w:szCs w:val="32"/>
        </w:rPr>
      </w:pPr>
      <w:r w:rsidRPr="00325D4F">
        <w:rPr>
          <w:rFonts w:asciiTheme="majorBidi" w:hAnsiTheme="majorBidi" w:cstheme="majorBidi"/>
          <w:sz w:val="32"/>
          <w:szCs w:val="32"/>
          <w:rtl/>
        </w:rPr>
        <w:t>هدفت الدراسة إلى تعرف دور الإعلام في بث الإشاعات عبر وسائل الإعلام المختلفـة،</w:t>
      </w:r>
      <w:r>
        <w:rPr>
          <w:rFonts w:asciiTheme="majorBidi" w:hAnsiTheme="majorBidi" w:cstheme="majorBidi" w:hint="cs"/>
          <w:sz w:val="32"/>
          <w:szCs w:val="32"/>
          <w:rtl/>
        </w:rPr>
        <w:t xml:space="preserve"> </w:t>
      </w:r>
      <w:r w:rsidRPr="00325D4F">
        <w:rPr>
          <w:rFonts w:asciiTheme="majorBidi" w:hAnsiTheme="majorBidi" w:cstheme="majorBidi"/>
          <w:sz w:val="32"/>
          <w:szCs w:val="32"/>
          <w:rtl/>
        </w:rPr>
        <w:t>من خلال اعتماد الحرب النفسية كوسيلة لتوجيه أعصاب الناس ومعنويـاتهم ووجـدانهم،</w:t>
      </w:r>
      <w:r>
        <w:rPr>
          <w:rFonts w:asciiTheme="majorBidi" w:hAnsiTheme="majorBidi" w:cstheme="majorBidi" w:hint="cs"/>
          <w:sz w:val="32"/>
          <w:szCs w:val="32"/>
          <w:rtl/>
        </w:rPr>
        <w:t xml:space="preserve"> </w:t>
      </w:r>
      <w:r w:rsidRPr="00325D4F">
        <w:rPr>
          <w:rFonts w:asciiTheme="majorBidi" w:hAnsiTheme="majorBidi" w:cstheme="majorBidi"/>
          <w:sz w:val="32"/>
          <w:szCs w:val="32"/>
          <w:rtl/>
        </w:rPr>
        <w:t>باعتبارها (الحرب النفسية) أخطر من الحرب العسكرية، وجبهتها أكثر شمولاً واتساعاً من</w:t>
      </w:r>
      <w:r>
        <w:rPr>
          <w:rFonts w:asciiTheme="majorBidi" w:hAnsiTheme="majorBidi" w:cstheme="majorBidi" w:hint="cs"/>
          <w:sz w:val="32"/>
          <w:szCs w:val="32"/>
          <w:rtl/>
        </w:rPr>
        <w:t xml:space="preserve"> </w:t>
      </w:r>
      <w:r w:rsidRPr="00325D4F">
        <w:rPr>
          <w:rFonts w:asciiTheme="majorBidi" w:hAnsiTheme="majorBidi" w:cstheme="majorBidi"/>
          <w:sz w:val="32"/>
          <w:szCs w:val="32"/>
          <w:rtl/>
        </w:rPr>
        <w:t>الحرب العسكرية لأنها تهاجم المدنيين والعسكريين على حد سواء، كذلك هي أكثر دوامـاً</w:t>
      </w:r>
      <w:r>
        <w:rPr>
          <w:rFonts w:asciiTheme="majorBidi" w:hAnsiTheme="majorBidi" w:cstheme="majorBidi" w:hint="cs"/>
          <w:sz w:val="32"/>
          <w:szCs w:val="32"/>
          <w:rtl/>
        </w:rPr>
        <w:t xml:space="preserve"> </w:t>
      </w:r>
      <w:r w:rsidRPr="00325D4F">
        <w:rPr>
          <w:rFonts w:asciiTheme="majorBidi" w:hAnsiTheme="majorBidi" w:cstheme="majorBidi"/>
          <w:sz w:val="32"/>
          <w:szCs w:val="32"/>
          <w:rtl/>
        </w:rPr>
        <w:t>لأنها تستخدم في أوقات الحرب والسلم معاً</w:t>
      </w:r>
      <w:r w:rsidRPr="00325D4F">
        <w:rPr>
          <w:rFonts w:asciiTheme="majorBidi" w:hAnsiTheme="majorBidi" w:cstheme="majorBidi"/>
          <w:sz w:val="32"/>
          <w:szCs w:val="32"/>
        </w:rPr>
        <w:t>.</w:t>
      </w:r>
      <w:r>
        <w:rPr>
          <w:rFonts w:asciiTheme="majorBidi" w:hAnsiTheme="majorBidi" w:cstheme="majorBidi" w:hint="cs"/>
          <w:sz w:val="32"/>
          <w:szCs w:val="32"/>
          <w:rtl/>
        </w:rPr>
        <w:t xml:space="preserve"> </w:t>
      </w:r>
      <w:r w:rsidRPr="00325D4F">
        <w:rPr>
          <w:rFonts w:asciiTheme="majorBidi" w:hAnsiTheme="majorBidi" w:cstheme="majorBidi"/>
          <w:sz w:val="32"/>
          <w:szCs w:val="32"/>
          <w:rtl/>
        </w:rPr>
        <w:t>كما هدفت هذه الدراسة إلى تعرف دور الإعلام في حماية المقاومـة ، ونـشر الأخبـار</w:t>
      </w:r>
      <w:r>
        <w:rPr>
          <w:rFonts w:asciiTheme="majorBidi" w:hAnsiTheme="majorBidi" w:cstheme="majorBidi" w:hint="cs"/>
          <w:sz w:val="32"/>
          <w:szCs w:val="32"/>
          <w:rtl/>
        </w:rPr>
        <w:t xml:space="preserve"> </w:t>
      </w:r>
      <w:r w:rsidRPr="00325D4F">
        <w:rPr>
          <w:rFonts w:asciiTheme="majorBidi" w:hAnsiTheme="majorBidi" w:cstheme="majorBidi"/>
          <w:sz w:val="32"/>
          <w:szCs w:val="32"/>
          <w:rtl/>
        </w:rPr>
        <w:t>الموضوعية التي ترفع من معنويات المدنيين والعسكريين في مقابل الآلة الإعلامية التـي</w:t>
      </w:r>
      <w:r>
        <w:rPr>
          <w:rFonts w:asciiTheme="majorBidi" w:hAnsiTheme="majorBidi" w:cstheme="majorBidi" w:hint="cs"/>
          <w:sz w:val="32"/>
          <w:szCs w:val="32"/>
          <w:rtl/>
        </w:rPr>
        <w:t xml:space="preserve"> </w:t>
      </w:r>
      <w:r w:rsidRPr="00325D4F">
        <w:rPr>
          <w:rFonts w:asciiTheme="majorBidi" w:hAnsiTheme="majorBidi" w:cstheme="majorBidi"/>
          <w:sz w:val="32"/>
          <w:szCs w:val="32"/>
          <w:rtl/>
        </w:rPr>
        <w:t>للأعداء</w:t>
      </w:r>
      <w:r>
        <w:rPr>
          <w:rFonts w:asciiTheme="majorBidi" w:hAnsiTheme="majorBidi" w:cstheme="majorBidi" w:hint="cs"/>
          <w:sz w:val="32"/>
          <w:szCs w:val="32"/>
          <w:rtl/>
        </w:rPr>
        <w:t>.</w:t>
      </w:r>
    </w:p>
    <w:p w:rsidR="002B3C33" w:rsidRDefault="002B3C33" w:rsidP="00A34E02">
      <w:pPr>
        <w:bidi/>
        <w:jc w:val="both"/>
        <w:rPr>
          <w:rFonts w:asciiTheme="majorBidi" w:hAnsiTheme="majorBidi" w:cstheme="majorBidi"/>
          <w:sz w:val="32"/>
          <w:szCs w:val="32"/>
          <w:rtl/>
        </w:rPr>
      </w:pPr>
      <w:r>
        <w:rPr>
          <w:rFonts w:asciiTheme="majorBidi" w:hAnsiTheme="majorBidi" w:cstheme="majorBidi" w:hint="cs"/>
          <w:sz w:val="32"/>
          <w:szCs w:val="32"/>
          <w:rtl/>
        </w:rPr>
        <w:t>1</w:t>
      </w:r>
      <w:r w:rsidRPr="00325D4F">
        <w:rPr>
          <w:rFonts w:asciiTheme="majorBidi" w:hAnsiTheme="majorBidi" w:cstheme="majorBidi"/>
          <w:sz w:val="32"/>
          <w:szCs w:val="32"/>
          <w:rtl/>
        </w:rPr>
        <w:t xml:space="preserve">ـ أظهرت الدراسات السابقة تفوق الحرب النفسية في </w:t>
      </w:r>
      <w:r>
        <w:rPr>
          <w:rFonts w:asciiTheme="majorBidi" w:hAnsiTheme="majorBidi" w:cstheme="majorBidi"/>
          <w:sz w:val="32"/>
          <w:szCs w:val="32"/>
          <w:rtl/>
        </w:rPr>
        <w:t>أي معركة مقارنة بالحرب العسكرية</w:t>
      </w:r>
      <w:r w:rsidR="00A34E02">
        <w:rPr>
          <w:rFonts w:asciiTheme="majorBidi" w:hAnsiTheme="majorBidi" w:cstheme="majorBidi" w:hint="cs"/>
          <w:sz w:val="32"/>
          <w:szCs w:val="32"/>
          <w:rtl/>
        </w:rPr>
        <w:t xml:space="preserve"> </w:t>
      </w:r>
      <w:r w:rsidRPr="00325D4F">
        <w:rPr>
          <w:rFonts w:asciiTheme="majorBidi" w:hAnsiTheme="majorBidi" w:cstheme="majorBidi"/>
          <w:sz w:val="32"/>
          <w:szCs w:val="32"/>
          <w:rtl/>
        </w:rPr>
        <w:t>من حيث قلة الخسائر المادية والبشرية</w:t>
      </w:r>
      <w:r w:rsidRPr="00325D4F">
        <w:rPr>
          <w:rFonts w:asciiTheme="majorBidi" w:hAnsiTheme="majorBidi" w:cstheme="majorBidi"/>
          <w:sz w:val="32"/>
          <w:szCs w:val="32"/>
        </w:rPr>
        <w:t>.</w:t>
      </w:r>
    </w:p>
    <w:p w:rsidR="002B3C33" w:rsidRPr="00A34E02" w:rsidRDefault="002B3C33" w:rsidP="002B3C33">
      <w:pPr>
        <w:bidi/>
        <w:jc w:val="both"/>
        <w:rPr>
          <w:rFonts w:asciiTheme="majorBidi" w:hAnsiTheme="majorBidi" w:cstheme="majorBidi"/>
          <w:b/>
          <w:bCs/>
          <w:sz w:val="36"/>
          <w:szCs w:val="36"/>
          <w:rtl/>
        </w:rPr>
      </w:pPr>
      <w:r w:rsidRPr="00A34E02">
        <w:rPr>
          <w:rFonts w:asciiTheme="majorBidi" w:hAnsiTheme="majorBidi" w:cstheme="majorBidi" w:hint="cs"/>
          <w:b/>
          <w:bCs/>
          <w:sz w:val="36"/>
          <w:szCs w:val="36"/>
          <w:rtl/>
        </w:rPr>
        <w:t xml:space="preserve">ب: تحليل الدراسات السابقة </w:t>
      </w:r>
    </w:p>
    <w:p w:rsidR="002B3C33" w:rsidRPr="00325D4F" w:rsidRDefault="002B3C33" w:rsidP="002B3C33">
      <w:pPr>
        <w:bidi/>
        <w:jc w:val="both"/>
        <w:rPr>
          <w:rFonts w:asciiTheme="majorBidi" w:hAnsiTheme="majorBidi" w:cstheme="majorBidi"/>
          <w:sz w:val="32"/>
          <w:szCs w:val="32"/>
          <w:rtl/>
        </w:rPr>
      </w:pPr>
      <w:r w:rsidRPr="00325D4F">
        <w:rPr>
          <w:rFonts w:asciiTheme="majorBidi" w:hAnsiTheme="majorBidi" w:cstheme="majorBidi"/>
          <w:sz w:val="32"/>
          <w:szCs w:val="32"/>
          <w:rtl/>
        </w:rPr>
        <w:t>ـ بينت بعض الدراسات أن المعلومة تصغر وتتقلص كلما ازداد عدد المتداولين لها بحيـث</w:t>
      </w:r>
      <w:r>
        <w:rPr>
          <w:rFonts w:asciiTheme="majorBidi" w:hAnsiTheme="majorBidi" w:cstheme="majorBidi"/>
          <w:sz w:val="32"/>
          <w:szCs w:val="32"/>
        </w:rPr>
        <w:t>3</w:t>
      </w:r>
      <w:r>
        <w:rPr>
          <w:rFonts w:asciiTheme="majorBidi" w:hAnsiTheme="majorBidi" w:cstheme="majorBidi" w:hint="cs"/>
          <w:sz w:val="32"/>
          <w:szCs w:val="32"/>
          <w:rtl/>
          <w:lang w:bidi="ar-IQ"/>
        </w:rPr>
        <w:t xml:space="preserve"> </w:t>
      </w:r>
      <w:r w:rsidRPr="00325D4F">
        <w:rPr>
          <w:rFonts w:asciiTheme="majorBidi" w:hAnsiTheme="majorBidi" w:cstheme="majorBidi"/>
          <w:sz w:val="32"/>
          <w:szCs w:val="32"/>
          <w:rtl/>
        </w:rPr>
        <w:t>تصبح في النهاية أكثر تركيزاً وأسهل تداولاً وأقل مصداقية عما بدأت به</w:t>
      </w:r>
    </w:p>
    <w:p w:rsidR="002B3C33" w:rsidRDefault="002B3C33" w:rsidP="002B3C33">
      <w:pPr>
        <w:bidi/>
        <w:jc w:val="both"/>
        <w:rPr>
          <w:rFonts w:asciiTheme="majorBidi" w:hAnsiTheme="majorBidi" w:cstheme="majorBidi"/>
          <w:sz w:val="32"/>
          <w:szCs w:val="32"/>
          <w:rtl/>
        </w:rPr>
      </w:pPr>
      <w:r w:rsidRPr="00325D4F">
        <w:rPr>
          <w:rFonts w:asciiTheme="majorBidi" w:hAnsiTheme="majorBidi" w:cstheme="majorBidi"/>
          <w:sz w:val="32"/>
          <w:szCs w:val="32"/>
          <w:rtl/>
        </w:rPr>
        <w:t>ـ بيان دور الصحافة في نقل الإشاعة وأثر ذلك في بث الفرقة بين أفراد المجتمع الواحد</w:t>
      </w:r>
      <w:r>
        <w:rPr>
          <w:rFonts w:asciiTheme="majorBidi" w:hAnsiTheme="majorBidi" w:cstheme="majorBidi"/>
          <w:sz w:val="32"/>
          <w:szCs w:val="32"/>
        </w:rPr>
        <w:t>4</w:t>
      </w:r>
    </w:p>
    <w:p w:rsidR="00556A2F" w:rsidRPr="00EA4146" w:rsidRDefault="00556A2F" w:rsidP="00E378CA">
      <w:pPr>
        <w:bidi/>
        <w:jc w:val="center"/>
        <w:rPr>
          <w:rFonts w:asciiTheme="majorBidi" w:hAnsiTheme="majorBidi" w:cs="PT Bold Heading"/>
          <w:b/>
          <w:bCs/>
          <w:sz w:val="56"/>
          <w:szCs w:val="56"/>
          <w:rtl/>
        </w:rPr>
      </w:pPr>
      <w:r w:rsidRPr="00EA4146">
        <w:rPr>
          <w:rFonts w:asciiTheme="majorBidi" w:hAnsiTheme="majorBidi" w:cs="PT Bold Heading" w:hint="cs"/>
          <w:b/>
          <w:bCs/>
          <w:sz w:val="56"/>
          <w:szCs w:val="56"/>
          <w:rtl/>
        </w:rPr>
        <w:lastRenderedPageBreak/>
        <w:t>الفصل الثالث</w:t>
      </w:r>
    </w:p>
    <w:p w:rsidR="00556A2F" w:rsidRPr="00EA4146" w:rsidRDefault="00556A2F" w:rsidP="00EA4146">
      <w:pPr>
        <w:bidi/>
        <w:rPr>
          <w:rFonts w:asciiTheme="majorBidi" w:hAnsiTheme="majorBidi" w:cs="PT Bold Heading"/>
          <w:b/>
          <w:bCs/>
          <w:sz w:val="44"/>
          <w:szCs w:val="44"/>
          <w:rtl/>
        </w:rPr>
      </w:pPr>
      <w:r w:rsidRPr="00EA4146">
        <w:rPr>
          <w:rFonts w:asciiTheme="majorBidi" w:hAnsiTheme="majorBidi" w:cs="PT Bold Heading" w:hint="cs"/>
          <w:b/>
          <w:bCs/>
          <w:sz w:val="44"/>
          <w:szCs w:val="44"/>
          <w:rtl/>
        </w:rPr>
        <w:t>منهجية البحث</w:t>
      </w:r>
    </w:p>
    <w:p w:rsidR="00556A2F" w:rsidRPr="00EA4146" w:rsidRDefault="00556A2F" w:rsidP="00EA4146">
      <w:pPr>
        <w:bidi/>
        <w:rPr>
          <w:rFonts w:asciiTheme="majorBidi" w:hAnsiTheme="majorBidi" w:cs="PT Bold Heading"/>
          <w:b/>
          <w:bCs/>
          <w:sz w:val="44"/>
          <w:szCs w:val="44"/>
          <w:rtl/>
        </w:rPr>
      </w:pPr>
      <w:r w:rsidRPr="00EA4146">
        <w:rPr>
          <w:rFonts w:asciiTheme="majorBidi" w:hAnsiTheme="majorBidi" w:cs="PT Bold Heading" w:hint="cs"/>
          <w:b/>
          <w:bCs/>
          <w:sz w:val="44"/>
          <w:szCs w:val="44"/>
          <w:rtl/>
        </w:rPr>
        <w:t>مجتمع البحث</w:t>
      </w:r>
    </w:p>
    <w:p w:rsidR="00556A2F" w:rsidRPr="00EA4146" w:rsidRDefault="00556A2F" w:rsidP="00EA4146">
      <w:pPr>
        <w:bidi/>
        <w:rPr>
          <w:rFonts w:asciiTheme="majorBidi" w:hAnsiTheme="majorBidi" w:cs="PT Bold Heading"/>
          <w:b/>
          <w:bCs/>
          <w:sz w:val="44"/>
          <w:szCs w:val="44"/>
          <w:rtl/>
        </w:rPr>
      </w:pPr>
      <w:r w:rsidRPr="00EA4146">
        <w:rPr>
          <w:rFonts w:asciiTheme="majorBidi" w:hAnsiTheme="majorBidi" w:cs="PT Bold Heading" w:hint="cs"/>
          <w:b/>
          <w:bCs/>
          <w:sz w:val="44"/>
          <w:szCs w:val="44"/>
          <w:rtl/>
        </w:rPr>
        <w:t>عينة البحث</w:t>
      </w:r>
    </w:p>
    <w:p w:rsidR="00556A2F" w:rsidRPr="00EA4146" w:rsidRDefault="00556A2F" w:rsidP="00EA4146">
      <w:pPr>
        <w:bidi/>
        <w:rPr>
          <w:rFonts w:asciiTheme="majorBidi" w:hAnsiTheme="majorBidi" w:cs="PT Bold Heading"/>
          <w:b/>
          <w:bCs/>
          <w:sz w:val="44"/>
          <w:szCs w:val="44"/>
          <w:rtl/>
        </w:rPr>
      </w:pPr>
      <w:r w:rsidRPr="00EA4146">
        <w:rPr>
          <w:rFonts w:asciiTheme="majorBidi" w:hAnsiTheme="majorBidi" w:cs="PT Bold Heading" w:hint="cs"/>
          <w:b/>
          <w:bCs/>
          <w:sz w:val="44"/>
          <w:szCs w:val="44"/>
          <w:rtl/>
        </w:rPr>
        <w:t>اداة البحث</w:t>
      </w:r>
    </w:p>
    <w:p w:rsidR="00556A2F" w:rsidRPr="00EA4146" w:rsidRDefault="00556A2F" w:rsidP="00EA4146">
      <w:pPr>
        <w:bidi/>
        <w:rPr>
          <w:rFonts w:asciiTheme="majorBidi" w:hAnsiTheme="majorBidi" w:cs="PT Bold Heading"/>
          <w:b/>
          <w:bCs/>
          <w:sz w:val="44"/>
          <w:szCs w:val="44"/>
          <w:rtl/>
        </w:rPr>
      </w:pPr>
      <w:r w:rsidRPr="00EA4146">
        <w:rPr>
          <w:rFonts w:asciiTheme="majorBidi" w:hAnsiTheme="majorBidi" w:cs="PT Bold Heading" w:hint="cs"/>
          <w:b/>
          <w:bCs/>
          <w:sz w:val="44"/>
          <w:szCs w:val="44"/>
          <w:rtl/>
        </w:rPr>
        <w:t>تم بناء اداة البحث المتمثلة ......</w:t>
      </w:r>
    </w:p>
    <w:p w:rsidR="00556A2F" w:rsidRPr="00EA4146" w:rsidRDefault="00556A2F" w:rsidP="00EA4146">
      <w:pPr>
        <w:bidi/>
        <w:rPr>
          <w:rFonts w:asciiTheme="majorBidi" w:hAnsiTheme="majorBidi" w:cs="PT Bold Heading"/>
          <w:b/>
          <w:bCs/>
          <w:sz w:val="44"/>
          <w:szCs w:val="44"/>
          <w:rtl/>
        </w:rPr>
      </w:pPr>
      <w:r w:rsidRPr="00EA4146">
        <w:rPr>
          <w:rFonts w:asciiTheme="majorBidi" w:hAnsiTheme="majorBidi" w:cs="PT Bold Heading" w:hint="cs"/>
          <w:b/>
          <w:bCs/>
          <w:sz w:val="44"/>
          <w:szCs w:val="44"/>
          <w:rtl/>
        </w:rPr>
        <w:t>الوسائل الاحصائية</w:t>
      </w:r>
    </w:p>
    <w:p w:rsidR="0070124A" w:rsidRDefault="0070124A" w:rsidP="0070124A">
      <w:pPr>
        <w:bidi/>
        <w:jc w:val="center"/>
        <w:rPr>
          <w:rFonts w:asciiTheme="majorBidi" w:hAnsiTheme="majorBidi" w:cstheme="majorBidi"/>
          <w:b/>
          <w:bCs/>
          <w:sz w:val="36"/>
          <w:szCs w:val="36"/>
          <w:rtl/>
        </w:rPr>
      </w:pPr>
    </w:p>
    <w:p w:rsidR="0070124A" w:rsidRDefault="0070124A" w:rsidP="0070124A">
      <w:pPr>
        <w:bidi/>
        <w:jc w:val="center"/>
        <w:rPr>
          <w:rFonts w:asciiTheme="majorBidi" w:hAnsiTheme="majorBidi" w:cstheme="majorBidi"/>
          <w:b/>
          <w:bCs/>
          <w:sz w:val="36"/>
          <w:szCs w:val="36"/>
          <w:rtl/>
        </w:rPr>
      </w:pPr>
    </w:p>
    <w:p w:rsidR="0070124A" w:rsidRDefault="0070124A" w:rsidP="0070124A">
      <w:pPr>
        <w:bidi/>
        <w:jc w:val="center"/>
        <w:rPr>
          <w:rFonts w:asciiTheme="majorBidi" w:hAnsiTheme="majorBidi" w:cstheme="majorBidi"/>
          <w:b/>
          <w:bCs/>
          <w:sz w:val="36"/>
          <w:szCs w:val="36"/>
          <w:rtl/>
        </w:rPr>
      </w:pPr>
    </w:p>
    <w:p w:rsidR="0070124A" w:rsidRDefault="0070124A" w:rsidP="0070124A">
      <w:pPr>
        <w:bidi/>
        <w:jc w:val="center"/>
        <w:rPr>
          <w:rFonts w:asciiTheme="majorBidi" w:hAnsiTheme="majorBidi" w:cstheme="majorBidi"/>
          <w:b/>
          <w:bCs/>
          <w:sz w:val="36"/>
          <w:szCs w:val="36"/>
          <w:rtl/>
        </w:rPr>
      </w:pPr>
    </w:p>
    <w:p w:rsidR="0070124A" w:rsidRDefault="0070124A" w:rsidP="0070124A">
      <w:pPr>
        <w:bidi/>
        <w:jc w:val="center"/>
        <w:rPr>
          <w:rFonts w:asciiTheme="majorBidi" w:hAnsiTheme="majorBidi" w:cstheme="majorBidi"/>
          <w:b/>
          <w:bCs/>
          <w:sz w:val="36"/>
          <w:szCs w:val="36"/>
          <w:rtl/>
        </w:rPr>
      </w:pPr>
    </w:p>
    <w:p w:rsidR="0070124A" w:rsidRDefault="0070124A" w:rsidP="0070124A">
      <w:pPr>
        <w:bidi/>
        <w:jc w:val="center"/>
        <w:rPr>
          <w:rFonts w:asciiTheme="majorBidi" w:hAnsiTheme="majorBidi" w:cstheme="majorBidi"/>
          <w:b/>
          <w:bCs/>
          <w:sz w:val="36"/>
          <w:szCs w:val="36"/>
          <w:rtl/>
        </w:rPr>
      </w:pPr>
    </w:p>
    <w:p w:rsidR="0070124A" w:rsidRDefault="0070124A" w:rsidP="0070124A">
      <w:pPr>
        <w:bidi/>
        <w:rPr>
          <w:rFonts w:asciiTheme="majorBidi" w:hAnsiTheme="majorBidi" w:cstheme="majorBidi"/>
          <w:b/>
          <w:bCs/>
          <w:sz w:val="36"/>
          <w:szCs w:val="36"/>
          <w:rtl/>
        </w:rPr>
      </w:pPr>
    </w:p>
    <w:p w:rsidR="0070124A" w:rsidRPr="00EA4146" w:rsidRDefault="0070124A" w:rsidP="0070124A">
      <w:pPr>
        <w:bidi/>
        <w:jc w:val="both"/>
        <w:rPr>
          <w:rFonts w:cs="PT Bold Heading"/>
          <w:b/>
          <w:bCs/>
          <w:sz w:val="36"/>
          <w:szCs w:val="36"/>
          <w:rtl/>
          <w:lang w:bidi="ar-IQ"/>
        </w:rPr>
      </w:pPr>
      <w:r w:rsidRPr="00EA4146">
        <w:rPr>
          <w:rFonts w:ascii="Simplified Arabic" w:eastAsia="SimSun-ExtB" w:hAnsi="Simplified Arabic" w:cs="Simplified Arabic"/>
          <w:b/>
          <w:bCs/>
          <w:sz w:val="36"/>
          <w:szCs w:val="36"/>
          <w:rtl/>
          <w:lang w:bidi="ar-IQ"/>
        </w:rPr>
        <w:lastRenderedPageBreak/>
        <w:t>منهجية البحث واجراءاته</w:t>
      </w:r>
      <w:r w:rsidRPr="00EA4146">
        <w:rPr>
          <w:rFonts w:ascii="Simplified Arabic" w:hAnsi="Simplified Arabic" w:cs="Simplified Arabic"/>
          <w:b/>
          <w:bCs/>
          <w:sz w:val="36"/>
          <w:szCs w:val="36"/>
          <w:rtl/>
          <w:lang w:bidi="ar-IQ"/>
        </w:rPr>
        <w:t>:</w:t>
      </w:r>
      <w:r w:rsidRPr="00EA4146">
        <w:rPr>
          <w:rFonts w:cs="PT Bold Heading" w:hint="cs"/>
          <w:b/>
          <w:bCs/>
          <w:sz w:val="36"/>
          <w:szCs w:val="36"/>
          <w:rtl/>
          <w:lang w:bidi="ar-IQ"/>
        </w:rPr>
        <w:t xml:space="preserve"> </w:t>
      </w:r>
    </w:p>
    <w:p w:rsidR="0070124A" w:rsidRDefault="0070124A" w:rsidP="00FF2052">
      <w:pPr>
        <w:bidi/>
        <w:spacing w:line="360" w:lineRule="auto"/>
        <w:jc w:val="both"/>
        <w:rPr>
          <w:rFonts w:ascii="Calibri" w:hAnsi="Calibri" w:cs="Arial"/>
          <w:b/>
          <w:bCs/>
          <w:sz w:val="32"/>
          <w:szCs w:val="32"/>
          <w:rtl/>
          <w:lang w:bidi="ar-IQ"/>
        </w:rPr>
      </w:pPr>
      <w:r w:rsidRPr="00575833">
        <w:rPr>
          <w:rFonts w:cs="PT Bold Heading" w:hint="cs"/>
          <w:b/>
          <w:bCs/>
          <w:sz w:val="32"/>
          <w:szCs w:val="32"/>
          <w:rtl/>
          <w:lang w:bidi="ar-IQ"/>
        </w:rPr>
        <w:t xml:space="preserve">  </w:t>
      </w:r>
      <w:r w:rsidRPr="00CB48CB">
        <w:rPr>
          <w:rFonts w:ascii="Calibri" w:hAnsi="Calibri" w:cs="Arial" w:hint="cs"/>
          <w:sz w:val="30"/>
          <w:szCs w:val="30"/>
          <w:rtl/>
          <w:lang w:bidi="ar-IQ"/>
        </w:rPr>
        <w:t xml:space="preserve">    يتناول هذا البحث وصفا</w:t>
      </w:r>
      <w:r>
        <w:rPr>
          <w:rFonts w:ascii="Calibri" w:hAnsi="Calibri" w:cs="Arial" w:hint="cs"/>
          <w:sz w:val="30"/>
          <w:szCs w:val="30"/>
          <w:rtl/>
          <w:lang w:bidi="ar-IQ"/>
        </w:rPr>
        <w:t>ً</w:t>
      </w:r>
      <w:r w:rsidRPr="00CB48CB">
        <w:rPr>
          <w:rFonts w:ascii="Calibri" w:hAnsi="Calibri" w:cs="Arial" w:hint="cs"/>
          <w:sz w:val="30"/>
          <w:szCs w:val="30"/>
          <w:rtl/>
          <w:lang w:bidi="ar-IQ"/>
        </w:rPr>
        <w:t xml:space="preserve"> للمنهج المتبع في الدراسة ومجتمع البحث وعينته واعداد ادوات ق</w:t>
      </w:r>
      <w:r>
        <w:rPr>
          <w:rFonts w:ascii="Calibri" w:hAnsi="Calibri" w:cs="Arial" w:hint="cs"/>
          <w:sz w:val="30"/>
          <w:szCs w:val="30"/>
          <w:rtl/>
          <w:lang w:bidi="ar-IQ"/>
        </w:rPr>
        <w:t>ياس متغيري البحث والمتمثلة بـ(</w:t>
      </w:r>
      <w:r w:rsidR="00FF2052">
        <w:rPr>
          <w:rFonts w:ascii="Calibri" w:hAnsi="Calibri" w:cs="Arial" w:hint="cs"/>
          <w:sz w:val="30"/>
          <w:szCs w:val="30"/>
          <w:rtl/>
          <w:lang w:bidi="ar-IQ"/>
        </w:rPr>
        <w:t>التأثيرات الإعلامية على طلبة كلية التربية</w:t>
      </w:r>
      <w:r>
        <w:rPr>
          <w:rFonts w:ascii="Calibri" w:hAnsi="Calibri" w:cs="Arial" w:hint="cs"/>
          <w:sz w:val="30"/>
          <w:szCs w:val="30"/>
          <w:rtl/>
          <w:lang w:bidi="ar-IQ"/>
        </w:rPr>
        <w:t xml:space="preserve"> )</w:t>
      </w:r>
      <w:r w:rsidRPr="00CB48CB">
        <w:rPr>
          <w:rFonts w:ascii="Calibri" w:hAnsi="Calibri" w:cs="Arial" w:hint="cs"/>
          <w:sz w:val="30"/>
          <w:szCs w:val="30"/>
          <w:rtl/>
          <w:lang w:bidi="ar-IQ"/>
        </w:rPr>
        <w:t xml:space="preserve"> واستخراج الخصائص السايكومترية لهما من صدق وثبات ، وتطبيقهما على عينة البحث التي تم اختيارها, وكذلك الوسائل الاحصائية </w:t>
      </w:r>
      <w:r>
        <w:rPr>
          <w:rFonts w:ascii="Calibri" w:hAnsi="Calibri" w:cs="Arial" w:hint="cs"/>
          <w:sz w:val="30"/>
          <w:szCs w:val="30"/>
          <w:rtl/>
          <w:lang w:bidi="ar-IQ"/>
        </w:rPr>
        <w:t>المستعملة</w:t>
      </w:r>
      <w:r w:rsidRPr="00CB48CB">
        <w:rPr>
          <w:rFonts w:ascii="Calibri" w:hAnsi="Calibri" w:cs="Arial" w:hint="cs"/>
          <w:sz w:val="30"/>
          <w:szCs w:val="30"/>
          <w:rtl/>
          <w:lang w:bidi="ar-IQ"/>
        </w:rPr>
        <w:t xml:space="preserve"> في ذلك ، وفيما </w:t>
      </w:r>
      <w:r>
        <w:rPr>
          <w:rFonts w:ascii="Calibri" w:hAnsi="Calibri" w:cs="Arial" w:hint="cs"/>
          <w:sz w:val="30"/>
          <w:szCs w:val="30"/>
          <w:rtl/>
          <w:lang w:bidi="ar-IQ"/>
        </w:rPr>
        <w:t>يأتي</w:t>
      </w:r>
      <w:r w:rsidRPr="00CB48CB">
        <w:rPr>
          <w:rFonts w:ascii="Calibri" w:hAnsi="Calibri" w:cs="Arial" w:hint="cs"/>
          <w:sz w:val="30"/>
          <w:szCs w:val="30"/>
          <w:rtl/>
          <w:lang w:bidi="ar-IQ"/>
        </w:rPr>
        <w:t xml:space="preserve"> استعراض لهذه الاجراءات</w:t>
      </w:r>
      <w:r w:rsidRPr="00CB48CB">
        <w:rPr>
          <w:rFonts w:ascii="Calibri" w:hAnsi="Calibri" w:cs="Arial" w:hint="cs"/>
          <w:b/>
          <w:bCs/>
          <w:sz w:val="32"/>
          <w:szCs w:val="32"/>
          <w:rtl/>
          <w:lang w:bidi="ar-IQ"/>
        </w:rPr>
        <w:t xml:space="preserve"> . </w:t>
      </w:r>
    </w:p>
    <w:p w:rsidR="0070124A" w:rsidRDefault="0070124A" w:rsidP="0070124A">
      <w:pPr>
        <w:bidi/>
        <w:spacing w:line="360" w:lineRule="auto"/>
        <w:jc w:val="both"/>
        <w:rPr>
          <w:rFonts w:ascii="Calibri" w:hAnsi="Calibri" w:cs="Arial"/>
          <w:b/>
          <w:bCs/>
          <w:sz w:val="32"/>
          <w:szCs w:val="32"/>
          <w:rtl/>
          <w:lang w:bidi="ar-IQ"/>
        </w:rPr>
      </w:pPr>
    </w:p>
    <w:p w:rsidR="0070124A" w:rsidRPr="00CB48CB" w:rsidRDefault="0070124A" w:rsidP="0070124A">
      <w:pPr>
        <w:bidi/>
        <w:spacing w:line="360" w:lineRule="auto"/>
        <w:jc w:val="both"/>
        <w:rPr>
          <w:rFonts w:ascii="Calibri" w:hAnsi="Calibri" w:cs="Arial"/>
          <w:b/>
          <w:bCs/>
          <w:sz w:val="44"/>
          <w:szCs w:val="44"/>
          <w:rtl/>
          <w:lang w:bidi="ar-IQ"/>
        </w:rPr>
      </w:pPr>
      <w:r w:rsidRPr="00CB48CB">
        <w:rPr>
          <w:rFonts w:ascii="Calibri" w:hAnsi="Calibri" w:cs="Arial" w:hint="cs"/>
          <w:b/>
          <w:bCs/>
          <w:sz w:val="36"/>
          <w:szCs w:val="36"/>
          <w:rtl/>
          <w:lang w:bidi="ar-IQ"/>
        </w:rPr>
        <w:t>اولا :- منهج البحث</w:t>
      </w:r>
      <w:r>
        <w:rPr>
          <w:rFonts w:ascii="Calibri" w:hAnsi="Calibri" w:cs="Arial" w:hint="cs"/>
          <w:b/>
          <w:bCs/>
          <w:sz w:val="36"/>
          <w:szCs w:val="36"/>
          <w:rtl/>
          <w:lang w:bidi="ar-IQ"/>
        </w:rPr>
        <w:t>.</w:t>
      </w:r>
    </w:p>
    <w:p w:rsidR="0070124A" w:rsidRPr="00CB48CB" w:rsidRDefault="0070124A" w:rsidP="0070124A">
      <w:pPr>
        <w:bidi/>
        <w:spacing w:line="360" w:lineRule="auto"/>
        <w:jc w:val="both"/>
        <w:rPr>
          <w:rFonts w:ascii="Calibri" w:hAnsi="Calibri" w:cs="Arial"/>
          <w:sz w:val="30"/>
          <w:szCs w:val="30"/>
          <w:rtl/>
        </w:rPr>
      </w:pPr>
      <w:r w:rsidRPr="00CB48CB">
        <w:rPr>
          <w:rFonts w:ascii="Calibri" w:hAnsi="Calibri" w:cs="Arial" w:hint="cs"/>
          <w:sz w:val="30"/>
          <w:szCs w:val="30"/>
          <w:rtl/>
        </w:rPr>
        <w:t xml:space="preserve">   </w:t>
      </w:r>
      <w:r>
        <w:rPr>
          <w:rFonts w:ascii="Calibri" w:hAnsi="Calibri" w:cs="Arial" w:hint="cs"/>
          <w:sz w:val="30"/>
          <w:szCs w:val="30"/>
          <w:rtl/>
        </w:rPr>
        <w:t xml:space="preserve"> </w:t>
      </w:r>
      <w:r w:rsidRPr="00CB48CB">
        <w:rPr>
          <w:rFonts w:ascii="Calibri" w:hAnsi="Calibri" w:cs="Arial" w:hint="cs"/>
          <w:sz w:val="30"/>
          <w:szCs w:val="30"/>
          <w:rtl/>
        </w:rPr>
        <w:t>اعتمد الباحث للدراسة الحالية المنهج الوصفي اذ يهتم هذا المنهج بدراسة المتغيرات للبحث كما هي لدى افراد العينة دون ان يكون للباحث دور في ضبط المتغيرات، كما يهتم بوصف الظاهرة وصفا</w:t>
      </w:r>
      <w:r>
        <w:rPr>
          <w:rFonts w:ascii="Calibri" w:hAnsi="Calibri" w:cs="Arial" w:hint="cs"/>
          <w:sz w:val="30"/>
          <w:szCs w:val="30"/>
          <w:rtl/>
        </w:rPr>
        <w:t>ً</w:t>
      </w:r>
      <w:r w:rsidRPr="00CB48CB">
        <w:rPr>
          <w:rFonts w:ascii="Calibri" w:hAnsi="Calibri" w:cs="Arial" w:hint="cs"/>
          <w:sz w:val="30"/>
          <w:szCs w:val="30"/>
          <w:rtl/>
        </w:rPr>
        <w:t xml:space="preserve"> دقيقا</w:t>
      </w:r>
      <w:r>
        <w:rPr>
          <w:rFonts w:ascii="Calibri" w:hAnsi="Calibri" w:cs="Arial" w:hint="cs"/>
          <w:sz w:val="30"/>
          <w:szCs w:val="30"/>
          <w:rtl/>
        </w:rPr>
        <w:t>ً</w:t>
      </w:r>
      <w:r w:rsidRPr="00CB48CB">
        <w:rPr>
          <w:rFonts w:ascii="Calibri" w:hAnsi="Calibri" w:cs="Arial" w:hint="cs"/>
          <w:sz w:val="30"/>
          <w:szCs w:val="30"/>
          <w:rtl/>
        </w:rPr>
        <w:t xml:space="preserve"> ويعبر عنها تعبيرا</w:t>
      </w:r>
      <w:r>
        <w:rPr>
          <w:rFonts w:ascii="Calibri" w:hAnsi="Calibri" w:cs="Arial" w:hint="cs"/>
          <w:sz w:val="30"/>
          <w:szCs w:val="30"/>
          <w:rtl/>
        </w:rPr>
        <w:t>ً</w:t>
      </w:r>
      <w:r w:rsidRPr="00CB48CB">
        <w:rPr>
          <w:rFonts w:ascii="Calibri" w:hAnsi="Calibri" w:cs="Arial" w:hint="cs"/>
          <w:sz w:val="30"/>
          <w:szCs w:val="30"/>
          <w:rtl/>
        </w:rPr>
        <w:t xml:space="preserve"> كميا</w:t>
      </w:r>
      <w:r>
        <w:rPr>
          <w:rFonts w:ascii="Calibri" w:hAnsi="Calibri" w:cs="Arial" w:hint="cs"/>
          <w:sz w:val="30"/>
          <w:szCs w:val="30"/>
          <w:rtl/>
        </w:rPr>
        <w:t>ً</w:t>
      </w:r>
      <w:r w:rsidRPr="00CB48CB">
        <w:rPr>
          <w:rFonts w:ascii="Calibri" w:hAnsi="Calibri" w:cs="Arial" w:hint="cs"/>
          <w:sz w:val="30"/>
          <w:szCs w:val="30"/>
          <w:rtl/>
        </w:rPr>
        <w:t xml:space="preserve"> وكيفياً، فالتعبير الكمي يعطينا وصفا</w:t>
      </w:r>
      <w:r>
        <w:rPr>
          <w:rFonts w:ascii="Calibri" w:hAnsi="Calibri" w:cs="Arial" w:hint="cs"/>
          <w:sz w:val="30"/>
          <w:szCs w:val="30"/>
          <w:rtl/>
        </w:rPr>
        <w:t>ً</w:t>
      </w:r>
      <w:r w:rsidRPr="00CB48CB">
        <w:rPr>
          <w:rFonts w:ascii="Calibri" w:hAnsi="Calibri" w:cs="Arial" w:hint="cs"/>
          <w:sz w:val="30"/>
          <w:szCs w:val="30"/>
          <w:rtl/>
        </w:rPr>
        <w:t xml:space="preserve"> رقميا</w:t>
      </w:r>
      <w:r>
        <w:rPr>
          <w:rFonts w:ascii="Calibri" w:hAnsi="Calibri" w:cs="Arial" w:hint="cs"/>
          <w:sz w:val="30"/>
          <w:szCs w:val="30"/>
          <w:rtl/>
        </w:rPr>
        <w:t>ً يوضح مقدار هذه الظاهرة أ</w:t>
      </w:r>
      <w:r w:rsidRPr="00CB48CB">
        <w:rPr>
          <w:rFonts w:ascii="Calibri" w:hAnsi="Calibri" w:cs="Arial" w:hint="cs"/>
          <w:sz w:val="30"/>
          <w:szCs w:val="30"/>
          <w:rtl/>
        </w:rPr>
        <w:t xml:space="preserve">و حجمها ودرجات ارتباطها مع الدراجات الاخرى، اما التعبير الكيفي </w:t>
      </w:r>
      <w:r>
        <w:rPr>
          <w:rFonts w:ascii="Calibri" w:hAnsi="Calibri" w:cs="Arial" w:hint="cs"/>
          <w:sz w:val="30"/>
          <w:szCs w:val="30"/>
          <w:rtl/>
        </w:rPr>
        <w:t>يصف لنا الظاهرة ويوضح خصائصها.</w:t>
      </w:r>
      <w:r w:rsidRPr="00CB48CB">
        <w:rPr>
          <w:rFonts w:ascii="Calibri" w:hAnsi="Calibri" w:cs="Arial" w:hint="cs"/>
          <w:sz w:val="30"/>
          <w:szCs w:val="30"/>
          <w:rtl/>
        </w:rPr>
        <w:t xml:space="preserve"> ( عبيدات واخرون ، 1996 ، ص286 ) </w:t>
      </w:r>
      <w:r>
        <w:rPr>
          <w:rFonts w:ascii="Calibri" w:hAnsi="Calibri" w:cs="Arial" w:hint="cs"/>
          <w:sz w:val="30"/>
          <w:szCs w:val="30"/>
          <w:rtl/>
        </w:rPr>
        <w:t>.</w:t>
      </w:r>
    </w:p>
    <w:p w:rsidR="0070124A" w:rsidRPr="00CB48CB" w:rsidRDefault="0070124A" w:rsidP="0070124A">
      <w:pPr>
        <w:bidi/>
        <w:spacing w:line="360" w:lineRule="auto"/>
        <w:jc w:val="both"/>
        <w:rPr>
          <w:rFonts w:ascii="Calibri" w:hAnsi="Calibri" w:cs="Arial"/>
          <w:b/>
          <w:bCs/>
          <w:sz w:val="36"/>
          <w:szCs w:val="36"/>
          <w:rtl/>
          <w:lang w:bidi="ar-IQ"/>
        </w:rPr>
      </w:pPr>
      <w:r w:rsidRPr="00CB48CB">
        <w:rPr>
          <w:rFonts w:ascii="Calibri" w:hAnsi="Calibri" w:cs="Arial" w:hint="cs"/>
          <w:b/>
          <w:bCs/>
          <w:sz w:val="36"/>
          <w:szCs w:val="36"/>
          <w:rtl/>
          <w:lang w:bidi="ar-IQ"/>
        </w:rPr>
        <w:t>ثانيا :- مجتمع البحث</w:t>
      </w:r>
      <w:r>
        <w:rPr>
          <w:rFonts w:ascii="Calibri" w:hAnsi="Calibri" w:cs="Arial" w:hint="cs"/>
          <w:b/>
          <w:bCs/>
          <w:sz w:val="36"/>
          <w:szCs w:val="36"/>
          <w:rtl/>
          <w:lang w:bidi="ar-IQ"/>
        </w:rPr>
        <w:t>.</w:t>
      </w:r>
      <w:r w:rsidRPr="00CB48CB">
        <w:rPr>
          <w:rFonts w:ascii="Calibri" w:hAnsi="Calibri" w:cs="Arial" w:hint="cs"/>
          <w:b/>
          <w:bCs/>
          <w:sz w:val="36"/>
          <w:szCs w:val="36"/>
          <w:rtl/>
          <w:lang w:bidi="ar-IQ"/>
        </w:rPr>
        <w:t xml:space="preserve"> </w:t>
      </w:r>
      <w:r w:rsidRPr="00CB48CB">
        <w:rPr>
          <w:rFonts w:ascii="Calibri" w:hAnsi="Calibri" w:cs="Arial"/>
          <w:b/>
          <w:bCs/>
          <w:sz w:val="36"/>
          <w:szCs w:val="36"/>
          <w:lang w:bidi="ar-IQ"/>
        </w:rPr>
        <w:t xml:space="preserve">Population of Research </w:t>
      </w:r>
      <w:r w:rsidRPr="00CB48CB">
        <w:rPr>
          <w:rFonts w:ascii="Calibri" w:hAnsi="Calibri" w:cs="Arial" w:hint="cs"/>
          <w:b/>
          <w:bCs/>
          <w:sz w:val="36"/>
          <w:szCs w:val="36"/>
          <w:rtl/>
          <w:lang w:bidi="ar-IQ"/>
        </w:rPr>
        <w:t xml:space="preserve">. </w:t>
      </w:r>
    </w:p>
    <w:p w:rsidR="0070124A" w:rsidRPr="00CB48CB" w:rsidRDefault="0070124A" w:rsidP="0070124A">
      <w:pPr>
        <w:bidi/>
        <w:spacing w:line="360" w:lineRule="auto"/>
        <w:jc w:val="both"/>
        <w:rPr>
          <w:rFonts w:ascii="Calibri" w:hAnsi="Calibri" w:cs="Arial"/>
          <w:sz w:val="30"/>
          <w:szCs w:val="30"/>
          <w:rtl/>
          <w:lang w:bidi="ar-IQ"/>
        </w:rPr>
      </w:pPr>
      <w:r w:rsidRPr="00CB48CB">
        <w:rPr>
          <w:rFonts w:ascii="Calibri" w:hAnsi="Calibri" w:cs="Arial" w:hint="cs"/>
          <w:sz w:val="30"/>
          <w:szCs w:val="30"/>
          <w:rtl/>
          <w:lang w:bidi="ar-IQ"/>
        </w:rPr>
        <w:t xml:space="preserve">   </w:t>
      </w:r>
      <w:r>
        <w:rPr>
          <w:rFonts w:ascii="Calibri" w:hAnsi="Calibri" w:cs="Arial" w:hint="cs"/>
          <w:sz w:val="30"/>
          <w:szCs w:val="30"/>
          <w:rtl/>
          <w:lang w:bidi="ar-IQ"/>
        </w:rPr>
        <w:t xml:space="preserve"> </w:t>
      </w:r>
      <w:r w:rsidRPr="00CB48CB">
        <w:rPr>
          <w:rFonts w:ascii="Calibri" w:hAnsi="Calibri" w:cs="Arial" w:hint="cs"/>
          <w:sz w:val="30"/>
          <w:szCs w:val="30"/>
          <w:rtl/>
          <w:lang w:bidi="ar-IQ"/>
        </w:rPr>
        <w:t>يقصد بالمجتمع (</w:t>
      </w:r>
      <w:r w:rsidRPr="00CB48CB">
        <w:rPr>
          <w:rFonts w:ascii="Calibri" w:hAnsi="Calibri" w:cs="Arial"/>
          <w:sz w:val="30"/>
          <w:szCs w:val="30"/>
          <w:lang w:bidi="ar-IQ"/>
        </w:rPr>
        <w:t xml:space="preserve">population </w:t>
      </w:r>
      <w:r w:rsidRPr="00CB48CB">
        <w:rPr>
          <w:rFonts w:ascii="Calibri" w:hAnsi="Calibri" w:cs="Arial" w:hint="cs"/>
          <w:sz w:val="30"/>
          <w:szCs w:val="30"/>
          <w:rtl/>
          <w:lang w:bidi="ar-IQ"/>
        </w:rPr>
        <w:t xml:space="preserve"> ) كل الافراد الذين يحملون بيانات الظاهرة التي هي في متناول البحث ( حنا وعبد الرحمن ، 1990 ،ص66 ) ومن اجل تحقيق اهداف البحث يجب تحديد مجتمع البحث تحديدا</w:t>
      </w:r>
      <w:r>
        <w:rPr>
          <w:rFonts w:ascii="Calibri" w:hAnsi="Calibri" w:cs="Arial" w:hint="cs"/>
          <w:sz w:val="30"/>
          <w:szCs w:val="30"/>
          <w:rtl/>
          <w:lang w:bidi="ar-IQ"/>
        </w:rPr>
        <w:t>ً</w:t>
      </w:r>
      <w:r w:rsidRPr="00CB48CB">
        <w:rPr>
          <w:rFonts w:ascii="Calibri" w:hAnsi="Calibri" w:cs="Arial" w:hint="cs"/>
          <w:sz w:val="30"/>
          <w:szCs w:val="30"/>
          <w:rtl/>
          <w:lang w:bidi="ar-IQ"/>
        </w:rPr>
        <w:t xml:space="preserve"> دقيقا</w:t>
      </w:r>
      <w:r>
        <w:rPr>
          <w:rFonts w:ascii="Calibri" w:hAnsi="Calibri" w:cs="Arial" w:hint="cs"/>
          <w:sz w:val="30"/>
          <w:szCs w:val="30"/>
          <w:rtl/>
          <w:lang w:bidi="ar-IQ"/>
        </w:rPr>
        <w:t>ً</w:t>
      </w:r>
      <w:r w:rsidRPr="00CB48CB">
        <w:rPr>
          <w:rFonts w:ascii="Calibri" w:hAnsi="Calibri" w:cs="Arial" w:hint="cs"/>
          <w:sz w:val="30"/>
          <w:szCs w:val="30"/>
          <w:rtl/>
          <w:lang w:bidi="ar-IQ"/>
        </w:rPr>
        <w:t xml:space="preserve"> لأن</w:t>
      </w:r>
      <w:r w:rsidRPr="00CB48CB">
        <w:rPr>
          <w:rFonts w:ascii="Calibri" w:hAnsi="Calibri" w:cs="Arial" w:hint="eastAsia"/>
          <w:sz w:val="30"/>
          <w:szCs w:val="30"/>
          <w:rtl/>
          <w:lang w:bidi="ar-IQ"/>
        </w:rPr>
        <w:t>ه</w:t>
      </w:r>
      <w:r w:rsidRPr="00CB48CB">
        <w:rPr>
          <w:rFonts w:ascii="Calibri" w:hAnsi="Calibri" w:cs="Arial" w:hint="cs"/>
          <w:sz w:val="30"/>
          <w:szCs w:val="30"/>
          <w:rtl/>
          <w:lang w:bidi="ar-IQ"/>
        </w:rPr>
        <w:t xml:space="preserve"> لكل مجتمع صفات وخصائص تختلف من مجتمع الى آخر. </w:t>
      </w:r>
    </w:p>
    <w:p w:rsidR="0070124A" w:rsidRPr="00575833" w:rsidRDefault="0070124A" w:rsidP="00347583">
      <w:pPr>
        <w:bidi/>
        <w:spacing w:line="360" w:lineRule="auto"/>
        <w:jc w:val="both"/>
        <w:rPr>
          <w:rFonts w:ascii="Simplified Arabic" w:hAnsi="Simplified Arabic" w:cs="Simplified Arabic"/>
          <w:b/>
          <w:bCs/>
          <w:sz w:val="32"/>
          <w:szCs w:val="32"/>
          <w:rtl/>
          <w:lang w:bidi="ar-IQ"/>
        </w:rPr>
      </w:pPr>
      <w:r w:rsidRPr="00CB48CB">
        <w:rPr>
          <w:rFonts w:ascii="Calibri" w:hAnsi="Calibri" w:cs="Arial" w:hint="cs"/>
          <w:sz w:val="30"/>
          <w:szCs w:val="30"/>
          <w:rtl/>
          <w:lang w:bidi="ar-IQ"/>
        </w:rPr>
        <w:t xml:space="preserve">ويتمثل مجتمع البحث الحالي </w:t>
      </w:r>
      <w:r>
        <w:rPr>
          <w:rFonts w:ascii="Calibri" w:hAnsi="Calibri" w:cs="Arial" w:hint="cs"/>
          <w:sz w:val="30"/>
          <w:szCs w:val="30"/>
          <w:rtl/>
          <w:lang w:bidi="ar-IQ"/>
        </w:rPr>
        <w:t>بطلبة</w:t>
      </w:r>
      <w:r w:rsidRPr="00CB48CB">
        <w:rPr>
          <w:rFonts w:ascii="Calibri" w:hAnsi="Calibri" w:cs="Arial" w:hint="cs"/>
          <w:sz w:val="30"/>
          <w:szCs w:val="30"/>
          <w:rtl/>
          <w:lang w:bidi="ar-IQ"/>
        </w:rPr>
        <w:t xml:space="preserve"> </w:t>
      </w:r>
      <w:r w:rsidR="00347583">
        <w:rPr>
          <w:rFonts w:ascii="Calibri" w:hAnsi="Calibri" w:cs="Arial" w:hint="cs"/>
          <w:sz w:val="30"/>
          <w:szCs w:val="30"/>
          <w:rtl/>
          <w:lang w:bidi="ar-IQ"/>
        </w:rPr>
        <w:t>كلية التربية</w:t>
      </w:r>
      <w:r w:rsidRPr="00CB48CB">
        <w:rPr>
          <w:rFonts w:ascii="Calibri" w:hAnsi="Calibri" w:cs="Arial" w:hint="cs"/>
          <w:sz w:val="30"/>
          <w:szCs w:val="30"/>
          <w:rtl/>
          <w:lang w:bidi="ar-IQ"/>
        </w:rPr>
        <w:t>،</w:t>
      </w:r>
      <w:r>
        <w:rPr>
          <w:rFonts w:ascii="Calibri" w:hAnsi="Calibri" w:cs="Arial" w:hint="cs"/>
          <w:sz w:val="30"/>
          <w:szCs w:val="30"/>
          <w:rtl/>
          <w:lang w:bidi="ar-IQ"/>
        </w:rPr>
        <w:t xml:space="preserve"> الدراسة </w:t>
      </w:r>
      <w:r w:rsidR="00347583">
        <w:rPr>
          <w:rFonts w:ascii="Calibri" w:hAnsi="Calibri" w:cs="Arial" w:hint="cs"/>
          <w:sz w:val="30"/>
          <w:szCs w:val="30"/>
          <w:rtl/>
          <w:lang w:bidi="ar-IQ"/>
        </w:rPr>
        <w:t>المسائية</w:t>
      </w:r>
      <w:r>
        <w:rPr>
          <w:rFonts w:ascii="Calibri" w:hAnsi="Calibri" w:cs="Arial" w:hint="cs"/>
          <w:sz w:val="30"/>
          <w:szCs w:val="30"/>
          <w:rtl/>
          <w:lang w:bidi="ar-IQ"/>
        </w:rPr>
        <w:t xml:space="preserve"> للعام الدراسي</w:t>
      </w:r>
      <w:r w:rsidR="00347583">
        <w:rPr>
          <w:rFonts w:ascii="Calibri" w:hAnsi="Calibri" w:cs="Arial" w:hint="cs"/>
          <w:sz w:val="30"/>
          <w:szCs w:val="30"/>
          <w:rtl/>
          <w:lang w:bidi="ar-IQ"/>
        </w:rPr>
        <w:t>2017/2018ل</w:t>
      </w:r>
      <w:r w:rsidRPr="00CB48CB">
        <w:rPr>
          <w:rFonts w:ascii="Calibri" w:hAnsi="Calibri" w:cs="Arial" w:hint="cs"/>
          <w:sz w:val="30"/>
          <w:szCs w:val="30"/>
          <w:rtl/>
          <w:lang w:bidi="ar-IQ"/>
        </w:rPr>
        <w:t>لصفوف</w:t>
      </w:r>
      <w:r w:rsidR="00347583">
        <w:rPr>
          <w:rFonts w:ascii="Calibri" w:hAnsi="Calibri" w:cs="Arial" w:hint="cs"/>
          <w:sz w:val="30"/>
          <w:szCs w:val="30"/>
          <w:rtl/>
          <w:lang w:bidi="ar-IQ"/>
        </w:rPr>
        <w:t xml:space="preserve"> جميعها</w:t>
      </w:r>
      <w:r w:rsidRPr="00CB48CB">
        <w:rPr>
          <w:rFonts w:ascii="Calibri" w:hAnsi="Calibri" w:cs="Arial" w:hint="cs"/>
          <w:sz w:val="30"/>
          <w:szCs w:val="30"/>
          <w:rtl/>
          <w:lang w:bidi="ar-IQ"/>
        </w:rPr>
        <w:t xml:space="preserve"> من </w:t>
      </w:r>
      <w:r w:rsidR="00347583">
        <w:rPr>
          <w:rFonts w:ascii="Calibri" w:hAnsi="Calibri" w:cs="Arial" w:hint="cs"/>
          <w:sz w:val="30"/>
          <w:szCs w:val="30"/>
          <w:rtl/>
          <w:lang w:bidi="ar-IQ"/>
        </w:rPr>
        <w:t xml:space="preserve">الأقسام </w:t>
      </w:r>
      <w:r w:rsidRPr="00CB48CB">
        <w:rPr>
          <w:rFonts w:ascii="Calibri" w:hAnsi="Calibri" w:cs="Arial" w:hint="cs"/>
          <w:sz w:val="30"/>
          <w:szCs w:val="30"/>
          <w:rtl/>
          <w:lang w:bidi="ar-IQ"/>
        </w:rPr>
        <w:t xml:space="preserve">العلمية والانسانية  </w:t>
      </w:r>
      <w:r>
        <w:rPr>
          <w:rFonts w:ascii="Calibri" w:hAnsi="Calibri" w:cs="Arial" w:hint="cs"/>
          <w:sz w:val="30"/>
          <w:szCs w:val="30"/>
          <w:rtl/>
          <w:lang w:bidi="ar-IQ"/>
        </w:rPr>
        <w:t>، والجدول</w:t>
      </w:r>
      <w:r w:rsidRPr="00CB48CB">
        <w:rPr>
          <w:rFonts w:ascii="Calibri" w:hAnsi="Calibri" w:cs="Arial" w:hint="cs"/>
          <w:sz w:val="30"/>
          <w:szCs w:val="30"/>
          <w:rtl/>
          <w:lang w:bidi="ar-IQ"/>
        </w:rPr>
        <w:t xml:space="preserve"> (</w:t>
      </w:r>
      <w:r>
        <w:rPr>
          <w:rFonts w:ascii="Calibri" w:hAnsi="Calibri" w:cs="Arial" w:hint="cs"/>
          <w:sz w:val="30"/>
          <w:szCs w:val="30"/>
          <w:rtl/>
          <w:lang w:bidi="ar-IQ"/>
        </w:rPr>
        <w:t xml:space="preserve"> 4</w:t>
      </w:r>
      <w:r w:rsidRPr="00CB48CB">
        <w:rPr>
          <w:rFonts w:ascii="Calibri" w:hAnsi="Calibri" w:cs="Arial" w:hint="cs"/>
          <w:sz w:val="30"/>
          <w:szCs w:val="30"/>
          <w:rtl/>
          <w:lang w:bidi="ar-IQ"/>
        </w:rPr>
        <w:t>) يوضح ذلك</w:t>
      </w:r>
      <w:r>
        <w:rPr>
          <w:rFonts w:ascii="Simplified Arabic" w:hAnsi="Simplified Arabic" w:cs="Simplified Arabic" w:hint="cs"/>
          <w:b/>
          <w:bCs/>
          <w:sz w:val="32"/>
          <w:szCs w:val="32"/>
          <w:rtl/>
          <w:lang w:bidi="ar-IQ"/>
        </w:rPr>
        <w:t>.</w:t>
      </w:r>
    </w:p>
    <w:p w:rsidR="00347583" w:rsidRDefault="00347583" w:rsidP="0070124A">
      <w:pPr>
        <w:bidi/>
        <w:spacing w:line="360" w:lineRule="auto"/>
        <w:jc w:val="both"/>
        <w:rPr>
          <w:rFonts w:ascii="Calibri" w:hAnsi="Calibri" w:cs="Arial"/>
          <w:b/>
          <w:bCs/>
          <w:sz w:val="36"/>
          <w:szCs w:val="36"/>
          <w:rtl/>
          <w:lang w:bidi="ar-IQ"/>
        </w:rPr>
      </w:pPr>
    </w:p>
    <w:p w:rsidR="00347583" w:rsidRDefault="00347583" w:rsidP="00347583">
      <w:pPr>
        <w:bidi/>
        <w:spacing w:line="360" w:lineRule="auto"/>
        <w:jc w:val="both"/>
        <w:rPr>
          <w:rFonts w:ascii="Calibri" w:hAnsi="Calibri" w:cs="Arial"/>
          <w:b/>
          <w:bCs/>
          <w:sz w:val="36"/>
          <w:szCs w:val="36"/>
          <w:rtl/>
          <w:lang w:bidi="ar-IQ"/>
        </w:rPr>
      </w:pPr>
    </w:p>
    <w:p w:rsidR="0070124A" w:rsidRPr="00AD3FCB" w:rsidRDefault="0070124A" w:rsidP="00347583">
      <w:pPr>
        <w:bidi/>
        <w:spacing w:line="360" w:lineRule="auto"/>
        <w:jc w:val="both"/>
        <w:rPr>
          <w:rFonts w:ascii="Calibri" w:hAnsi="Calibri" w:cs="Arial"/>
          <w:b/>
          <w:bCs/>
          <w:sz w:val="36"/>
          <w:szCs w:val="36"/>
          <w:rtl/>
          <w:lang w:bidi="ar-IQ"/>
        </w:rPr>
      </w:pPr>
      <w:r w:rsidRPr="00AD3FCB">
        <w:rPr>
          <w:rFonts w:ascii="Calibri" w:hAnsi="Calibri" w:cs="Arial" w:hint="cs"/>
          <w:b/>
          <w:bCs/>
          <w:sz w:val="36"/>
          <w:szCs w:val="36"/>
          <w:rtl/>
          <w:lang w:bidi="ar-IQ"/>
        </w:rPr>
        <w:lastRenderedPageBreak/>
        <w:t xml:space="preserve">ثالثا :- عينة البحث </w:t>
      </w:r>
    </w:p>
    <w:p w:rsidR="0070124A" w:rsidRPr="00AD3FCB" w:rsidRDefault="0070124A" w:rsidP="004261C9">
      <w:pPr>
        <w:bidi/>
        <w:spacing w:line="360" w:lineRule="auto"/>
        <w:jc w:val="both"/>
        <w:rPr>
          <w:rFonts w:ascii="Calibri" w:hAnsi="Calibri" w:cs="Arial"/>
          <w:sz w:val="30"/>
          <w:szCs w:val="30"/>
          <w:rtl/>
          <w:lang w:bidi="ar-IQ"/>
        </w:rPr>
      </w:pPr>
      <w:r w:rsidRPr="00AD3FCB">
        <w:rPr>
          <w:rFonts w:ascii="Calibri" w:hAnsi="Calibri" w:cs="Arial" w:hint="cs"/>
          <w:sz w:val="30"/>
          <w:szCs w:val="30"/>
          <w:rtl/>
          <w:lang w:bidi="ar-IQ"/>
        </w:rPr>
        <w:t xml:space="preserve">   </w:t>
      </w:r>
      <w:r>
        <w:rPr>
          <w:rFonts w:ascii="Calibri" w:hAnsi="Calibri" w:cs="Arial" w:hint="cs"/>
          <w:sz w:val="30"/>
          <w:szCs w:val="30"/>
          <w:rtl/>
          <w:lang w:bidi="ar-IQ"/>
        </w:rPr>
        <w:t xml:space="preserve"> </w:t>
      </w:r>
      <w:r w:rsidRPr="00AD3FCB">
        <w:rPr>
          <w:rFonts w:ascii="Calibri" w:hAnsi="Calibri" w:cs="Arial" w:hint="cs"/>
          <w:sz w:val="30"/>
          <w:szCs w:val="30"/>
          <w:rtl/>
          <w:lang w:bidi="ar-IQ"/>
        </w:rPr>
        <w:t xml:space="preserve"> يمكن تعريف العينة بانها جزء من المجتمع الاصلي الذي تجري علية الدراسة، او هي الجزء الذي يستخدم في الحكم على الكل، ومن اجل ان تكون العينة ممثلة لمجتمعها يجب اعتماد الطرق وا</w:t>
      </w:r>
      <w:r>
        <w:rPr>
          <w:rFonts w:ascii="Calibri" w:hAnsi="Calibri" w:cs="Arial" w:hint="cs"/>
          <w:sz w:val="30"/>
          <w:szCs w:val="30"/>
          <w:rtl/>
          <w:lang w:bidi="ar-IQ"/>
        </w:rPr>
        <w:t>لوسائل الصحيحة في اختيار العينة.(</w:t>
      </w:r>
      <w:r w:rsidRPr="00AD3FCB">
        <w:rPr>
          <w:rFonts w:ascii="Calibri" w:hAnsi="Calibri" w:cs="Arial" w:hint="cs"/>
          <w:sz w:val="30"/>
          <w:szCs w:val="30"/>
          <w:rtl/>
          <w:lang w:bidi="ar-IQ"/>
        </w:rPr>
        <w:t>البياتي وزكريا ،1977، ص235) كما ان الصفات العديدة التي يحتويها مجتمع ما، لابد ان تُضمن في العينة ا</w:t>
      </w:r>
      <w:r>
        <w:rPr>
          <w:rFonts w:ascii="Calibri" w:hAnsi="Calibri" w:cs="Arial" w:hint="cs"/>
          <w:sz w:val="30"/>
          <w:szCs w:val="30"/>
          <w:rtl/>
          <w:lang w:bidi="ar-IQ"/>
        </w:rPr>
        <w:t>لتي يتم اختيارها من ذلك المجتمع</w:t>
      </w:r>
      <w:r w:rsidRPr="00AD3FCB">
        <w:rPr>
          <w:rFonts w:ascii="Calibri" w:hAnsi="Calibri" w:cs="Arial" w:hint="cs"/>
          <w:sz w:val="30"/>
          <w:szCs w:val="30"/>
          <w:rtl/>
          <w:lang w:bidi="ar-IQ"/>
        </w:rPr>
        <w:t>،</w:t>
      </w:r>
      <w:r>
        <w:rPr>
          <w:rFonts w:ascii="Calibri" w:hAnsi="Calibri" w:cs="Arial" w:hint="cs"/>
          <w:sz w:val="30"/>
          <w:szCs w:val="30"/>
          <w:rtl/>
          <w:lang w:bidi="ar-IQ"/>
        </w:rPr>
        <w:t xml:space="preserve"> وان كل صفة</w:t>
      </w:r>
      <w:r w:rsidRPr="00AD3FCB">
        <w:rPr>
          <w:rFonts w:ascii="Calibri" w:hAnsi="Calibri" w:cs="Arial" w:hint="cs"/>
          <w:sz w:val="30"/>
          <w:szCs w:val="30"/>
          <w:rtl/>
          <w:lang w:bidi="ar-IQ"/>
        </w:rPr>
        <w:t xml:space="preserve"> من هذه الصفات تمث</w:t>
      </w:r>
      <w:r>
        <w:rPr>
          <w:rFonts w:ascii="Calibri" w:hAnsi="Calibri" w:cs="Arial" w:hint="cs"/>
          <w:sz w:val="30"/>
          <w:szCs w:val="30"/>
          <w:rtl/>
          <w:lang w:bidi="ar-IQ"/>
        </w:rPr>
        <w:t>ل طبقة</w:t>
      </w:r>
      <w:r w:rsidRPr="00AD3FCB">
        <w:rPr>
          <w:rFonts w:ascii="Calibri" w:hAnsi="Calibri" w:cs="Arial" w:hint="cs"/>
          <w:sz w:val="30"/>
          <w:szCs w:val="30"/>
          <w:rtl/>
          <w:lang w:bidi="ar-IQ"/>
        </w:rPr>
        <w:t>، وبهذا فان العينة العشوائية الطبقية ت</w:t>
      </w:r>
      <w:r>
        <w:rPr>
          <w:rFonts w:ascii="Calibri" w:hAnsi="Calibri" w:cs="Arial" w:hint="cs"/>
          <w:sz w:val="30"/>
          <w:szCs w:val="30"/>
          <w:rtl/>
          <w:lang w:bidi="ar-IQ"/>
        </w:rPr>
        <w:t xml:space="preserve">ُعد خير </w:t>
      </w:r>
      <w:r w:rsidRPr="00AD3FCB">
        <w:rPr>
          <w:rFonts w:ascii="Calibri" w:hAnsi="Calibri" w:cs="Arial" w:hint="cs"/>
          <w:sz w:val="30"/>
          <w:szCs w:val="30"/>
          <w:rtl/>
          <w:lang w:bidi="ar-IQ"/>
        </w:rPr>
        <w:t xml:space="preserve">وسيلة يمكن استخدامها في مثل هذا النوع </w:t>
      </w:r>
      <w:r>
        <w:rPr>
          <w:rFonts w:ascii="Calibri" w:hAnsi="Calibri" w:cs="Arial" w:hint="cs"/>
          <w:sz w:val="30"/>
          <w:szCs w:val="30"/>
          <w:rtl/>
          <w:lang w:bidi="ar-IQ"/>
        </w:rPr>
        <w:t>من المجتمعات، إذ يرى ننيلي 1967</w:t>
      </w:r>
      <w:r w:rsidRPr="00AD3FCB">
        <w:rPr>
          <w:rFonts w:ascii="Calibri" w:hAnsi="Calibri" w:cs="Arial" w:hint="cs"/>
          <w:sz w:val="30"/>
          <w:szCs w:val="30"/>
          <w:rtl/>
          <w:lang w:bidi="ar-IQ"/>
        </w:rPr>
        <w:t xml:space="preserve">( </w:t>
      </w:r>
      <w:r w:rsidRPr="00AD3FCB">
        <w:rPr>
          <w:rFonts w:ascii="Calibri" w:hAnsi="Calibri" w:cs="Arial"/>
          <w:sz w:val="30"/>
          <w:szCs w:val="30"/>
          <w:lang w:bidi="ar-IQ"/>
        </w:rPr>
        <w:t>Nunnaly</w:t>
      </w:r>
      <w:r>
        <w:rPr>
          <w:rFonts w:ascii="Calibri" w:hAnsi="Calibri" w:cs="Arial" w:hint="cs"/>
          <w:sz w:val="30"/>
          <w:szCs w:val="30"/>
          <w:rtl/>
          <w:lang w:bidi="ar-IQ"/>
        </w:rPr>
        <w:t xml:space="preserve">) (انه اذا اريد  </w:t>
      </w:r>
      <w:r w:rsidRPr="00AD3FCB">
        <w:rPr>
          <w:rFonts w:ascii="Calibri" w:hAnsi="Calibri" w:cs="Arial" w:hint="cs"/>
          <w:sz w:val="30"/>
          <w:szCs w:val="30"/>
          <w:rtl/>
          <w:lang w:bidi="ar-IQ"/>
        </w:rPr>
        <w:t>للعينة ان</w:t>
      </w:r>
      <w:r>
        <w:rPr>
          <w:rFonts w:ascii="Calibri" w:hAnsi="Calibri" w:cs="Arial" w:hint="cs"/>
          <w:sz w:val="30"/>
          <w:szCs w:val="30"/>
          <w:rtl/>
          <w:lang w:bidi="ar-IQ"/>
        </w:rPr>
        <w:t xml:space="preserve"> </w:t>
      </w:r>
      <w:r w:rsidRPr="00AD3FCB">
        <w:rPr>
          <w:rFonts w:ascii="Calibri" w:hAnsi="Calibri" w:cs="Arial" w:hint="cs"/>
          <w:sz w:val="30"/>
          <w:szCs w:val="30"/>
          <w:rtl/>
          <w:lang w:bidi="ar-IQ"/>
        </w:rPr>
        <w:t>تكون ممثلة لمجتمع</w:t>
      </w:r>
      <w:r>
        <w:rPr>
          <w:rFonts w:ascii="Calibri" w:hAnsi="Calibri" w:cs="Arial" w:hint="cs"/>
          <w:sz w:val="30"/>
          <w:szCs w:val="30"/>
          <w:rtl/>
          <w:lang w:bidi="ar-IQ"/>
        </w:rPr>
        <w:t xml:space="preserve"> </w:t>
      </w:r>
      <w:r w:rsidRPr="00AD3FCB">
        <w:rPr>
          <w:rFonts w:ascii="Calibri" w:hAnsi="Calibri" w:cs="Arial" w:hint="cs"/>
          <w:sz w:val="30"/>
          <w:szCs w:val="30"/>
          <w:rtl/>
          <w:lang w:bidi="ar-IQ"/>
        </w:rPr>
        <w:t>البحث فيجب ان لا يقل عدد افرادها عن [</w:t>
      </w:r>
      <w:r w:rsidR="004261C9">
        <w:rPr>
          <w:rFonts w:ascii="Calibri" w:hAnsi="Calibri" w:cs="Arial" w:hint="cs"/>
          <w:sz w:val="30"/>
          <w:szCs w:val="30"/>
          <w:rtl/>
          <w:lang w:bidi="ar-IQ"/>
        </w:rPr>
        <w:t>68</w:t>
      </w:r>
      <w:r w:rsidRPr="00AD3FCB">
        <w:rPr>
          <w:rFonts w:ascii="Calibri" w:hAnsi="Calibri" w:cs="Arial" w:hint="cs"/>
          <w:sz w:val="30"/>
          <w:szCs w:val="30"/>
          <w:rtl/>
          <w:lang w:bidi="ar-IQ"/>
        </w:rPr>
        <w:t>]</w:t>
      </w:r>
      <w:r>
        <w:rPr>
          <w:rFonts w:ascii="Calibri" w:hAnsi="Calibri" w:cs="Arial" w:hint="cs"/>
          <w:sz w:val="30"/>
          <w:szCs w:val="30"/>
          <w:rtl/>
          <w:lang w:bidi="ar-IQ"/>
        </w:rPr>
        <w:t xml:space="preserve"> فرد)</w:t>
      </w:r>
      <w:r w:rsidRPr="00AD3FCB">
        <w:rPr>
          <w:rFonts w:ascii="Calibri" w:hAnsi="Calibri" w:cs="Arial" w:hint="cs"/>
          <w:sz w:val="30"/>
          <w:szCs w:val="30"/>
          <w:rtl/>
          <w:lang w:bidi="ar-IQ"/>
        </w:rPr>
        <w:t>.</w:t>
      </w:r>
      <w:r>
        <w:rPr>
          <w:rFonts w:ascii="Calibri" w:hAnsi="Calibri" w:cs="Arial" w:hint="cs"/>
          <w:sz w:val="30"/>
          <w:szCs w:val="30"/>
          <w:rtl/>
          <w:lang w:bidi="ar-IQ"/>
        </w:rPr>
        <w:t xml:space="preserve">                                 (</w:t>
      </w:r>
      <w:r w:rsidRPr="00AD3FCB">
        <w:rPr>
          <w:rFonts w:ascii="Calibri" w:hAnsi="Calibri" w:cs="Arial" w:hint="cs"/>
          <w:sz w:val="30"/>
          <w:szCs w:val="30"/>
          <w:rtl/>
          <w:lang w:bidi="ar-IQ"/>
        </w:rPr>
        <w:t xml:space="preserve">ملحم ،2002، ص251) </w:t>
      </w:r>
    </w:p>
    <w:p w:rsidR="0070124A" w:rsidRPr="0070124A" w:rsidRDefault="0070124A" w:rsidP="004261C9">
      <w:pPr>
        <w:bidi/>
        <w:spacing w:after="240" w:line="360" w:lineRule="auto"/>
        <w:jc w:val="both"/>
        <w:rPr>
          <w:rFonts w:cs="Simplified Arabic"/>
          <w:sz w:val="30"/>
          <w:szCs w:val="30"/>
          <w:rtl/>
          <w:lang w:bidi="ar-IQ"/>
        </w:rPr>
      </w:pPr>
      <w:r w:rsidRPr="00AD3FCB">
        <w:rPr>
          <w:rFonts w:ascii="Calibri" w:hAnsi="Calibri" w:cs="Arial" w:hint="cs"/>
          <w:sz w:val="30"/>
          <w:szCs w:val="30"/>
          <w:rtl/>
          <w:lang w:bidi="ar-IQ"/>
        </w:rPr>
        <w:t xml:space="preserve">   </w:t>
      </w:r>
      <w:r>
        <w:rPr>
          <w:rFonts w:ascii="Calibri" w:hAnsi="Calibri" w:cs="Arial" w:hint="cs"/>
          <w:sz w:val="30"/>
          <w:szCs w:val="30"/>
          <w:rtl/>
          <w:lang w:bidi="ar-IQ"/>
        </w:rPr>
        <w:t xml:space="preserve">  وبناءً على ما تقدم</w:t>
      </w:r>
      <w:r w:rsidRPr="00AD3FCB">
        <w:rPr>
          <w:rFonts w:ascii="Calibri" w:hAnsi="Calibri" w:cs="Arial" w:hint="cs"/>
          <w:sz w:val="30"/>
          <w:szCs w:val="30"/>
          <w:rtl/>
          <w:lang w:bidi="ar-IQ"/>
        </w:rPr>
        <w:t>، ولاختيار عينة البحث التي ستتم عليها الاجراءات وتكون</w:t>
      </w:r>
      <w:r>
        <w:rPr>
          <w:rFonts w:ascii="Calibri" w:hAnsi="Calibri" w:cs="Arial" w:hint="cs"/>
          <w:sz w:val="30"/>
          <w:szCs w:val="30"/>
          <w:rtl/>
          <w:lang w:bidi="ar-IQ"/>
        </w:rPr>
        <w:t xml:space="preserve"> ممثلة           للمجتمع الاصلي</w:t>
      </w:r>
      <w:r w:rsidRPr="00AD3FCB">
        <w:rPr>
          <w:rFonts w:ascii="Calibri" w:hAnsi="Calibri" w:cs="Arial" w:hint="cs"/>
          <w:sz w:val="30"/>
          <w:szCs w:val="30"/>
          <w:rtl/>
          <w:lang w:bidi="ar-IQ"/>
        </w:rPr>
        <w:t>، حتى يمكن تعميم نتائجها عليه</w:t>
      </w:r>
      <w:r>
        <w:rPr>
          <w:rFonts w:ascii="Calibri" w:hAnsi="Calibri" w:cs="Arial" w:hint="cs"/>
          <w:sz w:val="30"/>
          <w:szCs w:val="30"/>
          <w:rtl/>
          <w:lang w:bidi="ar-IQ"/>
        </w:rPr>
        <w:t>،</w:t>
      </w:r>
      <w:r w:rsidRPr="00AD3FCB">
        <w:rPr>
          <w:rFonts w:ascii="Calibri" w:hAnsi="Calibri" w:cs="Arial" w:hint="cs"/>
          <w:sz w:val="30"/>
          <w:szCs w:val="30"/>
          <w:rtl/>
          <w:lang w:bidi="ar-IQ"/>
        </w:rPr>
        <w:t xml:space="preserve"> اعتمد الباحث الطريقة الطبقة العشوائية              </w:t>
      </w:r>
      <w:r w:rsidRPr="00AD3FCB">
        <w:rPr>
          <w:rFonts w:ascii="Calibri" w:hAnsi="Calibri" w:cs="Arial"/>
          <w:sz w:val="30"/>
          <w:szCs w:val="30"/>
          <w:lang w:bidi="ar-IQ"/>
        </w:rPr>
        <w:t xml:space="preserve">Stratified Random Sample   </w:t>
      </w:r>
      <w:r w:rsidRPr="00AD3FCB">
        <w:rPr>
          <w:rFonts w:ascii="Calibri" w:hAnsi="Calibri" w:cs="Arial" w:hint="cs"/>
          <w:sz w:val="30"/>
          <w:szCs w:val="30"/>
          <w:rtl/>
          <w:lang w:bidi="ar-IQ"/>
        </w:rPr>
        <w:t xml:space="preserve">، واختير منها بالأسلوب المتناسب </w:t>
      </w:r>
      <w:r w:rsidRPr="00AD3FCB">
        <w:rPr>
          <w:rFonts w:ascii="Calibri" w:hAnsi="Calibri" w:cs="Arial"/>
          <w:sz w:val="30"/>
          <w:szCs w:val="30"/>
          <w:lang w:bidi="ar-IQ"/>
        </w:rPr>
        <w:t xml:space="preserve">position Allocution </w:t>
      </w:r>
      <w:r w:rsidRPr="00AD3FCB">
        <w:rPr>
          <w:rFonts w:ascii="Calibri" w:hAnsi="Calibri" w:cs="Arial" w:hint="cs"/>
          <w:sz w:val="30"/>
          <w:szCs w:val="30"/>
          <w:rtl/>
          <w:lang w:bidi="ar-IQ"/>
        </w:rPr>
        <w:t xml:space="preserve">       ( عطوي ، 2000 ، ص90 ) ( </w:t>
      </w:r>
      <w:r>
        <w:rPr>
          <w:rFonts w:ascii="Calibri" w:hAnsi="Calibri" w:cs="Arial"/>
          <w:sz w:val="30"/>
          <w:szCs w:val="30"/>
          <w:lang w:bidi="ar-IQ"/>
        </w:rPr>
        <w:t>68</w:t>
      </w:r>
      <w:r w:rsidRPr="00AD3FCB">
        <w:rPr>
          <w:rFonts w:ascii="Calibri" w:hAnsi="Calibri" w:cs="Arial" w:hint="cs"/>
          <w:sz w:val="30"/>
          <w:szCs w:val="30"/>
          <w:rtl/>
          <w:lang w:bidi="ar-IQ"/>
        </w:rPr>
        <w:t xml:space="preserve"> ) طالبا</w:t>
      </w:r>
      <w:r>
        <w:rPr>
          <w:rFonts w:ascii="Calibri" w:hAnsi="Calibri" w:cs="Arial" w:hint="cs"/>
          <w:sz w:val="30"/>
          <w:szCs w:val="30"/>
          <w:rtl/>
          <w:lang w:bidi="ar-IQ"/>
        </w:rPr>
        <w:t>ً</w:t>
      </w:r>
      <w:r w:rsidRPr="00AD3FCB">
        <w:rPr>
          <w:rFonts w:ascii="Calibri" w:hAnsi="Calibri" w:cs="Arial" w:hint="cs"/>
          <w:sz w:val="30"/>
          <w:szCs w:val="30"/>
          <w:rtl/>
          <w:lang w:bidi="ar-IQ"/>
        </w:rPr>
        <w:t xml:space="preserve"> وطالبة من مجتمع طلبة جامعة القادسية </w:t>
      </w:r>
      <w:r>
        <w:rPr>
          <w:rFonts w:ascii="Calibri" w:hAnsi="Calibri" w:cs="Arial" w:hint="cs"/>
          <w:sz w:val="30"/>
          <w:szCs w:val="30"/>
          <w:rtl/>
          <w:lang w:bidi="ar-IQ"/>
        </w:rPr>
        <w:t xml:space="preserve"> ك</w:t>
      </w:r>
      <w:r w:rsidR="004261C9">
        <w:rPr>
          <w:rFonts w:ascii="Calibri" w:hAnsi="Calibri" w:cs="Arial" w:hint="cs"/>
          <w:sz w:val="30"/>
          <w:szCs w:val="30"/>
          <w:rtl/>
          <w:lang w:bidi="ar-IQ"/>
        </w:rPr>
        <w:t xml:space="preserve">لية التربية </w:t>
      </w:r>
      <w:r w:rsidR="00347583">
        <w:rPr>
          <w:rFonts w:ascii="Calibri" w:hAnsi="Calibri" w:cs="Arial" w:hint="cs"/>
          <w:sz w:val="30"/>
          <w:szCs w:val="30"/>
          <w:rtl/>
          <w:lang w:bidi="ar-IQ"/>
        </w:rPr>
        <w:t xml:space="preserve">وبنسبة </w:t>
      </w:r>
      <w:r w:rsidRPr="00AD3FCB">
        <w:rPr>
          <w:rFonts w:ascii="Calibri" w:hAnsi="Calibri" w:cs="Arial" w:hint="cs"/>
          <w:sz w:val="30"/>
          <w:szCs w:val="30"/>
          <w:rtl/>
          <w:lang w:bidi="ar-IQ"/>
        </w:rPr>
        <w:t xml:space="preserve">( 8% ) من مجتمع البحث، موزعة على كليات الجامعات العلمية والانسانية  </w:t>
      </w:r>
      <w:r>
        <w:rPr>
          <w:rFonts w:ascii="Calibri" w:hAnsi="Calibri" w:cs="Arial" w:hint="cs"/>
          <w:sz w:val="30"/>
          <w:szCs w:val="30"/>
          <w:rtl/>
          <w:lang w:bidi="ar-IQ"/>
        </w:rPr>
        <w:t>ومن كافة المراحل</w:t>
      </w:r>
      <w:r w:rsidRPr="00AD3FCB">
        <w:rPr>
          <w:rFonts w:ascii="Calibri" w:hAnsi="Calibri" w:cs="Arial" w:hint="cs"/>
          <w:sz w:val="30"/>
          <w:szCs w:val="30"/>
          <w:rtl/>
          <w:lang w:bidi="ar-IQ"/>
        </w:rPr>
        <w:t xml:space="preserve"> ذكوراً واناثاً، بواقع (</w:t>
      </w:r>
      <w:r>
        <w:rPr>
          <w:rFonts w:ascii="Calibri" w:hAnsi="Calibri" w:cs="Arial" w:hint="cs"/>
          <w:sz w:val="30"/>
          <w:szCs w:val="30"/>
          <w:rtl/>
          <w:lang w:bidi="ar-IQ"/>
        </w:rPr>
        <w:t>34</w:t>
      </w:r>
      <w:r w:rsidRPr="00AD3FCB">
        <w:rPr>
          <w:rFonts w:ascii="Calibri" w:hAnsi="Calibri" w:cs="Arial" w:hint="cs"/>
          <w:sz w:val="30"/>
          <w:szCs w:val="30"/>
          <w:rtl/>
          <w:lang w:bidi="ar-IQ"/>
        </w:rPr>
        <w:t>) طالبا</w:t>
      </w:r>
      <w:r>
        <w:rPr>
          <w:rFonts w:ascii="Calibri" w:hAnsi="Calibri" w:cs="Arial" w:hint="cs"/>
          <w:sz w:val="30"/>
          <w:szCs w:val="30"/>
          <w:rtl/>
          <w:lang w:bidi="ar-IQ"/>
        </w:rPr>
        <w:t>ً</w:t>
      </w:r>
      <w:r w:rsidRPr="00AD3FCB">
        <w:rPr>
          <w:rFonts w:ascii="Calibri" w:hAnsi="Calibri" w:cs="Arial" w:hint="cs"/>
          <w:sz w:val="30"/>
          <w:szCs w:val="30"/>
          <w:rtl/>
          <w:lang w:bidi="ar-IQ"/>
        </w:rPr>
        <w:t xml:space="preserve"> و (</w:t>
      </w:r>
      <w:r>
        <w:rPr>
          <w:rFonts w:ascii="Calibri" w:hAnsi="Calibri" w:cs="Arial" w:hint="cs"/>
          <w:sz w:val="30"/>
          <w:szCs w:val="30"/>
          <w:rtl/>
          <w:lang w:bidi="ar-IQ"/>
        </w:rPr>
        <w:t>34</w:t>
      </w:r>
      <w:r w:rsidRPr="00AD3FCB">
        <w:rPr>
          <w:rFonts w:ascii="Calibri" w:hAnsi="Calibri" w:cs="Arial" w:hint="cs"/>
          <w:sz w:val="30"/>
          <w:szCs w:val="30"/>
          <w:rtl/>
          <w:lang w:bidi="ar-IQ"/>
        </w:rPr>
        <w:t>) طالبة، من التخصص العلمي والانساني ليكون المجتمع</w:t>
      </w:r>
      <w:r>
        <w:rPr>
          <w:rFonts w:ascii="Calibri" w:hAnsi="Calibri" w:cs="Arial" w:hint="cs"/>
          <w:sz w:val="30"/>
          <w:szCs w:val="30"/>
          <w:rtl/>
          <w:lang w:bidi="ar-IQ"/>
        </w:rPr>
        <w:t xml:space="preserve"> </w:t>
      </w:r>
      <w:r w:rsidRPr="00AD3FCB">
        <w:rPr>
          <w:rFonts w:ascii="Calibri" w:hAnsi="Calibri" w:cs="Arial" w:hint="cs"/>
          <w:sz w:val="30"/>
          <w:szCs w:val="30"/>
          <w:rtl/>
          <w:lang w:bidi="ar-IQ"/>
        </w:rPr>
        <w:t xml:space="preserve"> ( </w:t>
      </w:r>
      <w:r w:rsidR="004261C9">
        <w:rPr>
          <w:rFonts w:ascii="Calibri" w:hAnsi="Calibri" w:cs="Arial" w:hint="cs"/>
          <w:sz w:val="30"/>
          <w:szCs w:val="30"/>
          <w:rtl/>
          <w:lang w:bidi="ar-IQ"/>
        </w:rPr>
        <w:t>68</w:t>
      </w:r>
      <w:r w:rsidRPr="00AD3FCB">
        <w:rPr>
          <w:rFonts w:ascii="Calibri" w:hAnsi="Calibri" w:cs="Arial" w:hint="cs"/>
          <w:sz w:val="30"/>
          <w:szCs w:val="30"/>
          <w:rtl/>
          <w:lang w:bidi="ar-IQ"/>
        </w:rPr>
        <w:t xml:space="preserve"> ) طالباً وطالبة، وقد بلغت نسبة الذكور (5</w:t>
      </w:r>
      <w:r w:rsidR="004261C9">
        <w:rPr>
          <w:rFonts w:ascii="Calibri" w:hAnsi="Calibri" w:cs="Arial" w:hint="cs"/>
          <w:sz w:val="30"/>
          <w:szCs w:val="30"/>
          <w:rtl/>
          <w:lang w:bidi="ar-IQ"/>
        </w:rPr>
        <w:t>0</w:t>
      </w:r>
      <w:r w:rsidRPr="00AD3FCB">
        <w:rPr>
          <w:rFonts w:ascii="Calibri" w:hAnsi="Calibri" w:cs="Arial" w:hint="cs"/>
          <w:sz w:val="30"/>
          <w:szCs w:val="30"/>
          <w:rtl/>
          <w:lang w:bidi="ar-IQ"/>
        </w:rPr>
        <w:t xml:space="preserve">% )من العينة ونسبة الاناث ( </w:t>
      </w:r>
      <w:r w:rsidR="004261C9">
        <w:rPr>
          <w:rFonts w:ascii="Calibri" w:hAnsi="Calibri" w:cs="Arial" w:hint="cs"/>
          <w:sz w:val="30"/>
          <w:szCs w:val="30"/>
          <w:rtl/>
          <w:lang w:bidi="ar-IQ"/>
        </w:rPr>
        <w:t>50</w:t>
      </w:r>
      <w:r w:rsidRPr="00AD3FCB">
        <w:rPr>
          <w:rFonts w:ascii="Calibri" w:hAnsi="Calibri" w:cs="Arial" w:hint="cs"/>
          <w:sz w:val="30"/>
          <w:szCs w:val="30"/>
          <w:rtl/>
          <w:lang w:bidi="ar-IQ"/>
        </w:rPr>
        <w:t>%) في حين ب</w:t>
      </w:r>
      <w:r>
        <w:rPr>
          <w:rFonts w:ascii="Calibri" w:hAnsi="Calibri" w:cs="Arial" w:hint="cs"/>
          <w:sz w:val="30"/>
          <w:szCs w:val="30"/>
          <w:rtl/>
          <w:lang w:bidi="ar-IQ"/>
        </w:rPr>
        <w:t>ل</w:t>
      </w:r>
      <w:r w:rsidRPr="00AD3FCB">
        <w:rPr>
          <w:rFonts w:ascii="Calibri" w:hAnsi="Calibri" w:cs="Arial" w:hint="cs"/>
          <w:sz w:val="30"/>
          <w:szCs w:val="30"/>
          <w:rtl/>
          <w:lang w:bidi="ar-IQ"/>
        </w:rPr>
        <w:t>غت نسبة التخصص العلمي</w:t>
      </w:r>
      <w:r>
        <w:rPr>
          <w:rFonts w:ascii="Calibri" w:hAnsi="Calibri" w:cs="Arial" w:hint="cs"/>
          <w:sz w:val="30"/>
          <w:szCs w:val="30"/>
          <w:rtl/>
          <w:lang w:bidi="ar-IQ"/>
        </w:rPr>
        <w:t xml:space="preserve"> من العينة</w:t>
      </w:r>
      <w:r w:rsidRPr="00AD3FCB">
        <w:rPr>
          <w:rFonts w:ascii="Calibri" w:hAnsi="Calibri" w:cs="Arial" w:hint="cs"/>
          <w:sz w:val="30"/>
          <w:szCs w:val="30"/>
          <w:rtl/>
          <w:lang w:bidi="ar-IQ"/>
        </w:rPr>
        <w:t xml:space="preserve"> ( </w:t>
      </w:r>
      <w:r w:rsidR="004261C9">
        <w:rPr>
          <w:rFonts w:ascii="Calibri" w:hAnsi="Calibri" w:cs="Arial" w:hint="cs"/>
          <w:sz w:val="30"/>
          <w:szCs w:val="30"/>
          <w:rtl/>
          <w:lang w:bidi="ar-IQ"/>
        </w:rPr>
        <w:t>50</w:t>
      </w:r>
      <w:r w:rsidRPr="00AD3FCB">
        <w:rPr>
          <w:rFonts w:ascii="Calibri" w:hAnsi="Calibri" w:cs="Arial" w:hint="cs"/>
          <w:sz w:val="30"/>
          <w:szCs w:val="30"/>
          <w:rtl/>
          <w:lang w:bidi="ar-IQ"/>
        </w:rPr>
        <w:t>% ) ونسبة التخ</w:t>
      </w:r>
      <w:r>
        <w:rPr>
          <w:rFonts w:ascii="Calibri" w:hAnsi="Calibri" w:cs="Arial" w:hint="cs"/>
          <w:sz w:val="30"/>
          <w:szCs w:val="30"/>
          <w:rtl/>
          <w:lang w:bidi="ar-IQ"/>
        </w:rPr>
        <w:t xml:space="preserve">صص الانساني ( </w:t>
      </w:r>
      <w:r w:rsidR="004261C9">
        <w:rPr>
          <w:rFonts w:ascii="Calibri" w:hAnsi="Calibri" w:cs="Arial" w:hint="cs"/>
          <w:sz w:val="30"/>
          <w:szCs w:val="30"/>
          <w:rtl/>
          <w:lang w:bidi="ar-IQ"/>
        </w:rPr>
        <w:t>50</w:t>
      </w:r>
      <w:r>
        <w:rPr>
          <w:rFonts w:ascii="Calibri" w:hAnsi="Calibri" w:cs="Arial" w:hint="cs"/>
          <w:sz w:val="30"/>
          <w:szCs w:val="30"/>
          <w:rtl/>
          <w:lang w:bidi="ar-IQ"/>
        </w:rPr>
        <w:t>% )، والجدول</w:t>
      </w:r>
      <w:r w:rsidRPr="00AD3FCB">
        <w:rPr>
          <w:rFonts w:ascii="Calibri" w:hAnsi="Calibri" w:cs="Arial" w:hint="cs"/>
          <w:sz w:val="30"/>
          <w:szCs w:val="30"/>
          <w:rtl/>
          <w:lang w:bidi="ar-IQ"/>
        </w:rPr>
        <w:t xml:space="preserve"> (</w:t>
      </w:r>
      <w:r w:rsidR="004261C9">
        <w:rPr>
          <w:rFonts w:ascii="Calibri" w:hAnsi="Calibri" w:cs="Arial" w:hint="cs"/>
          <w:sz w:val="30"/>
          <w:szCs w:val="30"/>
          <w:rtl/>
          <w:lang w:bidi="ar-IQ"/>
        </w:rPr>
        <w:t>1</w:t>
      </w:r>
      <w:r w:rsidRPr="00AD3FCB">
        <w:rPr>
          <w:rFonts w:ascii="Calibri" w:hAnsi="Calibri" w:cs="Arial" w:hint="cs"/>
          <w:sz w:val="30"/>
          <w:szCs w:val="30"/>
          <w:rtl/>
          <w:lang w:bidi="ar-IQ"/>
        </w:rPr>
        <w:t>)</w:t>
      </w:r>
      <w:r>
        <w:rPr>
          <w:rFonts w:cs="Simplified Arabic" w:hint="cs"/>
          <w:sz w:val="30"/>
          <w:szCs w:val="30"/>
          <w:rtl/>
          <w:lang w:bidi="ar-IQ"/>
        </w:rPr>
        <w:t xml:space="preserve"> يوضح ذلك.</w:t>
      </w:r>
    </w:p>
    <w:p w:rsidR="004261C9" w:rsidRDefault="004261C9" w:rsidP="0070124A">
      <w:pPr>
        <w:tabs>
          <w:tab w:val="left" w:pos="232"/>
          <w:tab w:val="center" w:pos="4323"/>
        </w:tabs>
        <w:autoSpaceDE w:val="0"/>
        <w:autoSpaceDN w:val="0"/>
        <w:bidi/>
        <w:jc w:val="both"/>
        <w:rPr>
          <w:rFonts w:ascii="Simplified Arabic" w:hAnsi="Simplified Arabic" w:cs="Simplified Arabic"/>
          <w:b/>
          <w:bCs/>
          <w:rtl/>
          <w:lang w:bidi="ar-IQ"/>
        </w:rPr>
      </w:pPr>
    </w:p>
    <w:p w:rsidR="0070124A" w:rsidRPr="00183365" w:rsidRDefault="0070124A" w:rsidP="0070124A">
      <w:pPr>
        <w:bidi/>
        <w:spacing w:line="360" w:lineRule="auto"/>
        <w:jc w:val="both"/>
        <w:rPr>
          <w:rFonts w:ascii="Calibri" w:hAnsi="Calibri" w:cs="Arial"/>
          <w:b/>
          <w:bCs/>
          <w:sz w:val="36"/>
          <w:szCs w:val="36"/>
          <w:rtl/>
          <w:lang w:bidi="ar-IQ"/>
        </w:rPr>
      </w:pPr>
      <w:r w:rsidRPr="00183365">
        <w:rPr>
          <w:rFonts w:ascii="Calibri" w:hAnsi="Calibri" w:cs="Arial" w:hint="cs"/>
          <w:b/>
          <w:bCs/>
          <w:sz w:val="36"/>
          <w:szCs w:val="36"/>
          <w:rtl/>
          <w:lang w:bidi="ar-IQ"/>
        </w:rPr>
        <w:t>رابعا :- أدات</w:t>
      </w:r>
      <w:r>
        <w:rPr>
          <w:rFonts w:ascii="Calibri" w:hAnsi="Calibri" w:cs="Arial" w:hint="cs"/>
          <w:b/>
          <w:bCs/>
          <w:sz w:val="36"/>
          <w:szCs w:val="36"/>
          <w:rtl/>
          <w:lang w:bidi="ar-IQ"/>
        </w:rPr>
        <w:t>ا</w:t>
      </w:r>
      <w:r w:rsidRPr="00183365">
        <w:rPr>
          <w:rFonts w:ascii="Calibri" w:hAnsi="Calibri" w:cs="Arial" w:hint="cs"/>
          <w:b/>
          <w:bCs/>
          <w:sz w:val="36"/>
          <w:szCs w:val="36"/>
          <w:rtl/>
          <w:lang w:bidi="ar-IQ"/>
        </w:rPr>
        <w:t xml:space="preserve"> البحث</w:t>
      </w:r>
      <w:r w:rsidRPr="00183365">
        <w:rPr>
          <w:rFonts w:ascii="Arial" w:hAnsi="Arial" w:cs="Arial"/>
          <w:b/>
          <w:bCs/>
          <w:sz w:val="36"/>
          <w:szCs w:val="36"/>
          <w:rtl/>
          <w:lang w:bidi="ar-IQ"/>
        </w:rPr>
        <w:t>٭</w:t>
      </w:r>
      <w:r w:rsidRPr="00183365">
        <w:rPr>
          <w:rFonts w:ascii="Calibri" w:hAnsi="Calibri" w:cs="Arial" w:hint="cs"/>
          <w:b/>
          <w:bCs/>
          <w:sz w:val="36"/>
          <w:szCs w:val="36"/>
          <w:rtl/>
          <w:lang w:bidi="ar-IQ"/>
        </w:rPr>
        <w:t xml:space="preserve">. </w:t>
      </w:r>
      <w:r w:rsidRPr="00183365">
        <w:rPr>
          <w:rFonts w:ascii="Calibri" w:hAnsi="Calibri" w:cs="Arial"/>
          <w:b/>
          <w:bCs/>
          <w:sz w:val="36"/>
          <w:szCs w:val="36"/>
          <w:lang w:bidi="ar-IQ"/>
        </w:rPr>
        <w:t xml:space="preserve">Tools of Research </w:t>
      </w:r>
    </w:p>
    <w:p w:rsidR="0070124A" w:rsidRPr="00183365" w:rsidRDefault="0070124A" w:rsidP="00C01DA7">
      <w:pPr>
        <w:bidi/>
        <w:spacing w:line="360" w:lineRule="auto"/>
        <w:jc w:val="both"/>
        <w:rPr>
          <w:rFonts w:ascii="Calibri" w:hAnsi="Calibri" w:cs="Arial"/>
          <w:sz w:val="30"/>
          <w:szCs w:val="30"/>
          <w:rtl/>
          <w:lang w:bidi="ar-IQ"/>
        </w:rPr>
      </w:pPr>
      <w:r w:rsidRPr="00183365">
        <w:rPr>
          <w:rFonts w:ascii="Calibri" w:hAnsi="Calibri" w:cs="Arial" w:hint="cs"/>
          <w:sz w:val="30"/>
          <w:szCs w:val="30"/>
          <w:rtl/>
          <w:lang w:bidi="ar-IQ"/>
        </w:rPr>
        <w:t xml:space="preserve">   يتطلب تحقيق اهداف البحث الحالي اعداد اداتين لقياس متغيرات البحث المتمثلة </w:t>
      </w:r>
      <w:r w:rsidR="00C01DA7">
        <w:rPr>
          <w:rFonts w:ascii="Calibri" w:hAnsi="Calibri" w:cs="Arial" w:hint="cs"/>
          <w:sz w:val="30"/>
          <w:szCs w:val="30"/>
          <w:rtl/>
          <w:lang w:bidi="ar-IQ"/>
        </w:rPr>
        <w:t>التأثيرات الإعلامية على طلبة كلية التربية.</w:t>
      </w:r>
    </w:p>
    <w:p w:rsidR="0070124A" w:rsidRDefault="0070124A" w:rsidP="0070124A">
      <w:pPr>
        <w:bidi/>
        <w:spacing w:line="360" w:lineRule="auto"/>
        <w:jc w:val="both"/>
        <w:rPr>
          <w:rFonts w:ascii="Calibri" w:hAnsi="Calibri" w:cs="Arial"/>
          <w:sz w:val="30"/>
          <w:szCs w:val="30"/>
          <w:rtl/>
          <w:lang w:bidi="ar-IQ"/>
        </w:rPr>
      </w:pPr>
      <w:r w:rsidRPr="00183365">
        <w:rPr>
          <w:rFonts w:ascii="Calibri" w:hAnsi="Calibri" w:cs="Arial" w:hint="cs"/>
          <w:sz w:val="30"/>
          <w:szCs w:val="30"/>
          <w:rtl/>
          <w:lang w:bidi="ar-IQ"/>
        </w:rPr>
        <w:lastRenderedPageBreak/>
        <w:t xml:space="preserve">  ولأجل اعداد اي مقياس</w:t>
      </w:r>
      <w:r w:rsidRPr="00183365">
        <w:rPr>
          <w:rFonts w:ascii="Calibri" w:hAnsi="Calibri" w:cs="Arial"/>
          <w:sz w:val="30"/>
          <w:szCs w:val="30"/>
          <w:vertAlign w:val="superscript"/>
          <w:rtl/>
          <w:lang w:bidi="ar-IQ"/>
        </w:rPr>
        <w:footnoteReference w:id="1"/>
      </w:r>
      <w:r w:rsidRPr="00183365">
        <w:rPr>
          <w:rFonts w:ascii="Calibri" w:hAnsi="Calibri" w:cs="Arial" w:hint="cs"/>
          <w:sz w:val="30"/>
          <w:szCs w:val="30"/>
          <w:rtl/>
          <w:lang w:bidi="ar-IQ"/>
        </w:rPr>
        <w:t xml:space="preserve"> فان هذه العملية لابد ان تمر بعدة خطوات، كما اشار الى ذلك كل من ألن و ين ( </w:t>
      </w:r>
      <w:r w:rsidRPr="00183365">
        <w:rPr>
          <w:rFonts w:ascii="Calibri" w:hAnsi="Calibri" w:cs="Arial"/>
          <w:sz w:val="30"/>
          <w:szCs w:val="30"/>
          <w:lang w:bidi="ar-IQ"/>
        </w:rPr>
        <w:t>Allen &amp; yen , 1979</w:t>
      </w:r>
      <w:r w:rsidRPr="00183365">
        <w:rPr>
          <w:rFonts w:ascii="Calibri" w:hAnsi="Calibri" w:cs="Arial" w:hint="cs"/>
          <w:sz w:val="30"/>
          <w:szCs w:val="30"/>
          <w:rtl/>
          <w:lang w:bidi="ar-IQ"/>
        </w:rPr>
        <w:t xml:space="preserve"> ) :- </w:t>
      </w:r>
    </w:p>
    <w:p w:rsidR="0070124A" w:rsidRPr="00183365" w:rsidRDefault="0070124A" w:rsidP="0070124A">
      <w:pPr>
        <w:bidi/>
        <w:jc w:val="both"/>
        <w:rPr>
          <w:rFonts w:ascii="Calibri" w:hAnsi="Calibri" w:cs="Arial"/>
          <w:sz w:val="30"/>
          <w:szCs w:val="30"/>
          <w:rtl/>
          <w:lang w:bidi="ar-IQ"/>
        </w:rPr>
      </w:pPr>
      <w:r>
        <w:rPr>
          <w:rFonts w:ascii="Calibri" w:hAnsi="Calibri" w:cs="Arial" w:hint="cs"/>
          <w:sz w:val="30"/>
          <w:szCs w:val="30"/>
          <w:rtl/>
          <w:lang w:bidi="ar-IQ"/>
        </w:rPr>
        <w:t>1.تحديد مفهوم متغير البحث.</w:t>
      </w:r>
    </w:p>
    <w:p w:rsidR="0070124A" w:rsidRPr="00183365" w:rsidRDefault="0070124A" w:rsidP="0070124A">
      <w:pPr>
        <w:bidi/>
        <w:spacing w:line="360" w:lineRule="auto"/>
        <w:contextualSpacing/>
        <w:jc w:val="both"/>
        <w:rPr>
          <w:rFonts w:ascii="Calibri" w:hAnsi="Calibri" w:cs="Arial"/>
          <w:sz w:val="30"/>
          <w:szCs w:val="30"/>
          <w:lang w:bidi="ar-IQ"/>
        </w:rPr>
      </w:pPr>
      <w:r>
        <w:rPr>
          <w:rFonts w:ascii="Calibri" w:hAnsi="Calibri" w:cs="Arial" w:hint="cs"/>
          <w:sz w:val="30"/>
          <w:szCs w:val="30"/>
          <w:rtl/>
          <w:lang w:bidi="ar-IQ"/>
        </w:rPr>
        <w:t>2.</w:t>
      </w:r>
      <w:r w:rsidRPr="00183365">
        <w:rPr>
          <w:rFonts w:ascii="Calibri" w:hAnsi="Calibri" w:cs="Arial" w:hint="cs"/>
          <w:sz w:val="30"/>
          <w:szCs w:val="30"/>
          <w:rtl/>
          <w:lang w:bidi="ar-IQ"/>
        </w:rPr>
        <w:t xml:space="preserve">الاطلاع على الادبيات والمقاييس ذات العلاقة لتحديد مجالات المقياس والفقرات التي تغطيها. </w:t>
      </w:r>
    </w:p>
    <w:p w:rsidR="0070124A" w:rsidRPr="00183365" w:rsidRDefault="0070124A" w:rsidP="0070124A">
      <w:pPr>
        <w:bidi/>
        <w:spacing w:line="360" w:lineRule="auto"/>
        <w:contextualSpacing/>
        <w:jc w:val="both"/>
        <w:rPr>
          <w:rFonts w:ascii="Calibri" w:hAnsi="Calibri" w:cs="Arial"/>
          <w:sz w:val="30"/>
          <w:szCs w:val="30"/>
          <w:lang w:bidi="ar-IQ"/>
        </w:rPr>
      </w:pPr>
      <w:r>
        <w:rPr>
          <w:rFonts w:ascii="Calibri" w:hAnsi="Calibri" w:cs="Arial" w:hint="cs"/>
          <w:sz w:val="30"/>
          <w:szCs w:val="30"/>
          <w:rtl/>
          <w:lang w:bidi="ar-IQ"/>
        </w:rPr>
        <w:t>3.</w:t>
      </w:r>
      <w:r w:rsidRPr="00183365">
        <w:rPr>
          <w:rFonts w:ascii="Calibri" w:hAnsi="Calibri" w:cs="Arial" w:hint="cs"/>
          <w:sz w:val="30"/>
          <w:szCs w:val="30"/>
          <w:rtl/>
          <w:lang w:bidi="ar-IQ"/>
        </w:rPr>
        <w:t xml:space="preserve">جمع فقرات المقياس وصياغتها . </w:t>
      </w:r>
    </w:p>
    <w:p w:rsidR="0070124A" w:rsidRPr="00183365" w:rsidRDefault="0070124A" w:rsidP="0070124A">
      <w:pPr>
        <w:bidi/>
        <w:spacing w:line="360" w:lineRule="auto"/>
        <w:contextualSpacing/>
        <w:jc w:val="both"/>
        <w:rPr>
          <w:rFonts w:ascii="Calibri" w:hAnsi="Calibri" w:cs="Arial"/>
          <w:sz w:val="30"/>
          <w:szCs w:val="30"/>
          <w:lang w:bidi="ar-IQ"/>
        </w:rPr>
      </w:pPr>
      <w:r>
        <w:rPr>
          <w:rFonts w:ascii="Calibri" w:hAnsi="Calibri" w:cs="Arial" w:hint="cs"/>
          <w:sz w:val="30"/>
          <w:szCs w:val="30"/>
          <w:rtl/>
          <w:lang w:bidi="ar-IQ"/>
        </w:rPr>
        <w:t>4.</w:t>
      </w:r>
      <w:r w:rsidRPr="00183365">
        <w:rPr>
          <w:rFonts w:ascii="Calibri" w:hAnsi="Calibri" w:cs="Arial" w:hint="cs"/>
          <w:sz w:val="30"/>
          <w:szCs w:val="30"/>
          <w:rtl/>
          <w:lang w:bidi="ar-IQ"/>
        </w:rPr>
        <w:t xml:space="preserve">عرض فقرات المقياس على مجموعه من الخبراء ذوي الاختصاص . </w:t>
      </w:r>
    </w:p>
    <w:p w:rsidR="0070124A" w:rsidRPr="00183365" w:rsidRDefault="0070124A" w:rsidP="0070124A">
      <w:pPr>
        <w:bidi/>
        <w:spacing w:line="360" w:lineRule="auto"/>
        <w:contextualSpacing/>
        <w:jc w:val="both"/>
        <w:rPr>
          <w:rFonts w:ascii="Calibri" w:hAnsi="Calibri" w:cs="Arial"/>
          <w:sz w:val="30"/>
          <w:szCs w:val="30"/>
          <w:lang w:bidi="ar-IQ"/>
        </w:rPr>
      </w:pPr>
      <w:r>
        <w:rPr>
          <w:rFonts w:ascii="Calibri" w:hAnsi="Calibri" w:cs="Arial" w:hint="cs"/>
          <w:sz w:val="30"/>
          <w:szCs w:val="30"/>
          <w:rtl/>
          <w:lang w:bidi="ar-IQ"/>
        </w:rPr>
        <w:t>5.</w:t>
      </w:r>
      <w:r w:rsidRPr="00183365">
        <w:rPr>
          <w:rFonts w:ascii="Calibri" w:hAnsi="Calibri" w:cs="Arial" w:hint="cs"/>
          <w:sz w:val="30"/>
          <w:szCs w:val="30"/>
          <w:rtl/>
          <w:lang w:bidi="ar-IQ"/>
        </w:rPr>
        <w:t xml:space="preserve">تطبيق المقياس على عينة استطلاعية من مجتمع البحث . </w:t>
      </w:r>
    </w:p>
    <w:p w:rsidR="0070124A" w:rsidRPr="00183365" w:rsidRDefault="0070124A" w:rsidP="0070124A">
      <w:pPr>
        <w:bidi/>
        <w:spacing w:line="360" w:lineRule="auto"/>
        <w:contextualSpacing/>
        <w:jc w:val="both"/>
        <w:rPr>
          <w:rFonts w:ascii="Calibri" w:hAnsi="Calibri" w:cs="Arial"/>
          <w:sz w:val="30"/>
          <w:szCs w:val="30"/>
          <w:lang w:bidi="ar-IQ"/>
        </w:rPr>
      </w:pPr>
      <w:r>
        <w:rPr>
          <w:rFonts w:ascii="Calibri" w:hAnsi="Calibri" w:cs="Arial" w:hint="cs"/>
          <w:sz w:val="30"/>
          <w:szCs w:val="30"/>
          <w:rtl/>
          <w:lang w:bidi="ar-IQ"/>
        </w:rPr>
        <w:t>6.</w:t>
      </w:r>
      <w:r w:rsidRPr="00183365">
        <w:rPr>
          <w:rFonts w:ascii="Calibri" w:hAnsi="Calibri" w:cs="Arial" w:hint="cs"/>
          <w:sz w:val="30"/>
          <w:szCs w:val="30"/>
          <w:rtl/>
          <w:lang w:bidi="ar-IQ"/>
        </w:rPr>
        <w:t>الت</w:t>
      </w:r>
      <w:r>
        <w:rPr>
          <w:rFonts w:ascii="Calibri" w:hAnsi="Calibri" w:cs="Arial" w:hint="cs"/>
          <w:sz w:val="30"/>
          <w:szCs w:val="30"/>
          <w:rtl/>
          <w:lang w:bidi="ar-IQ"/>
        </w:rPr>
        <w:t>حليل الاحصائي لفقرات المقياس. (</w:t>
      </w:r>
      <w:r w:rsidRPr="00183365">
        <w:rPr>
          <w:rFonts w:ascii="Calibri" w:hAnsi="Calibri" w:cs="Arial"/>
          <w:sz w:val="30"/>
          <w:szCs w:val="30"/>
          <w:lang w:bidi="ar-IQ"/>
        </w:rPr>
        <w:t>Allen&amp;yen, 1979</w:t>
      </w:r>
      <w:r>
        <w:rPr>
          <w:rFonts w:ascii="Calibri" w:hAnsi="Calibri" w:cs="Arial"/>
          <w:sz w:val="30"/>
          <w:szCs w:val="30"/>
          <w:lang w:bidi="ar-IQ"/>
        </w:rPr>
        <w:t>:75</w:t>
      </w:r>
      <w:r w:rsidRPr="00183365">
        <w:rPr>
          <w:rFonts w:ascii="Calibri" w:hAnsi="Calibri" w:cs="Arial" w:hint="cs"/>
          <w:sz w:val="30"/>
          <w:szCs w:val="30"/>
          <w:rtl/>
          <w:lang w:bidi="ar-IQ"/>
        </w:rPr>
        <w:t xml:space="preserve"> )</w:t>
      </w:r>
      <w:r>
        <w:rPr>
          <w:rFonts w:ascii="Calibri" w:hAnsi="Calibri" w:cs="Arial" w:hint="cs"/>
          <w:sz w:val="30"/>
          <w:szCs w:val="30"/>
          <w:rtl/>
          <w:lang w:bidi="ar-IQ"/>
        </w:rPr>
        <w:t>في</w:t>
      </w:r>
      <w:r w:rsidRPr="00183365">
        <w:rPr>
          <w:rFonts w:ascii="Calibri" w:hAnsi="Calibri" w:cs="Arial" w:hint="cs"/>
          <w:sz w:val="30"/>
          <w:szCs w:val="30"/>
          <w:rtl/>
          <w:lang w:bidi="ar-IQ"/>
        </w:rPr>
        <w:t xml:space="preserve"> </w:t>
      </w:r>
      <w:r>
        <w:rPr>
          <w:rFonts w:ascii="Calibri" w:hAnsi="Calibri" w:cs="Arial" w:hint="cs"/>
          <w:sz w:val="30"/>
          <w:szCs w:val="30"/>
          <w:rtl/>
          <w:lang w:bidi="ar-IQ"/>
        </w:rPr>
        <w:t>(النقشبندي،2000،ص55)</w:t>
      </w:r>
    </w:p>
    <w:p w:rsidR="0070124A" w:rsidRPr="003506DF" w:rsidRDefault="0070124A" w:rsidP="004261C9">
      <w:pPr>
        <w:bidi/>
        <w:spacing w:line="480" w:lineRule="auto"/>
        <w:contextualSpacing/>
        <w:jc w:val="both"/>
        <w:rPr>
          <w:rFonts w:ascii="Calibri" w:hAnsi="Calibri" w:cs="Arial"/>
          <w:b/>
          <w:bCs/>
          <w:sz w:val="24"/>
          <w:szCs w:val="24"/>
          <w:rtl/>
          <w:lang w:bidi="ar-IQ"/>
        </w:rPr>
      </w:pPr>
      <w:r w:rsidRPr="003506DF">
        <w:rPr>
          <w:rFonts w:ascii="Calibri" w:hAnsi="Calibri" w:cs="Arial" w:hint="cs"/>
          <w:b/>
          <w:bCs/>
          <w:sz w:val="32"/>
          <w:szCs w:val="32"/>
          <w:rtl/>
          <w:lang w:bidi="ar-IQ"/>
        </w:rPr>
        <w:t xml:space="preserve">صدق المقياسين </w:t>
      </w:r>
    </w:p>
    <w:p w:rsidR="0070124A" w:rsidRDefault="0070124A" w:rsidP="0070124A">
      <w:pPr>
        <w:bidi/>
        <w:spacing w:line="360" w:lineRule="auto"/>
        <w:jc w:val="both"/>
        <w:rPr>
          <w:rFonts w:ascii="Calibri" w:hAnsi="Calibri" w:cs="Arial"/>
          <w:sz w:val="30"/>
          <w:szCs w:val="30"/>
          <w:rtl/>
          <w:lang w:bidi="ar-IQ"/>
        </w:rPr>
      </w:pPr>
      <w:r w:rsidRPr="009A5AD1">
        <w:rPr>
          <w:rFonts w:ascii="Calibri" w:hAnsi="Calibri" w:cs="Arial" w:hint="cs"/>
          <w:sz w:val="30"/>
          <w:szCs w:val="30"/>
          <w:rtl/>
          <w:lang w:bidi="ar-IQ"/>
        </w:rPr>
        <w:t xml:space="preserve">   يعد الصدق من اهم الشروط التي ينبغي توفيرها في بناء المقاييس والاختبارات النفسية وان المقياس الصادق هو الذي يقيس فعلا ما يدعي قياسه او</w:t>
      </w:r>
      <w:r>
        <w:rPr>
          <w:rFonts w:ascii="Calibri" w:hAnsi="Calibri" w:cs="Arial" w:hint="cs"/>
          <w:sz w:val="30"/>
          <w:szCs w:val="30"/>
          <w:rtl/>
          <w:lang w:bidi="ar-IQ"/>
        </w:rPr>
        <w:t xml:space="preserve"> يفترض ان تقيسه فقراته .</w:t>
      </w:r>
      <w:r w:rsidRPr="009A5AD1">
        <w:rPr>
          <w:rFonts w:ascii="Calibri" w:hAnsi="Calibri" w:cs="Arial" w:hint="cs"/>
          <w:sz w:val="30"/>
          <w:szCs w:val="30"/>
          <w:rtl/>
          <w:lang w:bidi="ar-IQ"/>
        </w:rPr>
        <w:t xml:space="preserve">    </w:t>
      </w:r>
      <w:r>
        <w:rPr>
          <w:rFonts w:ascii="Calibri" w:hAnsi="Calibri" w:cs="Arial" w:hint="cs"/>
          <w:sz w:val="30"/>
          <w:szCs w:val="30"/>
          <w:rtl/>
          <w:lang w:bidi="ar-IQ"/>
        </w:rPr>
        <w:t xml:space="preserve"> </w:t>
      </w:r>
    </w:p>
    <w:p w:rsidR="0070124A" w:rsidRPr="009A5AD1" w:rsidRDefault="0070124A" w:rsidP="0070124A">
      <w:pPr>
        <w:bidi/>
        <w:spacing w:line="360" w:lineRule="auto"/>
        <w:jc w:val="both"/>
        <w:rPr>
          <w:rFonts w:ascii="Calibri" w:hAnsi="Calibri" w:cs="Arial"/>
          <w:sz w:val="30"/>
          <w:szCs w:val="30"/>
          <w:rtl/>
          <w:lang w:bidi="ar-IQ"/>
        </w:rPr>
      </w:pPr>
      <w:r>
        <w:rPr>
          <w:rFonts w:ascii="Calibri" w:hAnsi="Calibri" w:cs="Arial" w:hint="cs"/>
          <w:sz w:val="30"/>
          <w:szCs w:val="30"/>
          <w:rtl/>
          <w:lang w:bidi="ar-IQ"/>
        </w:rPr>
        <w:t xml:space="preserve">                                                                            </w:t>
      </w:r>
      <w:r w:rsidRPr="009A5AD1">
        <w:rPr>
          <w:rFonts w:ascii="Calibri" w:hAnsi="Calibri" w:cs="Arial" w:hint="cs"/>
          <w:sz w:val="30"/>
          <w:szCs w:val="30"/>
          <w:rtl/>
          <w:lang w:bidi="ar-IQ"/>
        </w:rPr>
        <w:t>(</w:t>
      </w:r>
      <w:r w:rsidRPr="009A5AD1">
        <w:rPr>
          <w:rFonts w:ascii="Calibri" w:hAnsi="Calibri" w:cs="Arial"/>
          <w:sz w:val="30"/>
          <w:szCs w:val="30"/>
          <w:lang w:bidi="ar-IQ"/>
        </w:rPr>
        <w:t>Ebel , 1972 , p:435</w:t>
      </w:r>
      <w:r w:rsidRPr="009A5AD1">
        <w:rPr>
          <w:rFonts w:ascii="Calibri" w:hAnsi="Calibri" w:cs="Arial" w:hint="cs"/>
          <w:sz w:val="30"/>
          <w:szCs w:val="30"/>
          <w:rtl/>
          <w:lang w:bidi="ar-IQ"/>
        </w:rPr>
        <w:t xml:space="preserve"> ) </w:t>
      </w:r>
    </w:p>
    <w:p w:rsidR="0070124A" w:rsidRPr="009A5AD1" w:rsidRDefault="0070124A" w:rsidP="0070124A">
      <w:pPr>
        <w:bidi/>
        <w:spacing w:line="360" w:lineRule="auto"/>
        <w:jc w:val="both"/>
        <w:rPr>
          <w:rFonts w:ascii="Calibri" w:hAnsi="Calibri" w:cs="Arial"/>
          <w:sz w:val="30"/>
          <w:szCs w:val="30"/>
          <w:rtl/>
          <w:lang w:bidi="ar-IQ"/>
        </w:rPr>
      </w:pPr>
      <w:r w:rsidRPr="009A5AD1">
        <w:rPr>
          <w:rFonts w:ascii="Calibri" w:hAnsi="Calibri" w:cs="Arial" w:hint="cs"/>
          <w:sz w:val="30"/>
          <w:szCs w:val="30"/>
          <w:rtl/>
          <w:lang w:bidi="ar-IQ"/>
        </w:rPr>
        <w:t xml:space="preserve">  وهذا يعني ان تتوفر في المقياس شروط الحكم على صدقه وهي ان يك</w:t>
      </w:r>
      <w:r>
        <w:rPr>
          <w:rFonts w:ascii="Calibri" w:hAnsi="Calibri" w:cs="Arial" w:hint="cs"/>
          <w:sz w:val="30"/>
          <w:szCs w:val="30"/>
          <w:rtl/>
          <w:lang w:bidi="ar-IQ"/>
        </w:rPr>
        <w:t>ون له صلة وثيقة بالقدرة او السمة</w:t>
      </w:r>
      <w:r w:rsidRPr="009A5AD1">
        <w:rPr>
          <w:rFonts w:ascii="Calibri" w:hAnsi="Calibri" w:cs="Arial" w:hint="cs"/>
          <w:sz w:val="30"/>
          <w:szCs w:val="30"/>
          <w:rtl/>
          <w:lang w:bidi="ar-IQ"/>
        </w:rPr>
        <w:t xml:space="preserve"> التي يقيسها، اي انه يقيس الس</w:t>
      </w:r>
      <w:r>
        <w:rPr>
          <w:rFonts w:ascii="Calibri" w:hAnsi="Calibri" w:cs="Arial" w:hint="cs"/>
          <w:sz w:val="30"/>
          <w:szCs w:val="30"/>
          <w:rtl/>
          <w:lang w:bidi="ar-IQ"/>
        </w:rPr>
        <w:t>مة</w:t>
      </w:r>
      <w:r w:rsidRPr="009A5AD1">
        <w:rPr>
          <w:rFonts w:ascii="Calibri" w:hAnsi="Calibri" w:cs="Arial" w:hint="cs"/>
          <w:sz w:val="30"/>
          <w:szCs w:val="30"/>
          <w:rtl/>
          <w:lang w:bidi="ar-IQ"/>
        </w:rPr>
        <w:t xml:space="preserve"> التي صمم لقياسها، وان يكون قادر على الت</w:t>
      </w:r>
      <w:r>
        <w:rPr>
          <w:rFonts w:ascii="Calibri" w:hAnsi="Calibri" w:cs="Arial" w:hint="cs"/>
          <w:sz w:val="30"/>
          <w:szCs w:val="30"/>
          <w:rtl/>
          <w:lang w:bidi="ar-IQ"/>
        </w:rPr>
        <w:t>مييز بين طرفي الاستجابات عليه ،</w:t>
      </w:r>
      <w:r w:rsidRPr="009A5AD1">
        <w:rPr>
          <w:rFonts w:ascii="Calibri" w:hAnsi="Calibri" w:cs="Arial" w:hint="cs"/>
          <w:sz w:val="30"/>
          <w:szCs w:val="30"/>
          <w:rtl/>
          <w:lang w:bidi="ar-IQ"/>
        </w:rPr>
        <w:t xml:space="preserve">وهنالك عدة اساليب لتقدير صدق الاداة ، اذ يمكن الحصول على تقدير كمي، وفي حالات اخرى يتم الحصول على تقدير كيفي، ( فرج ، 1980 ، ص306 ) . </w:t>
      </w:r>
    </w:p>
    <w:p w:rsidR="0070124A" w:rsidRPr="009A5AD1" w:rsidRDefault="0070124A" w:rsidP="0070124A">
      <w:pPr>
        <w:bidi/>
        <w:spacing w:line="360" w:lineRule="auto"/>
        <w:jc w:val="both"/>
        <w:rPr>
          <w:rFonts w:ascii="Calibri" w:hAnsi="Calibri" w:cs="Arial"/>
          <w:sz w:val="30"/>
          <w:szCs w:val="30"/>
          <w:rtl/>
          <w:lang w:bidi="ar-IQ"/>
        </w:rPr>
      </w:pPr>
      <w:r w:rsidRPr="009A5AD1">
        <w:rPr>
          <w:rFonts w:ascii="Calibri" w:hAnsi="Calibri" w:cs="Arial" w:hint="cs"/>
          <w:sz w:val="30"/>
          <w:szCs w:val="30"/>
          <w:rtl/>
          <w:lang w:bidi="ar-IQ"/>
        </w:rPr>
        <w:t xml:space="preserve"> فضلا عن ذلك فان الصدق مفهوم واحد ، وان ما اصطلح عليه ( بأنواع الصدق ) ماهي الا من مؤشرات للصدق وطرائق لجمع الادلة عنه ، لذلك كلما كان المقياس يحمل اكثر من مؤشر للصدق كلما زادت الثقة في قياس ما اعده لقياسه . </w:t>
      </w:r>
    </w:p>
    <w:p w:rsidR="0070124A" w:rsidRPr="009A5AD1" w:rsidRDefault="0070124A" w:rsidP="0070124A">
      <w:pPr>
        <w:bidi/>
        <w:spacing w:line="360" w:lineRule="auto"/>
        <w:jc w:val="both"/>
        <w:rPr>
          <w:rFonts w:ascii="Calibri" w:hAnsi="Calibri" w:cs="Arial"/>
          <w:b/>
          <w:bCs/>
          <w:sz w:val="30"/>
          <w:szCs w:val="30"/>
          <w:rtl/>
          <w:lang w:bidi="ar-IQ"/>
        </w:rPr>
      </w:pPr>
      <w:r w:rsidRPr="009A5AD1">
        <w:rPr>
          <w:rFonts w:ascii="Calibri" w:hAnsi="Calibri" w:cs="Arial" w:hint="cs"/>
          <w:sz w:val="30"/>
          <w:szCs w:val="30"/>
          <w:rtl/>
          <w:lang w:bidi="ar-IQ"/>
        </w:rPr>
        <w:t>وقد تم التأكد من صدق المقياسين الحاليين من خلال المؤشرات الاتية :-</w:t>
      </w:r>
      <w:r w:rsidRPr="009A5AD1">
        <w:rPr>
          <w:rFonts w:ascii="Calibri" w:hAnsi="Calibri" w:cs="Arial" w:hint="cs"/>
          <w:b/>
          <w:bCs/>
          <w:sz w:val="30"/>
          <w:szCs w:val="30"/>
          <w:rtl/>
          <w:lang w:bidi="ar-IQ"/>
        </w:rPr>
        <w:t xml:space="preserve"> </w:t>
      </w:r>
    </w:p>
    <w:p w:rsidR="0070124A" w:rsidRPr="003506DF" w:rsidRDefault="0070124A" w:rsidP="004261C9">
      <w:pPr>
        <w:numPr>
          <w:ilvl w:val="0"/>
          <w:numId w:val="5"/>
        </w:numPr>
        <w:bidi/>
        <w:spacing w:line="480" w:lineRule="auto"/>
        <w:contextualSpacing/>
        <w:jc w:val="both"/>
        <w:rPr>
          <w:rFonts w:ascii="Calibri" w:hAnsi="Calibri" w:cs="Arial"/>
          <w:b/>
          <w:bCs/>
          <w:sz w:val="32"/>
          <w:szCs w:val="32"/>
          <w:rtl/>
          <w:lang w:bidi="ar-IQ"/>
        </w:rPr>
      </w:pPr>
      <w:r w:rsidRPr="003506DF">
        <w:rPr>
          <w:rFonts w:ascii="Calibri" w:hAnsi="Calibri" w:cs="Arial" w:hint="cs"/>
          <w:b/>
          <w:bCs/>
          <w:sz w:val="32"/>
          <w:szCs w:val="32"/>
          <w:rtl/>
          <w:lang w:bidi="ar-IQ"/>
        </w:rPr>
        <w:t xml:space="preserve">الصدق الظاهري. </w:t>
      </w:r>
    </w:p>
    <w:p w:rsidR="0070124A" w:rsidRPr="00900574" w:rsidRDefault="0070124A" w:rsidP="0070124A">
      <w:pPr>
        <w:bidi/>
        <w:spacing w:line="360" w:lineRule="auto"/>
        <w:jc w:val="both"/>
        <w:rPr>
          <w:rFonts w:ascii="Calibri" w:hAnsi="Calibri" w:cs="Arial"/>
          <w:sz w:val="30"/>
          <w:szCs w:val="30"/>
          <w:rtl/>
          <w:lang w:bidi="ar-IQ"/>
        </w:rPr>
      </w:pPr>
      <w:r>
        <w:rPr>
          <w:rFonts w:ascii="Calibri" w:hAnsi="Calibri" w:cs="Arial" w:hint="cs"/>
          <w:sz w:val="32"/>
          <w:szCs w:val="32"/>
          <w:rtl/>
          <w:lang w:bidi="ar-IQ"/>
        </w:rPr>
        <w:lastRenderedPageBreak/>
        <w:t xml:space="preserve">    </w:t>
      </w:r>
      <w:r w:rsidRPr="00900574">
        <w:rPr>
          <w:rFonts w:ascii="Calibri" w:hAnsi="Calibri" w:cs="Arial" w:hint="cs"/>
          <w:sz w:val="30"/>
          <w:szCs w:val="30"/>
          <w:rtl/>
          <w:lang w:bidi="ar-IQ"/>
        </w:rPr>
        <w:t>يعـد الصـدق الظاهري معلمـاً مـن معالـم الصـدق في بناء المقاييـس النفسيــة. (</w:t>
      </w:r>
      <w:r>
        <w:rPr>
          <w:rFonts w:ascii="Calibri" w:hAnsi="Calibri" w:cs="Arial" w:hint="cs"/>
          <w:sz w:val="30"/>
          <w:szCs w:val="30"/>
          <w:rtl/>
          <w:lang w:bidi="ar-IQ"/>
        </w:rPr>
        <w:t>عوده،1988،ص85</w:t>
      </w:r>
      <w:r w:rsidRPr="00900574">
        <w:rPr>
          <w:rFonts w:ascii="Calibri" w:hAnsi="Calibri" w:cs="Arial" w:hint="cs"/>
          <w:sz w:val="30"/>
          <w:szCs w:val="30"/>
          <w:rtl/>
          <w:lang w:bidi="ar-IQ"/>
        </w:rPr>
        <w:t xml:space="preserve">) ، اذ يرى "كايد"( </w:t>
      </w:r>
      <w:r w:rsidRPr="00900574">
        <w:rPr>
          <w:rFonts w:ascii="Calibri" w:hAnsi="Calibri" w:cs="Arial"/>
          <w:sz w:val="30"/>
          <w:szCs w:val="30"/>
          <w:lang w:bidi="ar-IQ"/>
        </w:rPr>
        <w:t>Kidder , 1987</w:t>
      </w:r>
      <w:r w:rsidRPr="00900574">
        <w:rPr>
          <w:rFonts w:ascii="Calibri" w:hAnsi="Calibri" w:cs="Arial" w:hint="cs"/>
          <w:sz w:val="30"/>
          <w:szCs w:val="30"/>
          <w:rtl/>
          <w:lang w:bidi="ar-IQ"/>
        </w:rPr>
        <w:t xml:space="preserve"> ) ان الحصول على الصدق الظاهري هو احد الاجراءات </w:t>
      </w:r>
      <w:r w:rsidR="00C01DA7" w:rsidRPr="00900574">
        <w:rPr>
          <w:rFonts w:ascii="Calibri" w:hAnsi="Calibri" w:cs="Arial" w:hint="cs"/>
          <w:sz w:val="30"/>
          <w:szCs w:val="30"/>
          <w:rtl/>
          <w:lang w:bidi="ar-IQ"/>
        </w:rPr>
        <w:t>لاستخراج</w:t>
      </w:r>
      <w:r w:rsidRPr="00900574">
        <w:rPr>
          <w:rFonts w:ascii="Calibri" w:hAnsi="Calibri" w:cs="Arial" w:hint="cs"/>
          <w:sz w:val="30"/>
          <w:szCs w:val="30"/>
          <w:rtl/>
          <w:lang w:bidi="ar-IQ"/>
        </w:rPr>
        <w:t xml:space="preserve"> </w:t>
      </w:r>
      <w:r>
        <w:rPr>
          <w:rFonts w:ascii="Calibri" w:hAnsi="Calibri" w:cs="Arial" w:hint="cs"/>
          <w:sz w:val="30"/>
          <w:szCs w:val="30"/>
          <w:rtl/>
          <w:lang w:bidi="ar-IQ"/>
        </w:rPr>
        <w:t xml:space="preserve"> </w:t>
      </w:r>
      <w:r w:rsidRPr="00900574">
        <w:rPr>
          <w:rFonts w:ascii="Calibri" w:hAnsi="Calibri" w:cs="Arial" w:hint="cs"/>
          <w:sz w:val="30"/>
          <w:szCs w:val="30"/>
          <w:rtl/>
          <w:lang w:bidi="ar-IQ"/>
        </w:rPr>
        <w:t>صدق المقياس ولا بد للصدق الظاهري ان يتوفر في وسيلة القياس حتى تكون اكثر فاعلية في مواقف القياس العلمية( ابو حطب، 1973، ص90).</w:t>
      </w:r>
    </w:p>
    <w:p w:rsidR="0070124A" w:rsidRPr="00900574" w:rsidRDefault="0070124A" w:rsidP="0070124A">
      <w:pPr>
        <w:bidi/>
        <w:spacing w:line="360" w:lineRule="auto"/>
        <w:jc w:val="both"/>
        <w:rPr>
          <w:rFonts w:ascii="Calibri" w:hAnsi="Calibri" w:cs="Arial"/>
          <w:sz w:val="30"/>
          <w:szCs w:val="30"/>
          <w:rtl/>
          <w:lang w:bidi="ar-IQ"/>
        </w:rPr>
      </w:pPr>
      <w:r w:rsidRPr="00900574">
        <w:rPr>
          <w:rFonts w:ascii="Calibri" w:hAnsi="Calibri" w:cs="Arial" w:hint="cs"/>
          <w:sz w:val="30"/>
          <w:szCs w:val="30"/>
          <w:rtl/>
          <w:lang w:bidi="ar-IQ"/>
        </w:rPr>
        <w:t xml:space="preserve">  ولا شك في ان افضل وسيلة لاستخراج الصدق الظاهري هو عرض فقرات المقياس على مجموعه من الخبراء المختصين والاخذ بآرائهم حول مدى تمثيل فقرات المقياس للصفة المراد قياسها</w:t>
      </w:r>
      <w:r>
        <w:rPr>
          <w:rFonts w:ascii="Calibri" w:hAnsi="Calibri" w:cs="Arial" w:hint="cs"/>
          <w:sz w:val="30"/>
          <w:szCs w:val="30"/>
          <w:rtl/>
          <w:lang w:bidi="ar-IQ"/>
        </w:rPr>
        <w:t xml:space="preserve">        </w:t>
      </w:r>
      <w:r w:rsidRPr="00900574">
        <w:rPr>
          <w:rFonts w:ascii="Calibri" w:hAnsi="Calibri" w:cs="Arial" w:hint="cs"/>
          <w:sz w:val="30"/>
          <w:szCs w:val="30"/>
          <w:rtl/>
          <w:lang w:bidi="ar-IQ"/>
        </w:rPr>
        <w:t xml:space="preserve"> </w:t>
      </w:r>
      <w:r w:rsidR="004261C9">
        <w:rPr>
          <w:rFonts w:ascii="Calibri" w:hAnsi="Calibri" w:cs="Arial" w:hint="cs"/>
          <w:sz w:val="30"/>
          <w:szCs w:val="30"/>
          <w:rtl/>
          <w:lang w:bidi="ar-IQ"/>
        </w:rPr>
        <w:t xml:space="preserve"> </w:t>
      </w:r>
      <w:r w:rsidRPr="00900574">
        <w:rPr>
          <w:rFonts w:ascii="Calibri" w:hAnsi="Calibri" w:cs="Arial" w:hint="cs"/>
          <w:sz w:val="30"/>
          <w:szCs w:val="30"/>
          <w:rtl/>
          <w:lang w:bidi="ar-IQ"/>
        </w:rPr>
        <w:t xml:space="preserve">( الغريب ، 1985 ، ص679 ) . </w:t>
      </w:r>
    </w:p>
    <w:p w:rsidR="0070124A" w:rsidRPr="00EA4146" w:rsidRDefault="0070124A" w:rsidP="0070124A">
      <w:pPr>
        <w:bidi/>
        <w:spacing w:line="360" w:lineRule="auto"/>
        <w:jc w:val="both"/>
        <w:rPr>
          <w:rFonts w:ascii="Calibri" w:hAnsi="Calibri" w:cs="Arial"/>
          <w:sz w:val="40"/>
          <w:szCs w:val="40"/>
          <w:rtl/>
          <w:lang w:bidi="ar-IQ"/>
        </w:rPr>
      </w:pPr>
      <w:r w:rsidRPr="00EA4146">
        <w:rPr>
          <w:rFonts w:ascii="Calibri" w:hAnsi="Calibri" w:cs="Arial" w:hint="cs"/>
          <w:sz w:val="40"/>
          <w:szCs w:val="40"/>
          <w:rtl/>
          <w:lang w:bidi="ar-IQ"/>
        </w:rPr>
        <w:t xml:space="preserve">   </w:t>
      </w:r>
      <w:r w:rsidRPr="00EA4146">
        <w:rPr>
          <w:rFonts w:ascii="Calibri" w:hAnsi="Calibri" w:cs="Arial" w:hint="cs"/>
          <w:sz w:val="32"/>
          <w:szCs w:val="32"/>
          <w:rtl/>
          <w:lang w:bidi="ar-IQ"/>
        </w:rPr>
        <w:t>وقد تحقق هذا النوع من الصدق لمقياسي الاسلوب المعرفي (الاندفاعي-المتروي) والقلق الاجتماعي، من خلال عرضهما معاً على مجموعة من الخبراء المختصين في التربية وعلم النفس والاخذ بآرائهم حول صلاحية الفقرات، والذين وافقوا على صلاحية فقرات المقياسين لقياس ما وضع لأجله.</w:t>
      </w:r>
      <w:r w:rsidRPr="00EA4146">
        <w:rPr>
          <w:rFonts w:ascii="Calibri" w:hAnsi="Calibri" w:cs="Arial"/>
          <w:b/>
          <w:bCs/>
          <w:sz w:val="40"/>
          <w:szCs w:val="40"/>
          <w:rtl/>
          <w:lang w:bidi="ar-IQ"/>
        </w:rPr>
        <w:tab/>
      </w:r>
    </w:p>
    <w:p w:rsidR="0070124A" w:rsidRPr="003171D7" w:rsidRDefault="0070124A" w:rsidP="0070124A">
      <w:pPr>
        <w:numPr>
          <w:ilvl w:val="0"/>
          <w:numId w:val="4"/>
        </w:numPr>
        <w:bidi/>
        <w:spacing w:line="360" w:lineRule="auto"/>
        <w:contextualSpacing/>
        <w:jc w:val="both"/>
        <w:rPr>
          <w:rFonts w:ascii="Calibri" w:hAnsi="Calibri" w:cs="Arial"/>
          <w:b/>
          <w:bCs/>
          <w:sz w:val="36"/>
          <w:szCs w:val="36"/>
          <w:lang w:bidi="ar-IQ"/>
        </w:rPr>
      </w:pPr>
      <w:r w:rsidRPr="003171D7">
        <w:rPr>
          <w:rFonts w:ascii="Calibri" w:hAnsi="Calibri" w:cs="Arial" w:hint="cs"/>
          <w:b/>
          <w:bCs/>
          <w:sz w:val="36"/>
          <w:szCs w:val="36"/>
          <w:rtl/>
          <w:lang w:bidi="ar-IQ"/>
        </w:rPr>
        <w:t>ثبات المقياس</w:t>
      </w:r>
      <w:r>
        <w:rPr>
          <w:rFonts w:ascii="Calibri" w:hAnsi="Calibri" w:cs="Arial" w:hint="cs"/>
          <w:b/>
          <w:bCs/>
          <w:sz w:val="36"/>
          <w:szCs w:val="36"/>
          <w:rtl/>
          <w:lang w:bidi="ar-IQ"/>
        </w:rPr>
        <w:t>ين</w:t>
      </w:r>
      <w:r w:rsidRPr="003171D7">
        <w:rPr>
          <w:rFonts w:ascii="Calibri" w:hAnsi="Calibri" w:cs="Arial" w:hint="cs"/>
          <w:b/>
          <w:bCs/>
          <w:sz w:val="36"/>
          <w:szCs w:val="36"/>
          <w:rtl/>
          <w:lang w:bidi="ar-IQ"/>
        </w:rPr>
        <w:t xml:space="preserve"> .</w:t>
      </w:r>
    </w:p>
    <w:p w:rsidR="0070124A" w:rsidRPr="00900574" w:rsidRDefault="0070124A" w:rsidP="0070124A">
      <w:pPr>
        <w:bidi/>
        <w:spacing w:line="360" w:lineRule="auto"/>
        <w:contextualSpacing/>
        <w:jc w:val="both"/>
        <w:rPr>
          <w:rFonts w:ascii="Calibri" w:hAnsi="Calibri" w:cs="Arial"/>
          <w:sz w:val="30"/>
          <w:szCs w:val="30"/>
          <w:rtl/>
          <w:lang w:bidi="ar-IQ"/>
        </w:rPr>
      </w:pPr>
      <w:r w:rsidRPr="00900574">
        <w:rPr>
          <w:rFonts w:ascii="Calibri" w:hAnsi="Calibri" w:cs="Arial" w:hint="cs"/>
          <w:sz w:val="30"/>
          <w:szCs w:val="30"/>
          <w:rtl/>
          <w:lang w:bidi="ar-IQ"/>
        </w:rPr>
        <w:t xml:space="preserve">    يقصد بالثبات اتساق درجات المقياس وعدم تناقضه مع نفسه فيما يزودنا به من نتائج عند سلوك الفرد، وعلى الرغم من ان مؤشر الصدق يعد من مؤشرات الثبات المهمة للمقاييس النفسية، لان المقياس الصادق </w:t>
      </w:r>
      <w:r>
        <w:rPr>
          <w:rFonts w:ascii="Calibri" w:hAnsi="Calibri" w:cs="Arial" w:hint="cs"/>
          <w:sz w:val="30"/>
          <w:szCs w:val="30"/>
          <w:rtl/>
          <w:lang w:bidi="ar-IQ"/>
        </w:rPr>
        <w:t>يمكن ان</w:t>
      </w:r>
      <w:r w:rsidRPr="00900574">
        <w:rPr>
          <w:rFonts w:ascii="Calibri" w:hAnsi="Calibri" w:cs="Arial" w:hint="cs"/>
          <w:sz w:val="30"/>
          <w:szCs w:val="30"/>
          <w:rtl/>
          <w:lang w:bidi="ar-IQ"/>
        </w:rPr>
        <w:t xml:space="preserve"> يكون مقياساً ثا</w:t>
      </w:r>
      <w:r>
        <w:rPr>
          <w:rFonts w:ascii="Calibri" w:hAnsi="Calibri" w:cs="Arial" w:hint="cs"/>
          <w:sz w:val="30"/>
          <w:szCs w:val="30"/>
          <w:rtl/>
          <w:lang w:bidi="ar-IQ"/>
        </w:rPr>
        <w:t>بتاً</w:t>
      </w:r>
      <w:r w:rsidRPr="00900574">
        <w:rPr>
          <w:rFonts w:ascii="Calibri" w:hAnsi="Calibri" w:cs="Arial" w:hint="cs"/>
          <w:sz w:val="30"/>
          <w:szCs w:val="30"/>
          <w:rtl/>
          <w:lang w:bidi="ar-IQ"/>
        </w:rPr>
        <w:t>، في حين ان المقياس الثابت قد لا يكون صادقاً ، اذ قد يكون متجانسا في فقراته لكنه يقيس</w:t>
      </w:r>
      <w:r>
        <w:rPr>
          <w:rFonts w:ascii="Calibri" w:hAnsi="Calibri" w:cs="Arial" w:hint="cs"/>
          <w:sz w:val="30"/>
          <w:szCs w:val="30"/>
          <w:rtl/>
          <w:lang w:bidi="ar-IQ"/>
        </w:rPr>
        <w:t xml:space="preserve"> سمة</w:t>
      </w:r>
      <w:r w:rsidRPr="00900574">
        <w:rPr>
          <w:rFonts w:ascii="Calibri" w:hAnsi="Calibri" w:cs="Arial" w:hint="cs"/>
          <w:sz w:val="30"/>
          <w:szCs w:val="30"/>
          <w:rtl/>
          <w:lang w:bidi="ar-IQ"/>
        </w:rPr>
        <w:t xml:space="preserve"> اخرى غير التي اعد</w:t>
      </w:r>
      <w:r>
        <w:rPr>
          <w:rFonts w:ascii="Calibri" w:hAnsi="Calibri" w:cs="Arial" w:hint="cs"/>
          <w:sz w:val="30"/>
          <w:szCs w:val="30"/>
          <w:rtl/>
          <w:lang w:bidi="ar-IQ"/>
        </w:rPr>
        <w:t>ّ لقياسها .</w:t>
      </w:r>
      <w:r w:rsidRPr="00900574">
        <w:rPr>
          <w:rFonts w:ascii="Calibri" w:hAnsi="Calibri" w:cs="Arial" w:hint="cs"/>
          <w:sz w:val="30"/>
          <w:szCs w:val="30"/>
          <w:rtl/>
          <w:lang w:bidi="ar-IQ"/>
        </w:rPr>
        <w:t xml:space="preserve">( فرج ، 1980 ، ص33 ) . </w:t>
      </w:r>
    </w:p>
    <w:p w:rsidR="0070124A" w:rsidRDefault="0070124A" w:rsidP="0070124A">
      <w:pPr>
        <w:bidi/>
        <w:spacing w:line="360" w:lineRule="auto"/>
        <w:jc w:val="both"/>
        <w:rPr>
          <w:rFonts w:ascii="Calibri" w:hAnsi="Calibri" w:cs="Arial"/>
          <w:sz w:val="30"/>
          <w:szCs w:val="30"/>
          <w:rtl/>
          <w:lang w:bidi="ar-IQ"/>
        </w:rPr>
      </w:pPr>
      <w:r>
        <w:rPr>
          <w:rFonts w:ascii="Calibri" w:hAnsi="Calibri" w:cs="Arial" w:hint="cs"/>
          <w:sz w:val="30"/>
          <w:szCs w:val="30"/>
          <w:rtl/>
          <w:lang w:bidi="ar-IQ"/>
        </w:rPr>
        <w:t xml:space="preserve"> </w:t>
      </w:r>
      <w:r w:rsidRPr="00900574">
        <w:rPr>
          <w:rFonts w:ascii="Calibri" w:hAnsi="Calibri" w:cs="Arial" w:hint="cs"/>
          <w:sz w:val="30"/>
          <w:szCs w:val="30"/>
          <w:rtl/>
          <w:lang w:bidi="ar-IQ"/>
        </w:rPr>
        <w:t>وان حساب الثبات يعد ضرورياً ، وذلك لعدم وجود مقياس نفسي ذي صدق تام فضلا عن ان الثبات يعطي دليلا</w:t>
      </w:r>
      <w:r>
        <w:rPr>
          <w:rFonts w:ascii="Calibri" w:hAnsi="Calibri" w:cs="Arial" w:hint="cs"/>
          <w:sz w:val="30"/>
          <w:szCs w:val="30"/>
          <w:rtl/>
          <w:lang w:bidi="ar-IQ"/>
        </w:rPr>
        <w:t>ً</w:t>
      </w:r>
      <w:r w:rsidRPr="00900574">
        <w:rPr>
          <w:rFonts w:ascii="Calibri" w:hAnsi="Calibri" w:cs="Arial" w:hint="cs"/>
          <w:sz w:val="30"/>
          <w:szCs w:val="30"/>
          <w:rtl/>
          <w:lang w:bidi="ar-IQ"/>
        </w:rPr>
        <w:t xml:space="preserve"> آخر على دقة المقياس، وهو من الخصائص القياسية المهمة للمقاييس النفسية، اذ يشير الى اتساق درجات المقياس في قياس ما يجب قياسه بصورة منظمة.</w:t>
      </w:r>
    </w:p>
    <w:p w:rsidR="0070124A" w:rsidRPr="00900574" w:rsidRDefault="0070124A" w:rsidP="0070124A">
      <w:pPr>
        <w:bidi/>
        <w:spacing w:line="360" w:lineRule="auto"/>
        <w:jc w:val="both"/>
        <w:rPr>
          <w:rFonts w:ascii="Calibri" w:hAnsi="Calibri" w:cs="Arial"/>
          <w:sz w:val="30"/>
          <w:szCs w:val="30"/>
          <w:rtl/>
          <w:lang w:bidi="ar-IQ"/>
        </w:rPr>
      </w:pPr>
      <w:r>
        <w:rPr>
          <w:rFonts w:ascii="Calibri" w:hAnsi="Calibri" w:cs="Arial" w:hint="cs"/>
          <w:sz w:val="30"/>
          <w:szCs w:val="30"/>
          <w:rtl/>
          <w:lang w:bidi="ar-IQ"/>
        </w:rPr>
        <w:t xml:space="preserve">                                                               </w:t>
      </w:r>
      <w:r w:rsidRPr="00900574">
        <w:rPr>
          <w:rFonts w:ascii="Calibri" w:hAnsi="Calibri" w:cs="Arial" w:hint="cs"/>
          <w:sz w:val="30"/>
          <w:szCs w:val="30"/>
          <w:rtl/>
          <w:lang w:bidi="ar-IQ"/>
        </w:rPr>
        <w:t xml:space="preserve">( </w:t>
      </w:r>
      <w:r w:rsidRPr="00900574">
        <w:rPr>
          <w:rFonts w:ascii="Calibri" w:hAnsi="Calibri" w:cs="Arial"/>
          <w:sz w:val="30"/>
          <w:szCs w:val="30"/>
          <w:lang w:bidi="ar-IQ"/>
        </w:rPr>
        <w:t>Maloney &amp; Ward , 1980 , p:60</w:t>
      </w:r>
      <w:r w:rsidRPr="00900574">
        <w:rPr>
          <w:rFonts w:ascii="Calibri" w:hAnsi="Calibri" w:cs="Arial" w:hint="cs"/>
          <w:sz w:val="30"/>
          <w:szCs w:val="30"/>
          <w:rtl/>
          <w:lang w:bidi="ar-IQ"/>
        </w:rPr>
        <w:t xml:space="preserve"> ) </w:t>
      </w:r>
    </w:p>
    <w:p w:rsidR="0070124A" w:rsidRPr="00900574" w:rsidRDefault="0070124A" w:rsidP="004261C9">
      <w:pPr>
        <w:bidi/>
        <w:spacing w:line="360" w:lineRule="auto"/>
        <w:jc w:val="both"/>
        <w:rPr>
          <w:rFonts w:ascii="Calibri" w:hAnsi="Calibri" w:cs="Arial"/>
          <w:sz w:val="30"/>
          <w:szCs w:val="30"/>
          <w:rtl/>
          <w:lang w:bidi="ar-IQ"/>
        </w:rPr>
      </w:pPr>
      <w:r w:rsidRPr="00900574">
        <w:rPr>
          <w:rFonts w:ascii="Calibri" w:hAnsi="Calibri" w:cs="Arial" w:hint="cs"/>
          <w:sz w:val="30"/>
          <w:szCs w:val="30"/>
          <w:rtl/>
          <w:lang w:bidi="ar-IQ"/>
        </w:rPr>
        <w:t xml:space="preserve">   والثبات يعني الحصول على النتائج نفسها تقريباً، عند اعاد</w:t>
      </w:r>
      <w:r>
        <w:rPr>
          <w:rFonts w:ascii="Calibri" w:hAnsi="Calibri" w:cs="Arial" w:hint="cs"/>
          <w:sz w:val="30"/>
          <w:szCs w:val="30"/>
          <w:rtl/>
          <w:lang w:bidi="ar-IQ"/>
        </w:rPr>
        <w:t xml:space="preserve">ة تطبيق الاختبار او المقياس </w:t>
      </w:r>
      <w:r w:rsidRPr="00900574">
        <w:rPr>
          <w:rFonts w:ascii="Calibri" w:hAnsi="Calibri" w:cs="Arial" w:hint="cs"/>
          <w:sz w:val="30"/>
          <w:szCs w:val="30"/>
          <w:rtl/>
          <w:lang w:bidi="ar-IQ"/>
        </w:rPr>
        <w:t xml:space="preserve">على العينة نفسها بعد مرور مدة زمنية، باستعمال نفس التعليمات وهو شرط اساسي من شروط اداة البحث لما </w:t>
      </w:r>
      <w:r w:rsidRPr="00900574">
        <w:rPr>
          <w:rFonts w:ascii="Calibri" w:hAnsi="Calibri" w:cs="Arial" w:hint="cs"/>
          <w:sz w:val="30"/>
          <w:szCs w:val="30"/>
          <w:rtl/>
          <w:lang w:bidi="ar-IQ"/>
        </w:rPr>
        <w:lastRenderedPageBreak/>
        <w:t>يوفره من اتساق في نتائج الا</w:t>
      </w:r>
      <w:r>
        <w:rPr>
          <w:rFonts w:ascii="Calibri" w:hAnsi="Calibri" w:cs="Arial" w:hint="cs"/>
          <w:sz w:val="30"/>
          <w:szCs w:val="30"/>
          <w:rtl/>
          <w:lang w:bidi="ar-IQ"/>
        </w:rPr>
        <w:t>ختبار عند اعادة تطبيقه عدة مرات</w:t>
      </w:r>
      <w:r w:rsidRPr="00900574">
        <w:rPr>
          <w:rFonts w:ascii="Calibri" w:hAnsi="Calibri" w:cs="Arial" w:hint="cs"/>
          <w:sz w:val="30"/>
          <w:szCs w:val="30"/>
          <w:rtl/>
          <w:lang w:bidi="ar-IQ"/>
        </w:rPr>
        <w:t xml:space="preserve">. (العجيلي و آخرون،1990، ص145). وقد تم تحقيق الثبات للمقياسين من خلال الطرق  الآتية :- </w:t>
      </w:r>
    </w:p>
    <w:p w:rsidR="0070124A" w:rsidRPr="00702972" w:rsidRDefault="0070124A" w:rsidP="004261C9">
      <w:pPr>
        <w:numPr>
          <w:ilvl w:val="0"/>
          <w:numId w:val="6"/>
        </w:numPr>
        <w:bidi/>
        <w:spacing w:line="360" w:lineRule="auto"/>
        <w:contextualSpacing/>
        <w:jc w:val="both"/>
        <w:rPr>
          <w:rFonts w:ascii="Calibri" w:hAnsi="Calibri" w:cs="Arial"/>
          <w:b/>
          <w:bCs/>
          <w:sz w:val="32"/>
          <w:szCs w:val="32"/>
          <w:rtl/>
          <w:lang w:bidi="ar-IQ"/>
        </w:rPr>
      </w:pPr>
      <w:r w:rsidRPr="00702972">
        <w:rPr>
          <w:rFonts w:ascii="Calibri" w:hAnsi="Calibri" w:cs="Arial" w:hint="cs"/>
          <w:b/>
          <w:bCs/>
          <w:sz w:val="32"/>
          <w:szCs w:val="32"/>
          <w:rtl/>
          <w:lang w:bidi="ar-IQ"/>
        </w:rPr>
        <w:t xml:space="preserve">إعادة الاختبار  </w:t>
      </w:r>
    </w:p>
    <w:p w:rsidR="0070124A" w:rsidRPr="00702972" w:rsidRDefault="0070124A" w:rsidP="0070124A">
      <w:pPr>
        <w:bidi/>
        <w:spacing w:line="360" w:lineRule="auto"/>
        <w:jc w:val="both"/>
        <w:rPr>
          <w:rFonts w:ascii="Calibri" w:hAnsi="Calibri" w:cs="Arial"/>
          <w:sz w:val="32"/>
          <w:szCs w:val="32"/>
          <w:rtl/>
          <w:lang w:bidi="ar-IQ"/>
        </w:rPr>
      </w:pPr>
      <w:r>
        <w:rPr>
          <w:rFonts w:ascii="Calibri" w:hAnsi="Calibri" w:cs="Arial" w:hint="cs"/>
          <w:sz w:val="32"/>
          <w:szCs w:val="32"/>
          <w:rtl/>
          <w:lang w:bidi="ar-IQ"/>
        </w:rPr>
        <w:t xml:space="preserve">    </w:t>
      </w:r>
      <w:r w:rsidRPr="00702972">
        <w:rPr>
          <w:rFonts w:ascii="Calibri" w:hAnsi="Calibri" w:cs="Arial" w:hint="cs"/>
          <w:sz w:val="32"/>
          <w:szCs w:val="32"/>
          <w:rtl/>
          <w:lang w:bidi="ar-IQ"/>
        </w:rPr>
        <w:t>ان الاساس الذي تقوم عليه هذه ا</w:t>
      </w:r>
      <w:r>
        <w:rPr>
          <w:rFonts w:ascii="Calibri" w:hAnsi="Calibri" w:cs="Arial" w:hint="cs"/>
          <w:sz w:val="32"/>
          <w:szCs w:val="32"/>
          <w:rtl/>
          <w:lang w:bidi="ar-IQ"/>
        </w:rPr>
        <w:t>ل</w:t>
      </w:r>
      <w:r w:rsidRPr="00702972">
        <w:rPr>
          <w:rFonts w:ascii="Calibri" w:hAnsi="Calibri" w:cs="Arial" w:hint="cs"/>
          <w:sz w:val="32"/>
          <w:szCs w:val="32"/>
          <w:rtl/>
          <w:lang w:bidi="ar-IQ"/>
        </w:rPr>
        <w:t>طريقة في استخراج الثبات هو ايجاد العلاقة الارتباطية بين درجات المستجيبين التي تم الحصول ع</w:t>
      </w:r>
      <w:r>
        <w:rPr>
          <w:rFonts w:ascii="Calibri" w:hAnsi="Calibri" w:cs="Arial" w:hint="cs"/>
          <w:sz w:val="32"/>
          <w:szCs w:val="32"/>
          <w:rtl/>
          <w:lang w:bidi="ar-IQ"/>
        </w:rPr>
        <w:t>ليها في التطبيق الاول للمقياس</w:t>
      </w:r>
      <w:r w:rsidRPr="00702972">
        <w:rPr>
          <w:rFonts w:ascii="Calibri" w:hAnsi="Calibri" w:cs="Arial" w:hint="cs"/>
          <w:sz w:val="32"/>
          <w:szCs w:val="32"/>
          <w:rtl/>
          <w:lang w:bidi="ar-IQ"/>
        </w:rPr>
        <w:t xml:space="preserve">، ودرجاتهم عند عادة تطبيقه عليهم في المرة الثانية (داود و عبد الرحمن، 1990، ص123) استنادا لذلك تم تطبيق </w:t>
      </w:r>
      <w:r>
        <w:rPr>
          <w:rFonts w:ascii="Calibri" w:hAnsi="Calibri" w:cs="Arial" w:hint="cs"/>
          <w:sz w:val="32"/>
          <w:szCs w:val="32"/>
          <w:rtl/>
          <w:lang w:bidi="ar-IQ"/>
        </w:rPr>
        <w:t>مقياسي الاسلوب المعرفي(الاندفاعي-</w:t>
      </w:r>
      <w:r w:rsidRPr="00702972">
        <w:rPr>
          <w:rFonts w:ascii="Calibri" w:hAnsi="Calibri" w:cs="Arial" w:hint="cs"/>
          <w:sz w:val="32"/>
          <w:szCs w:val="32"/>
          <w:rtl/>
          <w:lang w:bidi="ar-IQ"/>
        </w:rPr>
        <w:t>ال</w:t>
      </w:r>
      <w:r>
        <w:rPr>
          <w:rFonts w:ascii="Calibri" w:hAnsi="Calibri" w:cs="Arial" w:hint="cs"/>
          <w:sz w:val="32"/>
          <w:szCs w:val="32"/>
          <w:rtl/>
          <w:lang w:bidi="ar-IQ"/>
        </w:rPr>
        <w:t>م</w:t>
      </w:r>
      <w:r w:rsidRPr="00702972">
        <w:rPr>
          <w:rFonts w:ascii="Calibri" w:hAnsi="Calibri" w:cs="Arial" w:hint="cs"/>
          <w:sz w:val="32"/>
          <w:szCs w:val="32"/>
          <w:rtl/>
          <w:lang w:bidi="ar-IQ"/>
        </w:rPr>
        <w:t>تروي</w:t>
      </w:r>
      <w:r>
        <w:rPr>
          <w:rFonts w:ascii="Calibri" w:hAnsi="Calibri" w:cs="Arial" w:hint="cs"/>
          <w:sz w:val="32"/>
          <w:szCs w:val="32"/>
          <w:rtl/>
          <w:lang w:bidi="ar-IQ"/>
        </w:rPr>
        <w:t>)</w:t>
      </w:r>
      <w:r w:rsidRPr="00702972">
        <w:rPr>
          <w:rFonts w:ascii="Calibri" w:hAnsi="Calibri" w:cs="Arial" w:hint="cs"/>
          <w:sz w:val="32"/>
          <w:szCs w:val="32"/>
          <w:rtl/>
          <w:lang w:bidi="ar-IQ"/>
        </w:rPr>
        <w:t xml:space="preserve"> و الق</w:t>
      </w:r>
      <w:r>
        <w:rPr>
          <w:rFonts w:ascii="Calibri" w:hAnsi="Calibri" w:cs="Arial" w:hint="cs"/>
          <w:sz w:val="32"/>
          <w:szCs w:val="32"/>
          <w:rtl/>
          <w:lang w:bidi="ar-IQ"/>
        </w:rPr>
        <w:t xml:space="preserve">لق الاجتماعي على عينة مكونه من </w:t>
      </w:r>
      <w:r w:rsidRPr="00702972">
        <w:rPr>
          <w:rFonts w:ascii="Calibri" w:hAnsi="Calibri" w:cs="Arial" w:hint="cs"/>
          <w:sz w:val="32"/>
          <w:szCs w:val="32"/>
          <w:rtl/>
          <w:lang w:bidi="ar-IQ"/>
        </w:rPr>
        <w:t>( 40 ) طالبا</w:t>
      </w:r>
      <w:r>
        <w:rPr>
          <w:rFonts w:ascii="Calibri" w:hAnsi="Calibri" w:cs="Arial" w:hint="cs"/>
          <w:sz w:val="32"/>
          <w:szCs w:val="32"/>
          <w:rtl/>
          <w:lang w:bidi="ar-IQ"/>
        </w:rPr>
        <w:t>ً</w:t>
      </w:r>
      <w:r w:rsidRPr="00702972">
        <w:rPr>
          <w:rFonts w:ascii="Calibri" w:hAnsi="Calibri" w:cs="Arial" w:hint="cs"/>
          <w:sz w:val="32"/>
          <w:szCs w:val="32"/>
          <w:rtl/>
          <w:lang w:bidi="ar-IQ"/>
        </w:rPr>
        <w:t xml:space="preserve"> وطالب</w:t>
      </w:r>
      <w:r>
        <w:rPr>
          <w:rFonts w:ascii="Calibri" w:hAnsi="Calibri" w:cs="Arial" w:hint="cs"/>
          <w:sz w:val="32"/>
          <w:szCs w:val="32"/>
          <w:rtl/>
          <w:lang w:bidi="ar-IQ"/>
        </w:rPr>
        <w:t>ة من طلبة جامعة القادسية تم اختي</w:t>
      </w:r>
      <w:r w:rsidRPr="00702972">
        <w:rPr>
          <w:rFonts w:ascii="Calibri" w:hAnsi="Calibri" w:cs="Arial" w:hint="cs"/>
          <w:sz w:val="32"/>
          <w:szCs w:val="32"/>
          <w:rtl/>
          <w:lang w:bidi="ar-IQ"/>
        </w:rPr>
        <w:t>ارهم بالطريقة ال</w:t>
      </w:r>
      <w:r>
        <w:rPr>
          <w:rFonts w:ascii="Calibri" w:hAnsi="Calibri" w:cs="Arial" w:hint="cs"/>
          <w:sz w:val="32"/>
          <w:szCs w:val="32"/>
          <w:rtl/>
          <w:lang w:bidi="ar-IQ"/>
        </w:rPr>
        <w:t>عشوائية، وكما هو موضح في الجدول</w:t>
      </w:r>
      <w:r w:rsidRPr="00702972">
        <w:rPr>
          <w:rFonts w:ascii="Calibri" w:hAnsi="Calibri" w:cs="Arial" w:hint="cs"/>
          <w:sz w:val="32"/>
          <w:szCs w:val="32"/>
          <w:rtl/>
          <w:lang w:bidi="ar-IQ"/>
        </w:rPr>
        <w:t xml:space="preserve"> ( 1</w:t>
      </w:r>
      <w:r>
        <w:rPr>
          <w:rFonts w:ascii="Calibri" w:hAnsi="Calibri" w:cs="Arial" w:hint="cs"/>
          <w:sz w:val="32"/>
          <w:szCs w:val="32"/>
          <w:rtl/>
          <w:lang w:bidi="ar-IQ"/>
        </w:rPr>
        <w:t>6</w:t>
      </w:r>
      <w:r w:rsidRPr="00702972">
        <w:rPr>
          <w:rFonts w:ascii="Calibri" w:hAnsi="Calibri" w:cs="Arial" w:hint="cs"/>
          <w:sz w:val="32"/>
          <w:szCs w:val="32"/>
          <w:rtl/>
          <w:lang w:bidi="ar-IQ"/>
        </w:rPr>
        <w:t>)</w:t>
      </w:r>
      <w:r>
        <w:rPr>
          <w:rFonts w:ascii="Calibri" w:hAnsi="Calibri" w:cs="Arial" w:hint="cs"/>
          <w:sz w:val="32"/>
          <w:szCs w:val="32"/>
          <w:rtl/>
          <w:lang w:bidi="ar-IQ"/>
        </w:rPr>
        <w:t>.</w:t>
      </w:r>
      <w:r w:rsidRPr="00702972">
        <w:rPr>
          <w:rFonts w:ascii="Calibri" w:hAnsi="Calibri" w:cs="Arial" w:hint="cs"/>
          <w:sz w:val="32"/>
          <w:szCs w:val="32"/>
          <w:rtl/>
          <w:lang w:bidi="ar-IQ"/>
        </w:rPr>
        <w:t xml:space="preserve"> </w:t>
      </w:r>
    </w:p>
    <w:p w:rsidR="004261C9" w:rsidRDefault="0070124A" w:rsidP="00EA4146">
      <w:pPr>
        <w:bidi/>
        <w:spacing w:line="360" w:lineRule="auto"/>
        <w:jc w:val="center"/>
        <w:rPr>
          <w:rFonts w:ascii="Calibri" w:hAnsi="Calibri" w:cs="Arial"/>
          <w:b/>
          <w:bCs/>
          <w:sz w:val="32"/>
          <w:szCs w:val="32"/>
          <w:rtl/>
          <w:lang w:bidi="ar-IQ"/>
        </w:rPr>
      </w:pPr>
      <w:r>
        <w:rPr>
          <w:rFonts w:ascii="Calibri" w:hAnsi="Calibri" w:cs="Arial" w:hint="cs"/>
          <w:b/>
          <w:bCs/>
          <w:sz w:val="32"/>
          <w:szCs w:val="32"/>
          <w:rtl/>
          <w:lang w:bidi="ar-IQ"/>
        </w:rPr>
        <w:t>جدول</w:t>
      </w:r>
      <w:r w:rsidRPr="00702972">
        <w:rPr>
          <w:rFonts w:ascii="Calibri" w:hAnsi="Calibri" w:cs="Arial" w:hint="cs"/>
          <w:b/>
          <w:bCs/>
          <w:sz w:val="32"/>
          <w:szCs w:val="32"/>
          <w:rtl/>
          <w:lang w:bidi="ar-IQ"/>
        </w:rPr>
        <w:t xml:space="preserve"> ( 1</w:t>
      </w:r>
      <w:r>
        <w:rPr>
          <w:rFonts w:ascii="Calibri" w:hAnsi="Calibri" w:cs="Arial" w:hint="cs"/>
          <w:b/>
          <w:bCs/>
          <w:sz w:val="32"/>
          <w:szCs w:val="32"/>
          <w:rtl/>
          <w:lang w:bidi="ar-IQ"/>
        </w:rPr>
        <w:t>6</w:t>
      </w:r>
      <w:r w:rsidRPr="00702972">
        <w:rPr>
          <w:rFonts w:ascii="Calibri" w:hAnsi="Calibri" w:cs="Arial" w:hint="cs"/>
          <w:b/>
          <w:bCs/>
          <w:sz w:val="32"/>
          <w:szCs w:val="32"/>
          <w:rtl/>
          <w:lang w:bidi="ar-IQ"/>
        </w:rPr>
        <w:t xml:space="preserve"> )</w:t>
      </w:r>
      <w:r w:rsidR="00EA4146">
        <w:rPr>
          <w:rFonts w:ascii="Calibri" w:hAnsi="Calibri" w:cs="Arial" w:hint="cs"/>
          <w:b/>
          <w:bCs/>
          <w:sz w:val="32"/>
          <w:szCs w:val="32"/>
          <w:rtl/>
          <w:lang w:bidi="ar-IQ"/>
        </w:rPr>
        <w:t xml:space="preserve"> </w:t>
      </w:r>
      <w:r w:rsidRPr="00702972">
        <w:rPr>
          <w:rFonts w:ascii="Calibri" w:hAnsi="Calibri" w:cs="Arial" w:hint="cs"/>
          <w:b/>
          <w:bCs/>
          <w:sz w:val="32"/>
          <w:szCs w:val="32"/>
          <w:rtl/>
          <w:lang w:bidi="ar-IQ"/>
        </w:rPr>
        <w:t>عينة الثبات موزعه حسب الكلية والصفوف الدراسية والتخصص و النوع</w:t>
      </w:r>
    </w:p>
    <w:tbl>
      <w:tblPr>
        <w:tblStyle w:val="TableGrid"/>
        <w:bidiVisual/>
        <w:tblW w:w="0" w:type="auto"/>
        <w:tblLook w:val="04A0" w:firstRow="1" w:lastRow="0" w:firstColumn="1" w:lastColumn="0" w:noHBand="0" w:noVBand="1"/>
      </w:tblPr>
      <w:tblGrid>
        <w:gridCol w:w="468"/>
        <w:gridCol w:w="3362"/>
        <w:gridCol w:w="1915"/>
        <w:gridCol w:w="1915"/>
        <w:gridCol w:w="1916"/>
      </w:tblGrid>
      <w:tr w:rsidR="004261C9" w:rsidRPr="00EA4146" w:rsidTr="00EA4146">
        <w:trPr>
          <w:trHeight w:val="557"/>
        </w:trPr>
        <w:tc>
          <w:tcPr>
            <w:tcW w:w="468" w:type="dxa"/>
          </w:tcPr>
          <w:p w:rsidR="004261C9" w:rsidRPr="00EA4146" w:rsidRDefault="004261C9"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ت</w:t>
            </w:r>
          </w:p>
        </w:tc>
        <w:tc>
          <w:tcPr>
            <w:tcW w:w="3362" w:type="dxa"/>
          </w:tcPr>
          <w:p w:rsidR="004261C9" w:rsidRPr="00EA4146" w:rsidRDefault="004261C9"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الكلية</w:t>
            </w:r>
          </w:p>
        </w:tc>
        <w:tc>
          <w:tcPr>
            <w:tcW w:w="1915" w:type="dxa"/>
          </w:tcPr>
          <w:p w:rsidR="004261C9" w:rsidRPr="00EA4146" w:rsidRDefault="004261C9"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التخصص</w:t>
            </w:r>
          </w:p>
        </w:tc>
        <w:tc>
          <w:tcPr>
            <w:tcW w:w="3831" w:type="dxa"/>
            <w:gridSpan w:val="2"/>
          </w:tcPr>
          <w:p w:rsidR="004261C9" w:rsidRPr="00EA4146" w:rsidRDefault="004261C9"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الجنس</w:t>
            </w:r>
          </w:p>
        </w:tc>
      </w:tr>
      <w:tr w:rsidR="004261C9" w:rsidRPr="00EA4146" w:rsidTr="00EA4146">
        <w:trPr>
          <w:trHeight w:val="800"/>
        </w:trPr>
        <w:tc>
          <w:tcPr>
            <w:tcW w:w="468" w:type="dxa"/>
          </w:tcPr>
          <w:p w:rsidR="004261C9" w:rsidRPr="00EA4146" w:rsidRDefault="00EA4146"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1</w:t>
            </w:r>
          </w:p>
        </w:tc>
        <w:tc>
          <w:tcPr>
            <w:tcW w:w="3362" w:type="dxa"/>
            <w:vAlign w:val="center"/>
          </w:tcPr>
          <w:p w:rsidR="004261C9" w:rsidRPr="00EA4146" w:rsidRDefault="004261C9"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العلوم التربوية والنفسية</w:t>
            </w:r>
          </w:p>
        </w:tc>
        <w:tc>
          <w:tcPr>
            <w:tcW w:w="1915" w:type="dxa"/>
            <w:vMerge w:val="restart"/>
          </w:tcPr>
          <w:p w:rsidR="004261C9" w:rsidRPr="00EA4146" w:rsidRDefault="004261C9"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ادبي</w:t>
            </w:r>
          </w:p>
          <w:p w:rsidR="004261C9" w:rsidRPr="00EA4146" w:rsidRDefault="004261C9" w:rsidP="004261C9">
            <w:pPr>
              <w:bidi/>
              <w:spacing w:line="360" w:lineRule="auto"/>
              <w:jc w:val="center"/>
              <w:rPr>
                <w:rFonts w:ascii="Calibri" w:hAnsi="Calibri" w:cs="Arial"/>
                <w:b/>
                <w:bCs/>
                <w:sz w:val="24"/>
                <w:szCs w:val="24"/>
                <w:rtl/>
                <w:lang w:bidi="ar-IQ"/>
              </w:rPr>
            </w:pPr>
          </w:p>
          <w:p w:rsidR="004261C9" w:rsidRPr="00EA4146" w:rsidRDefault="004261C9"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علمي</w:t>
            </w:r>
          </w:p>
        </w:tc>
        <w:tc>
          <w:tcPr>
            <w:tcW w:w="1915" w:type="dxa"/>
            <w:vAlign w:val="center"/>
          </w:tcPr>
          <w:p w:rsidR="004261C9" w:rsidRPr="00EA4146" w:rsidRDefault="004261C9"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ذكر</w:t>
            </w:r>
          </w:p>
        </w:tc>
        <w:tc>
          <w:tcPr>
            <w:tcW w:w="1916" w:type="dxa"/>
            <w:vAlign w:val="center"/>
          </w:tcPr>
          <w:p w:rsidR="004261C9" w:rsidRPr="00EA4146" w:rsidRDefault="004261C9"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انثى</w:t>
            </w:r>
          </w:p>
        </w:tc>
      </w:tr>
      <w:tr w:rsidR="00EA4146" w:rsidRPr="00EA4146" w:rsidTr="00EA4146">
        <w:tc>
          <w:tcPr>
            <w:tcW w:w="468" w:type="dxa"/>
          </w:tcPr>
          <w:p w:rsidR="00EA4146" w:rsidRPr="00EA4146" w:rsidRDefault="00EA4146"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2</w:t>
            </w:r>
          </w:p>
        </w:tc>
        <w:tc>
          <w:tcPr>
            <w:tcW w:w="3362" w:type="dxa"/>
            <w:vAlign w:val="center"/>
          </w:tcPr>
          <w:p w:rsidR="00EA4146" w:rsidRPr="00EA4146" w:rsidRDefault="00EA4146"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الفيزياء</w:t>
            </w:r>
          </w:p>
        </w:tc>
        <w:tc>
          <w:tcPr>
            <w:tcW w:w="1915" w:type="dxa"/>
            <w:vMerge/>
          </w:tcPr>
          <w:p w:rsidR="00EA4146" w:rsidRPr="00EA4146" w:rsidRDefault="00EA4146" w:rsidP="004261C9">
            <w:pPr>
              <w:bidi/>
              <w:spacing w:line="360" w:lineRule="auto"/>
              <w:jc w:val="center"/>
              <w:rPr>
                <w:rFonts w:ascii="Calibri" w:hAnsi="Calibri" w:cs="Arial"/>
                <w:b/>
                <w:bCs/>
                <w:sz w:val="24"/>
                <w:szCs w:val="24"/>
                <w:rtl/>
                <w:lang w:bidi="ar-IQ"/>
              </w:rPr>
            </w:pPr>
          </w:p>
        </w:tc>
        <w:tc>
          <w:tcPr>
            <w:tcW w:w="1915" w:type="dxa"/>
            <w:vAlign w:val="center"/>
          </w:tcPr>
          <w:p w:rsidR="00EA4146" w:rsidRPr="00EA4146" w:rsidRDefault="00EA4146"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17</w:t>
            </w:r>
          </w:p>
        </w:tc>
        <w:tc>
          <w:tcPr>
            <w:tcW w:w="1916" w:type="dxa"/>
            <w:vAlign w:val="center"/>
          </w:tcPr>
          <w:p w:rsidR="00EA4146" w:rsidRPr="00EA4146" w:rsidRDefault="00EA4146"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17</w:t>
            </w:r>
          </w:p>
        </w:tc>
      </w:tr>
      <w:tr w:rsidR="00EA4146" w:rsidRPr="00EA4146" w:rsidTr="00EA4146">
        <w:trPr>
          <w:trHeight w:val="300"/>
        </w:trPr>
        <w:tc>
          <w:tcPr>
            <w:tcW w:w="468" w:type="dxa"/>
          </w:tcPr>
          <w:p w:rsidR="00EA4146" w:rsidRPr="00EA4146" w:rsidRDefault="00EA4146" w:rsidP="004261C9">
            <w:pPr>
              <w:bidi/>
              <w:spacing w:line="360" w:lineRule="auto"/>
              <w:jc w:val="center"/>
              <w:rPr>
                <w:rFonts w:ascii="Calibri" w:hAnsi="Calibri" w:cs="Arial"/>
                <w:b/>
                <w:bCs/>
                <w:sz w:val="24"/>
                <w:szCs w:val="24"/>
                <w:rtl/>
                <w:lang w:bidi="ar-IQ"/>
              </w:rPr>
            </w:pPr>
          </w:p>
        </w:tc>
        <w:tc>
          <w:tcPr>
            <w:tcW w:w="3362" w:type="dxa"/>
          </w:tcPr>
          <w:p w:rsidR="00EA4146" w:rsidRPr="00EA4146" w:rsidRDefault="00EA4146" w:rsidP="004261C9">
            <w:pPr>
              <w:bidi/>
              <w:spacing w:line="360" w:lineRule="auto"/>
              <w:jc w:val="center"/>
              <w:rPr>
                <w:rFonts w:ascii="Calibri" w:hAnsi="Calibri" w:cs="Arial"/>
                <w:b/>
                <w:bCs/>
                <w:sz w:val="24"/>
                <w:szCs w:val="24"/>
                <w:rtl/>
                <w:lang w:bidi="ar-IQ"/>
              </w:rPr>
            </w:pPr>
          </w:p>
        </w:tc>
        <w:tc>
          <w:tcPr>
            <w:tcW w:w="1915" w:type="dxa"/>
          </w:tcPr>
          <w:p w:rsidR="00EA4146" w:rsidRPr="00EA4146" w:rsidRDefault="00EA4146" w:rsidP="004261C9">
            <w:pPr>
              <w:bidi/>
              <w:spacing w:line="360" w:lineRule="auto"/>
              <w:jc w:val="center"/>
              <w:rPr>
                <w:rFonts w:ascii="Calibri" w:hAnsi="Calibri" w:cs="Arial"/>
                <w:b/>
                <w:bCs/>
                <w:sz w:val="24"/>
                <w:szCs w:val="24"/>
                <w:rtl/>
                <w:lang w:bidi="ar-IQ"/>
              </w:rPr>
            </w:pPr>
          </w:p>
        </w:tc>
        <w:tc>
          <w:tcPr>
            <w:tcW w:w="1915" w:type="dxa"/>
            <w:vAlign w:val="center"/>
          </w:tcPr>
          <w:p w:rsidR="00EA4146" w:rsidRPr="00EA4146" w:rsidRDefault="00EA4146"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17</w:t>
            </w:r>
          </w:p>
        </w:tc>
        <w:tc>
          <w:tcPr>
            <w:tcW w:w="1916" w:type="dxa"/>
            <w:vAlign w:val="center"/>
          </w:tcPr>
          <w:p w:rsidR="00EA4146" w:rsidRPr="00EA4146" w:rsidRDefault="00EA4146"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17</w:t>
            </w:r>
          </w:p>
        </w:tc>
      </w:tr>
      <w:tr w:rsidR="00EA4146" w:rsidRPr="00EA4146" w:rsidTr="00F57A27">
        <w:trPr>
          <w:trHeight w:val="90"/>
        </w:trPr>
        <w:tc>
          <w:tcPr>
            <w:tcW w:w="468" w:type="dxa"/>
          </w:tcPr>
          <w:p w:rsidR="00EA4146" w:rsidRPr="00EA4146" w:rsidRDefault="00EA4146" w:rsidP="004261C9">
            <w:pPr>
              <w:bidi/>
              <w:spacing w:line="360" w:lineRule="auto"/>
              <w:jc w:val="center"/>
              <w:rPr>
                <w:rFonts w:ascii="Calibri" w:hAnsi="Calibri" w:cs="Arial"/>
                <w:b/>
                <w:bCs/>
                <w:sz w:val="24"/>
                <w:szCs w:val="24"/>
                <w:rtl/>
                <w:lang w:bidi="ar-IQ"/>
              </w:rPr>
            </w:pPr>
          </w:p>
        </w:tc>
        <w:tc>
          <w:tcPr>
            <w:tcW w:w="5277" w:type="dxa"/>
            <w:gridSpan w:val="2"/>
          </w:tcPr>
          <w:p w:rsidR="00EA4146" w:rsidRPr="00EA4146" w:rsidRDefault="00EA4146" w:rsidP="004261C9">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المجموع</w:t>
            </w:r>
          </w:p>
        </w:tc>
        <w:tc>
          <w:tcPr>
            <w:tcW w:w="1915" w:type="dxa"/>
            <w:vAlign w:val="center"/>
          </w:tcPr>
          <w:p w:rsidR="00EA4146" w:rsidRPr="00EA4146" w:rsidRDefault="00EA4146"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34</w:t>
            </w:r>
          </w:p>
        </w:tc>
        <w:tc>
          <w:tcPr>
            <w:tcW w:w="1916" w:type="dxa"/>
            <w:vAlign w:val="center"/>
          </w:tcPr>
          <w:p w:rsidR="00EA4146" w:rsidRPr="00EA4146" w:rsidRDefault="00EA4146" w:rsidP="00EA4146">
            <w:pPr>
              <w:bidi/>
              <w:spacing w:line="360" w:lineRule="auto"/>
              <w:jc w:val="center"/>
              <w:rPr>
                <w:rFonts w:ascii="Calibri" w:hAnsi="Calibri" w:cs="Arial"/>
                <w:b/>
                <w:bCs/>
                <w:sz w:val="24"/>
                <w:szCs w:val="24"/>
                <w:rtl/>
                <w:lang w:bidi="ar-IQ"/>
              </w:rPr>
            </w:pPr>
            <w:r w:rsidRPr="00EA4146">
              <w:rPr>
                <w:rFonts w:ascii="Calibri" w:hAnsi="Calibri" w:cs="Arial" w:hint="cs"/>
                <w:b/>
                <w:bCs/>
                <w:sz w:val="24"/>
                <w:szCs w:val="24"/>
                <w:rtl/>
                <w:lang w:bidi="ar-IQ"/>
              </w:rPr>
              <w:t>34</w:t>
            </w:r>
          </w:p>
        </w:tc>
      </w:tr>
    </w:tbl>
    <w:p w:rsidR="004261C9" w:rsidRPr="00702972" w:rsidRDefault="004261C9" w:rsidP="004261C9">
      <w:pPr>
        <w:bidi/>
        <w:spacing w:line="360" w:lineRule="auto"/>
        <w:jc w:val="center"/>
        <w:rPr>
          <w:rFonts w:ascii="Calibri" w:hAnsi="Calibri" w:cs="Arial"/>
          <w:b/>
          <w:bCs/>
          <w:rtl/>
          <w:lang w:bidi="ar-IQ"/>
        </w:rPr>
      </w:pPr>
    </w:p>
    <w:p w:rsidR="0070124A" w:rsidRPr="008F6CA0" w:rsidRDefault="0070124A" w:rsidP="00C01DA7">
      <w:pPr>
        <w:bidi/>
        <w:spacing w:line="360" w:lineRule="auto"/>
        <w:jc w:val="both"/>
        <w:rPr>
          <w:rFonts w:ascii="Calibri" w:hAnsi="Calibri" w:cs="Arial"/>
          <w:sz w:val="30"/>
          <w:szCs w:val="30"/>
          <w:rtl/>
          <w:lang w:bidi="ar-IQ"/>
        </w:rPr>
      </w:pPr>
      <w:r w:rsidRPr="008F6CA0">
        <w:rPr>
          <w:rFonts w:ascii="Calibri" w:hAnsi="Calibri" w:cs="Arial" w:hint="cs"/>
          <w:sz w:val="30"/>
          <w:szCs w:val="30"/>
          <w:rtl/>
          <w:lang w:bidi="ar-IQ"/>
        </w:rPr>
        <w:t>و اعيد تطبيق المقياسين على عينة الثبات بعد فاصل زمني مقداره ( 14 ) يوما</w:t>
      </w:r>
      <w:r>
        <w:rPr>
          <w:rFonts w:ascii="Calibri" w:hAnsi="Calibri" w:cs="Arial" w:hint="cs"/>
          <w:sz w:val="30"/>
          <w:szCs w:val="30"/>
          <w:rtl/>
          <w:lang w:bidi="ar-IQ"/>
        </w:rPr>
        <w:t>ً</w:t>
      </w:r>
      <w:r w:rsidRPr="008F6CA0">
        <w:rPr>
          <w:rFonts w:ascii="Calibri" w:hAnsi="Calibri" w:cs="Arial" w:hint="cs"/>
          <w:sz w:val="30"/>
          <w:szCs w:val="30"/>
          <w:rtl/>
          <w:lang w:bidi="ar-IQ"/>
        </w:rPr>
        <w:t xml:space="preserve"> </w:t>
      </w:r>
      <w:r w:rsidR="00C01DA7" w:rsidRPr="008F6CA0">
        <w:rPr>
          <w:rFonts w:ascii="Calibri" w:hAnsi="Calibri" w:cs="Arial" w:hint="cs"/>
          <w:sz w:val="30"/>
          <w:szCs w:val="30"/>
          <w:rtl/>
          <w:lang w:bidi="ar-IQ"/>
        </w:rPr>
        <w:t>لاستخراج</w:t>
      </w:r>
      <w:r w:rsidRPr="008F6CA0">
        <w:rPr>
          <w:rFonts w:ascii="Calibri" w:hAnsi="Calibri" w:cs="Arial" w:hint="cs"/>
          <w:sz w:val="30"/>
          <w:szCs w:val="30"/>
          <w:rtl/>
          <w:lang w:bidi="ar-IQ"/>
        </w:rPr>
        <w:t xml:space="preserve"> معامل الثبات بطريقة الاعادة "الذي يفسر بانه معامل استقرار نتائج المقياس خلال مدة التطبيق الاول والثاني له".( الامام وآخرون، 1990، ص198). </w:t>
      </w:r>
      <w:r w:rsidR="00C01DA7" w:rsidRPr="008F6CA0">
        <w:rPr>
          <w:rFonts w:ascii="Calibri" w:hAnsi="Calibri" w:cs="Arial" w:hint="cs"/>
          <w:sz w:val="30"/>
          <w:szCs w:val="30"/>
          <w:rtl/>
          <w:lang w:bidi="ar-IQ"/>
        </w:rPr>
        <w:t>وباستخدام</w:t>
      </w:r>
      <w:r w:rsidRPr="008F6CA0">
        <w:rPr>
          <w:rFonts w:ascii="Calibri" w:hAnsi="Calibri" w:cs="Arial" w:hint="cs"/>
          <w:sz w:val="30"/>
          <w:szCs w:val="30"/>
          <w:rtl/>
          <w:lang w:bidi="ar-IQ"/>
        </w:rPr>
        <w:t xml:space="preserve"> معامل ارتباط بيرسون ظهر ان معامل الارتباط بين التطبيقين يساوي ( 0</w:t>
      </w:r>
      <w:r>
        <w:rPr>
          <w:rFonts w:ascii="Calibri" w:hAnsi="Calibri" w:cs="Arial" w:hint="cs"/>
          <w:sz w:val="30"/>
          <w:szCs w:val="30"/>
          <w:rtl/>
          <w:lang w:bidi="ar-IQ"/>
        </w:rPr>
        <w:t>,</w:t>
      </w:r>
      <w:r w:rsidRPr="008F6CA0">
        <w:rPr>
          <w:rFonts w:ascii="Calibri" w:hAnsi="Calibri" w:cs="Arial" w:hint="cs"/>
          <w:sz w:val="30"/>
          <w:szCs w:val="30"/>
          <w:rtl/>
          <w:lang w:bidi="ar-IQ"/>
        </w:rPr>
        <w:t xml:space="preserve">82 ) لمقياس </w:t>
      </w:r>
      <w:r w:rsidR="00C01DA7">
        <w:rPr>
          <w:rFonts w:ascii="Calibri" w:hAnsi="Calibri" w:cs="Arial" w:hint="cs"/>
          <w:sz w:val="30"/>
          <w:szCs w:val="30"/>
          <w:rtl/>
          <w:lang w:bidi="ar-IQ"/>
        </w:rPr>
        <w:t>التأثيرات الإعلامية على طلبة كلية التربية</w:t>
      </w:r>
      <w:r w:rsidRPr="008F6CA0">
        <w:rPr>
          <w:rFonts w:ascii="Calibri" w:hAnsi="Calibri" w:cs="Arial" w:hint="cs"/>
          <w:sz w:val="30"/>
          <w:szCs w:val="30"/>
          <w:rtl/>
          <w:lang w:bidi="ar-IQ"/>
        </w:rPr>
        <w:t xml:space="preserve"> في حين بلغ معامل الثبات بطريقة الاعادة بالنسبة لمقياس القلق الاجتماعي ( 0</w:t>
      </w:r>
      <w:r>
        <w:rPr>
          <w:rFonts w:ascii="Calibri" w:hAnsi="Calibri" w:cs="Arial" w:hint="cs"/>
          <w:sz w:val="30"/>
          <w:szCs w:val="30"/>
          <w:rtl/>
          <w:lang w:bidi="ar-IQ"/>
        </w:rPr>
        <w:t>,</w:t>
      </w:r>
      <w:r w:rsidRPr="008F6CA0">
        <w:rPr>
          <w:rFonts w:ascii="Calibri" w:hAnsi="Calibri" w:cs="Arial" w:hint="cs"/>
          <w:sz w:val="30"/>
          <w:szCs w:val="30"/>
          <w:rtl/>
          <w:lang w:bidi="ar-IQ"/>
        </w:rPr>
        <w:t xml:space="preserve">88 </w:t>
      </w:r>
      <w:r>
        <w:rPr>
          <w:rFonts w:ascii="Calibri" w:hAnsi="Calibri" w:cs="Arial" w:hint="cs"/>
          <w:sz w:val="30"/>
          <w:szCs w:val="30"/>
          <w:rtl/>
          <w:lang w:bidi="ar-IQ"/>
        </w:rPr>
        <w:t>) وهو معامل ثبات عالٍ، اذ اشار "</w:t>
      </w:r>
      <w:r w:rsidRPr="008F6CA0">
        <w:rPr>
          <w:rFonts w:ascii="Calibri" w:hAnsi="Calibri" w:cs="Arial" w:hint="cs"/>
          <w:sz w:val="30"/>
          <w:szCs w:val="30"/>
          <w:rtl/>
          <w:lang w:bidi="ar-IQ"/>
        </w:rPr>
        <w:t>العيسوي</w:t>
      </w:r>
      <w:r>
        <w:rPr>
          <w:rFonts w:ascii="Calibri" w:hAnsi="Calibri" w:cs="Arial" w:hint="cs"/>
          <w:sz w:val="30"/>
          <w:szCs w:val="30"/>
          <w:rtl/>
          <w:lang w:bidi="ar-IQ"/>
        </w:rPr>
        <w:t>"</w:t>
      </w:r>
      <w:r w:rsidRPr="008F6CA0">
        <w:rPr>
          <w:rFonts w:ascii="Calibri" w:hAnsi="Calibri" w:cs="Arial" w:hint="cs"/>
          <w:sz w:val="30"/>
          <w:szCs w:val="30"/>
          <w:rtl/>
          <w:lang w:bidi="ar-IQ"/>
        </w:rPr>
        <w:t xml:space="preserve"> الى انه اذا كان معامل الارتباط بين التطبيقين الاول و الثاني ( 0</w:t>
      </w:r>
      <w:r>
        <w:rPr>
          <w:rFonts w:ascii="Calibri" w:hAnsi="Calibri" w:cs="Arial" w:hint="cs"/>
          <w:sz w:val="30"/>
          <w:szCs w:val="30"/>
          <w:rtl/>
          <w:lang w:bidi="ar-IQ"/>
        </w:rPr>
        <w:t>,</w:t>
      </w:r>
      <w:r w:rsidRPr="008F6CA0">
        <w:rPr>
          <w:rFonts w:ascii="Calibri" w:hAnsi="Calibri" w:cs="Arial" w:hint="cs"/>
          <w:sz w:val="30"/>
          <w:szCs w:val="30"/>
          <w:rtl/>
          <w:lang w:bidi="ar-IQ"/>
        </w:rPr>
        <w:t xml:space="preserve">70 ) فأكثر، </w:t>
      </w:r>
      <w:r w:rsidRPr="008F6CA0">
        <w:rPr>
          <w:rFonts w:ascii="Calibri" w:hAnsi="Calibri" w:cs="Arial" w:hint="cs"/>
          <w:sz w:val="30"/>
          <w:szCs w:val="30"/>
          <w:rtl/>
          <w:lang w:bidi="ar-IQ"/>
        </w:rPr>
        <w:lastRenderedPageBreak/>
        <w:t xml:space="preserve">فان ذلك يعد مؤشراً جيداً لثبات الاختبارات في </w:t>
      </w:r>
      <w:r>
        <w:rPr>
          <w:rFonts w:ascii="Calibri" w:hAnsi="Calibri" w:cs="Arial" w:hint="cs"/>
          <w:sz w:val="30"/>
          <w:szCs w:val="30"/>
          <w:rtl/>
          <w:lang w:bidi="ar-IQ"/>
        </w:rPr>
        <w:t>العلوم التربوية والنفسية (</w:t>
      </w:r>
      <w:r w:rsidRPr="008F6CA0">
        <w:rPr>
          <w:rFonts w:ascii="Calibri" w:hAnsi="Calibri" w:cs="Arial" w:hint="cs"/>
          <w:sz w:val="30"/>
          <w:szCs w:val="30"/>
          <w:rtl/>
          <w:lang w:bidi="ar-IQ"/>
        </w:rPr>
        <w:t xml:space="preserve">العيسوي،1985، ص58). علماً ان القيمة الجدولية </w:t>
      </w:r>
      <w:r>
        <w:rPr>
          <w:rFonts w:ascii="Calibri" w:hAnsi="Calibri" w:cs="Arial" w:hint="cs"/>
          <w:sz w:val="30"/>
          <w:szCs w:val="30"/>
          <w:rtl/>
          <w:lang w:bidi="ar-IQ"/>
        </w:rPr>
        <w:t>بلغت ( 0,31 ) عند مستوى دلالة</w:t>
      </w:r>
      <w:r w:rsidRPr="008F6CA0">
        <w:rPr>
          <w:rFonts w:ascii="Calibri" w:hAnsi="Calibri" w:cs="Arial" w:hint="cs"/>
          <w:sz w:val="30"/>
          <w:szCs w:val="30"/>
          <w:rtl/>
          <w:lang w:bidi="ar-IQ"/>
        </w:rPr>
        <w:t xml:space="preserve">   ( 0</w:t>
      </w:r>
      <w:r>
        <w:rPr>
          <w:rFonts w:ascii="Calibri" w:hAnsi="Calibri" w:cs="Arial" w:hint="cs"/>
          <w:sz w:val="30"/>
          <w:szCs w:val="30"/>
          <w:rtl/>
          <w:lang w:bidi="ar-IQ"/>
        </w:rPr>
        <w:t>,</w:t>
      </w:r>
      <w:r w:rsidRPr="008F6CA0">
        <w:rPr>
          <w:rFonts w:ascii="Calibri" w:hAnsi="Calibri" w:cs="Arial" w:hint="cs"/>
          <w:sz w:val="30"/>
          <w:szCs w:val="30"/>
          <w:rtl/>
          <w:lang w:bidi="ar-IQ"/>
        </w:rPr>
        <w:t xml:space="preserve">05 ) ودرجة ( 38 ) . </w:t>
      </w:r>
    </w:p>
    <w:p w:rsidR="0070124A" w:rsidRPr="00082FEC" w:rsidRDefault="0070124A" w:rsidP="0070124A">
      <w:pPr>
        <w:bidi/>
        <w:contextualSpacing/>
        <w:jc w:val="both"/>
        <w:rPr>
          <w:rFonts w:ascii="Calibri" w:hAnsi="Calibri" w:cs="Arial"/>
          <w:b/>
          <w:bCs/>
          <w:sz w:val="32"/>
          <w:szCs w:val="32"/>
          <w:rtl/>
          <w:lang w:bidi="ar-IQ"/>
        </w:rPr>
      </w:pPr>
      <w:r w:rsidRPr="00082FEC">
        <w:rPr>
          <w:rFonts w:ascii="Calibri" w:hAnsi="Calibri" w:cs="Arial" w:hint="cs"/>
          <w:b/>
          <w:bCs/>
          <w:sz w:val="32"/>
          <w:szCs w:val="32"/>
          <w:rtl/>
          <w:lang w:bidi="ar-IQ"/>
        </w:rPr>
        <w:t>التطبيق النهائي</w:t>
      </w:r>
      <w:r>
        <w:rPr>
          <w:rFonts w:ascii="Calibri" w:hAnsi="Calibri" w:cs="Arial" w:hint="cs"/>
          <w:b/>
          <w:bCs/>
          <w:sz w:val="32"/>
          <w:szCs w:val="32"/>
          <w:rtl/>
          <w:lang w:bidi="ar-IQ"/>
        </w:rPr>
        <w:t>.</w:t>
      </w:r>
      <w:r w:rsidRPr="00082FEC">
        <w:rPr>
          <w:rFonts w:ascii="Calibri" w:hAnsi="Calibri" w:cs="Arial" w:hint="cs"/>
          <w:b/>
          <w:bCs/>
          <w:sz w:val="32"/>
          <w:szCs w:val="32"/>
          <w:rtl/>
          <w:lang w:bidi="ar-IQ"/>
        </w:rPr>
        <w:t xml:space="preserve"> </w:t>
      </w:r>
    </w:p>
    <w:p w:rsidR="0070124A" w:rsidRPr="008F6CA0" w:rsidRDefault="0070124A" w:rsidP="009233B9">
      <w:pPr>
        <w:bidi/>
        <w:spacing w:line="360" w:lineRule="auto"/>
        <w:jc w:val="both"/>
        <w:rPr>
          <w:rFonts w:ascii="Calibri" w:hAnsi="Calibri" w:cs="Arial"/>
          <w:sz w:val="30"/>
          <w:szCs w:val="30"/>
          <w:rtl/>
          <w:lang w:bidi="ar-IQ"/>
        </w:rPr>
      </w:pPr>
      <w:r>
        <w:rPr>
          <w:rFonts w:ascii="Calibri" w:hAnsi="Calibri" w:cs="Arial" w:hint="cs"/>
          <w:sz w:val="32"/>
          <w:szCs w:val="32"/>
          <w:rtl/>
          <w:lang w:bidi="ar-IQ"/>
        </w:rPr>
        <w:t xml:space="preserve">     </w:t>
      </w:r>
      <w:r w:rsidRPr="008F6CA0">
        <w:rPr>
          <w:rFonts w:ascii="Calibri" w:hAnsi="Calibri" w:cs="Arial" w:hint="cs"/>
          <w:sz w:val="30"/>
          <w:szCs w:val="30"/>
          <w:rtl/>
          <w:lang w:bidi="ar-IQ"/>
        </w:rPr>
        <w:t xml:space="preserve">بعد ان اكمل الباحث عملية </w:t>
      </w:r>
      <w:r w:rsidR="009233B9">
        <w:rPr>
          <w:rFonts w:ascii="Calibri" w:hAnsi="Calibri" w:cs="Arial" w:hint="cs"/>
          <w:sz w:val="30"/>
          <w:szCs w:val="30"/>
          <w:rtl/>
          <w:lang w:bidi="ar-IQ"/>
        </w:rPr>
        <w:t>بناء</w:t>
      </w:r>
      <w:r w:rsidRPr="008F6CA0">
        <w:rPr>
          <w:rFonts w:ascii="Calibri" w:hAnsi="Calibri" w:cs="Arial" w:hint="cs"/>
          <w:sz w:val="30"/>
          <w:szCs w:val="30"/>
          <w:rtl/>
          <w:lang w:bidi="ar-IQ"/>
        </w:rPr>
        <w:t xml:space="preserve"> مقياسي البحث </w:t>
      </w:r>
      <w:r>
        <w:rPr>
          <w:rFonts w:ascii="Calibri" w:hAnsi="Calibri" w:cs="Arial" w:hint="cs"/>
          <w:sz w:val="30"/>
          <w:szCs w:val="30"/>
          <w:rtl/>
          <w:lang w:bidi="ar-IQ"/>
        </w:rPr>
        <w:t>[</w:t>
      </w:r>
      <w:r w:rsidR="009233B9">
        <w:rPr>
          <w:rFonts w:ascii="Calibri" w:hAnsi="Calibri" w:cs="Arial" w:hint="cs"/>
          <w:sz w:val="30"/>
          <w:szCs w:val="30"/>
          <w:rtl/>
          <w:lang w:bidi="ar-IQ"/>
        </w:rPr>
        <w:t>التأثيرات الإعلامية على طلبة كلية التربية</w:t>
      </w:r>
      <w:r>
        <w:rPr>
          <w:rFonts w:ascii="Calibri" w:hAnsi="Calibri" w:cs="Arial" w:hint="cs"/>
          <w:sz w:val="30"/>
          <w:szCs w:val="30"/>
          <w:rtl/>
          <w:lang w:bidi="ar-IQ"/>
        </w:rPr>
        <w:t>]</w:t>
      </w:r>
      <w:r w:rsidRPr="008F6CA0">
        <w:rPr>
          <w:rFonts w:ascii="Calibri" w:hAnsi="Calibri" w:cs="Arial" w:hint="cs"/>
          <w:sz w:val="30"/>
          <w:szCs w:val="30"/>
          <w:rtl/>
          <w:lang w:bidi="ar-IQ"/>
        </w:rPr>
        <w:t xml:space="preserve">، وبهدف الاجابة عن تساؤلات البحث الحالي ، قام الباحث بتطبيق المقياسين معاً على عينة البحث التطبيقية الرئيسية التي تكونت من ( </w:t>
      </w:r>
      <w:r w:rsidR="009233B9">
        <w:rPr>
          <w:rFonts w:ascii="Calibri" w:hAnsi="Calibri" w:cs="Arial" w:hint="cs"/>
          <w:sz w:val="30"/>
          <w:szCs w:val="30"/>
          <w:rtl/>
          <w:lang w:bidi="ar-IQ"/>
        </w:rPr>
        <w:t>68</w:t>
      </w:r>
      <w:r w:rsidRPr="008F6CA0">
        <w:rPr>
          <w:rFonts w:ascii="Calibri" w:hAnsi="Calibri" w:cs="Arial" w:hint="cs"/>
          <w:sz w:val="30"/>
          <w:szCs w:val="30"/>
          <w:rtl/>
          <w:lang w:bidi="ar-IQ"/>
        </w:rPr>
        <w:t xml:space="preserve"> ) طالباً وطالبة من طلبة جامعة القادسية</w:t>
      </w:r>
      <w:r w:rsidR="009233B9">
        <w:rPr>
          <w:rFonts w:ascii="Calibri" w:hAnsi="Calibri" w:cs="Arial" w:hint="cs"/>
          <w:sz w:val="30"/>
          <w:szCs w:val="30"/>
          <w:rtl/>
          <w:lang w:bidi="ar-IQ"/>
        </w:rPr>
        <w:t>/كلية التربية للدراسة المسائية</w:t>
      </w:r>
      <w:r w:rsidRPr="008F6CA0">
        <w:rPr>
          <w:rFonts w:ascii="Calibri" w:hAnsi="Calibri" w:cs="Arial" w:hint="cs"/>
          <w:sz w:val="30"/>
          <w:szCs w:val="30"/>
          <w:rtl/>
          <w:lang w:bidi="ar-IQ"/>
        </w:rPr>
        <w:t xml:space="preserve"> ولل</w:t>
      </w:r>
      <w:r w:rsidR="009233B9">
        <w:rPr>
          <w:rFonts w:ascii="Calibri" w:hAnsi="Calibri" w:cs="Arial" w:hint="cs"/>
          <w:sz w:val="30"/>
          <w:szCs w:val="30"/>
          <w:rtl/>
          <w:lang w:bidi="ar-IQ"/>
        </w:rPr>
        <w:t>مراحل كافة و</w:t>
      </w:r>
      <w:r w:rsidRPr="008F6CA0">
        <w:rPr>
          <w:rFonts w:ascii="Calibri" w:hAnsi="Calibri" w:cs="Arial" w:hint="cs"/>
          <w:sz w:val="30"/>
          <w:szCs w:val="30"/>
          <w:rtl/>
          <w:lang w:bidi="ar-IQ"/>
        </w:rPr>
        <w:t xml:space="preserve">المستمرين بالدراسة للعام الدراسي </w:t>
      </w:r>
      <w:r w:rsidR="009233B9">
        <w:rPr>
          <w:rFonts w:ascii="Calibri" w:hAnsi="Calibri" w:cs="Arial" w:hint="cs"/>
          <w:sz w:val="30"/>
          <w:szCs w:val="30"/>
          <w:rtl/>
          <w:lang w:bidi="ar-IQ"/>
        </w:rPr>
        <w:t>2017/2018</w:t>
      </w:r>
      <w:r w:rsidRPr="008F6CA0">
        <w:rPr>
          <w:rFonts w:ascii="Calibri" w:hAnsi="Calibri" w:cs="Arial" w:hint="cs"/>
          <w:sz w:val="30"/>
          <w:szCs w:val="30"/>
          <w:rtl/>
          <w:lang w:bidi="ar-IQ"/>
        </w:rPr>
        <w:t xml:space="preserve">م . </w:t>
      </w:r>
    </w:p>
    <w:p w:rsidR="0070124A" w:rsidRPr="00702972" w:rsidRDefault="0070124A" w:rsidP="0070124A">
      <w:pPr>
        <w:bidi/>
        <w:contextualSpacing/>
        <w:jc w:val="both"/>
        <w:rPr>
          <w:rFonts w:ascii="Calibri" w:hAnsi="Calibri" w:cs="Arial"/>
          <w:b/>
          <w:bCs/>
          <w:sz w:val="36"/>
          <w:szCs w:val="36"/>
          <w:rtl/>
          <w:lang w:bidi="ar-IQ"/>
        </w:rPr>
      </w:pPr>
      <w:r>
        <w:rPr>
          <w:rFonts w:ascii="Calibri" w:hAnsi="Calibri" w:cs="Arial" w:hint="cs"/>
          <w:b/>
          <w:bCs/>
          <w:sz w:val="36"/>
          <w:szCs w:val="36"/>
          <w:rtl/>
          <w:lang w:bidi="ar-IQ"/>
        </w:rPr>
        <w:t xml:space="preserve">سادساً:. </w:t>
      </w:r>
      <w:r w:rsidRPr="00702972">
        <w:rPr>
          <w:rFonts w:ascii="Calibri" w:hAnsi="Calibri" w:cs="Arial" w:hint="cs"/>
          <w:b/>
          <w:bCs/>
          <w:sz w:val="36"/>
          <w:szCs w:val="36"/>
          <w:rtl/>
          <w:lang w:bidi="ar-IQ"/>
        </w:rPr>
        <w:t xml:space="preserve">الوسائل الاحصائية </w:t>
      </w:r>
      <w:r w:rsidRPr="00A80809">
        <w:rPr>
          <w:rFonts w:ascii="Calibri" w:hAnsi="Calibri" w:cs="Arial"/>
          <w:b/>
          <w:bCs/>
          <w:sz w:val="44"/>
          <w:szCs w:val="44"/>
          <w:vertAlign w:val="superscript"/>
          <w:rtl/>
          <w:lang w:bidi="ar-IQ"/>
        </w:rPr>
        <w:footnoteReference w:customMarkFollows="1" w:id="2"/>
        <w:t>*</w:t>
      </w:r>
    </w:p>
    <w:p w:rsidR="0070124A" w:rsidRPr="008F6CA0" w:rsidRDefault="0070124A" w:rsidP="0070124A">
      <w:pPr>
        <w:bidi/>
        <w:jc w:val="both"/>
        <w:rPr>
          <w:rFonts w:ascii="Calibri" w:hAnsi="Calibri" w:cs="Arial"/>
          <w:sz w:val="30"/>
          <w:szCs w:val="30"/>
          <w:rtl/>
          <w:lang w:bidi="ar-IQ"/>
        </w:rPr>
      </w:pPr>
      <w:r w:rsidRPr="008F6CA0">
        <w:rPr>
          <w:rFonts w:ascii="Calibri" w:hAnsi="Calibri" w:cs="Arial" w:hint="cs"/>
          <w:sz w:val="30"/>
          <w:szCs w:val="30"/>
          <w:rtl/>
          <w:lang w:bidi="ar-IQ"/>
        </w:rPr>
        <w:t xml:space="preserve">استعمل الباحث الوسائل الاحصائية الآتية : </w:t>
      </w:r>
    </w:p>
    <w:p w:rsidR="0070124A" w:rsidRPr="008F6CA0" w:rsidRDefault="0070124A" w:rsidP="0070124A">
      <w:pPr>
        <w:numPr>
          <w:ilvl w:val="0"/>
          <w:numId w:val="8"/>
        </w:numPr>
        <w:bidi/>
        <w:spacing w:line="360" w:lineRule="auto"/>
        <w:contextualSpacing/>
        <w:jc w:val="both"/>
        <w:rPr>
          <w:rFonts w:ascii="Calibri" w:hAnsi="Calibri" w:cs="Arial"/>
          <w:sz w:val="32"/>
          <w:szCs w:val="32"/>
          <w:lang w:bidi="ar-IQ"/>
        </w:rPr>
      </w:pPr>
      <w:r w:rsidRPr="008F6CA0">
        <w:rPr>
          <w:rFonts w:ascii="Calibri" w:hAnsi="Calibri" w:cs="Arial" w:hint="cs"/>
          <w:sz w:val="32"/>
          <w:szCs w:val="32"/>
          <w:rtl/>
          <w:lang w:bidi="ar-IQ"/>
        </w:rPr>
        <w:t xml:space="preserve">الاختبار التائي ( </w:t>
      </w:r>
      <w:r>
        <w:rPr>
          <w:rFonts w:ascii="Calibri" w:hAnsi="Calibri" w:cs="Arial"/>
          <w:sz w:val="32"/>
          <w:szCs w:val="32"/>
          <w:lang w:bidi="ar-IQ"/>
        </w:rPr>
        <w:t>t</w:t>
      </w:r>
      <w:r w:rsidRPr="008F6CA0">
        <w:rPr>
          <w:rFonts w:ascii="Calibri" w:hAnsi="Calibri" w:cs="Arial"/>
          <w:sz w:val="32"/>
          <w:szCs w:val="32"/>
          <w:lang w:bidi="ar-IQ"/>
        </w:rPr>
        <w:t>-test</w:t>
      </w:r>
      <w:r w:rsidRPr="008F6CA0">
        <w:rPr>
          <w:rFonts w:ascii="Calibri" w:hAnsi="Calibri" w:cs="Arial" w:hint="cs"/>
          <w:sz w:val="32"/>
          <w:szCs w:val="32"/>
          <w:rtl/>
          <w:lang w:bidi="ar-IQ"/>
        </w:rPr>
        <w:t xml:space="preserve"> ) لعينة واحدة لاختبار الفرق بين المتوسط الحسابي و المتوسط الفرضي لدراجات افرد العينة التطبيقية الرئيسية على مقاييس البحث . </w:t>
      </w:r>
    </w:p>
    <w:p w:rsidR="0070124A" w:rsidRPr="008F6CA0" w:rsidRDefault="0070124A" w:rsidP="009233B9">
      <w:pPr>
        <w:numPr>
          <w:ilvl w:val="0"/>
          <w:numId w:val="8"/>
        </w:numPr>
        <w:bidi/>
        <w:spacing w:line="360" w:lineRule="auto"/>
        <w:contextualSpacing/>
        <w:jc w:val="both"/>
        <w:rPr>
          <w:rFonts w:ascii="Calibri" w:hAnsi="Calibri" w:cs="Arial"/>
          <w:sz w:val="32"/>
          <w:szCs w:val="32"/>
          <w:lang w:bidi="ar-IQ"/>
        </w:rPr>
      </w:pPr>
      <w:r w:rsidRPr="008F6CA0">
        <w:rPr>
          <w:rFonts w:ascii="Calibri" w:hAnsi="Calibri" w:cs="Arial" w:hint="cs"/>
          <w:sz w:val="32"/>
          <w:szCs w:val="32"/>
          <w:rtl/>
          <w:lang w:bidi="ar-IQ"/>
        </w:rPr>
        <w:t xml:space="preserve">تحليل التباين الثلاثي ، لاختبار الفرق في </w:t>
      </w:r>
      <w:r w:rsidR="00E1386B">
        <w:rPr>
          <w:rFonts w:ascii="Calibri" w:hAnsi="Calibri" w:cs="Arial" w:hint="cs"/>
          <w:sz w:val="32"/>
          <w:szCs w:val="32"/>
          <w:rtl/>
          <w:lang w:bidi="ar-IQ"/>
        </w:rPr>
        <w:t>التأثيرات الإعلامية على طلبة كلية التربية</w:t>
      </w:r>
      <w:r w:rsidRPr="008F6CA0">
        <w:rPr>
          <w:rFonts w:ascii="Calibri" w:hAnsi="Calibri" w:cs="Arial" w:hint="cs"/>
          <w:sz w:val="32"/>
          <w:szCs w:val="32"/>
          <w:rtl/>
          <w:lang w:bidi="ar-IQ"/>
        </w:rPr>
        <w:t xml:space="preserve"> تبعا لمتغيرات النوع والتخصص و الصفوف . </w:t>
      </w:r>
    </w:p>
    <w:p w:rsidR="0070124A" w:rsidRPr="008F6CA0" w:rsidRDefault="0070124A" w:rsidP="0070124A">
      <w:pPr>
        <w:numPr>
          <w:ilvl w:val="0"/>
          <w:numId w:val="8"/>
        </w:numPr>
        <w:bidi/>
        <w:spacing w:line="360" w:lineRule="auto"/>
        <w:contextualSpacing/>
        <w:jc w:val="both"/>
        <w:rPr>
          <w:rFonts w:ascii="Calibri" w:hAnsi="Calibri" w:cs="Arial"/>
          <w:sz w:val="32"/>
          <w:szCs w:val="32"/>
          <w:lang w:bidi="ar-IQ"/>
        </w:rPr>
      </w:pPr>
      <w:r>
        <w:rPr>
          <w:rFonts w:ascii="Calibri" w:hAnsi="Calibri" w:cs="Arial" w:hint="cs"/>
          <w:sz w:val="32"/>
          <w:szCs w:val="32"/>
          <w:rtl/>
          <w:lang w:bidi="ar-IQ"/>
        </w:rPr>
        <w:t>الاختبار التائي  (</w:t>
      </w:r>
      <w:r>
        <w:rPr>
          <w:rFonts w:ascii="Calibri" w:hAnsi="Calibri" w:cs="Arial"/>
          <w:sz w:val="32"/>
          <w:szCs w:val="32"/>
          <w:lang w:bidi="ar-IQ"/>
        </w:rPr>
        <w:t>t</w:t>
      </w:r>
      <w:r w:rsidRPr="008F6CA0">
        <w:rPr>
          <w:rFonts w:ascii="Calibri" w:hAnsi="Calibri" w:cs="Arial"/>
          <w:sz w:val="32"/>
          <w:szCs w:val="32"/>
          <w:lang w:bidi="ar-IQ"/>
        </w:rPr>
        <w:t>-test</w:t>
      </w:r>
      <w:r w:rsidRPr="008F6CA0">
        <w:rPr>
          <w:rFonts w:ascii="Calibri" w:hAnsi="Calibri" w:cs="Arial" w:hint="cs"/>
          <w:sz w:val="32"/>
          <w:szCs w:val="32"/>
          <w:rtl/>
          <w:lang w:bidi="ar-IQ"/>
        </w:rPr>
        <w:t xml:space="preserve">) لعينتين مستقلتين ، لاستخراج القوة التمييزية لفقرات مقياسي البحث ، وتعرف دلالة الفروق لمتغيرات البحث . </w:t>
      </w:r>
    </w:p>
    <w:p w:rsidR="0070124A" w:rsidRPr="0070124A" w:rsidRDefault="0070124A" w:rsidP="0070124A">
      <w:pPr>
        <w:bidi/>
        <w:rPr>
          <w:rFonts w:asciiTheme="majorBidi" w:hAnsiTheme="majorBidi" w:cstheme="majorBidi"/>
          <w:b/>
          <w:bCs/>
          <w:sz w:val="36"/>
          <w:szCs w:val="36"/>
          <w:rtl/>
          <w:lang w:bidi="ar-IQ"/>
        </w:rPr>
      </w:pPr>
      <w:r w:rsidRPr="008F6CA0">
        <w:rPr>
          <w:rFonts w:ascii="Calibri" w:hAnsi="Calibri" w:cs="Arial" w:hint="cs"/>
          <w:sz w:val="32"/>
          <w:szCs w:val="32"/>
          <w:rtl/>
          <w:lang w:bidi="ar-IQ"/>
        </w:rPr>
        <w:t>معامل ارتباط بيرسون ، لإيجاد العلاقة بين درجات كل فقرة بالدرجة الكلية لمقياسي البحث ، واستخراج الثبات بطريقة اعادة الاختبار وايجاد العلاقة بين المتغيرات .</w:t>
      </w:r>
    </w:p>
    <w:p w:rsidR="00556A2F" w:rsidRDefault="00556A2F" w:rsidP="00556A2F">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4261C9" w:rsidRDefault="004261C9" w:rsidP="004261C9">
      <w:pPr>
        <w:bidi/>
        <w:jc w:val="both"/>
        <w:rPr>
          <w:rFonts w:asciiTheme="majorBidi" w:hAnsiTheme="majorBidi" w:cstheme="majorBidi"/>
          <w:sz w:val="32"/>
          <w:szCs w:val="32"/>
          <w:rtl/>
        </w:rPr>
      </w:pPr>
    </w:p>
    <w:p w:rsidR="00556A2F" w:rsidRPr="00EA4146" w:rsidRDefault="00556A2F" w:rsidP="00EA4146">
      <w:pPr>
        <w:bidi/>
        <w:jc w:val="center"/>
        <w:rPr>
          <w:rFonts w:asciiTheme="majorBidi" w:hAnsiTheme="majorBidi" w:cs="PT Bold Heading"/>
          <w:sz w:val="52"/>
          <w:szCs w:val="52"/>
          <w:rtl/>
        </w:rPr>
      </w:pPr>
      <w:r w:rsidRPr="00EA4146">
        <w:rPr>
          <w:rFonts w:asciiTheme="majorBidi" w:hAnsiTheme="majorBidi" w:cs="PT Bold Heading" w:hint="cs"/>
          <w:sz w:val="52"/>
          <w:szCs w:val="52"/>
          <w:rtl/>
        </w:rPr>
        <w:t>الفصل الرابع</w:t>
      </w:r>
    </w:p>
    <w:p w:rsidR="00556A2F" w:rsidRPr="00EA4146" w:rsidRDefault="00556A2F" w:rsidP="00EA4146">
      <w:pPr>
        <w:bidi/>
        <w:jc w:val="center"/>
        <w:rPr>
          <w:rFonts w:asciiTheme="majorBidi" w:hAnsiTheme="majorBidi" w:cs="PT Bold Heading"/>
          <w:sz w:val="52"/>
          <w:szCs w:val="52"/>
          <w:rtl/>
        </w:rPr>
      </w:pPr>
      <w:r w:rsidRPr="00EA4146">
        <w:rPr>
          <w:rFonts w:asciiTheme="majorBidi" w:hAnsiTheme="majorBidi" w:cs="PT Bold Heading" w:hint="cs"/>
          <w:sz w:val="52"/>
          <w:szCs w:val="52"/>
          <w:rtl/>
        </w:rPr>
        <w:t>النتائج</w:t>
      </w:r>
      <w:r w:rsidR="00EA4146" w:rsidRPr="00EA4146">
        <w:rPr>
          <w:rFonts w:asciiTheme="majorBidi" w:hAnsiTheme="majorBidi" w:cs="PT Bold Heading" w:hint="cs"/>
          <w:sz w:val="52"/>
          <w:szCs w:val="52"/>
          <w:rtl/>
        </w:rPr>
        <w:t xml:space="preserve"> والمناقشة </w:t>
      </w:r>
    </w:p>
    <w:p w:rsidR="00EA4146" w:rsidRPr="00EA4146" w:rsidRDefault="00EA4146" w:rsidP="00EA4146">
      <w:pPr>
        <w:bidi/>
        <w:rPr>
          <w:rFonts w:asciiTheme="majorBidi" w:hAnsiTheme="majorBidi" w:cs="PT Bold Heading"/>
          <w:sz w:val="44"/>
          <w:szCs w:val="44"/>
          <w:rtl/>
        </w:rPr>
      </w:pPr>
      <w:r w:rsidRPr="00EA4146">
        <w:rPr>
          <w:rFonts w:asciiTheme="majorBidi" w:hAnsiTheme="majorBidi" w:cs="PT Bold Heading" w:hint="cs"/>
          <w:sz w:val="44"/>
          <w:szCs w:val="44"/>
          <w:rtl/>
        </w:rPr>
        <w:t xml:space="preserve">التوصيات </w:t>
      </w:r>
    </w:p>
    <w:p w:rsidR="00EA4146" w:rsidRPr="00EA4146" w:rsidRDefault="00EA4146" w:rsidP="00EA4146">
      <w:pPr>
        <w:bidi/>
        <w:rPr>
          <w:rFonts w:asciiTheme="majorBidi" w:hAnsiTheme="majorBidi" w:cs="PT Bold Heading"/>
          <w:sz w:val="44"/>
          <w:szCs w:val="44"/>
          <w:rtl/>
        </w:rPr>
      </w:pPr>
      <w:r w:rsidRPr="00EA4146">
        <w:rPr>
          <w:rFonts w:asciiTheme="majorBidi" w:hAnsiTheme="majorBidi" w:cs="PT Bold Heading" w:hint="cs"/>
          <w:sz w:val="44"/>
          <w:szCs w:val="44"/>
          <w:rtl/>
        </w:rPr>
        <w:lastRenderedPageBreak/>
        <w:t xml:space="preserve">المقترحات </w:t>
      </w:r>
    </w:p>
    <w:p w:rsidR="00EA4146" w:rsidRPr="00EA4146" w:rsidRDefault="00EA4146" w:rsidP="00EA4146">
      <w:pPr>
        <w:bidi/>
        <w:rPr>
          <w:rFonts w:asciiTheme="majorBidi" w:hAnsiTheme="majorBidi" w:cs="PT Bold Heading"/>
          <w:sz w:val="44"/>
          <w:szCs w:val="44"/>
          <w:rtl/>
        </w:rPr>
      </w:pPr>
      <w:r w:rsidRPr="00EA4146">
        <w:rPr>
          <w:rFonts w:asciiTheme="majorBidi" w:hAnsiTheme="majorBidi" w:cs="PT Bold Heading" w:hint="cs"/>
          <w:sz w:val="44"/>
          <w:szCs w:val="44"/>
          <w:rtl/>
        </w:rPr>
        <w:t xml:space="preserve">الاستنتاجات </w:t>
      </w:r>
    </w:p>
    <w:p w:rsidR="00EA4146" w:rsidRPr="00EA4146" w:rsidRDefault="00EA4146" w:rsidP="00EA4146">
      <w:pPr>
        <w:bidi/>
        <w:rPr>
          <w:rFonts w:asciiTheme="majorBidi" w:hAnsiTheme="majorBidi" w:cs="PT Bold Heading"/>
          <w:sz w:val="44"/>
          <w:szCs w:val="44"/>
          <w:rtl/>
        </w:rPr>
      </w:pPr>
      <w:r w:rsidRPr="00EA4146">
        <w:rPr>
          <w:rFonts w:asciiTheme="majorBidi" w:hAnsiTheme="majorBidi" w:cs="PT Bold Heading" w:hint="cs"/>
          <w:sz w:val="44"/>
          <w:szCs w:val="44"/>
          <w:rtl/>
        </w:rPr>
        <w:t xml:space="preserve">المصادر </w:t>
      </w:r>
    </w:p>
    <w:p w:rsidR="00EA4146" w:rsidRDefault="00EA4146" w:rsidP="00EA4146">
      <w:pPr>
        <w:bidi/>
        <w:rPr>
          <w:rFonts w:asciiTheme="majorBidi" w:hAnsiTheme="majorBidi" w:cs="PT Bold Heading"/>
          <w:sz w:val="44"/>
          <w:szCs w:val="44"/>
          <w:rtl/>
        </w:rPr>
      </w:pPr>
      <w:r w:rsidRPr="00EA4146">
        <w:rPr>
          <w:rFonts w:asciiTheme="majorBidi" w:hAnsiTheme="majorBidi" w:cs="PT Bold Heading" w:hint="cs"/>
          <w:sz w:val="44"/>
          <w:szCs w:val="44"/>
          <w:rtl/>
        </w:rPr>
        <w:t xml:space="preserve">الملاحق </w:t>
      </w:r>
    </w:p>
    <w:p w:rsidR="00EA4146" w:rsidRDefault="00EA4146" w:rsidP="00EA4146">
      <w:pPr>
        <w:bidi/>
        <w:rPr>
          <w:rFonts w:asciiTheme="majorBidi" w:hAnsiTheme="majorBidi" w:cs="PT Bold Heading"/>
          <w:sz w:val="44"/>
          <w:szCs w:val="44"/>
          <w:rtl/>
        </w:rPr>
      </w:pPr>
    </w:p>
    <w:p w:rsidR="00EA4146" w:rsidRDefault="00EA4146" w:rsidP="00EA4146">
      <w:pPr>
        <w:bidi/>
        <w:rPr>
          <w:rFonts w:asciiTheme="majorBidi" w:hAnsiTheme="majorBidi" w:cs="PT Bold Heading"/>
          <w:sz w:val="44"/>
          <w:szCs w:val="44"/>
          <w:rtl/>
        </w:rPr>
      </w:pPr>
    </w:p>
    <w:p w:rsidR="00EA4146" w:rsidRDefault="00EA4146" w:rsidP="00EA4146">
      <w:pPr>
        <w:bidi/>
        <w:rPr>
          <w:rFonts w:asciiTheme="majorBidi" w:hAnsiTheme="majorBidi" w:cs="PT Bold Heading"/>
          <w:sz w:val="44"/>
          <w:szCs w:val="44"/>
          <w:rtl/>
        </w:rPr>
      </w:pPr>
    </w:p>
    <w:p w:rsidR="00EA4146" w:rsidRPr="00EA4146" w:rsidRDefault="00EA4146" w:rsidP="00EA4146">
      <w:pPr>
        <w:bidi/>
        <w:rPr>
          <w:rFonts w:asciiTheme="majorBidi" w:hAnsiTheme="majorBidi" w:cs="PT Bold Heading"/>
          <w:sz w:val="44"/>
          <w:szCs w:val="44"/>
          <w:rtl/>
          <w:lang w:bidi="ar-IQ"/>
        </w:rPr>
      </w:pPr>
    </w:p>
    <w:p w:rsidR="00413308" w:rsidRPr="00EA4146" w:rsidRDefault="00413308" w:rsidP="00EA4146">
      <w:pPr>
        <w:bidi/>
        <w:jc w:val="center"/>
        <w:rPr>
          <w:rFonts w:asciiTheme="majorBidi" w:hAnsiTheme="majorBidi" w:cs="PT Bold Heading"/>
          <w:sz w:val="36"/>
          <w:szCs w:val="36"/>
          <w:rtl/>
        </w:rPr>
      </w:pPr>
      <w:r w:rsidRPr="00EA4146">
        <w:rPr>
          <w:rFonts w:asciiTheme="majorBidi" w:hAnsiTheme="majorBidi" w:cs="PT Bold Heading" w:hint="cs"/>
          <w:sz w:val="36"/>
          <w:szCs w:val="36"/>
          <w:rtl/>
        </w:rPr>
        <w:t>الهدف الاول: الكشف عن التاثيرات الاعلامية لدى طلبة كلية التربية.</w:t>
      </w:r>
    </w:p>
    <w:p w:rsidR="00413308" w:rsidRDefault="00413308" w:rsidP="00413308">
      <w:pPr>
        <w:bidi/>
        <w:jc w:val="both"/>
        <w:rPr>
          <w:rFonts w:asciiTheme="majorBidi" w:hAnsiTheme="majorBidi" w:cstheme="majorBidi"/>
          <w:sz w:val="32"/>
          <w:szCs w:val="32"/>
          <w:rtl/>
        </w:rPr>
      </w:pPr>
      <w:r>
        <w:rPr>
          <w:rFonts w:asciiTheme="majorBidi" w:hAnsiTheme="majorBidi" w:cstheme="majorBidi"/>
          <w:sz w:val="32"/>
          <w:szCs w:val="32"/>
          <w:rtl/>
        </w:rPr>
        <w:tab/>
      </w:r>
      <w:r>
        <w:rPr>
          <w:rFonts w:asciiTheme="majorBidi" w:hAnsiTheme="majorBidi" w:cstheme="majorBidi" w:hint="cs"/>
          <w:sz w:val="32"/>
          <w:szCs w:val="32"/>
          <w:rtl/>
        </w:rPr>
        <w:t xml:space="preserve">تم استخدام الاختبار </w:t>
      </w:r>
    </w:p>
    <w:p w:rsidR="00413308" w:rsidRDefault="00413308" w:rsidP="004261C9">
      <w:pPr>
        <w:jc w:val="center"/>
        <w:rPr>
          <w:sz w:val="28"/>
          <w:szCs w:val="28"/>
        </w:rPr>
      </w:pPr>
      <w:r>
        <w:rPr>
          <w:rFonts w:hint="cs"/>
          <w:sz w:val="28"/>
          <w:szCs w:val="28"/>
          <w:rtl/>
        </w:rPr>
        <w:t xml:space="preserve">جدول </w:t>
      </w:r>
      <w:r w:rsidR="004261C9">
        <w:rPr>
          <w:rFonts w:hint="cs"/>
          <w:sz w:val="28"/>
          <w:szCs w:val="28"/>
          <w:rtl/>
        </w:rPr>
        <w:t>(2)</w:t>
      </w:r>
    </w:p>
    <w:p w:rsidR="00413308" w:rsidRPr="00DB06DB" w:rsidRDefault="00413308" w:rsidP="00413308">
      <w:pPr>
        <w:ind w:left="-1"/>
        <w:contextualSpacing/>
        <w:jc w:val="center"/>
        <w:rPr>
          <w:rFonts w:ascii="Simplified Arabic" w:hAnsi="Simplified Arabic" w:cs="Simplified Arabic"/>
          <w:sz w:val="28"/>
          <w:szCs w:val="28"/>
          <w:lang w:bidi="ar-IQ"/>
        </w:rPr>
      </w:pPr>
      <w:r w:rsidRPr="00DB06DB">
        <w:rPr>
          <w:rFonts w:ascii="Simplified Arabic" w:hAnsi="Simplified Arabic" w:cs="Simplified Arabic"/>
          <w:sz w:val="28"/>
          <w:szCs w:val="28"/>
          <w:rtl/>
        </w:rPr>
        <w:t>نتائج الاختبار التائي</w:t>
      </w:r>
      <w:r>
        <w:rPr>
          <w:rFonts w:ascii="Simplified Arabic" w:hAnsi="Simplified Arabic" w:cs="Simplified Arabic" w:hint="cs"/>
          <w:sz w:val="28"/>
          <w:szCs w:val="28"/>
          <w:rtl/>
        </w:rPr>
        <w:t xml:space="preserve"> لعينة واحدة</w:t>
      </w:r>
      <w:r w:rsidRPr="00DB06DB">
        <w:rPr>
          <w:rFonts w:ascii="Simplified Arabic" w:hAnsi="Simplified Arabic" w:cs="Simplified Arabic"/>
          <w:sz w:val="28"/>
          <w:szCs w:val="28"/>
          <w:rtl/>
        </w:rPr>
        <w:t xml:space="preserve"> لكشف الفرق بين المتوسط</w:t>
      </w:r>
      <w:r w:rsidRPr="00DB06DB">
        <w:rPr>
          <w:rFonts w:ascii="Simplified Arabic" w:hAnsi="Simplified Arabic" w:cs="Simplified Arabic" w:hint="cs"/>
          <w:sz w:val="28"/>
          <w:szCs w:val="28"/>
          <w:rtl/>
        </w:rPr>
        <w:t xml:space="preserve"> </w:t>
      </w:r>
      <w:r w:rsidRPr="00DB06DB">
        <w:rPr>
          <w:rFonts w:ascii="Simplified Arabic" w:hAnsi="Simplified Arabic" w:cs="Simplified Arabic"/>
          <w:sz w:val="28"/>
          <w:szCs w:val="28"/>
          <w:rtl/>
        </w:rPr>
        <w:t>الفرضي والمتوسط الحسابي لدرجات أفراد عينة البحث على مقياس</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التاثيرات الاعلامية على طلبة كلية التربية</w:t>
      </w:r>
    </w:p>
    <w:tbl>
      <w:tblPr>
        <w:tblStyle w:val="TableGrid"/>
        <w:bidiVisual/>
        <w:tblW w:w="10076"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251"/>
        <w:gridCol w:w="984"/>
        <w:gridCol w:w="1312"/>
        <w:gridCol w:w="1275"/>
        <w:gridCol w:w="1276"/>
        <w:gridCol w:w="1176"/>
        <w:gridCol w:w="951"/>
        <w:gridCol w:w="851"/>
      </w:tblGrid>
      <w:tr w:rsidR="00413308" w:rsidTr="00D976DD">
        <w:tc>
          <w:tcPr>
            <w:tcW w:w="2251" w:type="dxa"/>
          </w:tcPr>
          <w:p w:rsidR="00413308" w:rsidRDefault="00413308" w:rsidP="00D976DD">
            <w:pPr>
              <w:rPr>
                <w:sz w:val="28"/>
                <w:szCs w:val="28"/>
                <w:rtl/>
                <w:lang w:bidi="ar-IQ"/>
              </w:rPr>
            </w:pPr>
            <w:r>
              <w:rPr>
                <w:rFonts w:hint="cs"/>
                <w:sz w:val="28"/>
                <w:szCs w:val="28"/>
                <w:rtl/>
                <w:lang w:bidi="ar-IQ"/>
              </w:rPr>
              <w:t>المجموعة</w:t>
            </w:r>
          </w:p>
        </w:tc>
        <w:tc>
          <w:tcPr>
            <w:tcW w:w="984" w:type="dxa"/>
          </w:tcPr>
          <w:p w:rsidR="00413308" w:rsidRDefault="00413308" w:rsidP="00D976DD">
            <w:pPr>
              <w:rPr>
                <w:sz w:val="28"/>
                <w:szCs w:val="28"/>
                <w:rtl/>
                <w:lang w:bidi="ar-IQ"/>
              </w:rPr>
            </w:pPr>
            <w:r>
              <w:rPr>
                <w:rFonts w:hint="cs"/>
                <w:sz w:val="28"/>
                <w:szCs w:val="28"/>
                <w:rtl/>
                <w:lang w:bidi="ar-IQ"/>
              </w:rPr>
              <w:t>العينة</w:t>
            </w:r>
          </w:p>
        </w:tc>
        <w:tc>
          <w:tcPr>
            <w:tcW w:w="1312" w:type="dxa"/>
          </w:tcPr>
          <w:p w:rsidR="00413308" w:rsidRDefault="00413308" w:rsidP="00D976DD">
            <w:pPr>
              <w:rPr>
                <w:sz w:val="28"/>
                <w:szCs w:val="28"/>
                <w:rtl/>
                <w:lang w:bidi="ar-IQ"/>
              </w:rPr>
            </w:pPr>
            <w:r>
              <w:rPr>
                <w:rFonts w:hint="cs"/>
                <w:sz w:val="28"/>
                <w:szCs w:val="28"/>
                <w:rtl/>
                <w:lang w:bidi="ar-IQ"/>
              </w:rPr>
              <w:t>المتوسط الفرضي</w:t>
            </w:r>
          </w:p>
        </w:tc>
        <w:tc>
          <w:tcPr>
            <w:tcW w:w="1275" w:type="dxa"/>
          </w:tcPr>
          <w:p w:rsidR="00413308" w:rsidRDefault="00413308" w:rsidP="00D976DD">
            <w:pPr>
              <w:rPr>
                <w:sz w:val="28"/>
                <w:szCs w:val="28"/>
                <w:rtl/>
                <w:lang w:bidi="ar-IQ"/>
              </w:rPr>
            </w:pPr>
            <w:r>
              <w:rPr>
                <w:rFonts w:hint="cs"/>
                <w:sz w:val="28"/>
                <w:szCs w:val="28"/>
                <w:rtl/>
                <w:lang w:bidi="ar-IQ"/>
              </w:rPr>
              <w:t>المتوسط الحسابي</w:t>
            </w:r>
          </w:p>
        </w:tc>
        <w:tc>
          <w:tcPr>
            <w:tcW w:w="1276" w:type="dxa"/>
          </w:tcPr>
          <w:p w:rsidR="00413308" w:rsidRDefault="00413308" w:rsidP="00D976DD">
            <w:pPr>
              <w:rPr>
                <w:sz w:val="28"/>
                <w:szCs w:val="28"/>
                <w:rtl/>
                <w:lang w:bidi="ar-IQ"/>
              </w:rPr>
            </w:pPr>
            <w:r>
              <w:rPr>
                <w:rFonts w:hint="cs"/>
                <w:sz w:val="28"/>
                <w:szCs w:val="28"/>
                <w:rtl/>
                <w:lang w:bidi="ar-IQ"/>
              </w:rPr>
              <w:t>الانحراف المعياري</w:t>
            </w:r>
          </w:p>
        </w:tc>
        <w:tc>
          <w:tcPr>
            <w:tcW w:w="1176" w:type="dxa"/>
          </w:tcPr>
          <w:p w:rsidR="00413308" w:rsidRDefault="00413308" w:rsidP="00D976DD">
            <w:pPr>
              <w:rPr>
                <w:sz w:val="28"/>
                <w:szCs w:val="28"/>
                <w:rtl/>
                <w:lang w:bidi="ar-IQ"/>
              </w:rPr>
            </w:pPr>
            <w:r>
              <w:rPr>
                <w:rFonts w:hint="cs"/>
                <w:sz w:val="28"/>
                <w:szCs w:val="28"/>
                <w:rtl/>
                <w:lang w:bidi="ar-IQ"/>
              </w:rPr>
              <w:t xml:space="preserve">قيمة </w:t>
            </w:r>
            <w:r>
              <w:rPr>
                <w:sz w:val="28"/>
                <w:szCs w:val="28"/>
                <w:lang w:bidi="ar-IQ"/>
              </w:rPr>
              <w:t>t</w:t>
            </w:r>
            <w:r>
              <w:rPr>
                <w:rFonts w:hint="cs"/>
                <w:sz w:val="28"/>
                <w:szCs w:val="28"/>
                <w:rtl/>
                <w:lang w:bidi="ar-IQ"/>
              </w:rPr>
              <w:t xml:space="preserve"> المحسوبة</w:t>
            </w:r>
          </w:p>
        </w:tc>
        <w:tc>
          <w:tcPr>
            <w:tcW w:w="951" w:type="dxa"/>
          </w:tcPr>
          <w:p w:rsidR="00413308" w:rsidRDefault="00413308" w:rsidP="00D976DD">
            <w:pPr>
              <w:rPr>
                <w:sz w:val="28"/>
                <w:szCs w:val="28"/>
                <w:rtl/>
                <w:lang w:bidi="ar-IQ"/>
              </w:rPr>
            </w:pPr>
            <w:r>
              <w:rPr>
                <w:rFonts w:hint="cs"/>
                <w:sz w:val="28"/>
                <w:szCs w:val="28"/>
                <w:rtl/>
                <w:lang w:bidi="ar-IQ"/>
              </w:rPr>
              <w:t xml:space="preserve">قيمة </w:t>
            </w:r>
            <w:r>
              <w:rPr>
                <w:sz w:val="28"/>
                <w:szCs w:val="28"/>
                <w:lang w:bidi="ar-IQ"/>
              </w:rPr>
              <w:t>t</w:t>
            </w:r>
            <w:r>
              <w:rPr>
                <w:rFonts w:hint="cs"/>
                <w:sz w:val="28"/>
                <w:szCs w:val="28"/>
                <w:rtl/>
                <w:lang w:bidi="ar-IQ"/>
              </w:rPr>
              <w:t xml:space="preserve"> الجدولية</w:t>
            </w:r>
          </w:p>
        </w:tc>
        <w:tc>
          <w:tcPr>
            <w:tcW w:w="851" w:type="dxa"/>
          </w:tcPr>
          <w:p w:rsidR="00413308" w:rsidRDefault="00413308" w:rsidP="00D976DD">
            <w:pPr>
              <w:rPr>
                <w:sz w:val="28"/>
                <w:szCs w:val="28"/>
                <w:rtl/>
                <w:lang w:bidi="ar-IQ"/>
              </w:rPr>
            </w:pPr>
            <w:r>
              <w:rPr>
                <w:rFonts w:hint="cs"/>
                <w:sz w:val="28"/>
                <w:szCs w:val="28"/>
                <w:rtl/>
                <w:lang w:bidi="ar-IQ"/>
              </w:rPr>
              <w:t>الدلالة</w:t>
            </w:r>
          </w:p>
        </w:tc>
      </w:tr>
      <w:tr w:rsidR="00413308" w:rsidTr="00D976DD">
        <w:trPr>
          <w:trHeight w:val="578"/>
        </w:trPr>
        <w:tc>
          <w:tcPr>
            <w:tcW w:w="2251" w:type="dxa"/>
          </w:tcPr>
          <w:p w:rsidR="00413308" w:rsidRDefault="00413308" w:rsidP="00D976DD">
            <w:pPr>
              <w:rPr>
                <w:sz w:val="28"/>
                <w:szCs w:val="28"/>
                <w:rtl/>
                <w:lang w:bidi="ar-IQ"/>
              </w:rPr>
            </w:pPr>
            <w:r>
              <w:rPr>
                <w:rFonts w:hint="cs"/>
                <w:sz w:val="28"/>
                <w:szCs w:val="28"/>
                <w:rtl/>
                <w:lang w:bidi="ar-IQ"/>
              </w:rPr>
              <w:lastRenderedPageBreak/>
              <w:t>طلبة كلية التربية</w:t>
            </w:r>
          </w:p>
        </w:tc>
        <w:tc>
          <w:tcPr>
            <w:tcW w:w="984" w:type="dxa"/>
          </w:tcPr>
          <w:p w:rsidR="00413308" w:rsidRDefault="00413308" w:rsidP="00413308">
            <w:pPr>
              <w:rPr>
                <w:sz w:val="28"/>
                <w:szCs w:val="28"/>
                <w:rtl/>
                <w:lang w:bidi="ar-IQ"/>
              </w:rPr>
            </w:pPr>
            <w:r>
              <w:rPr>
                <w:rFonts w:hint="cs"/>
                <w:sz w:val="28"/>
                <w:szCs w:val="28"/>
                <w:rtl/>
                <w:lang w:bidi="ar-IQ"/>
              </w:rPr>
              <w:t>68</w:t>
            </w:r>
          </w:p>
        </w:tc>
        <w:tc>
          <w:tcPr>
            <w:tcW w:w="1312" w:type="dxa"/>
          </w:tcPr>
          <w:p w:rsidR="00413308" w:rsidRDefault="00413308" w:rsidP="00D976DD">
            <w:pPr>
              <w:rPr>
                <w:sz w:val="28"/>
                <w:szCs w:val="28"/>
                <w:rtl/>
                <w:lang w:bidi="ar-IQ"/>
              </w:rPr>
            </w:pPr>
            <w:r>
              <w:rPr>
                <w:rFonts w:hint="cs"/>
                <w:sz w:val="28"/>
                <w:szCs w:val="28"/>
                <w:rtl/>
                <w:lang w:bidi="ar-IQ"/>
              </w:rPr>
              <w:t>50</w:t>
            </w:r>
          </w:p>
        </w:tc>
        <w:tc>
          <w:tcPr>
            <w:tcW w:w="1275" w:type="dxa"/>
          </w:tcPr>
          <w:p w:rsidR="00413308" w:rsidRDefault="00413308" w:rsidP="00D976DD">
            <w:pPr>
              <w:rPr>
                <w:sz w:val="28"/>
                <w:szCs w:val="28"/>
                <w:rtl/>
                <w:lang w:bidi="ar-IQ"/>
              </w:rPr>
            </w:pPr>
            <w:r>
              <w:rPr>
                <w:rFonts w:hint="cs"/>
                <w:sz w:val="28"/>
                <w:szCs w:val="28"/>
                <w:rtl/>
                <w:lang w:bidi="ar-IQ"/>
              </w:rPr>
              <w:t>59.97</w:t>
            </w:r>
          </w:p>
        </w:tc>
        <w:tc>
          <w:tcPr>
            <w:tcW w:w="1276" w:type="dxa"/>
          </w:tcPr>
          <w:p w:rsidR="00413308" w:rsidRDefault="00413308" w:rsidP="00D976DD">
            <w:pPr>
              <w:rPr>
                <w:sz w:val="28"/>
                <w:szCs w:val="28"/>
                <w:rtl/>
                <w:lang w:bidi="ar-IQ"/>
              </w:rPr>
            </w:pPr>
            <w:r>
              <w:rPr>
                <w:rFonts w:hint="cs"/>
                <w:sz w:val="28"/>
                <w:szCs w:val="28"/>
                <w:rtl/>
                <w:lang w:bidi="ar-IQ"/>
              </w:rPr>
              <w:t>8.54</w:t>
            </w:r>
          </w:p>
        </w:tc>
        <w:tc>
          <w:tcPr>
            <w:tcW w:w="1176" w:type="dxa"/>
          </w:tcPr>
          <w:p w:rsidR="00413308" w:rsidRDefault="00413308" w:rsidP="00252E9F">
            <w:pPr>
              <w:rPr>
                <w:sz w:val="28"/>
                <w:szCs w:val="28"/>
                <w:rtl/>
                <w:lang w:bidi="ar-IQ"/>
              </w:rPr>
            </w:pPr>
            <w:r>
              <w:rPr>
                <w:rFonts w:hint="cs"/>
                <w:sz w:val="28"/>
                <w:szCs w:val="28"/>
                <w:rtl/>
                <w:lang w:bidi="ar-IQ"/>
              </w:rPr>
              <w:t>9</w:t>
            </w:r>
            <w:r w:rsidR="00252E9F">
              <w:rPr>
                <w:rFonts w:hint="cs"/>
                <w:sz w:val="28"/>
                <w:szCs w:val="28"/>
                <w:rtl/>
                <w:lang w:bidi="ar-IQ"/>
              </w:rPr>
              <w:t>.</w:t>
            </w:r>
            <w:r>
              <w:rPr>
                <w:rFonts w:hint="cs"/>
                <w:sz w:val="28"/>
                <w:szCs w:val="28"/>
                <w:rtl/>
                <w:lang w:bidi="ar-IQ"/>
              </w:rPr>
              <w:t>62</w:t>
            </w:r>
          </w:p>
        </w:tc>
        <w:tc>
          <w:tcPr>
            <w:tcW w:w="951" w:type="dxa"/>
          </w:tcPr>
          <w:p w:rsidR="00413308" w:rsidRDefault="00413308" w:rsidP="00D976DD">
            <w:pPr>
              <w:rPr>
                <w:sz w:val="28"/>
                <w:szCs w:val="28"/>
                <w:rtl/>
                <w:lang w:bidi="ar-IQ"/>
              </w:rPr>
            </w:pPr>
            <w:r>
              <w:rPr>
                <w:rFonts w:hint="cs"/>
                <w:sz w:val="28"/>
                <w:szCs w:val="28"/>
                <w:rtl/>
                <w:lang w:bidi="ar-IQ"/>
              </w:rPr>
              <w:t>2.01</w:t>
            </w:r>
          </w:p>
        </w:tc>
        <w:tc>
          <w:tcPr>
            <w:tcW w:w="851" w:type="dxa"/>
          </w:tcPr>
          <w:p w:rsidR="00413308" w:rsidRDefault="00413308" w:rsidP="00D976DD">
            <w:pPr>
              <w:rPr>
                <w:sz w:val="28"/>
                <w:szCs w:val="28"/>
                <w:rtl/>
                <w:lang w:bidi="ar-IQ"/>
              </w:rPr>
            </w:pPr>
            <w:r>
              <w:rPr>
                <w:rFonts w:hint="cs"/>
                <w:sz w:val="28"/>
                <w:szCs w:val="28"/>
                <w:rtl/>
                <w:lang w:bidi="ar-IQ"/>
              </w:rPr>
              <w:t>دالة</w:t>
            </w:r>
          </w:p>
        </w:tc>
      </w:tr>
    </w:tbl>
    <w:p w:rsidR="00413308" w:rsidRDefault="00413308" w:rsidP="00413308">
      <w:pPr>
        <w:rPr>
          <w:sz w:val="28"/>
          <w:szCs w:val="28"/>
          <w:rtl/>
          <w:lang w:bidi="ar-IQ"/>
        </w:rPr>
      </w:pPr>
    </w:p>
    <w:p w:rsidR="00413308" w:rsidRDefault="00DC01E4" w:rsidP="002B3C33">
      <w:pPr>
        <w:bidi/>
        <w:jc w:val="both"/>
        <w:rPr>
          <w:rFonts w:asciiTheme="majorBidi" w:hAnsiTheme="majorBidi" w:cstheme="majorBidi"/>
          <w:b/>
          <w:bCs/>
          <w:sz w:val="32"/>
          <w:szCs w:val="32"/>
          <w:rtl/>
        </w:rPr>
      </w:pPr>
      <w:r>
        <w:rPr>
          <w:rFonts w:asciiTheme="majorBidi" w:hAnsiTheme="majorBidi" w:cstheme="majorBidi" w:hint="cs"/>
          <w:b/>
          <w:bCs/>
          <w:sz w:val="32"/>
          <w:szCs w:val="32"/>
          <w:rtl/>
        </w:rPr>
        <w:t xml:space="preserve">القرار: طلبة كلية التربية </w:t>
      </w:r>
      <w:r w:rsidR="00413308">
        <w:rPr>
          <w:rFonts w:asciiTheme="majorBidi" w:hAnsiTheme="majorBidi" w:cstheme="majorBidi" w:hint="cs"/>
          <w:b/>
          <w:bCs/>
          <w:sz w:val="32"/>
          <w:szCs w:val="32"/>
          <w:rtl/>
        </w:rPr>
        <w:t>يـتأثرون بالاشاعة الاعلامية</w:t>
      </w:r>
    </w:p>
    <w:p w:rsidR="00DC01E4" w:rsidRDefault="00DC01E4" w:rsidP="00DC01E4">
      <w:pPr>
        <w:bidi/>
        <w:rPr>
          <w:sz w:val="28"/>
          <w:szCs w:val="28"/>
          <w:rtl/>
          <w:lang w:bidi="ar-IQ"/>
        </w:rPr>
      </w:pPr>
      <w:r>
        <w:rPr>
          <w:rFonts w:asciiTheme="majorBidi" w:hAnsiTheme="majorBidi" w:cstheme="majorBidi" w:hint="cs"/>
          <w:b/>
          <w:bCs/>
          <w:sz w:val="32"/>
          <w:szCs w:val="32"/>
          <w:rtl/>
        </w:rPr>
        <w:t xml:space="preserve">الهدف الثاني: </w:t>
      </w:r>
      <w:r>
        <w:rPr>
          <w:rFonts w:hint="cs"/>
          <w:sz w:val="28"/>
          <w:szCs w:val="28"/>
          <w:rtl/>
          <w:lang w:bidi="ar-IQ"/>
        </w:rPr>
        <w:t xml:space="preserve">التعرف على الفروق في تاثير الاشاعة الاعلامية حسب الجنس (ذكور </w:t>
      </w:r>
      <w:r>
        <w:rPr>
          <w:sz w:val="28"/>
          <w:szCs w:val="28"/>
          <w:rtl/>
          <w:lang w:bidi="ar-IQ"/>
        </w:rPr>
        <w:t>–</w:t>
      </w:r>
      <w:r>
        <w:rPr>
          <w:rFonts w:hint="cs"/>
          <w:sz w:val="28"/>
          <w:szCs w:val="28"/>
          <w:rtl/>
          <w:lang w:bidi="ar-IQ"/>
        </w:rPr>
        <w:t xml:space="preserve"> اناث):</w:t>
      </w:r>
    </w:p>
    <w:p w:rsidR="00DC01E4" w:rsidRDefault="00DC01E4" w:rsidP="00D35A3C">
      <w:pPr>
        <w:bidi/>
        <w:jc w:val="both"/>
        <w:rPr>
          <w:sz w:val="28"/>
          <w:szCs w:val="28"/>
          <w:rtl/>
          <w:lang w:bidi="ar-IQ"/>
        </w:rPr>
      </w:pPr>
      <w:r>
        <w:rPr>
          <w:rFonts w:hint="cs"/>
          <w:sz w:val="28"/>
          <w:szCs w:val="28"/>
          <w:rtl/>
          <w:lang w:bidi="ar-IQ"/>
        </w:rPr>
        <w:tab/>
        <w:t>بعد تطبيق الباحث مقياس تاثير الاشاعة الاعلامية على عينة البحث وجد أن المتوسط الحسابي لدرجات الاناث كان (59.85) بانحراف معياري (9.55) أما المتوسط الحسابي للذكور بلغ (60.08) بانحراف معياري (7.61) وللمقارنة بين المتوسطين تم استخدام الاختبار التائي لعينيتن مستقلتين، إذ بلغت قيمة (</w:t>
      </w:r>
      <w:r>
        <w:rPr>
          <w:sz w:val="28"/>
          <w:szCs w:val="28"/>
          <w:lang w:bidi="ar-IQ"/>
        </w:rPr>
        <w:t>t</w:t>
      </w:r>
      <w:r>
        <w:rPr>
          <w:rFonts w:hint="cs"/>
          <w:sz w:val="28"/>
          <w:szCs w:val="28"/>
          <w:rtl/>
          <w:lang w:bidi="ar-IQ"/>
        </w:rPr>
        <w:t xml:space="preserve">) المحسوبة (0.11) وهي </w:t>
      </w:r>
      <w:r w:rsidRPr="000670A2">
        <w:rPr>
          <w:rFonts w:hint="cs"/>
          <w:sz w:val="28"/>
          <w:szCs w:val="28"/>
          <w:rtl/>
          <w:lang w:bidi="ar-IQ"/>
        </w:rPr>
        <w:t>أصغر من القيمة التائية الجدولية (2.01) عند مستوى دلالة (0.05) ودرجة حرية (</w:t>
      </w:r>
      <w:r w:rsidR="00D35A3C">
        <w:rPr>
          <w:rFonts w:hint="cs"/>
          <w:sz w:val="28"/>
          <w:szCs w:val="28"/>
          <w:rtl/>
          <w:lang w:bidi="ar-IQ"/>
        </w:rPr>
        <w:t>66</w:t>
      </w:r>
      <w:r w:rsidRPr="000670A2">
        <w:rPr>
          <w:rFonts w:hint="cs"/>
          <w:sz w:val="28"/>
          <w:szCs w:val="28"/>
          <w:rtl/>
          <w:lang w:bidi="ar-IQ"/>
        </w:rPr>
        <w:t xml:space="preserve">) مما يشير الى عدم وجدود فروق ذات دلالة احصائية في </w:t>
      </w:r>
      <w:r w:rsidR="0004797C">
        <w:rPr>
          <w:rFonts w:hint="cs"/>
          <w:sz w:val="28"/>
          <w:szCs w:val="28"/>
          <w:rtl/>
          <w:lang w:bidi="ar-IQ"/>
        </w:rPr>
        <w:t>التأثر</w:t>
      </w:r>
      <w:r>
        <w:rPr>
          <w:rFonts w:hint="cs"/>
          <w:sz w:val="28"/>
          <w:szCs w:val="28"/>
          <w:rtl/>
          <w:lang w:bidi="ar-IQ"/>
        </w:rPr>
        <w:t xml:space="preserve"> </w:t>
      </w:r>
      <w:r w:rsidR="0004797C">
        <w:rPr>
          <w:rFonts w:hint="cs"/>
          <w:sz w:val="28"/>
          <w:szCs w:val="28"/>
          <w:rtl/>
          <w:lang w:bidi="ar-IQ"/>
        </w:rPr>
        <w:t>بالإشاعة</w:t>
      </w:r>
      <w:r>
        <w:rPr>
          <w:rFonts w:hint="cs"/>
          <w:sz w:val="28"/>
          <w:szCs w:val="28"/>
          <w:rtl/>
          <w:lang w:bidi="ar-IQ"/>
        </w:rPr>
        <w:t xml:space="preserve"> الاعلامية حسب الجنس</w:t>
      </w:r>
      <w:r w:rsidRPr="000670A2">
        <w:rPr>
          <w:rFonts w:hint="cs"/>
          <w:sz w:val="28"/>
          <w:szCs w:val="28"/>
          <w:rtl/>
          <w:lang w:bidi="ar-IQ"/>
        </w:rPr>
        <w:t>.</w:t>
      </w:r>
    </w:p>
    <w:p w:rsidR="004261C9" w:rsidRPr="000670A2" w:rsidRDefault="00DC01E4" w:rsidP="004261C9">
      <w:pPr>
        <w:jc w:val="center"/>
        <w:rPr>
          <w:sz w:val="28"/>
          <w:szCs w:val="28"/>
          <w:lang w:bidi="ar-IQ"/>
        </w:rPr>
      </w:pPr>
      <w:r w:rsidRPr="000670A2">
        <w:rPr>
          <w:rFonts w:hint="cs"/>
          <w:sz w:val="28"/>
          <w:szCs w:val="28"/>
          <w:rtl/>
          <w:lang w:bidi="ar-IQ"/>
        </w:rPr>
        <w:t>جدول (</w:t>
      </w:r>
      <w:r w:rsidR="004261C9">
        <w:rPr>
          <w:rFonts w:hint="cs"/>
          <w:sz w:val="28"/>
          <w:szCs w:val="28"/>
          <w:rtl/>
          <w:lang w:bidi="ar-IQ"/>
        </w:rPr>
        <w:t>3</w:t>
      </w:r>
      <w:r w:rsidRPr="000670A2">
        <w:rPr>
          <w:rFonts w:hint="cs"/>
          <w:sz w:val="28"/>
          <w:szCs w:val="28"/>
          <w:rtl/>
          <w:lang w:bidi="ar-IQ"/>
        </w:rPr>
        <w:t>)</w:t>
      </w:r>
    </w:p>
    <w:p w:rsidR="00DC01E4" w:rsidRPr="00EC467A" w:rsidRDefault="00DC01E4" w:rsidP="00DC01E4">
      <w:pPr>
        <w:bidi/>
        <w:jc w:val="center"/>
        <w:rPr>
          <w:rFonts w:ascii="Times New Roman" w:hAnsi="Times New Roman" w:cs="Times New Roman"/>
          <w:sz w:val="24"/>
          <w:szCs w:val="24"/>
          <w:lang w:bidi="ar-IQ"/>
        </w:rPr>
      </w:pPr>
      <w:r w:rsidRPr="00DB06DB">
        <w:rPr>
          <w:rFonts w:ascii="Simplified Arabic" w:hAnsi="Simplified Arabic" w:cs="Simplified Arabic"/>
          <w:sz w:val="28"/>
          <w:szCs w:val="28"/>
          <w:rtl/>
        </w:rPr>
        <w:t>نتائج الاختبار التائي</w:t>
      </w:r>
      <w:r>
        <w:rPr>
          <w:rFonts w:ascii="Simplified Arabic" w:hAnsi="Simplified Arabic" w:cs="Simplified Arabic" w:hint="cs"/>
          <w:sz w:val="28"/>
          <w:szCs w:val="28"/>
          <w:rtl/>
        </w:rPr>
        <w:t xml:space="preserve"> لعينتين مستقلتين</w:t>
      </w:r>
      <w:r w:rsidRPr="00DB06DB">
        <w:rPr>
          <w:rFonts w:ascii="Simplified Arabic" w:hAnsi="Simplified Arabic" w:cs="Simplified Arabic"/>
          <w:sz w:val="28"/>
          <w:szCs w:val="28"/>
          <w:rtl/>
        </w:rPr>
        <w:t xml:space="preserve"> لكشف الفرق بين المتوسط</w:t>
      </w:r>
      <w:r>
        <w:rPr>
          <w:rFonts w:ascii="Simplified Arabic" w:hAnsi="Simplified Arabic" w:cs="Simplified Arabic" w:hint="cs"/>
          <w:sz w:val="28"/>
          <w:szCs w:val="28"/>
          <w:rtl/>
        </w:rPr>
        <w:t>ين</w:t>
      </w:r>
      <w:r w:rsidRPr="00DB06DB">
        <w:rPr>
          <w:rFonts w:ascii="Simplified Arabic" w:hAnsi="Simplified Arabic" w:cs="Simplified Arabic" w:hint="cs"/>
          <w:sz w:val="28"/>
          <w:szCs w:val="28"/>
          <w:rtl/>
        </w:rPr>
        <w:t xml:space="preserve"> </w:t>
      </w:r>
      <w:r w:rsidRPr="00DB06DB">
        <w:rPr>
          <w:rFonts w:ascii="Simplified Arabic" w:hAnsi="Simplified Arabic" w:cs="Simplified Arabic"/>
          <w:sz w:val="28"/>
          <w:szCs w:val="28"/>
          <w:rtl/>
        </w:rPr>
        <w:t>ال</w:t>
      </w:r>
      <w:r>
        <w:rPr>
          <w:rFonts w:ascii="Simplified Arabic" w:hAnsi="Simplified Arabic" w:cs="Simplified Arabic" w:hint="cs"/>
          <w:sz w:val="28"/>
          <w:szCs w:val="28"/>
          <w:rtl/>
        </w:rPr>
        <w:t>حسابيين</w:t>
      </w:r>
      <w:r>
        <w:rPr>
          <w:rFonts w:ascii="Simplified Arabic" w:hAnsi="Simplified Arabic" w:cs="Simplified Arabic"/>
          <w:sz w:val="28"/>
          <w:szCs w:val="28"/>
          <w:rtl/>
        </w:rPr>
        <w:t xml:space="preserve"> لدرجات أفراد </w:t>
      </w:r>
      <w:r>
        <w:rPr>
          <w:rFonts w:ascii="Simplified Arabic" w:hAnsi="Simplified Arabic" w:cs="Simplified Arabic" w:hint="cs"/>
          <w:sz w:val="28"/>
          <w:szCs w:val="28"/>
          <w:rtl/>
        </w:rPr>
        <w:t>العينة حسب الجنس</w:t>
      </w:r>
      <w:r w:rsidRPr="00DB06DB">
        <w:rPr>
          <w:rFonts w:ascii="Simplified Arabic" w:hAnsi="Simplified Arabic" w:cs="Simplified Arabic"/>
          <w:sz w:val="28"/>
          <w:szCs w:val="28"/>
          <w:rtl/>
        </w:rPr>
        <w:t xml:space="preserve"> على مقياس</w:t>
      </w:r>
      <w:r>
        <w:rPr>
          <w:rFonts w:ascii="Simplified Arabic" w:hAnsi="Simplified Arabic" w:cs="Simplified Arabic"/>
          <w:sz w:val="28"/>
          <w:szCs w:val="28"/>
          <w:rtl/>
          <w:lang w:bidi="ar-IQ"/>
        </w:rPr>
        <w:t xml:space="preserve"> </w:t>
      </w:r>
      <w:r>
        <w:rPr>
          <w:rFonts w:ascii="Simplified Arabic" w:hAnsi="Simplified Arabic" w:cs="Simplified Arabic" w:hint="cs"/>
          <w:sz w:val="28"/>
          <w:szCs w:val="28"/>
          <w:rtl/>
          <w:lang w:bidi="ar-IQ"/>
        </w:rPr>
        <w:t>الاشاعة الاعلامية</w:t>
      </w:r>
    </w:p>
    <w:tbl>
      <w:tblPr>
        <w:tblStyle w:val="TableGrid"/>
        <w:bidiVisual/>
        <w:tblW w:w="9934"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279"/>
        <w:gridCol w:w="1275"/>
        <w:gridCol w:w="1635"/>
        <w:gridCol w:w="1059"/>
        <w:gridCol w:w="1134"/>
        <w:gridCol w:w="1275"/>
        <w:gridCol w:w="1277"/>
      </w:tblGrid>
      <w:tr w:rsidR="00DC01E4" w:rsidTr="00D976DD">
        <w:tc>
          <w:tcPr>
            <w:tcW w:w="2279" w:type="dxa"/>
          </w:tcPr>
          <w:p w:rsidR="00DC01E4" w:rsidRDefault="00DC01E4" w:rsidP="00DC01E4">
            <w:pPr>
              <w:bidi/>
              <w:jc w:val="center"/>
              <w:rPr>
                <w:sz w:val="28"/>
                <w:szCs w:val="28"/>
                <w:rtl/>
                <w:lang w:bidi="ar-IQ"/>
              </w:rPr>
            </w:pPr>
            <w:r>
              <w:rPr>
                <w:rFonts w:hint="cs"/>
                <w:sz w:val="28"/>
                <w:szCs w:val="28"/>
                <w:rtl/>
                <w:lang w:bidi="ar-IQ"/>
              </w:rPr>
              <w:t>المجموعة</w:t>
            </w:r>
          </w:p>
        </w:tc>
        <w:tc>
          <w:tcPr>
            <w:tcW w:w="1275" w:type="dxa"/>
          </w:tcPr>
          <w:p w:rsidR="00DC01E4" w:rsidRDefault="00DC01E4" w:rsidP="00DC01E4">
            <w:pPr>
              <w:bidi/>
              <w:rPr>
                <w:sz w:val="28"/>
                <w:szCs w:val="28"/>
                <w:rtl/>
                <w:lang w:bidi="ar-IQ"/>
              </w:rPr>
            </w:pPr>
            <w:r>
              <w:rPr>
                <w:rFonts w:hint="cs"/>
                <w:sz w:val="28"/>
                <w:szCs w:val="28"/>
                <w:rtl/>
                <w:lang w:bidi="ar-IQ"/>
              </w:rPr>
              <w:t>العينة</w:t>
            </w:r>
          </w:p>
        </w:tc>
        <w:tc>
          <w:tcPr>
            <w:tcW w:w="1635" w:type="dxa"/>
          </w:tcPr>
          <w:p w:rsidR="00DC01E4" w:rsidRDefault="00DC01E4" w:rsidP="00DC01E4">
            <w:pPr>
              <w:bidi/>
              <w:rPr>
                <w:sz w:val="28"/>
                <w:szCs w:val="28"/>
                <w:rtl/>
                <w:lang w:bidi="ar-IQ"/>
              </w:rPr>
            </w:pPr>
            <w:r>
              <w:rPr>
                <w:rFonts w:hint="cs"/>
                <w:sz w:val="28"/>
                <w:szCs w:val="28"/>
                <w:rtl/>
                <w:lang w:bidi="ar-IQ"/>
              </w:rPr>
              <w:t>المتوسط الحسابي</w:t>
            </w:r>
          </w:p>
        </w:tc>
        <w:tc>
          <w:tcPr>
            <w:tcW w:w="1059" w:type="dxa"/>
          </w:tcPr>
          <w:p w:rsidR="00DC01E4" w:rsidRDefault="00DC01E4" w:rsidP="00DC01E4">
            <w:pPr>
              <w:bidi/>
              <w:rPr>
                <w:sz w:val="28"/>
                <w:szCs w:val="28"/>
                <w:rtl/>
                <w:lang w:bidi="ar-IQ"/>
              </w:rPr>
            </w:pPr>
            <w:r>
              <w:rPr>
                <w:rFonts w:hint="cs"/>
                <w:sz w:val="28"/>
                <w:szCs w:val="28"/>
                <w:rtl/>
                <w:lang w:bidi="ar-IQ"/>
              </w:rPr>
              <w:t>الانحراف المعياري</w:t>
            </w:r>
          </w:p>
        </w:tc>
        <w:tc>
          <w:tcPr>
            <w:tcW w:w="1134" w:type="dxa"/>
          </w:tcPr>
          <w:p w:rsidR="00DC01E4" w:rsidRDefault="00DC01E4" w:rsidP="00DC01E4">
            <w:pPr>
              <w:bidi/>
              <w:rPr>
                <w:sz w:val="28"/>
                <w:szCs w:val="28"/>
                <w:rtl/>
                <w:lang w:bidi="ar-IQ"/>
              </w:rPr>
            </w:pPr>
            <w:r>
              <w:rPr>
                <w:rFonts w:hint="cs"/>
                <w:sz w:val="28"/>
                <w:szCs w:val="28"/>
                <w:rtl/>
                <w:lang w:bidi="ar-IQ"/>
              </w:rPr>
              <w:t xml:space="preserve">قيمة </w:t>
            </w:r>
            <w:r>
              <w:rPr>
                <w:sz w:val="28"/>
                <w:szCs w:val="28"/>
                <w:lang w:bidi="ar-IQ"/>
              </w:rPr>
              <w:t>t</w:t>
            </w:r>
            <w:r>
              <w:rPr>
                <w:rFonts w:hint="cs"/>
                <w:sz w:val="28"/>
                <w:szCs w:val="28"/>
                <w:rtl/>
                <w:lang w:bidi="ar-IQ"/>
              </w:rPr>
              <w:t xml:space="preserve"> المحسوبة</w:t>
            </w:r>
          </w:p>
        </w:tc>
        <w:tc>
          <w:tcPr>
            <w:tcW w:w="1275" w:type="dxa"/>
          </w:tcPr>
          <w:p w:rsidR="00DC01E4" w:rsidRDefault="00DC01E4" w:rsidP="00DC01E4">
            <w:pPr>
              <w:bidi/>
              <w:rPr>
                <w:sz w:val="28"/>
                <w:szCs w:val="28"/>
                <w:rtl/>
                <w:lang w:bidi="ar-IQ"/>
              </w:rPr>
            </w:pPr>
            <w:r>
              <w:rPr>
                <w:rFonts w:hint="cs"/>
                <w:sz w:val="28"/>
                <w:szCs w:val="28"/>
                <w:rtl/>
                <w:lang w:bidi="ar-IQ"/>
              </w:rPr>
              <w:t xml:space="preserve">قيمة </w:t>
            </w:r>
            <w:r>
              <w:rPr>
                <w:sz w:val="28"/>
                <w:szCs w:val="28"/>
                <w:lang w:bidi="ar-IQ"/>
              </w:rPr>
              <w:t>t</w:t>
            </w:r>
            <w:r>
              <w:rPr>
                <w:rFonts w:hint="cs"/>
                <w:sz w:val="28"/>
                <w:szCs w:val="28"/>
                <w:rtl/>
                <w:lang w:bidi="ar-IQ"/>
              </w:rPr>
              <w:t xml:space="preserve"> الجدولية</w:t>
            </w:r>
          </w:p>
        </w:tc>
        <w:tc>
          <w:tcPr>
            <w:tcW w:w="1277" w:type="dxa"/>
          </w:tcPr>
          <w:p w:rsidR="00DC01E4" w:rsidRDefault="00DC01E4" w:rsidP="00DC01E4">
            <w:pPr>
              <w:bidi/>
              <w:rPr>
                <w:sz w:val="28"/>
                <w:szCs w:val="28"/>
                <w:rtl/>
                <w:lang w:bidi="ar-IQ"/>
              </w:rPr>
            </w:pPr>
            <w:r>
              <w:rPr>
                <w:rFonts w:hint="cs"/>
                <w:sz w:val="28"/>
                <w:szCs w:val="28"/>
                <w:rtl/>
                <w:lang w:bidi="ar-IQ"/>
              </w:rPr>
              <w:t>الدلالة</w:t>
            </w:r>
          </w:p>
        </w:tc>
      </w:tr>
      <w:tr w:rsidR="00DC01E4" w:rsidTr="00DC01E4">
        <w:trPr>
          <w:trHeight w:val="558"/>
        </w:trPr>
        <w:tc>
          <w:tcPr>
            <w:tcW w:w="2279" w:type="dxa"/>
          </w:tcPr>
          <w:p w:rsidR="00DC01E4" w:rsidRDefault="00DC01E4" w:rsidP="00DC01E4">
            <w:pPr>
              <w:tabs>
                <w:tab w:val="left" w:pos="782"/>
              </w:tabs>
              <w:bidi/>
              <w:rPr>
                <w:sz w:val="28"/>
                <w:szCs w:val="28"/>
                <w:rtl/>
                <w:lang w:bidi="ar-IQ"/>
              </w:rPr>
            </w:pPr>
            <w:r>
              <w:rPr>
                <w:sz w:val="28"/>
                <w:szCs w:val="28"/>
                <w:rtl/>
                <w:lang w:bidi="ar-IQ"/>
              </w:rPr>
              <w:tab/>
            </w:r>
            <w:r>
              <w:rPr>
                <w:rFonts w:hint="cs"/>
                <w:sz w:val="28"/>
                <w:szCs w:val="28"/>
                <w:rtl/>
                <w:lang w:bidi="ar-IQ"/>
              </w:rPr>
              <w:t>الاناث</w:t>
            </w:r>
          </w:p>
        </w:tc>
        <w:tc>
          <w:tcPr>
            <w:tcW w:w="1275" w:type="dxa"/>
          </w:tcPr>
          <w:p w:rsidR="00DC01E4" w:rsidRDefault="00DC01E4" w:rsidP="00DC01E4">
            <w:pPr>
              <w:bidi/>
              <w:rPr>
                <w:sz w:val="28"/>
                <w:szCs w:val="28"/>
                <w:rtl/>
                <w:lang w:bidi="ar-IQ"/>
              </w:rPr>
            </w:pPr>
            <w:r>
              <w:rPr>
                <w:rFonts w:hint="cs"/>
                <w:sz w:val="28"/>
                <w:szCs w:val="28"/>
                <w:rtl/>
                <w:lang w:bidi="ar-IQ"/>
              </w:rPr>
              <w:t>33</w:t>
            </w:r>
          </w:p>
        </w:tc>
        <w:tc>
          <w:tcPr>
            <w:tcW w:w="1635" w:type="dxa"/>
          </w:tcPr>
          <w:p w:rsidR="00DC01E4" w:rsidRDefault="00DC01E4" w:rsidP="00DC01E4">
            <w:pPr>
              <w:bidi/>
              <w:rPr>
                <w:sz w:val="28"/>
                <w:szCs w:val="28"/>
                <w:rtl/>
                <w:lang w:bidi="ar-IQ"/>
              </w:rPr>
            </w:pPr>
            <w:r>
              <w:rPr>
                <w:rFonts w:hint="cs"/>
                <w:sz w:val="28"/>
                <w:szCs w:val="28"/>
                <w:rtl/>
                <w:lang w:bidi="ar-IQ"/>
              </w:rPr>
              <w:t>59.85</w:t>
            </w:r>
          </w:p>
        </w:tc>
        <w:tc>
          <w:tcPr>
            <w:tcW w:w="1059" w:type="dxa"/>
          </w:tcPr>
          <w:p w:rsidR="00DC01E4" w:rsidRDefault="00DC01E4" w:rsidP="00DC01E4">
            <w:pPr>
              <w:bidi/>
              <w:rPr>
                <w:sz w:val="28"/>
                <w:szCs w:val="28"/>
                <w:rtl/>
                <w:lang w:bidi="ar-IQ"/>
              </w:rPr>
            </w:pPr>
            <w:r>
              <w:rPr>
                <w:rFonts w:hint="cs"/>
                <w:sz w:val="28"/>
                <w:szCs w:val="28"/>
                <w:rtl/>
                <w:lang w:bidi="ar-IQ"/>
              </w:rPr>
              <w:t>9.55</w:t>
            </w:r>
          </w:p>
        </w:tc>
        <w:tc>
          <w:tcPr>
            <w:tcW w:w="1134" w:type="dxa"/>
            <w:vMerge w:val="restart"/>
            <w:vAlign w:val="center"/>
          </w:tcPr>
          <w:p w:rsidR="00DC01E4" w:rsidRDefault="00DC01E4" w:rsidP="00DC01E4">
            <w:pPr>
              <w:bidi/>
              <w:jc w:val="center"/>
              <w:rPr>
                <w:sz w:val="28"/>
                <w:szCs w:val="28"/>
                <w:rtl/>
                <w:lang w:bidi="ar-IQ"/>
              </w:rPr>
            </w:pPr>
            <w:r>
              <w:rPr>
                <w:rFonts w:hint="cs"/>
                <w:sz w:val="28"/>
                <w:szCs w:val="28"/>
                <w:rtl/>
                <w:lang w:bidi="ar-IQ"/>
              </w:rPr>
              <w:t>0.11</w:t>
            </w:r>
          </w:p>
        </w:tc>
        <w:tc>
          <w:tcPr>
            <w:tcW w:w="1275" w:type="dxa"/>
            <w:vMerge w:val="restart"/>
            <w:vAlign w:val="center"/>
          </w:tcPr>
          <w:p w:rsidR="00DC01E4" w:rsidRDefault="00DC01E4" w:rsidP="00DC01E4">
            <w:pPr>
              <w:bidi/>
              <w:jc w:val="center"/>
              <w:rPr>
                <w:sz w:val="28"/>
                <w:szCs w:val="28"/>
                <w:rtl/>
                <w:lang w:bidi="ar-IQ"/>
              </w:rPr>
            </w:pPr>
            <w:r>
              <w:rPr>
                <w:rFonts w:hint="cs"/>
                <w:sz w:val="28"/>
                <w:szCs w:val="28"/>
                <w:rtl/>
                <w:lang w:bidi="ar-IQ"/>
              </w:rPr>
              <w:t>2.01</w:t>
            </w:r>
          </w:p>
        </w:tc>
        <w:tc>
          <w:tcPr>
            <w:tcW w:w="1277" w:type="dxa"/>
            <w:vMerge w:val="restart"/>
            <w:vAlign w:val="center"/>
          </w:tcPr>
          <w:p w:rsidR="00DC01E4" w:rsidRDefault="00DC01E4" w:rsidP="00DC01E4">
            <w:pPr>
              <w:bidi/>
              <w:jc w:val="center"/>
              <w:rPr>
                <w:sz w:val="28"/>
                <w:szCs w:val="28"/>
                <w:rtl/>
                <w:lang w:bidi="ar-IQ"/>
              </w:rPr>
            </w:pPr>
            <w:r>
              <w:rPr>
                <w:rFonts w:hint="cs"/>
                <w:sz w:val="28"/>
                <w:szCs w:val="28"/>
                <w:rtl/>
                <w:lang w:bidi="ar-IQ"/>
              </w:rPr>
              <w:t>غير دالة</w:t>
            </w:r>
          </w:p>
        </w:tc>
      </w:tr>
      <w:tr w:rsidR="00DC01E4" w:rsidTr="00D976DD">
        <w:trPr>
          <w:trHeight w:val="648"/>
        </w:trPr>
        <w:tc>
          <w:tcPr>
            <w:tcW w:w="2279" w:type="dxa"/>
          </w:tcPr>
          <w:p w:rsidR="00DC01E4" w:rsidRDefault="00DC01E4" w:rsidP="00DC01E4">
            <w:pPr>
              <w:bidi/>
              <w:jc w:val="center"/>
              <w:rPr>
                <w:sz w:val="28"/>
                <w:szCs w:val="28"/>
                <w:rtl/>
                <w:lang w:bidi="ar-IQ"/>
              </w:rPr>
            </w:pPr>
            <w:r>
              <w:rPr>
                <w:rFonts w:hint="cs"/>
                <w:sz w:val="28"/>
                <w:szCs w:val="28"/>
                <w:rtl/>
                <w:lang w:bidi="ar-IQ"/>
              </w:rPr>
              <w:t>الذكور</w:t>
            </w:r>
          </w:p>
        </w:tc>
        <w:tc>
          <w:tcPr>
            <w:tcW w:w="1275" w:type="dxa"/>
          </w:tcPr>
          <w:p w:rsidR="00DC01E4" w:rsidRDefault="00DC01E4" w:rsidP="00DC01E4">
            <w:pPr>
              <w:bidi/>
              <w:rPr>
                <w:sz w:val="28"/>
                <w:szCs w:val="28"/>
                <w:rtl/>
                <w:lang w:bidi="ar-IQ"/>
              </w:rPr>
            </w:pPr>
            <w:r>
              <w:rPr>
                <w:rFonts w:hint="cs"/>
                <w:sz w:val="28"/>
                <w:szCs w:val="28"/>
                <w:rtl/>
                <w:lang w:bidi="ar-IQ"/>
              </w:rPr>
              <w:t>35</w:t>
            </w:r>
          </w:p>
        </w:tc>
        <w:tc>
          <w:tcPr>
            <w:tcW w:w="1635" w:type="dxa"/>
          </w:tcPr>
          <w:p w:rsidR="00DC01E4" w:rsidRDefault="00DC01E4" w:rsidP="00DC01E4">
            <w:pPr>
              <w:bidi/>
              <w:rPr>
                <w:sz w:val="28"/>
                <w:szCs w:val="28"/>
                <w:rtl/>
                <w:lang w:bidi="ar-IQ"/>
              </w:rPr>
            </w:pPr>
            <w:r>
              <w:rPr>
                <w:rFonts w:hint="cs"/>
                <w:sz w:val="28"/>
                <w:szCs w:val="28"/>
                <w:rtl/>
                <w:lang w:bidi="ar-IQ"/>
              </w:rPr>
              <w:t>60.08</w:t>
            </w:r>
          </w:p>
        </w:tc>
        <w:tc>
          <w:tcPr>
            <w:tcW w:w="1059" w:type="dxa"/>
          </w:tcPr>
          <w:p w:rsidR="00DC01E4" w:rsidRDefault="00DC01E4" w:rsidP="00DC01E4">
            <w:pPr>
              <w:bidi/>
              <w:rPr>
                <w:sz w:val="28"/>
                <w:szCs w:val="28"/>
                <w:rtl/>
                <w:lang w:bidi="ar-IQ"/>
              </w:rPr>
            </w:pPr>
            <w:r>
              <w:rPr>
                <w:rFonts w:hint="cs"/>
                <w:sz w:val="28"/>
                <w:szCs w:val="28"/>
                <w:rtl/>
                <w:lang w:bidi="ar-IQ"/>
              </w:rPr>
              <w:t>7.61</w:t>
            </w:r>
          </w:p>
        </w:tc>
        <w:tc>
          <w:tcPr>
            <w:tcW w:w="1134" w:type="dxa"/>
            <w:vMerge/>
          </w:tcPr>
          <w:p w:rsidR="00DC01E4" w:rsidRDefault="00DC01E4" w:rsidP="00DC01E4">
            <w:pPr>
              <w:bidi/>
              <w:rPr>
                <w:sz w:val="28"/>
                <w:szCs w:val="28"/>
                <w:rtl/>
                <w:lang w:bidi="ar-IQ"/>
              </w:rPr>
            </w:pPr>
          </w:p>
        </w:tc>
        <w:tc>
          <w:tcPr>
            <w:tcW w:w="1275" w:type="dxa"/>
            <w:vMerge/>
          </w:tcPr>
          <w:p w:rsidR="00DC01E4" w:rsidRDefault="00DC01E4" w:rsidP="00DC01E4">
            <w:pPr>
              <w:bidi/>
              <w:rPr>
                <w:sz w:val="28"/>
                <w:szCs w:val="28"/>
                <w:rtl/>
                <w:lang w:bidi="ar-IQ"/>
              </w:rPr>
            </w:pPr>
          </w:p>
        </w:tc>
        <w:tc>
          <w:tcPr>
            <w:tcW w:w="1277" w:type="dxa"/>
            <w:vMerge/>
          </w:tcPr>
          <w:p w:rsidR="00DC01E4" w:rsidRDefault="00DC01E4" w:rsidP="00DC01E4">
            <w:pPr>
              <w:bidi/>
              <w:rPr>
                <w:sz w:val="28"/>
                <w:szCs w:val="28"/>
                <w:rtl/>
                <w:lang w:bidi="ar-IQ"/>
              </w:rPr>
            </w:pPr>
          </w:p>
        </w:tc>
      </w:tr>
    </w:tbl>
    <w:p w:rsidR="007B223E" w:rsidRDefault="007B223E" w:rsidP="007B223E">
      <w:pPr>
        <w:bidi/>
        <w:rPr>
          <w:sz w:val="28"/>
          <w:szCs w:val="28"/>
          <w:rtl/>
          <w:lang w:bidi="ar-IQ"/>
        </w:rPr>
      </w:pPr>
      <w:r>
        <w:rPr>
          <w:rFonts w:hint="cs"/>
          <w:sz w:val="28"/>
          <w:szCs w:val="28"/>
          <w:rtl/>
          <w:lang w:bidi="ar-IQ"/>
        </w:rPr>
        <w:t>القرار: لا يوجد فرق في التاثر بالاشاعة النفسية حسب الجنس</w:t>
      </w:r>
    </w:p>
    <w:p w:rsidR="00DC01E4" w:rsidRDefault="00DC01E4" w:rsidP="00DC01E4">
      <w:pPr>
        <w:bidi/>
        <w:rPr>
          <w:sz w:val="28"/>
          <w:szCs w:val="28"/>
          <w:rtl/>
          <w:lang w:bidi="ar-IQ"/>
        </w:rPr>
      </w:pPr>
      <w:r>
        <w:rPr>
          <w:rFonts w:hint="cs"/>
          <w:sz w:val="28"/>
          <w:szCs w:val="28"/>
          <w:rtl/>
          <w:lang w:bidi="ar-IQ"/>
        </w:rPr>
        <w:tab/>
        <w:t>ويمكن تفسير النتيجة أعلاه .......</w:t>
      </w:r>
    </w:p>
    <w:p w:rsidR="00DC01E4" w:rsidRDefault="00DC01E4" w:rsidP="00DC01E4">
      <w:pPr>
        <w:bidi/>
        <w:rPr>
          <w:sz w:val="28"/>
          <w:szCs w:val="28"/>
          <w:rtl/>
          <w:lang w:bidi="ar-IQ"/>
        </w:rPr>
      </w:pPr>
      <w:r>
        <w:rPr>
          <w:rFonts w:hint="cs"/>
          <w:sz w:val="28"/>
          <w:szCs w:val="28"/>
          <w:rtl/>
          <w:lang w:bidi="ar-IQ"/>
        </w:rPr>
        <w:t>الهدف الثالث: التعرف على الفروق في التاثر بالاشاعة الاعلامية حسب التخصص (علمي - انساني):</w:t>
      </w:r>
    </w:p>
    <w:p w:rsidR="00DC01E4" w:rsidRPr="004261C9" w:rsidRDefault="00DC01E4" w:rsidP="004261C9">
      <w:pPr>
        <w:bidi/>
        <w:jc w:val="both"/>
        <w:rPr>
          <w:sz w:val="28"/>
          <w:szCs w:val="28"/>
          <w:lang w:bidi="ar-IQ"/>
        </w:rPr>
      </w:pPr>
      <w:r>
        <w:rPr>
          <w:rFonts w:hint="cs"/>
          <w:sz w:val="28"/>
          <w:szCs w:val="28"/>
          <w:rtl/>
          <w:lang w:bidi="ar-IQ"/>
        </w:rPr>
        <w:tab/>
        <w:t>بعد تطبيق الباحثة مقياس التاثر بالاشاعة الاعلامية على عينة البحث وجد أن المتوسط الحسابي لدرجات التخصص ال</w:t>
      </w:r>
      <w:r w:rsidR="00D35A3C">
        <w:rPr>
          <w:rFonts w:hint="cs"/>
          <w:sz w:val="28"/>
          <w:szCs w:val="28"/>
          <w:rtl/>
          <w:lang w:bidi="ar-IQ"/>
        </w:rPr>
        <w:t xml:space="preserve">انساني كان </w:t>
      </w:r>
      <w:r>
        <w:rPr>
          <w:rFonts w:hint="cs"/>
          <w:sz w:val="28"/>
          <w:szCs w:val="28"/>
          <w:rtl/>
          <w:lang w:bidi="ar-IQ"/>
        </w:rPr>
        <w:t>(</w:t>
      </w:r>
      <w:r w:rsidR="00D35A3C">
        <w:rPr>
          <w:rFonts w:hint="cs"/>
          <w:sz w:val="28"/>
          <w:szCs w:val="28"/>
          <w:rtl/>
          <w:lang w:bidi="ar-IQ"/>
        </w:rPr>
        <w:t>61.9</w:t>
      </w:r>
      <w:r>
        <w:rPr>
          <w:rFonts w:hint="cs"/>
          <w:sz w:val="28"/>
          <w:szCs w:val="28"/>
          <w:rtl/>
          <w:lang w:bidi="ar-IQ"/>
        </w:rPr>
        <w:t>) بانحراف معياري (</w:t>
      </w:r>
      <w:r w:rsidR="00D35A3C">
        <w:rPr>
          <w:rFonts w:hint="cs"/>
          <w:sz w:val="28"/>
          <w:szCs w:val="28"/>
          <w:rtl/>
          <w:lang w:bidi="ar-IQ"/>
        </w:rPr>
        <w:t>7.06</w:t>
      </w:r>
      <w:r>
        <w:rPr>
          <w:rFonts w:hint="cs"/>
          <w:sz w:val="28"/>
          <w:szCs w:val="28"/>
          <w:rtl/>
          <w:lang w:bidi="ar-IQ"/>
        </w:rPr>
        <w:t>)</w:t>
      </w:r>
      <w:r w:rsidR="00D35A3C">
        <w:rPr>
          <w:rFonts w:hint="cs"/>
          <w:sz w:val="28"/>
          <w:szCs w:val="28"/>
          <w:rtl/>
          <w:lang w:bidi="ar-IQ"/>
        </w:rPr>
        <w:t xml:space="preserve"> أما المتوسط الحسابي للتخصص العلم</w:t>
      </w:r>
      <w:r>
        <w:rPr>
          <w:rFonts w:hint="cs"/>
          <w:sz w:val="28"/>
          <w:szCs w:val="28"/>
          <w:rtl/>
          <w:lang w:bidi="ar-IQ"/>
        </w:rPr>
        <w:t>ي بلغ (</w:t>
      </w:r>
      <w:r w:rsidR="00D35A3C">
        <w:rPr>
          <w:rFonts w:hint="cs"/>
          <w:sz w:val="28"/>
          <w:szCs w:val="28"/>
          <w:rtl/>
          <w:lang w:bidi="ar-IQ"/>
        </w:rPr>
        <w:t>58.44</w:t>
      </w:r>
      <w:r>
        <w:rPr>
          <w:rFonts w:hint="cs"/>
          <w:sz w:val="28"/>
          <w:szCs w:val="28"/>
          <w:rtl/>
          <w:lang w:bidi="ar-IQ"/>
        </w:rPr>
        <w:t>) بانحراف معياري (</w:t>
      </w:r>
      <w:r w:rsidR="00D35A3C">
        <w:rPr>
          <w:rFonts w:hint="cs"/>
          <w:sz w:val="28"/>
          <w:szCs w:val="28"/>
          <w:rtl/>
          <w:lang w:bidi="ar-IQ"/>
        </w:rPr>
        <w:t>9.37</w:t>
      </w:r>
      <w:r>
        <w:rPr>
          <w:rFonts w:hint="cs"/>
          <w:sz w:val="28"/>
          <w:szCs w:val="28"/>
          <w:rtl/>
          <w:lang w:bidi="ar-IQ"/>
        </w:rPr>
        <w:t>) وللمقارنة بين المتوسطين تم استخدام الاختبار التائي لعينيتن مستقلتين، إذ بلغت قيمة (</w:t>
      </w:r>
      <w:r>
        <w:rPr>
          <w:sz w:val="28"/>
          <w:szCs w:val="28"/>
          <w:lang w:bidi="ar-IQ"/>
        </w:rPr>
        <w:t>t</w:t>
      </w:r>
      <w:r>
        <w:rPr>
          <w:rFonts w:hint="cs"/>
          <w:sz w:val="28"/>
          <w:szCs w:val="28"/>
          <w:rtl/>
          <w:lang w:bidi="ar-IQ"/>
        </w:rPr>
        <w:t>) المحسوبة (</w:t>
      </w:r>
      <w:r w:rsidR="00D35A3C">
        <w:rPr>
          <w:rFonts w:hint="cs"/>
          <w:sz w:val="28"/>
          <w:szCs w:val="28"/>
          <w:rtl/>
          <w:lang w:bidi="ar-IQ"/>
        </w:rPr>
        <w:t>1.68</w:t>
      </w:r>
      <w:r>
        <w:rPr>
          <w:rFonts w:hint="cs"/>
          <w:sz w:val="28"/>
          <w:szCs w:val="28"/>
          <w:rtl/>
          <w:lang w:bidi="ar-IQ"/>
        </w:rPr>
        <w:t xml:space="preserve">) وهي </w:t>
      </w:r>
      <w:r w:rsidR="00D35A3C">
        <w:rPr>
          <w:rFonts w:hint="cs"/>
          <w:sz w:val="28"/>
          <w:szCs w:val="28"/>
          <w:rtl/>
          <w:lang w:bidi="ar-IQ"/>
        </w:rPr>
        <w:t>أصغ</w:t>
      </w:r>
      <w:r w:rsidRPr="000670A2">
        <w:rPr>
          <w:rFonts w:hint="cs"/>
          <w:sz w:val="28"/>
          <w:szCs w:val="28"/>
          <w:rtl/>
          <w:lang w:bidi="ar-IQ"/>
        </w:rPr>
        <w:t xml:space="preserve">ر من القيمة التائية الجدولية (2.01) عند مستوى دلالة (0.05) </w:t>
      </w:r>
      <w:r>
        <w:rPr>
          <w:rFonts w:hint="cs"/>
          <w:sz w:val="28"/>
          <w:szCs w:val="28"/>
          <w:rtl/>
          <w:lang w:bidi="ar-IQ"/>
        </w:rPr>
        <w:t>ودرجة حرية (</w:t>
      </w:r>
      <w:r w:rsidR="00D35A3C">
        <w:rPr>
          <w:rFonts w:hint="cs"/>
          <w:sz w:val="28"/>
          <w:szCs w:val="28"/>
          <w:rtl/>
          <w:lang w:bidi="ar-IQ"/>
        </w:rPr>
        <w:t>66</w:t>
      </w:r>
      <w:r>
        <w:rPr>
          <w:rFonts w:hint="cs"/>
          <w:sz w:val="28"/>
          <w:szCs w:val="28"/>
          <w:rtl/>
          <w:lang w:bidi="ar-IQ"/>
        </w:rPr>
        <w:t>) مما يشير الى</w:t>
      </w:r>
      <w:r w:rsidRPr="000670A2">
        <w:rPr>
          <w:rFonts w:hint="cs"/>
          <w:sz w:val="28"/>
          <w:szCs w:val="28"/>
          <w:rtl/>
          <w:lang w:bidi="ar-IQ"/>
        </w:rPr>
        <w:t xml:space="preserve"> </w:t>
      </w:r>
      <w:r w:rsidR="00D35A3C">
        <w:rPr>
          <w:rFonts w:hint="cs"/>
          <w:sz w:val="28"/>
          <w:szCs w:val="28"/>
          <w:rtl/>
          <w:lang w:bidi="ar-IQ"/>
        </w:rPr>
        <w:t xml:space="preserve">عدم </w:t>
      </w:r>
      <w:r w:rsidRPr="000670A2">
        <w:rPr>
          <w:rFonts w:hint="cs"/>
          <w:sz w:val="28"/>
          <w:szCs w:val="28"/>
          <w:rtl/>
          <w:lang w:bidi="ar-IQ"/>
        </w:rPr>
        <w:t>وجدود فروق ذات دلالة احص</w:t>
      </w:r>
      <w:r>
        <w:rPr>
          <w:rFonts w:hint="cs"/>
          <w:sz w:val="28"/>
          <w:szCs w:val="28"/>
          <w:rtl/>
          <w:lang w:bidi="ar-IQ"/>
        </w:rPr>
        <w:t xml:space="preserve">ائية في </w:t>
      </w:r>
      <w:r w:rsidR="00D35A3C">
        <w:rPr>
          <w:rFonts w:hint="cs"/>
          <w:sz w:val="28"/>
          <w:szCs w:val="28"/>
          <w:rtl/>
          <w:lang w:bidi="ar-IQ"/>
        </w:rPr>
        <w:t xml:space="preserve">التاثر </w:t>
      </w:r>
      <w:r w:rsidR="00E959D2">
        <w:rPr>
          <w:rFonts w:hint="cs"/>
          <w:sz w:val="28"/>
          <w:szCs w:val="28"/>
          <w:rtl/>
          <w:lang w:bidi="ar-IQ"/>
        </w:rPr>
        <w:t>بالإشاعة</w:t>
      </w:r>
      <w:r w:rsidR="00D35A3C">
        <w:rPr>
          <w:rFonts w:hint="cs"/>
          <w:sz w:val="28"/>
          <w:szCs w:val="28"/>
          <w:rtl/>
          <w:lang w:bidi="ar-IQ"/>
        </w:rPr>
        <w:t xml:space="preserve"> الاعلامية حسب التخصص</w:t>
      </w:r>
      <w:r w:rsidRPr="000670A2">
        <w:rPr>
          <w:rFonts w:hint="cs"/>
          <w:sz w:val="28"/>
          <w:szCs w:val="28"/>
          <w:rtl/>
          <w:lang w:bidi="ar-IQ"/>
        </w:rPr>
        <w:t>.</w:t>
      </w:r>
    </w:p>
    <w:p w:rsidR="00AA0A05" w:rsidRDefault="00AA0A05" w:rsidP="00DC01E4">
      <w:pPr>
        <w:bidi/>
        <w:jc w:val="center"/>
        <w:rPr>
          <w:sz w:val="28"/>
          <w:szCs w:val="28"/>
          <w:rtl/>
          <w:lang w:bidi="ar-IQ"/>
        </w:rPr>
      </w:pPr>
    </w:p>
    <w:p w:rsidR="00AA0A05" w:rsidRDefault="00AA0A05" w:rsidP="00AA0A05">
      <w:pPr>
        <w:bidi/>
        <w:jc w:val="center"/>
        <w:rPr>
          <w:sz w:val="28"/>
          <w:szCs w:val="28"/>
          <w:rtl/>
          <w:lang w:bidi="ar-IQ"/>
        </w:rPr>
      </w:pPr>
    </w:p>
    <w:p w:rsidR="00AA0A05" w:rsidRDefault="00AA0A05" w:rsidP="00AA0A05">
      <w:pPr>
        <w:bidi/>
        <w:jc w:val="center"/>
        <w:rPr>
          <w:sz w:val="28"/>
          <w:szCs w:val="28"/>
          <w:rtl/>
          <w:lang w:bidi="ar-IQ"/>
        </w:rPr>
      </w:pPr>
    </w:p>
    <w:p w:rsidR="00AA0A05" w:rsidRDefault="00AA0A05" w:rsidP="00AA0A05">
      <w:pPr>
        <w:bidi/>
        <w:jc w:val="center"/>
        <w:rPr>
          <w:sz w:val="28"/>
          <w:szCs w:val="28"/>
          <w:rtl/>
          <w:lang w:bidi="ar-IQ"/>
        </w:rPr>
      </w:pPr>
    </w:p>
    <w:p w:rsidR="00DC01E4" w:rsidRPr="000670A2" w:rsidRDefault="00DC01E4" w:rsidP="00AA0A05">
      <w:pPr>
        <w:bidi/>
        <w:jc w:val="center"/>
        <w:rPr>
          <w:sz w:val="28"/>
          <w:szCs w:val="28"/>
          <w:rtl/>
          <w:lang w:bidi="ar-IQ"/>
        </w:rPr>
      </w:pPr>
      <w:r w:rsidRPr="000670A2">
        <w:rPr>
          <w:rFonts w:hint="cs"/>
          <w:sz w:val="28"/>
          <w:szCs w:val="28"/>
          <w:rtl/>
          <w:lang w:bidi="ar-IQ"/>
        </w:rPr>
        <w:t>جدول (</w:t>
      </w:r>
      <w:r w:rsidR="004261C9">
        <w:rPr>
          <w:rFonts w:hint="cs"/>
          <w:sz w:val="28"/>
          <w:szCs w:val="28"/>
          <w:rtl/>
          <w:lang w:bidi="ar-IQ"/>
        </w:rPr>
        <w:t>4</w:t>
      </w:r>
      <w:r w:rsidRPr="000670A2">
        <w:rPr>
          <w:rFonts w:hint="cs"/>
          <w:sz w:val="28"/>
          <w:szCs w:val="28"/>
          <w:rtl/>
          <w:lang w:bidi="ar-IQ"/>
        </w:rPr>
        <w:t>)</w:t>
      </w:r>
    </w:p>
    <w:p w:rsidR="00DC01E4" w:rsidRPr="004261C9" w:rsidRDefault="00DC01E4" w:rsidP="004261C9">
      <w:pPr>
        <w:bidi/>
        <w:jc w:val="center"/>
        <w:rPr>
          <w:rFonts w:ascii="Times New Roman" w:hAnsi="Times New Roman" w:cs="Times New Roman"/>
          <w:sz w:val="24"/>
          <w:szCs w:val="24"/>
          <w:rtl/>
          <w:lang w:bidi="ar-IQ"/>
        </w:rPr>
      </w:pPr>
      <w:r w:rsidRPr="00DB06DB">
        <w:rPr>
          <w:rFonts w:ascii="Simplified Arabic" w:hAnsi="Simplified Arabic" w:cs="Simplified Arabic"/>
          <w:sz w:val="28"/>
          <w:szCs w:val="28"/>
          <w:rtl/>
        </w:rPr>
        <w:t>نتائج الاختبار التائي</w:t>
      </w:r>
      <w:r>
        <w:rPr>
          <w:rFonts w:ascii="Simplified Arabic" w:hAnsi="Simplified Arabic" w:cs="Simplified Arabic" w:hint="cs"/>
          <w:sz w:val="28"/>
          <w:szCs w:val="28"/>
          <w:rtl/>
        </w:rPr>
        <w:t xml:space="preserve"> لعينتين مستقلتين</w:t>
      </w:r>
      <w:r w:rsidRPr="00DB06DB">
        <w:rPr>
          <w:rFonts w:ascii="Simplified Arabic" w:hAnsi="Simplified Arabic" w:cs="Simplified Arabic"/>
          <w:sz w:val="28"/>
          <w:szCs w:val="28"/>
          <w:rtl/>
        </w:rPr>
        <w:t xml:space="preserve"> لكشف الفرق بين المتوسط</w:t>
      </w:r>
      <w:r>
        <w:rPr>
          <w:rFonts w:ascii="Simplified Arabic" w:hAnsi="Simplified Arabic" w:cs="Simplified Arabic" w:hint="cs"/>
          <w:sz w:val="28"/>
          <w:szCs w:val="28"/>
          <w:rtl/>
        </w:rPr>
        <w:t>ين</w:t>
      </w:r>
      <w:r w:rsidRPr="00DB06DB">
        <w:rPr>
          <w:rFonts w:ascii="Simplified Arabic" w:hAnsi="Simplified Arabic" w:cs="Simplified Arabic" w:hint="cs"/>
          <w:sz w:val="28"/>
          <w:szCs w:val="28"/>
          <w:rtl/>
        </w:rPr>
        <w:t xml:space="preserve"> </w:t>
      </w:r>
      <w:r w:rsidRPr="00DB06DB">
        <w:rPr>
          <w:rFonts w:ascii="Simplified Arabic" w:hAnsi="Simplified Arabic" w:cs="Simplified Arabic"/>
          <w:sz w:val="28"/>
          <w:szCs w:val="28"/>
          <w:rtl/>
        </w:rPr>
        <w:t>ال</w:t>
      </w:r>
      <w:r>
        <w:rPr>
          <w:rFonts w:ascii="Simplified Arabic" w:hAnsi="Simplified Arabic" w:cs="Simplified Arabic" w:hint="cs"/>
          <w:sz w:val="28"/>
          <w:szCs w:val="28"/>
          <w:rtl/>
        </w:rPr>
        <w:t>حسابيين</w:t>
      </w:r>
      <w:r>
        <w:rPr>
          <w:rFonts w:ascii="Simplified Arabic" w:hAnsi="Simplified Arabic" w:cs="Simplified Arabic"/>
          <w:sz w:val="28"/>
          <w:szCs w:val="28"/>
          <w:rtl/>
        </w:rPr>
        <w:t xml:space="preserve"> لدرجات أفراد </w:t>
      </w:r>
      <w:r>
        <w:rPr>
          <w:rFonts w:ascii="Simplified Arabic" w:hAnsi="Simplified Arabic" w:cs="Simplified Arabic" w:hint="cs"/>
          <w:sz w:val="28"/>
          <w:szCs w:val="28"/>
          <w:rtl/>
        </w:rPr>
        <w:t>العينة حسب التخصص</w:t>
      </w:r>
      <w:r w:rsidRPr="00DB06DB">
        <w:rPr>
          <w:rFonts w:ascii="Simplified Arabic" w:hAnsi="Simplified Arabic" w:cs="Simplified Arabic"/>
          <w:sz w:val="28"/>
          <w:szCs w:val="28"/>
          <w:rtl/>
        </w:rPr>
        <w:t xml:space="preserve"> على مقياس</w:t>
      </w:r>
      <w:r>
        <w:rPr>
          <w:rFonts w:ascii="Simplified Arabic" w:hAnsi="Simplified Arabic" w:cs="Simplified Arabic"/>
          <w:sz w:val="28"/>
          <w:szCs w:val="28"/>
          <w:rtl/>
          <w:lang w:bidi="ar-IQ"/>
        </w:rPr>
        <w:t xml:space="preserve"> </w:t>
      </w:r>
      <w:r w:rsidR="00D35A3C">
        <w:rPr>
          <w:rFonts w:ascii="Simplified Arabic" w:hAnsi="Simplified Arabic" w:cs="Simplified Arabic" w:hint="cs"/>
          <w:sz w:val="28"/>
          <w:szCs w:val="28"/>
          <w:rtl/>
          <w:lang w:bidi="ar-IQ"/>
        </w:rPr>
        <w:t>التاثر بالاشاعة النفسية</w:t>
      </w:r>
    </w:p>
    <w:tbl>
      <w:tblPr>
        <w:tblStyle w:val="TableGrid"/>
        <w:bidiVisual/>
        <w:tblW w:w="9934" w:type="dxa"/>
        <w:tblBorders>
          <w:top w:val="thinThickSmallGap" w:sz="24" w:space="0" w:color="auto"/>
          <w:left w:val="thickThinSmallGap" w:sz="24" w:space="0" w:color="auto"/>
          <w:bottom w:val="thickThinSmallGap" w:sz="24" w:space="0" w:color="auto"/>
          <w:right w:val="thinThickSmallGap" w:sz="24" w:space="0" w:color="auto"/>
        </w:tblBorders>
        <w:tblLook w:val="04A0" w:firstRow="1" w:lastRow="0" w:firstColumn="1" w:lastColumn="0" w:noHBand="0" w:noVBand="1"/>
      </w:tblPr>
      <w:tblGrid>
        <w:gridCol w:w="2846"/>
        <w:gridCol w:w="1134"/>
        <w:gridCol w:w="1134"/>
        <w:gridCol w:w="1134"/>
        <w:gridCol w:w="1134"/>
        <w:gridCol w:w="1275"/>
        <w:gridCol w:w="1277"/>
      </w:tblGrid>
      <w:tr w:rsidR="00DC01E4" w:rsidTr="00D976DD">
        <w:tc>
          <w:tcPr>
            <w:tcW w:w="2846" w:type="dxa"/>
          </w:tcPr>
          <w:p w:rsidR="00DC01E4" w:rsidRDefault="00DC01E4" w:rsidP="00DC01E4">
            <w:pPr>
              <w:bidi/>
              <w:rPr>
                <w:sz w:val="28"/>
                <w:szCs w:val="28"/>
                <w:rtl/>
                <w:lang w:bidi="ar-IQ"/>
              </w:rPr>
            </w:pPr>
            <w:r>
              <w:rPr>
                <w:rFonts w:hint="cs"/>
                <w:sz w:val="28"/>
                <w:szCs w:val="28"/>
                <w:rtl/>
                <w:lang w:bidi="ar-IQ"/>
              </w:rPr>
              <w:t>المجموعة</w:t>
            </w:r>
          </w:p>
        </w:tc>
        <w:tc>
          <w:tcPr>
            <w:tcW w:w="1134" w:type="dxa"/>
          </w:tcPr>
          <w:p w:rsidR="00DC01E4" w:rsidRDefault="00DC01E4" w:rsidP="00DC01E4">
            <w:pPr>
              <w:bidi/>
              <w:rPr>
                <w:sz w:val="28"/>
                <w:szCs w:val="28"/>
                <w:rtl/>
                <w:lang w:bidi="ar-IQ"/>
              </w:rPr>
            </w:pPr>
            <w:r>
              <w:rPr>
                <w:rFonts w:hint="cs"/>
                <w:sz w:val="28"/>
                <w:szCs w:val="28"/>
                <w:rtl/>
                <w:lang w:bidi="ar-IQ"/>
              </w:rPr>
              <w:t>العينة</w:t>
            </w:r>
          </w:p>
        </w:tc>
        <w:tc>
          <w:tcPr>
            <w:tcW w:w="1134" w:type="dxa"/>
          </w:tcPr>
          <w:p w:rsidR="00DC01E4" w:rsidRDefault="00DC01E4" w:rsidP="00DC01E4">
            <w:pPr>
              <w:bidi/>
              <w:rPr>
                <w:sz w:val="28"/>
                <w:szCs w:val="28"/>
                <w:rtl/>
                <w:lang w:bidi="ar-IQ"/>
              </w:rPr>
            </w:pPr>
            <w:r>
              <w:rPr>
                <w:rFonts w:hint="cs"/>
                <w:sz w:val="28"/>
                <w:szCs w:val="28"/>
                <w:rtl/>
                <w:lang w:bidi="ar-IQ"/>
              </w:rPr>
              <w:t>المتوسط الحسابي</w:t>
            </w:r>
          </w:p>
        </w:tc>
        <w:tc>
          <w:tcPr>
            <w:tcW w:w="1134" w:type="dxa"/>
          </w:tcPr>
          <w:p w:rsidR="00DC01E4" w:rsidRDefault="00DC01E4" w:rsidP="00DC01E4">
            <w:pPr>
              <w:bidi/>
              <w:rPr>
                <w:sz w:val="28"/>
                <w:szCs w:val="28"/>
                <w:rtl/>
                <w:lang w:bidi="ar-IQ"/>
              </w:rPr>
            </w:pPr>
            <w:r>
              <w:rPr>
                <w:rFonts w:hint="cs"/>
                <w:sz w:val="28"/>
                <w:szCs w:val="28"/>
                <w:rtl/>
                <w:lang w:bidi="ar-IQ"/>
              </w:rPr>
              <w:t>الانحراف المعياري</w:t>
            </w:r>
          </w:p>
        </w:tc>
        <w:tc>
          <w:tcPr>
            <w:tcW w:w="1134" w:type="dxa"/>
          </w:tcPr>
          <w:p w:rsidR="00DC01E4" w:rsidRDefault="00DC01E4" w:rsidP="00DC01E4">
            <w:pPr>
              <w:bidi/>
              <w:rPr>
                <w:sz w:val="28"/>
                <w:szCs w:val="28"/>
                <w:rtl/>
                <w:lang w:bidi="ar-IQ"/>
              </w:rPr>
            </w:pPr>
            <w:r>
              <w:rPr>
                <w:rFonts w:hint="cs"/>
                <w:sz w:val="28"/>
                <w:szCs w:val="28"/>
                <w:rtl/>
                <w:lang w:bidi="ar-IQ"/>
              </w:rPr>
              <w:t xml:space="preserve">قيمة </w:t>
            </w:r>
            <w:r>
              <w:rPr>
                <w:sz w:val="28"/>
                <w:szCs w:val="28"/>
                <w:lang w:bidi="ar-IQ"/>
              </w:rPr>
              <w:t>t</w:t>
            </w:r>
            <w:r>
              <w:rPr>
                <w:rFonts w:hint="cs"/>
                <w:sz w:val="28"/>
                <w:szCs w:val="28"/>
                <w:rtl/>
                <w:lang w:bidi="ar-IQ"/>
              </w:rPr>
              <w:t xml:space="preserve"> المحسوبة</w:t>
            </w:r>
          </w:p>
        </w:tc>
        <w:tc>
          <w:tcPr>
            <w:tcW w:w="1275" w:type="dxa"/>
          </w:tcPr>
          <w:p w:rsidR="00DC01E4" w:rsidRDefault="00DC01E4" w:rsidP="00DC01E4">
            <w:pPr>
              <w:bidi/>
              <w:rPr>
                <w:sz w:val="28"/>
                <w:szCs w:val="28"/>
                <w:rtl/>
                <w:lang w:bidi="ar-IQ"/>
              </w:rPr>
            </w:pPr>
            <w:r>
              <w:rPr>
                <w:rFonts w:hint="cs"/>
                <w:sz w:val="28"/>
                <w:szCs w:val="28"/>
                <w:rtl/>
                <w:lang w:bidi="ar-IQ"/>
              </w:rPr>
              <w:t xml:space="preserve">قيمة </w:t>
            </w:r>
            <w:r>
              <w:rPr>
                <w:sz w:val="28"/>
                <w:szCs w:val="28"/>
                <w:lang w:bidi="ar-IQ"/>
              </w:rPr>
              <w:t>t</w:t>
            </w:r>
            <w:r>
              <w:rPr>
                <w:rFonts w:hint="cs"/>
                <w:sz w:val="28"/>
                <w:szCs w:val="28"/>
                <w:rtl/>
                <w:lang w:bidi="ar-IQ"/>
              </w:rPr>
              <w:t xml:space="preserve"> الجدولية</w:t>
            </w:r>
          </w:p>
        </w:tc>
        <w:tc>
          <w:tcPr>
            <w:tcW w:w="1277" w:type="dxa"/>
          </w:tcPr>
          <w:p w:rsidR="00DC01E4" w:rsidRDefault="00DC01E4" w:rsidP="00DC01E4">
            <w:pPr>
              <w:bidi/>
              <w:rPr>
                <w:sz w:val="28"/>
                <w:szCs w:val="28"/>
                <w:rtl/>
                <w:lang w:bidi="ar-IQ"/>
              </w:rPr>
            </w:pPr>
            <w:r>
              <w:rPr>
                <w:rFonts w:hint="cs"/>
                <w:sz w:val="28"/>
                <w:szCs w:val="28"/>
                <w:rtl/>
                <w:lang w:bidi="ar-IQ"/>
              </w:rPr>
              <w:t>الدلالة</w:t>
            </w:r>
          </w:p>
        </w:tc>
      </w:tr>
      <w:tr w:rsidR="00DC01E4" w:rsidTr="00D35A3C">
        <w:trPr>
          <w:trHeight w:val="558"/>
        </w:trPr>
        <w:tc>
          <w:tcPr>
            <w:tcW w:w="2846" w:type="dxa"/>
          </w:tcPr>
          <w:p w:rsidR="00DC01E4" w:rsidRDefault="00DC01E4" w:rsidP="00D35A3C">
            <w:pPr>
              <w:tabs>
                <w:tab w:val="left" w:pos="782"/>
              </w:tabs>
              <w:bidi/>
              <w:jc w:val="center"/>
              <w:rPr>
                <w:sz w:val="28"/>
                <w:szCs w:val="28"/>
                <w:rtl/>
                <w:lang w:bidi="ar-IQ"/>
              </w:rPr>
            </w:pPr>
            <w:r>
              <w:rPr>
                <w:rFonts w:hint="cs"/>
                <w:sz w:val="28"/>
                <w:szCs w:val="28"/>
                <w:rtl/>
                <w:lang w:bidi="ar-IQ"/>
              </w:rPr>
              <w:t>التخصص</w:t>
            </w:r>
            <w:r w:rsidR="00D35A3C">
              <w:rPr>
                <w:rFonts w:hint="cs"/>
                <w:sz w:val="28"/>
                <w:szCs w:val="28"/>
                <w:rtl/>
                <w:lang w:bidi="ar-IQ"/>
              </w:rPr>
              <w:t xml:space="preserve"> الانساني</w:t>
            </w:r>
            <w:r>
              <w:rPr>
                <w:rFonts w:hint="cs"/>
                <w:sz w:val="28"/>
                <w:szCs w:val="28"/>
                <w:rtl/>
                <w:lang w:bidi="ar-IQ"/>
              </w:rPr>
              <w:t xml:space="preserve"> </w:t>
            </w:r>
          </w:p>
        </w:tc>
        <w:tc>
          <w:tcPr>
            <w:tcW w:w="1134" w:type="dxa"/>
            <w:vAlign w:val="center"/>
          </w:tcPr>
          <w:p w:rsidR="00DC01E4" w:rsidRDefault="00DC01E4" w:rsidP="00DC01E4">
            <w:pPr>
              <w:bidi/>
              <w:jc w:val="center"/>
              <w:rPr>
                <w:sz w:val="28"/>
                <w:szCs w:val="28"/>
                <w:rtl/>
                <w:lang w:bidi="ar-IQ"/>
              </w:rPr>
            </w:pPr>
            <w:r>
              <w:rPr>
                <w:rFonts w:hint="cs"/>
                <w:sz w:val="28"/>
                <w:szCs w:val="28"/>
                <w:rtl/>
                <w:lang w:bidi="ar-IQ"/>
              </w:rPr>
              <w:t>30</w:t>
            </w:r>
          </w:p>
        </w:tc>
        <w:tc>
          <w:tcPr>
            <w:tcW w:w="1134" w:type="dxa"/>
            <w:vAlign w:val="center"/>
          </w:tcPr>
          <w:p w:rsidR="00DC01E4" w:rsidRDefault="00D35A3C" w:rsidP="00DC01E4">
            <w:pPr>
              <w:bidi/>
              <w:jc w:val="center"/>
              <w:rPr>
                <w:sz w:val="28"/>
                <w:szCs w:val="28"/>
                <w:rtl/>
                <w:lang w:bidi="ar-IQ"/>
              </w:rPr>
            </w:pPr>
            <w:r>
              <w:rPr>
                <w:rFonts w:hint="cs"/>
                <w:sz w:val="28"/>
                <w:szCs w:val="28"/>
                <w:rtl/>
                <w:lang w:bidi="ar-IQ"/>
              </w:rPr>
              <w:t>61.9</w:t>
            </w:r>
          </w:p>
        </w:tc>
        <w:tc>
          <w:tcPr>
            <w:tcW w:w="1134" w:type="dxa"/>
            <w:vAlign w:val="center"/>
          </w:tcPr>
          <w:p w:rsidR="00DC01E4" w:rsidRDefault="00D35A3C" w:rsidP="00DC01E4">
            <w:pPr>
              <w:bidi/>
              <w:jc w:val="center"/>
              <w:rPr>
                <w:sz w:val="28"/>
                <w:szCs w:val="28"/>
                <w:rtl/>
                <w:lang w:bidi="ar-IQ"/>
              </w:rPr>
            </w:pPr>
            <w:r>
              <w:rPr>
                <w:rFonts w:hint="cs"/>
                <w:sz w:val="28"/>
                <w:szCs w:val="28"/>
                <w:rtl/>
                <w:lang w:bidi="ar-IQ"/>
              </w:rPr>
              <w:t>7.06</w:t>
            </w:r>
          </w:p>
        </w:tc>
        <w:tc>
          <w:tcPr>
            <w:tcW w:w="1134" w:type="dxa"/>
            <w:vMerge w:val="restart"/>
            <w:vAlign w:val="center"/>
          </w:tcPr>
          <w:p w:rsidR="00DC01E4" w:rsidRDefault="00D35A3C" w:rsidP="00DC01E4">
            <w:pPr>
              <w:bidi/>
              <w:jc w:val="center"/>
              <w:rPr>
                <w:sz w:val="28"/>
                <w:szCs w:val="28"/>
                <w:rtl/>
                <w:lang w:bidi="ar-IQ"/>
              </w:rPr>
            </w:pPr>
            <w:r>
              <w:rPr>
                <w:rFonts w:hint="cs"/>
                <w:sz w:val="28"/>
                <w:szCs w:val="28"/>
                <w:rtl/>
                <w:lang w:bidi="ar-IQ"/>
              </w:rPr>
              <w:t>1.68</w:t>
            </w:r>
          </w:p>
        </w:tc>
        <w:tc>
          <w:tcPr>
            <w:tcW w:w="1275" w:type="dxa"/>
            <w:vMerge w:val="restart"/>
            <w:vAlign w:val="center"/>
          </w:tcPr>
          <w:p w:rsidR="00DC01E4" w:rsidRDefault="00DC01E4" w:rsidP="00DC01E4">
            <w:pPr>
              <w:bidi/>
              <w:jc w:val="center"/>
              <w:rPr>
                <w:sz w:val="28"/>
                <w:szCs w:val="28"/>
                <w:rtl/>
                <w:lang w:bidi="ar-IQ"/>
              </w:rPr>
            </w:pPr>
            <w:r>
              <w:rPr>
                <w:rFonts w:hint="cs"/>
                <w:sz w:val="28"/>
                <w:szCs w:val="28"/>
                <w:rtl/>
                <w:lang w:bidi="ar-IQ"/>
              </w:rPr>
              <w:t>2.01</w:t>
            </w:r>
          </w:p>
        </w:tc>
        <w:tc>
          <w:tcPr>
            <w:tcW w:w="1277" w:type="dxa"/>
            <w:vMerge w:val="restart"/>
            <w:vAlign w:val="center"/>
          </w:tcPr>
          <w:p w:rsidR="00DC01E4" w:rsidRDefault="00D35A3C" w:rsidP="00D35A3C">
            <w:pPr>
              <w:bidi/>
              <w:jc w:val="center"/>
              <w:rPr>
                <w:sz w:val="28"/>
                <w:szCs w:val="28"/>
                <w:rtl/>
                <w:lang w:bidi="ar-IQ"/>
              </w:rPr>
            </w:pPr>
            <w:r>
              <w:rPr>
                <w:rFonts w:hint="cs"/>
                <w:sz w:val="28"/>
                <w:szCs w:val="28"/>
                <w:rtl/>
                <w:lang w:bidi="ar-IQ"/>
              </w:rPr>
              <w:t>غير دالة</w:t>
            </w:r>
          </w:p>
        </w:tc>
      </w:tr>
      <w:tr w:rsidR="00DC01E4" w:rsidTr="00D976DD">
        <w:trPr>
          <w:trHeight w:val="648"/>
        </w:trPr>
        <w:tc>
          <w:tcPr>
            <w:tcW w:w="2846" w:type="dxa"/>
          </w:tcPr>
          <w:p w:rsidR="00DC01E4" w:rsidRDefault="00DC01E4" w:rsidP="00D35A3C">
            <w:pPr>
              <w:bidi/>
              <w:jc w:val="center"/>
              <w:rPr>
                <w:sz w:val="28"/>
                <w:szCs w:val="28"/>
                <w:rtl/>
                <w:lang w:bidi="ar-IQ"/>
              </w:rPr>
            </w:pPr>
            <w:r>
              <w:rPr>
                <w:rFonts w:hint="cs"/>
                <w:sz w:val="28"/>
                <w:szCs w:val="28"/>
                <w:rtl/>
                <w:lang w:bidi="ar-IQ"/>
              </w:rPr>
              <w:t>التخصص</w:t>
            </w:r>
            <w:r w:rsidR="00D35A3C">
              <w:rPr>
                <w:rFonts w:hint="cs"/>
                <w:sz w:val="28"/>
                <w:szCs w:val="28"/>
                <w:rtl/>
                <w:lang w:bidi="ar-IQ"/>
              </w:rPr>
              <w:t xml:space="preserve"> العلمي</w:t>
            </w:r>
          </w:p>
        </w:tc>
        <w:tc>
          <w:tcPr>
            <w:tcW w:w="1134" w:type="dxa"/>
            <w:vAlign w:val="center"/>
          </w:tcPr>
          <w:p w:rsidR="00DC01E4" w:rsidRDefault="00DC01E4" w:rsidP="00D35A3C">
            <w:pPr>
              <w:bidi/>
              <w:jc w:val="center"/>
              <w:rPr>
                <w:sz w:val="28"/>
                <w:szCs w:val="28"/>
                <w:rtl/>
                <w:lang w:bidi="ar-IQ"/>
              </w:rPr>
            </w:pPr>
            <w:r>
              <w:rPr>
                <w:rFonts w:hint="cs"/>
                <w:sz w:val="28"/>
                <w:szCs w:val="28"/>
                <w:rtl/>
                <w:lang w:bidi="ar-IQ"/>
              </w:rPr>
              <w:t>3</w:t>
            </w:r>
            <w:r w:rsidR="00D35A3C">
              <w:rPr>
                <w:rFonts w:hint="cs"/>
                <w:sz w:val="28"/>
                <w:szCs w:val="28"/>
                <w:rtl/>
                <w:lang w:bidi="ar-IQ"/>
              </w:rPr>
              <w:t>8</w:t>
            </w:r>
          </w:p>
        </w:tc>
        <w:tc>
          <w:tcPr>
            <w:tcW w:w="1134" w:type="dxa"/>
            <w:vAlign w:val="center"/>
          </w:tcPr>
          <w:p w:rsidR="00DC01E4" w:rsidRDefault="00D35A3C" w:rsidP="00DC01E4">
            <w:pPr>
              <w:bidi/>
              <w:jc w:val="center"/>
              <w:rPr>
                <w:sz w:val="28"/>
                <w:szCs w:val="28"/>
                <w:rtl/>
                <w:lang w:bidi="ar-IQ"/>
              </w:rPr>
            </w:pPr>
            <w:r>
              <w:rPr>
                <w:rFonts w:hint="cs"/>
                <w:sz w:val="28"/>
                <w:szCs w:val="28"/>
                <w:rtl/>
                <w:lang w:bidi="ar-IQ"/>
              </w:rPr>
              <w:t>58.44</w:t>
            </w:r>
          </w:p>
        </w:tc>
        <w:tc>
          <w:tcPr>
            <w:tcW w:w="1134" w:type="dxa"/>
            <w:vAlign w:val="center"/>
          </w:tcPr>
          <w:p w:rsidR="00DC01E4" w:rsidRDefault="00D35A3C" w:rsidP="00DC01E4">
            <w:pPr>
              <w:bidi/>
              <w:jc w:val="center"/>
              <w:rPr>
                <w:sz w:val="28"/>
                <w:szCs w:val="28"/>
                <w:rtl/>
                <w:lang w:bidi="ar-IQ"/>
              </w:rPr>
            </w:pPr>
            <w:r>
              <w:rPr>
                <w:rFonts w:hint="cs"/>
                <w:sz w:val="28"/>
                <w:szCs w:val="28"/>
                <w:rtl/>
                <w:lang w:bidi="ar-IQ"/>
              </w:rPr>
              <w:t>9.37</w:t>
            </w:r>
          </w:p>
        </w:tc>
        <w:tc>
          <w:tcPr>
            <w:tcW w:w="1134" w:type="dxa"/>
            <w:vMerge/>
            <w:vAlign w:val="center"/>
          </w:tcPr>
          <w:p w:rsidR="00DC01E4" w:rsidRDefault="00DC01E4" w:rsidP="00DC01E4">
            <w:pPr>
              <w:bidi/>
              <w:jc w:val="center"/>
              <w:rPr>
                <w:sz w:val="28"/>
                <w:szCs w:val="28"/>
                <w:rtl/>
                <w:lang w:bidi="ar-IQ"/>
              </w:rPr>
            </w:pPr>
          </w:p>
        </w:tc>
        <w:tc>
          <w:tcPr>
            <w:tcW w:w="1275" w:type="dxa"/>
            <w:vMerge/>
            <w:vAlign w:val="center"/>
          </w:tcPr>
          <w:p w:rsidR="00DC01E4" w:rsidRDefault="00DC01E4" w:rsidP="00DC01E4">
            <w:pPr>
              <w:bidi/>
              <w:jc w:val="center"/>
              <w:rPr>
                <w:sz w:val="28"/>
                <w:szCs w:val="28"/>
                <w:rtl/>
                <w:lang w:bidi="ar-IQ"/>
              </w:rPr>
            </w:pPr>
          </w:p>
        </w:tc>
        <w:tc>
          <w:tcPr>
            <w:tcW w:w="1277" w:type="dxa"/>
            <w:vMerge/>
          </w:tcPr>
          <w:p w:rsidR="00DC01E4" w:rsidRDefault="00DC01E4" w:rsidP="00DC01E4">
            <w:pPr>
              <w:bidi/>
              <w:rPr>
                <w:sz w:val="28"/>
                <w:szCs w:val="28"/>
                <w:rtl/>
                <w:lang w:bidi="ar-IQ"/>
              </w:rPr>
            </w:pPr>
          </w:p>
        </w:tc>
      </w:tr>
    </w:tbl>
    <w:p w:rsidR="007B223E" w:rsidRDefault="007B223E" w:rsidP="007B223E">
      <w:pPr>
        <w:bidi/>
        <w:rPr>
          <w:sz w:val="28"/>
          <w:szCs w:val="28"/>
          <w:rtl/>
          <w:lang w:bidi="ar-IQ"/>
        </w:rPr>
      </w:pPr>
      <w:r>
        <w:rPr>
          <w:rFonts w:hint="cs"/>
          <w:sz w:val="28"/>
          <w:szCs w:val="28"/>
          <w:rtl/>
          <w:lang w:bidi="ar-IQ"/>
        </w:rPr>
        <w:t>القرار: لا يوجد فرق في التاثر بالاشاعة النفسية حسب التخصص</w:t>
      </w:r>
    </w:p>
    <w:p w:rsidR="00DC01E4" w:rsidRDefault="00DC01E4" w:rsidP="00E959D2">
      <w:pPr>
        <w:bidi/>
        <w:rPr>
          <w:sz w:val="28"/>
          <w:szCs w:val="28"/>
          <w:rtl/>
          <w:lang w:bidi="ar-IQ"/>
        </w:rPr>
      </w:pPr>
      <w:r>
        <w:rPr>
          <w:rFonts w:hint="cs"/>
          <w:sz w:val="28"/>
          <w:szCs w:val="28"/>
          <w:rtl/>
          <w:lang w:bidi="ar-IQ"/>
        </w:rPr>
        <w:tab/>
      </w:r>
    </w:p>
    <w:p w:rsidR="00DC01E4" w:rsidRDefault="00DC01E4" w:rsidP="00DC01E4">
      <w:pPr>
        <w:bidi/>
        <w:jc w:val="both"/>
        <w:rPr>
          <w:rFonts w:asciiTheme="majorBidi" w:hAnsiTheme="majorBidi" w:cstheme="majorBidi"/>
          <w:b/>
          <w:bCs/>
          <w:sz w:val="32"/>
          <w:szCs w:val="32"/>
          <w:rtl/>
        </w:rPr>
      </w:pPr>
    </w:p>
    <w:p w:rsidR="00EA4146" w:rsidRDefault="00EA4146" w:rsidP="00EA4146">
      <w:pPr>
        <w:bidi/>
        <w:jc w:val="both"/>
        <w:rPr>
          <w:rFonts w:asciiTheme="majorBidi" w:hAnsiTheme="majorBidi" w:cstheme="majorBidi"/>
          <w:b/>
          <w:bCs/>
          <w:sz w:val="32"/>
          <w:szCs w:val="32"/>
          <w:rtl/>
        </w:rPr>
      </w:pPr>
    </w:p>
    <w:p w:rsidR="00EA4146" w:rsidRDefault="00EA4146" w:rsidP="00EA4146">
      <w:pPr>
        <w:bidi/>
        <w:jc w:val="both"/>
        <w:rPr>
          <w:rFonts w:asciiTheme="majorBidi" w:hAnsiTheme="majorBidi" w:cstheme="majorBidi"/>
          <w:b/>
          <w:bCs/>
          <w:sz w:val="32"/>
          <w:szCs w:val="32"/>
          <w:rtl/>
        </w:rPr>
      </w:pPr>
    </w:p>
    <w:p w:rsidR="00EA4146" w:rsidRDefault="00EA4146" w:rsidP="00EA4146">
      <w:pPr>
        <w:bidi/>
        <w:jc w:val="both"/>
        <w:rPr>
          <w:rFonts w:asciiTheme="majorBidi" w:hAnsiTheme="majorBidi" w:cstheme="majorBidi"/>
          <w:b/>
          <w:bCs/>
          <w:sz w:val="32"/>
          <w:szCs w:val="32"/>
          <w:rtl/>
        </w:rPr>
      </w:pPr>
    </w:p>
    <w:p w:rsidR="00EA4146" w:rsidRDefault="00EA4146" w:rsidP="00EA4146">
      <w:pPr>
        <w:bidi/>
        <w:jc w:val="both"/>
        <w:rPr>
          <w:rFonts w:asciiTheme="majorBidi" w:hAnsiTheme="majorBidi" w:cstheme="majorBidi"/>
          <w:b/>
          <w:bCs/>
          <w:sz w:val="32"/>
          <w:szCs w:val="32"/>
          <w:rtl/>
        </w:rPr>
      </w:pPr>
    </w:p>
    <w:p w:rsidR="00EA4146" w:rsidRDefault="00EA4146" w:rsidP="00EA4146">
      <w:pPr>
        <w:bidi/>
        <w:jc w:val="both"/>
        <w:rPr>
          <w:rFonts w:asciiTheme="majorBidi" w:hAnsiTheme="majorBidi" w:cstheme="majorBidi"/>
          <w:b/>
          <w:bCs/>
          <w:sz w:val="32"/>
          <w:szCs w:val="32"/>
          <w:rtl/>
        </w:rPr>
      </w:pPr>
    </w:p>
    <w:p w:rsidR="0004797C" w:rsidRDefault="0004797C" w:rsidP="00413308">
      <w:pPr>
        <w:bidi/>
        <w:jc w:val="both"/>
        <w:rPr>
          <w:rFonts w:asciiTheme="majorBidi" w:hAnsiTheme="majorBidi" w:cstheme="majorBidi"/>
          <w:b/>
          <w:bCs/>
          <w:sz w:val="32"/>
          <w:szCs w:val="32"/>
          <w:rtl/>
        </w:rPr>
      </w:pPr>
    </w:p>
    <w:p w:rsidR="0004797C" w:rsidRDefault="0004797C" w:rsidP="0004797C">
      <w:pPr>
        <w:bidi/>
        <w:jc w:val="both"/>
        <w:rPr>
          <w:rFonts w:asciiTheme="majorBidi" w:hAnsiTheme="majorBidi" w:cstheme="majorBidi"/>
          <w:b/>
          <w:bCs/>
          <w:sz w:val="32"/>
          <w:szCs w:val="32"/>
          <w:rtl/>
        </w:rPr>
      </w:pPr>
    </w:p>
    <w:p w:rsidR="0004797C" w:rsidRDefault="0004797C" w:rsidP="0004797C">
      <w:pPr>
        <w:bidi/>
        <w:jc w:val="both"/>
        <w:rPr>
          <w:rFonts w:asciiTheme="majorBidi" w:hAnsiTheme="majorBidi" w:cstheme="majorBidi"/>
          <w:b/>
          <w:bCs/>
          <w:sz w:val="32"/>
          <w:szCs w:val="32"/>
          <w:rtl/>
        </w:rPr>
      </w:pPr>
    </w:p>
    <w:p w:rsidR="0004797C" w:rsidRDefault="0004797C" w:rsidP="0004797C">
      <w:pPr>
        <w:bidi/>
        <w:jc w:val="both"/>
        <w:rPr>
          <w:rFonts w:asciiTheme="majorBidi" w:hAnsiTheme="majorBidi" w:cstheme="majorBidi"/>
          <w:b/>
          <w:bCs/>
          <w:sz w:val="32"/>
          <w:szCs w:val="32"/>
          <w:rtl/>
        </w:rPr>
      </w:pPr>
    </w:p>
    <w:p w:rsidR="0004797C" w:rsidRDefault="0004797C" w:rsidP="0004797C">
      <w:pPr>
        <w:bidi/>
        <w:jc w:val="both"/>
        <w:rPr>
          <w:rFonts w:asciiTheme="majorBidi" w:hAnsiTheme="majorBidi" w:cstheme="majorBidi"/>
          <w:b/>
          <w:bCs/>
          <w:sz w:val="32"/>
          <w:szCs w:val="32"/>
          <w:rtl/>
        </w:rPr>
      </w:pPr>
    </w:p>
    <w:p w:rsidR="0004797C" w:rsidRDefault="0004797C" w:rsidP="0004797C">
      <w:pPr>
        <w:bidi/>
        <w:jc w:val="both"/>
        <w:rPr>
          <w:rFonts w:asciiTheme="majorBidi" w:hAnsiTheme="majorBidi" w:cstheme="majorBidi"/>
          <w:b/>
          <w:bCs/>
          <w:sz w:val="32"/>
          <w:szCs w:val="32"/>
          <w:rtl/>
        </w:rPr>
      </w:pPr>
    </w:p>
    <w:p w:rsidR="0004797C" w:rsidRDefault="0004797C" w:rsidP="0004797C">
      <w:pPr>
        <w:bidi/>
        <w:jc w:val="both"/>
        <w:rPr>
          <w:rFonts w:asciiTheme="majorBidi" w:hAnsiTheme="majorBidi" w:cstheme="majorBidi"/>
          <w:b/>
          <w:bCs/>
          <w:sz w:val="32"/>
          <w:szCs w:val="32"/>
          <w:rtl/>
        </w:rPr>
      </w:pPr>
    </w:p>
    <w:p w:rsidR="00F7001B" w:rsidRPr="002B3C33" w:rsidRDefault="00F7001B" w:rsidP="0004797C">
      <w:pPr>
        <w:bidi/>
        <w:jc w:val="both"/>
        <w:rPr>
          <w:rFonts w:asciiTheme="majorBidi" w:hAnsiTheme="majorBidi" w:cstheme="majorBidi"/>
          <w:b/>
          <w:bCs/>
          <w:sz w:val="32"/>
          <w:szCs w:val="32"/>
          <w:rtl/>
        </w:rPr>
      </w:pPr>
      <w:r w:rsidRPr="00D71751">
        <w:rPr>
          <w:rFonts w:asciiTheme="majorBidi" w:hAnsiTheme="majorBidi" w:cstheme="majorBidi" w:hint="cs"/>
          <w:b/>
          <w:bCs/>
          <w:sz w:val="32"/>
          <w:szCs w:val="32"/>
          <w:rtl/>
        </w:rPr>
        <w:t>المصادر والمراجع :</w:t>
      </w:r>
    </w:p>
    <w:p w:rsidR="000B0F69" w:rsidRPr="00325D4F" w:rsidRDefault="00F7001B" w:rsidP="002B3C33">
      <w:pPr>
        <w:bidi/>
        <w:jc w:val="both"/>
        <w:rPr>
          <w:rFonts w:asciiTheme="majorBidi" w:hAnsiTheme="majorBidi" w:cstheme="majorBidi"/>
          <w:sz w:val="32"/>
          <w:szCs w:val="32"/>
          <w:rtl/>
        </w:rPr>
      </w:pPr>
      <w:r>
        <w:rPr>
          <w:rFonts w:asciiTheme="majorBidi" w:hAnsiTheme="majorBidi" w:cstheme="majorBidi" w:hint="cs"/>
          <w:sz w:val="32"/>
          <w:szCs w:val="32"/>
          <w:rtl/>
        </w:rPr>
        <w:t xml:space="preserve">1- </w:t>
      </w:r>
      <w:r w:rsidR="000B0F69" w:rsidRPr="00325D4F">
        <w:rPr>
          <w:rFonts w:asciiTheme="majorBidi" w:hAnsiTheme="majorBidi" w:cstheme="majorBidi"/>
          <w:sz w:val="32"/>
          <w:szCs w:val="32"/>
          <w:rtl/>
        </w:rPr>
        <w:t>الإدريسي، يوسف 1989 " :(أسلحة الحرب النفسية ، الشائعات ، غسل الدماغ، وتصور</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الوقاية منها" ، رسالة ماجستير غير منـشورة، المركـز العربـي للدراسـات الأمنيـة</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والتدريب، الرياض، السعودية</w:t>
      </w:r>
      <w:r w:rsidR="00D86D44">
        <w:rPr>
          <w:rFonts w:asciiTheme="majorBidi" w:hAnsiTheme="majorBidi" w:cstheme="majorBidi" w:hint="cs"/>
          <w:sz w:val="32"/>
          <w:szCs w:val="32"/>
          <w:rtl/>
        </w:rPr>
        <w:t>)</w:t>
      </w:r>
      <w:r w:rsidR="000B0F69" w:rsidRPr="00325D4F">
        <w:rPr>
          <w:rFonts w:asciiTheme="majorBidi" w:hAnsiTheme="majorBidi" w:cstheme="majorBidi"/>
          <w:sz w:val="32"/>
          <w:szCs w:val="32"/>
        </w:rPr>
        <w:t>.</w:t>
      </w:r>
    </w:p>
    <w:p w:rsidR="000B0F69" w:rsidRPr="00325D4F" w:rsidRDefault="00D86D44" w:rsidP="00000948">
      <w:pPr>
        <w:bidi/>
        <w:jc w:val="both"/>
        <w:rPr>
          <w:rFonts w:asciiTheme="majorBidi" w:hAnsiTheme="majorBidi" w:cstheme="majorBidi"/>
          <w:sz w:val="32"/>
          <w:szCs w:val="32"/>
          <w:rtl/>
        </w:rPr>
      </w:pPr>
      <w:r>
        <w:rPr>
          <w:rFonts w:asciiTheme="majorBidi" w:hAnsiTheme="majorBidi" w:cstheme="majorBidi" w:hint="cs"/>
          <w:sz w:val="32"/>
          <w:szCs w:val="32"/>
          <w:rtl/>
        </w:rPr>
        <w:t>2.</w:t>
      </w:r>
      <w:r w:rsidR="000B0F69" w:rsidRPr="00325D4F">
        <w:rPr>
          <w:rFonts w:asciiTheme="majorBidi" w:hAnsiTheme="majorBidi" w:cstheme="majorBidi"/>
          <w:sz w:val="32"/>
          <w:szCs w:val="32"/>
          <w:rtl/>
        </w:rPr>
        <w:t>إمام، إبراهيم</w:t>
      </w:r>
      <w:r w:rsidR="00441D2F">
        <w:rPr>
          <w:rFonts w:asciiTheme="majorBidi" w:hAnsiTheme="majorBidi" w:cstheme="majorBidi" w:hint="cs"/>
          <w:sz w:val="32"/>
          <w:szCs w:val="32"/>
          <w:rtl/>
        </w:rPr>
        <w:t>1979</w:t>
      </w:r>
      <w:r w:rsidR="000B0F69" w:rsidRPr="00325D4F">
        <w:rPr>
          <w:rFonts w:asciiTheme="majorBidi" w:hAnsiTheme="majorBidi" w:cstheme="majorBidi"/>
          <w:sz w:val="32"/>
          <w:szCs w:val="32"/>
          <w:rtl/>
        </w:rPr>
        <w:t>:(الإعلام الإذاعي والتلفزيوني، دار الفكر العربي، القاهرة، مصر</w:t>
      </w:r>
      <w:r>
        <w:rPr>
          <w:rFonts w:asciiTheme="majorBidi" w:hAnsiTheme="majorBidi" w:cstheme="majorBidi" w:hint="cs"/>
          <w:sz w:val="32"/>
          <w:szCs w:val="32"/>
          <w:rtl/>
        </w:rPr>
        <w:t>)</w:t>
      </w:r>
    </w:p>
    <w:p w:rsidR="000B0F69" w:rsidRPr="00325D4F" w:rsidRDefault="00D86D44" w:rsidP="002B3C33">
      <w:pPr>
        <w:bidi/>
        <w:jc w:val="both"/>
        <w:rPr>
          <w:rFonts w:asciiTheme="majorBidi" w:hAnsiTheme="majorBidi" w:cstheme="majorBidi"/>
          <w:sz w:val="32"/>
          <w:szCs w:val="32"/>
          <w:rtl/>
        </w:rPr>
      </w:pPr>
      <w:r>
        <w:rPr>
          <w:rFonts w:asciiTheme="majorBidi" w:hAnsiTheme="majorBidi" w:cstheme="majorBidi" w:hint="cs"/>
          <w:sz w:val="32"/>
          <w:szCs w:val="32"/>
          <w:rtl/>
        </w:rPr>
        <w:t xml:space="preserve">3. </w:t>
      </w:r>
      <w:r w:rsidR="00441D2F">
        <w:rPr>
          <w:rFonts w:asciiTheme="majorBidi" w:hAnsiTheme="majorBidi" w:cstheme="majorBidi"/>
          <w:sz w:val="32"/>
          <w:szCs w:val="32"/>
          <w:rtl/>
        </w:rPr>
        <w:t xml:space="preserve">بدر، أحمد </w:t>
      </w:r>
      <w:r w:rsidR="000B0F69" w:rsidRPr="00325D4F">
        <w:rPr>
          <w:rFonts w:asciiTheme="majorBidi" w:hAnsiTheme="majorBidi" w:cstheme="majorBidi"/>
          <w:sz w:val="32"/>
          <w:szCs w:val="32"/>
          <w:rtl/>
        </w:rPr>
        <w:t>1982 :(الاتصال بالجماهير بين الإعلام والدعاية والتنمية، وكالة المطبوعات،</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الكويت</w:t>
      </w:r>
      <w:r w:rsidR="00441D2F">
        <w:rPr>
          <w:rFonts w:asciiTheme="majorBidi" w:hAnsiTheme="majorBidi" w:cstheme="majorBidi" w:hint="cs"/>
          <w:sz w:val="32"/>
          <w:szCs w:val="32"/>
          <w:rtl/>
        </w:rPr>
        <w:t>)</w:t>
      </w:r>
    </w:p>
    <w:p w:rsidR="000B0F69" w:rsidRPr="00325D4F" w:rsidRDefault="00317994" w:rsidP="002B3C33">
      <w:pPr>
        <w:bidi/>
        <w:jc w:val="both"/>
        <w:rPr>
          <w:rFonts w:asciiTheme="majorBidi" w:hAnsiTheme="majorBidi" w:cstheme="majorBidi"/>
          <w:sz w:val="32"/>
          <w:szCs w:val="32"/>
          <w:rtl/>
        </w:rPr>
      </w:pPr>
      <w:r>
        <w:rPr>
          <w:rFonts w:asciiTheme="majorBidi" w:hAnsiTheme="majorBidi" w:cstheme="majorBidi" w:hint="cs"/>
          <w:sz w:val="32"/>
          <w:szCs w:val="32"/>
          <w:rtl/>
        </w:rPr>
        <w:t>4.</w:t>
      </w:r>
      <w:r w:rsidR="000B0F69" w:rsidRPr="00325D4F">
        <w:rPr>
          <w:rFonts w:asciiTheme="majorBidi" w:hAnsiTheme="majorBidi" w:cstheme="majorBidi"/>
          <w:sz w:val="32"/>
          <w:szCs w:val="32"/>
          <w:rtl/>
        </w:rPr>
        <w:t>الحارثي، عديم هوصان2005 :(أثر الإشاعة على أمن المجتمـع، جريدة الرياض، 28يوليو، العدد 13548 ،السعودية</w:t>
      </w:r>
      <w:r w:rsidR="00D86D44">
        <w:rPr>
          <w:rFonts w:asciiTheme="majorBidi" w:hAnsiTheme="majorBidi" w:cstheme="majorBidi" w:hint="cs"/>
          <w:sz w:val="32"/>
          <w:szCs w:val="32"/>
          <w:rtl/>
        </w:rPr>
        <w:t>)</w:t>
      </w:r>
      <w:r w:rsidR="000B0F69" w:rsidRPr="00325D4F">
        <w:rPr>
          <w:rFonts w:asciiTheme="majorBidi" w:hAnsiTheme="majorBidi" w:cstheme="majorBidi"/>
          <w:sz w:val="32"/>
          <w:szCs w:val="32"/>
        </w:rPr>
        <w:t>.</w:t>
      </w:r>
    </w:p>
    <w:p w:rsidR="002B3C33" w:rsidRPr="00325D4F" w:rsidRDefault="00317994" w:rsidP="002B3C33">
      <w:pPr>
        <w:bidi/>
        <w:jc w:val="both"/>
        <w:rPr>
          <w:rFonts w:asciiTheme="majorBidi" w:hAnsiTheme="majorBidi" w:cstheme="majorBidi"/>
          <w:sz w:val="32"/>
          <w:szCs w:val="32"/>
          <w:rtl/>
        </w:rPr>
      </w:pPr>
      <w:r>
        <w:rPr>
          <w:rFonts w:asciiTheme="majorBidi" w:hAnsiTheme="majorBidi" w:cstheme="majorBidi" w:hint="cs"/>
          <w:sz w:val="32"/>
          <w:szCs w:val="32"/>
          <w:rtl/>
        </w:rPr>
        <w:t>5.</w:t>
      </w:r>
      <w:r w:rsidR="000B0F69" w:rsidRPr="00325D4F">
        <w:rPr>
          <w:rFonts w:asciiTheme="majorBidi" w:hAnsiTheme="majorBidi" w:cstheme="majorBidi"/>
          <w:sz w:val="32"/>
          <w:szCs w:val="32"/>
          <w:rtl/>
        </w:rPr>
        <w:t>حسونة، خليل إبراهيم 2001 :(الحرب والثقافة، دار مقداد للطباعة والنشر، ط2 ،غزة،</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فلسطين</w:t>
      </w:r>
      <w:r>
        <w:rPr>
          <w:rFonts w:asciiTheme="majorBidi" w:hAnsiTheme="majorBidi" w:cstheme="majorBidi" w:hint="cs"/>
          <w:sz w:val="32"/>
          <w:szCs w:val="32"/>
          <w:rtl/>
        </w:rPr>
        <w:t>)</w:t>
      </w:r>
      <w:r w:rsidR="002B3C33" w:rsidRPr="002B3C33">
        <w:rPr>
          <w:rFonts w:asciiTheme="majorBidi" w:hAnsiTheme="majorBidi" w:cstheme="majorBidi"/>
          <w:sz w:val="32"/>
          <w:szCs w:val="32"/>
        </w:rPr>
        <w:t xml:space="preserve"> </w:t>
      </w:r>
      <w:r w:rsidR="002B3C33" w:rsidRPr="00325D4F">
        <w:rPr>
          <w:rFonts w:asciiTheme="majorBidi" w:hAnsiTheme="majorBidi" w:cstheme="majorBidi"/>
          <w:sz w:val="32"/>
          <w:szCs w:val="32"/>
        </w:rPr>
        <w:t>.</w:t>
      </w:r>
    </w:p>
    <w:p w:rsidR="002B3C33" w:rsidRPr="00325D4F" w:rsidRDefault="00317994" w:rsidP="00A34E02">
      <w:pPr>
        <w:bidi/>
        <w:jc w:val="both"/>
        <w:rPr>
          <w:rFonts w:asciiTheme="majorBidi" w:hAnsiTheme="majorBidi" w:cstheme="majorBidi"/>
          <w:sz w:val="32"/>
          <w:szCs w:val="32"/>
          <w:rtl/>
        </w:rPr>
      </w:pPr>
      <w:r>
        <w:rPr>
          <w:rFonts w:asciiTheme="majorBidi" w:hAnsiTheme="majorBidi" w:cstheme="majorBidi" w:hint="cs"/>
          <w:sz w:val="32"/>
          <w:szCs w:val="32"/>
          <w:rtl/>
        </w:rPr>
        <w:t>6.</w:t>
      </w:r>
      <w:r w:rsidR="000B0F69" w:rsidRPr="00325D4F">
        <w:rPr>
          <w:rFonts w:asciiTheme="majorBidi" w:hAnsiTheme="majorBidi" w:cstheme="majorBidi"/>
          <w:sz w:val="32"/>
          <w:szCs w:val="32"/>
          <w:rtl/>
        </w:rPr>
        <w:t xml:space="preserve">العبد </w:t>
      </w:r>
      <w:r w:rsidR="00D86D44" w:rsidRPr="00325D4F">
        <w:rPr>
          <w:rFonts w:asciiTheme="majorBidi" w:hAnsiTheme="majorBidi" w:cstheme="majorBidi" w:hint="cs"/>
          <w:sz w:val="32"/>
          <w:szCs w:val="32"/>
          <w:rtl/>
        </w:rPr>
        <w:t>الله</w:t>
      </w:r>
      <w:r w:rsidR="000B0F69" w:rsidRPr="00325D4F">
        <w:rPr>
          <w:rFonts w:asciiTheme="majorBidi" w:hAnsiTheme="majorBidi" w:cstheme="majorBidi"/>
          <w:sz w:val="32"/>
          <w:szCs w:val="32"/>
          <w:rtl/>
        </w:rPr>
        <w:t>، مي 2005 :(الحرب الإعلامية: نموذج الإعلام المقاوم فـي لبنـان، ثقافـة</w:t>
      </w:r>
      <w:r w:rsidR="002B3C33">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المقاومة ، مؤتمر جامعة فيلادلفيا العاشر ، كلية الآداب والفنـون ، 25-28 أبريـل</w:t>
      </w:r>
      <w:r w:rsidR="002B3C33">
        <w:rPr>
          <w:rFonts w:asciiTheme="majorBidi" w:hAnsiTheme="majorBidi" w:cstheme="majorBidi" w:hint="cs"/>
          <w:sz w:val="32"/>
          <w:szCs w:val="32"/>
          <w:rtl/>
        </w:rPr>
        <w:t>)</w:t>
      </w:r>
      <w:r w:rsidR="002B3C33" w:rsidRPr="00325D4F">
        <w:rPr>
          <w:rFonts w:asciiTheme="majorBidi" w:hAnsiTheme="majorBidi" w:cstheme="majorBidi"/>
          <w:sz w:val="32"/>
          <w:szCs w:val="32"/>
        </w:rPr>
        <w:t>2005</w:t>
      </w:r>
      <w:r w:rsidR="002B3C33" w:rsidRPr="00325D4F">
        <w:rPr>
          <w:rFonts w:asciiTheme="majorBidi" w:hAnsiTheme="majorBidi" w:cstheme="majorBidi"/>
          <w:sz w:val="32"/>
          <w:szCs w:val="32"/>
          <w:rtl/>
        </w:rPr>
        <w:t xml:space="preserve"> ،الأردن، ص 511 -517</w:t>
      </w:r>
      <w:r w:rsidR="002B3C33" w:rsidRPr="00325D4F">
        <w:rPr>
          <w:rFonts w:asciiTheme="majorBidi" w:hAnsiTheme="majorBidi" w:cstheme="majorBidi"/>
          <w:sz w:val="32"/>
          <w:szCs w:val="32"/>
        </w:rPr>
        <w:t xml:space="preserve"> </w:t>
      </w:r>
    </w:p>
    <w:p w:rsidR="000B0F69" w:rsidRPr="00317994" w:rsidRDefault="002B3C33" w:rsidP="00000948">
      <w:pPr>
        <w:bidi/>
        <w:jc w:val="both"/>
        <w:rPr>
          <w:rFonts w:asciiTheme="majorBidi" w:hAnsiTheme="majorBidi" w:cstheme="majorBidi"/>
          <w:sz w:val="32"/>
          <w:szCs w:val="32"/>
          <w:lang w:bidi="ar-IQ"/>
        </w:rPr>
      </w:pPr>
      <w:r>
        <w:rPr>
          <w:rFonts w:asciiTheme="majorBidi" w:hAnsiTheme="majorBidi" w:cstheme="majorBidi" w:hint="cs"/>
          <w:sz w:val="32"/>
          <w:szCs w:val="32"/>
          <w:rtl/>
        </w:rPr>
        <w:t xml:space="preserve">7- </w:t>
      </w:r>
      <w:r w:rsidR="00317994">
        <w:rPr>
          <w:rFonts w:asciiTheme="majorBidi" w:hAnsiTheme="majorBidi" w:cstheme="majorBidi"/>
          <w:sz w:val="32"/>
          <w:szCs w:val="32"/>
          <w:rtl/>
        </w:rPr>
        <w:t>كحيل، عبدالوهاب (</w:t>
      </w:r>
      <w:r w:rsidR="00317994">
        <w:rPr>
          <w:rFonts w:asciiTheme="majorBidi" w:hAnsiTheme="majorBidi" w:cstheme="majorBidi" w:hint="cs"/>
          <w:sz w:val="32"/>
          <w:szCs w:val="32"/>
          <w:rtl/>
        </w:rPr>
        <w:t>د</w:t>
      </w:r>
      <w:r w:rsidR="00317994" w:rsidRPr="00325D4F">
        <w:rPr>
          <w:rFonts w:asciiTheme="majorBidi" w:hAnsiTheme="majorBidi" w:cstheme="majorBidi" w:hint="cs"/>
          <w:sz w:val="32"/>
          <w:szCs w:val="32"/>
          <w:rtl/>
        </w:rPr>
        <w:t>.ت</w:t>
      </w:r>
      <w:r w:rsidR="000B0F69" w:rsidRPr="00325D4F">
        <w:rPr>
          <w:rFonts w:asciiTheme="majorBidi" w:hAnsiTheme="majorBidi" w:cstheme="majorBidi"/>
          <w:sz w:val="32"/>
          <w:szCs w:val="32"/>
          <w:rtl/>
        </w:rPr>
        <w:t>): الحرب النفس</w:t>
      </w:r>
      <w:r w:rsidR="00317994">
        <w:rPr>
          <w:rFonts w:asciiTheme="majorBidi" w:hAnsiTheme="majorBidi" w:cstheme="majorBidi"/>
          <w:sz w:val="32"/>
          <w:szCs w:val="32"/>
          <w:rtl/>
        </w:rPr>
        <w:t>ية ضد الإسلام، عالم الكتب: بيرو</w:t>
      </w:r>
      <w:r w:rsidR="00317994">
        <w:rPr>
          <w:rFonts w:asciiTheme="majorBidi" w:hAnsiTheme="majorBidi" w:cstheme="majorBidi" w:hint="cs"/>
          <w:sz w:val="32"/>
          <w:szCs w:val="32"/>
          <w:rtl/>
        </w:rPr>
        <w:t>ت</w:t>
      </w:r>
      <w:r w:rsidR="00317994">
        <w:rPr>
          <w:rFonts w:asciiTheme="majorBidi" w:hAnsiTheme="majorBidi" w:cstheme="majorBidi"/>
          <w:sz w:val="32"/>
          <w:szCs w:val="32"/>
        </w:rPr>
        <w:t>.7</w:t>
      </w:r>
    </w:p>
    <w:p w:rsidR="000B0F69" w:rsidRPr="00325D4F" w:rsidRDefault="002B3C33" w:rsidP="00000948">
      <w:pPr>
        <w:bidi/>
        <w:jc w:val="both"/>
        <w:rPr>
          <w:rFonts w:asciiTheme="majorBidi" w:hAnsiTheme="majorBidi" w:cstheme="majorBidi"/>
          <w:sz w:val="32"/>
          <w:szCs w:val="32"/>
          <w:rtl/>
        </w:rPr>
      </w:pPr>
      <w:r>
        <w:rPr>
          <w:rFonts w:asciiTheme="majorBidi" w:hAnsiTheme="majorBidi" w:cstheme="majorBidi" w:hint="cs"/>
          <w:sz w:val="32"/>
          <w:szCs w:val="32"/>
          <w:rtl/>
        </w:rPr>
        <w:t xml:space="preserve">8- </w:t>
      </w:r>
      <w:r w:rsidR="000B0F69" w:rsidRPr="00325D4F">
        <w:rPr>
          <w:rFonts w:asciiTheme="majorBidi" w:hAnsiTheme="majorBidi" w:cstheme="majorBidi"/>
          <w:sz w:val="32"/>
          <w:szCs w:val="32"/>
          <w:rtl/>
        </w:rPr>
        <w:t>محمد، عمارة 1998 :(الإسلام والأمن الاجتماعي، دار الشروق، القاهرة</w:t>
      </w:r>
      <w:r w:rsidR="001F57C5">
        <w:rPr>
          <w:rFonts w:asciiTheme="majorBidi" w:hAnsiTheme="majorBidi" w:cstheme="majorBidi" w:hint="cs"/>
          <w:sz w:val="32"/>
          <w:szCs w:val="32"/>
          <w:rtl/>
        </w:rPr>
        <w:t>)</w:t>
      </w:r>
      <w:r w:rsidR="00317994">
        <w:rPr>
          <w:rFonts w:asciiTheme="majorBidi" w:hAnsiTheme="majorBidi" w:cstheme="majorBidi"/>
          <w:sz w:val="32"/>
          <w:szCs w:val="32"/>
        </w:rPr>
        <w:t>.8</w:t>
      </w:r>
    </w:p>
    <w:p w:rsidR="00D86D44" w:rsidRDefault="002B3C33" w:rsidP="002B3C33">
      <w:pPr>
        <w:bidi/>
        <w:jc w:val="both"/>
        <w:rPr>
          <w:rFonts w:asciiTheme="majorBidi" w:hAnsiTheme="majorBidi" w:cstheme="majorBidi"/>
          <w:sz w:val="32"/>
          <w:szCs w:val="32"/>
          <w:rtl/>
        </w:rPr>
      </w:pPr>
      <w:r>
        <w:rPr>
          <w:rFonts w:asciiTheme="majorBidi" w:hAnsiTheme="majorBidi" w:cstheme="majorBidi" w:hint="cs"/>
          <w:sz w:val="32"/>
          <w:szCs w:val="32"/>
          <w:rtl/>
        </w:rPr>
        <w:t xml:space="preserve">9- </w:t>
      </w:r>
      <w:r w:rsidR="00830820">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 xml:space="preserve">محفوظ ، محمد جمال الدين </w:t>
      </w:r>
      <w:r w:rsidR="00D71751" w:rsidRPr="00325D4F">
        <w:rPr>
          <w:rFonts w:asciiTheme="majorBidi" w:hAnsiTheme="majorBidi" w:cstheme="majorBidi" w:hint="cs"/>
          <w:sz w:val="32"/>
          <w:szCs w:val="32"/>
          <w:rtl/>
        </w:rPr>
        <w:t>د.ت</w:t>
      </w:r>
      <w:r w:rsidR="000B0F69" w:rsidRPr="00325D4F">
        <w:rPr>
          <w:rFonts w:asciiTheme="majorBidi" w:hAnsiTheme="majorBidi" w:cstheme="majorBidi"/>
          <w:sz w:val="32"/>
          <w:szCs w:val="32"/>
          <w:rtl/>
        </w:rPr>
        <w:t>:</w:t>
      </w:r>
      <w:r w:rsidR="00D71751">
        <w:rPr>
          <w:rFonts w:asciiTheme="majorBidi" w:hAnsiTheme="majorBidi" w:cstheme="majorBidi" w:hint="cs"/>
          <w:sz w:val="32"/>
          <w:szCs w:val="32"/>
          <w:rtl/>
        </w:rPr>
        <w:t>(</w:t>
      </w:r>
      <w:r w:rsidR="000B0F69" w:rsidRPr="00325D4F">
        <w:rPr>
          <w:rFonts w:asciiTheme="majorBidi" w:hAnsiTheme="majorBidi" w:cstheme="majorBidi"/>
          <w:sz w:val="32"/>
          <w:szCs w:val="32"/>
          <w:rtl/>
        </w:rPr>
        <w:t xml:space="preserve"> النظرية الإسلامية في الحرب النفسية، دار الاعتصام،</w:t>
      </w:r>
      <w:r w:rsidR="00830820">
        <w:rPr>
          <w:rFonts w:asciiTheme="majorBidi" w:hAnsiTheme="majorBidi" w:cstheme="majorBidi" w:hint="cs"/>
          <w:sz w:val="32"/>
          <w:szCs w:val="32"/>
          <w:rtl/>
        </w:rPr>
        <w:t xml:space="preserve">  </w:t>
      </w:r>
      <w:r>
        <w:rPr>
          <w:rFonts w:asciiTheme="majorBidi" w:hAnsiTheme="majorBidi" w:cstheme="majorBidi" w:hint="cs"/>
          <w:sz w:val="32"/>
          <w:szCs w:val="32"/>
          <w:rtl/>
        </w:rPr>
        <w:t xml:space="preserve"> </w:t>
      </w:r>
      <w:r w:rsidR="00830820">
        <w:rPr>
          <w:rFonts w:asciiTheme="majorBidi" w:hAnsiTheme="majorBidi" w:cstheme="majorBidi" w:hint="cs"/>
          <w:sz w:val="32"/>
          <w:szCs w:val="32"/>
          <w:rtl/>
        </w:rPr>
        <w:t xml:space="preserve"> </w:t>
      </w:r>
      <w:r w:rsidR="000B0F69" w:rsidRPr="00325D4F">
        <w:rPr>
          <w:rFonts w:asciiTheme="majorBidi" w:hAnsiTheme="majorBidi" w:cstheme="majorBidi"/>
          <w:sz w:val="32"/>
          <w:szCs w:val="32"/>
          <w:rtl/>
        </w:rPr>
        <w:t>القاهرة، مصر</w:t>
      </w:r>
      <w:r w:rsidR="00830820">
        <w:rPr>
          <w:rFonts w:asciiTheme="majorBidi" w:hAnsiTheme="majorBidi" w:cstheme="majorBidi" w:hint="cs"/>
          <w:sz w:val="32"/>
          <w:szCs w:val="32"/>
          <w:rtl/>
        </w:rPr>
        <w:t xml:space="preserve">  </w:t>
      </w:r>
      <w:r w:rsidR="00D71751">
        <w:rPr>
          <w:rFonts w:asciiTheme="majorBidi" w:hAnsiTheme="majorBidi" w:cstheme="majorBidi" w:hint="cs"/>
          <w:sz w:val="32"/>
          <w:szCs w:val="32"/>
          <w:rtl/>
          <w:lang w:bidi="ar-IQ"/>
        </w:rPr>
        <w:t>)</w:t>
      </w:r>
    </w:p>
    <w:p w:rsidR="002B3C33" w:rsidRDefault="00D71751" w:rsidP="002B3C33">
      <w:pPr>
        <w:bidi/>
        <w:jc w:val="both"/>
        <w:rPr>
          <w:rFonts w:asciiTheme="majorBidi" w:hAnsiTheme="majorBidi" w:cstheme="majorBidi"/>
          <w:sz w:val="32"/>
          <w:szCs w:val="32"/>
          <w:rtl/>
        </w:rPr>
      </w:pPr>
      <w:r>
        <w:rPr>
          <w:rFonts w:asciiTheme="majorBidi" w:hAnsiTheme="majorBidi" w:cstheme="majorBidi" w:hint="cs"/>
          <w:sz w:val="32"/>
          <w:szCs w:val="32"/>
          <w:rtl/>
        </w:rPr>
        <w:t>10.</w:t>
      </w:r>
      <w:r w:rsidR="000B0F69" w:rsidRPr="00325D4F">
        <w:rPr>
          <w:rFonts w:asciiTheme="majorBidi" w:hAnsiTheme="majorBidi" w:cstheme="majorBidi"/>
          <w:sz w:val="32"/>
          <w:szCs w:val="32"/>
          <w:rtl/>
        </w:rPr>
        <w:t>نوفل، أحمد 1981 :(الإشاعة، ط1 ،دار الفرقان: عمان</w:t>
      </w:r>
      <w:r w:rsidR="001F57C5">
        <w:rPr>
          <w:rFonts w:asciiTheme="majorBidi" w:hAnsiTheme="majorBidi" w:cstheme="majorBidi" w:hint="cs"/>
          <w:sz w:val="32"/>
          <w:szCs w:val="32"/>
          <w:rtl/>
        </w:rPr>
        <w:t xml:space="preserve"> </w:t>
      </w:r>
      <w:r w:rsidR="002B3C33">
        <w:rPr>
          <w:rFonts w:asciiTheme="majorBidi" w:hAnsiTheme="majorBidi" w:cstheme="majorBidi" w:hint="cs"/>
          <w:sz w:val="32"/>
          <w:szCs w:val="32"/>
          <w:rtl/>
        </w:rPr>
        <w:t xml:space="preserve">  </w:t>
      </w:r>
      <w:r w:rsidR="002B3C33" w:rsidRPr="00325D4F">
        <w:rPr>
          <w:rFonts w:asciiTheme="majorBidi" w:hAnsiTheme="majorBidi" w:cstheme="majorBidi"/>
          <w:sz w:val="32"/>
          <w:szCs w:val="32"/>
        </w:rPr>
        <w:t>25 -</w:t>
      </w:r>
      <w:r w:rsidR="002B3C33">
        <w:rPr>
          <w:rFonts w:asciiTheme="majorBidi" w:hAnsiTheme="majorBidi" w:cstheme="majorBidi" w:hint="cs"/>
          <w:sz w:val="32"/>
          <w:szCs w:val="32"/>
          <w:rtl/>
        </w:rPr>
        <w:t xml:space="preserve"> </w:t>
      </w:r>
      <w:r w:rsidR="002B3C33" w:rsidRPr="00325D4F">
        <w:rPr>
          <w:rFonts w:asciiTheme="majorBidi" w:hAnsiTheme="majorBidi" w:cstheme="majorBidi"/>
          <w:sz w:val="32"/>
          <w:szCs w:val="32"/>
          <w:rtl/>
        </w:rPr>
        <w:t>الهيئة العامة للاستعلامات الفلسطينية، 2001 :(التقرير السنوي، ط1</w:t>
      </w:r>
      <w:r w:rsidR="002B3C33" w:rsidRPr="00325D4F">
        <w:rPr>
          <w:rFonts w:asciiTheme="majorBidi" w:hAnsiTheme="majorBidi" w:cstheme="majorBidi"/>
          <w:sz w:val="32"/>
          <w:szCs w:val="32"/>
        </w:rPr>
        <w:t xml:space="preserve"> </w:t>
      </w:r>
      <w:r w:rsidR="002B3C33">
        <w:rPr>
          <w:rFonts w:asciiTheme="majorBidi" w:hAnsiTheme="majorBidi" w:cstheme="majorBidi" w:hint="cs"/>
          <w:sz w:val="32"/>
          <w:szCs w:val="32"/>
          <w:rtl/>
        </w:rPr>
        <w:t>11</w:t>
      </w:r>
      <w:r w:rsidR="003E6B4B">
        <w:rPr>
          <w:rFonts w:asciiTheme="majorBidi" w:hAnsiTheme="majorBidi" w:cstheme="majorBidi" w:hint="cs"/>
          <w:sz w:val="32"/>
          <w:szCs w:val="32"/>
          <w:rtl/>
        </w:rPr>
        <w:t>)</w:t>
      </w:r>
      <w:r w:rsidR="002B3C33">
        <w:rPr>
          <w:rFonts w:asciiTheme="majorBidi" w:hAnsiTheme="majorBidi" w:cstheme="majorBidi" w:hint="cs"/>
          <w:sz w:val="32"/>
          <w:szCs w:val="32"/>
          <w:rtl/>
        </w:rPr>
        <w:t>.</w:t>
      </w:r>
    </w:p>
    <w:p w:rsidR="002B3C33" w:rsidRDefault="002B3C33" w:rsidP="002B3C33">
      <w:pPr>
        <w:bidi/>
        <w:jc w:val="both"/>
        <w:rPr>
          <w:rFonts w:asciiTheme="majorBidi" w:hAnsiTheme="majorBidi" w:cstheme="majorBidi"/>
          <w:sz w:val="32"/>
          <w:szCs w:val="32"/>
          <w:rtl/>
        </w:rPr>
      </w:pPr>
    </w:p>
    <w:p w:rsidR="00EA4146" w:rsidRDefault="00EA4146" w:rsidP="00EA4146">
      <w:pPr>
        <w:bidi/>
        <w:jc w:val="both"/>
        <w:rPr>
          <w:rFonts w:asciiTheme="majorBidi" w:hAnsiTheme="majorBidi" w:cstheme="majorBidi"/>
          <w:sz w:val="32"/>
          <w:szCs w:val="32"/>
          <w:rtl/>
        </w:rPr>
      </w:pPr>
    </w:p>
    <w:p w:rsidR="00EA4146" w:rsidRDefault="00EA4146" w:rsidP="00EA4146">
      <w:pPr>
        <w:bidi/>
        <w:jc w:val="both"/>
        <w:rPr>
          <w:rFonts w:asciiTheme="majorBidi" w:hAnsiTheme="majorBidi" w:cstheme="majorBidi"/>
          <w:sz w:val="32"/>
          <w:szCs w:val="32"/>
          <w:rtl/>
        </w:rPr>
      </w:pPr>
    </w:p>
    <w:p w:rsidR="00EA4146" w:rsidRDefault="00EA4146" w:rsidP="00EA4146">
      <w:pPr>
        <w:bidi/>
        <w:jc w:val="both"/>
        <w:rPr>
          <w:rFonts w:asciiTheme="majorBidi" w:hAnsiTheme="majorBidi" w:cstheme="majorBidi"/>
          <w:sz w:val="32"/>
          <w:szCs w:val="32"/>
          <w:rtl/>
        </w:rPr>
      </w:pPr>
    </w:p>
    <w:p w:rsidR="000B0F69" w:rsidRDefault="00177555" w:rsidP="00EA4146">
      <w:pPr>
        <w:bidi/>
        <w:jc w:val="center"/>
        <w:rPr>
          <w:rFonts w:asciiTheme="majorBidi" w:hAnsiTheme="majorBidi" w:cs="PT Bold Heading"/>
          <w:sz w:val="40"/>
          <w:szCs w:val="40"/>
          <w:rtl/>
        </w:rPr>
      </w:pPr>
      <w:r w:rsidRPr="00EA4146">
        <w:rPr>
          <w:rFonts w:asciiTheme="majorBidi" w:hAnsiTheme="majorBidi" w:cs="PT Bold Heading" w:hint="cs"/>
          <w:sz w:val="40"/>
          <w:szCs w:val="40"/>
          <w:rtl/>
        </w:rPr>
        <w:t>الملاحق</w:t>
      </w:r>
    </w:p>
    <w:p w:rsidR="00EA4146" w:rsidRPr="00EA4146" w:rsidRDefault="00EA4146" w:rsidP="00EA4146">
      <w:pPr>
        <w:bidi/>
        <w:spacing w:line="360" w:lineRule="auto"/>
        <w:jc w:val="center"/>
        <w:rPr>
          <w:b/>
          <w:bCs/>
          <w:sz w:val="32"/>
          <w:szCs w:val="32"/>
          <w:rtl/>
          <w:lang w:bidi="ar-IQ"/>
        </w:rPr>
      </w:pPr>
      <w:r w:rsidRPr="00EA4146">
        <w:rPr>
          <w:rFonts w:hint="cs"/>
          <w:b/>
          <w:bCs/>
          <w:sz w:val="32"/>
          <w:szCs w:val="32"/>
          <w:rtl/>
          <w:lang w:bidi="ar-IQ"/>
        </w:rPr>
        <w:t>ملحق رقم (1)</w:t>
      </w:r>
    </w:p>
    <w:p w:rsidR="00EA4146" w:rsidRPr="00EA4146" w:rsidRDefault="00EA4146" w:rsidP="00EA4146">
      <w:pPr>
        <w:bidi/>
        <w:spacing w:line="360" w:lineRule="auto"/>
        <w:jc w:val="center"/>
        <w:rPr>
          <w:b/>
          <w:bCs/>
          <w:sz w:val="32"/>
          <w:szCs w:val="32"/>
          <w:rtl/>
          <w:lang w:bidi="ar-IQ"/>
        </w:rPr>
      </w:pPr>
      <w:r w:rsidRPr="00EA4146">
        <w:rPr>
          <w:rFonts w:hint="cs"/>
          <w:b/>
          <w:bCs/>
          <w:sz w:val="32"/>
          <w:szCs w:val="32"/>
          <w:rtl/>
          <w:lang w:bidi="ar-IQ"/>
        </w:rPr>
        <w:t>اسماء الخبراء المحكمين في مقياس المستوى المعرفي</w:t>
      </w:r>
    </w:p>
    <w:tbl>
      <w:tblPr>
        <w:tblStyle w:val="LightList-Accent6"/>
        <w:bidiVisual/>
        <w:tblW w:w="0" w:type="auto"/>
        <w:jc w:val="center"/>
        <w:tblLook w:val="00A0" w:firstRow="1" w:lastRow="0" w:firstColumn="1" w:lastColumn="0" w:noHBand="0" w:noVBand="0"/>
      </w:tblPr>
      <w:tblGrid>
        <w:gridCol w:w="795"/>
        <w:gridCol w:w="1905"/>
        <w:gridCol w:w="1730"/>
        <w:gridCol w:w="1857"/>
        <w:gridCol w:w="1381"/>
      </w:tblGrid>
      <w:tr w:rsidR="00EA4146" w:rsidRPr="00EB7499" w:rsidTr="00EA4146">
        <w:trPr>
          <w:cnfStyle w:val="100000000000" w:firstRow="1" w:lastRow="0" w:firstColumn="0" w:lastColumn="0" w:oddVBand="0" w:evenVBand="0" w:oddHBand="0"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5" w:type="dxa"/>
          </w:tcPr>
          <w:p w:rsidR="00EA4146" w:rsidRPr="00EB7499" w:rsidRDefault="00EA4146" w:rsidP="00EF4CB6">
            <w:pPr>
              <w:bidi/>
              <w:spacing w:line="360" w:lineRule="auto"/>
              <w:ind w:left="360"/>
              <w:rPr>
                <w:rtl/>
                <w:lang w:bidi="ar-IQ"/>
              </w:rPr>
            </w:pPr>
            <w:r w:rsidRPr="00EB7499">
              <w:rPr>
                <w:rFonts w:hint="cs"/>
                <w:rtl/>
                <w:lang w:bidi="ar-IQ"/>
              </w:rPr>
              <w:t>ت</w:t>
            </w:r>
          </w:p>
        </w:tc>
        <w:tc>
          <w:tcPr>
            <w:cnfStyle w:val="000010000000" w:firstRow="0" w:lastRow="0" w:firstColumn="0" w:lastColumn="0" w:oddVBand="1" w:evenVBand="0" w:oddHBand="0" w:evenHBand="0" w:firstRowFirstColumn="0" w:firstRowLastColumn="0" w:lastRowFirstColumn="0" w:lastRowLastColumn="0"/>
            <w:tcW w:w="1905" w:type="dxa"/>
          </w:tcPr>
          <w:p w:rsidR="00EA4146" w:rsidRPr="00EB7499" w:rsidRDefault="00EA4146" w:rsidP="00EF4CB6">
            <w:pPr>
              <w:bidi/>
              <w:spacing w:line="360" w:lineRule="auto"/>
              <w:rPr>
                <w:b w:val="0"/>
                <w:bCs w:val="0"/>
                <w:color w:val="auto"/>
                <w:rtl/>
                <w:lang w:bidi="ar-IQ"/>
              </w:rPr>
            </w:pPr>
            <w:r w:rsidRPr="00EB7499">
              <w:rPr>
                <w:rFonts w:hint="cs"/>
                <w:b w:val="0"/>
                <w:bCs w:val="0"/>
                <w:color w:val="auto"/>
                <w:rtl/>
                <w:lang w:bidi="ar-IQ"/>
              </w:rPr>
              <w:t>الاسم</w:t>
            </w:r>
          </w:p>
        </w:tc>
        <w:tc>
          <w:tcPr>
            <w:tcW w:w="1730" w:type="dxa"/>
          </w:tcPr>
          <w:p w:rsidR="00EA4146" w:rsidRPr="00EB7499" w:rsidRDefault="00EA4146" w:rsidP="00EF4CB6">
            <w:pPr>
              <w:bidi/>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rtl/>
                <w:lang w:bidi="ar-IQ"/>
              </w:rPr>
            </w:pPr>
            <w:r w:rsidRPr="00EB7499">
              <w:rPr>
                <w:rFonts w:hint="cs"/>
                <w:b w:val="0"/>
                <w:bCs w:val="0"/>
                <w:color w:val="auto"/>
                <w:rtl/>
                <w:lang w:bidi="ar-IQ"/>
              </w:rPr>
              <w:t>اللقب العلمي</w:t>
            </w:r>
          </w:p>
        </w:tc>
        <w:tc>
          <w:tcPr>
            <w:cnfStyle w:val="000010000000" w:firstRow="0" w:lastRow="0" w:firstColumn="0" w:lastColumn="0" w:oddVBand="1" w:evenVBand="0" w:oddHBand="0" w:evenHBand="0" w:firstRowFirstColumn="0" w:firstRowLastColumn="0" w:lastRowFirstColumn="0" w:lastRowLastColumn="0"/>
            <w:tcW w:w="1857" w:type="dxa"/>
          </w:tcPr>
          <w:p w:rsidR="00EA4146" w:rsidRPr="00EB7499" w:rsidRDefault="00EA4146" w:rsidP="00EF4CB6">
            <w:pPr>
              <w:bidi/>
              <w:spacing w:line="360" w:lineRule="auto"/>
              <w:rPr>
                <w:b w:val="0"/>
                <w:bCs w:val="0"/>
                <w:color w:val="auto"/>
                <w:rtl/>
                <w:lang w:bidi="ar-IQ"/>
              </w:rPr>
            </w:pPr>
            <w:r w:rsidRPr="00EB7499">
              <w:rPr>
                <w:rFonts w:hint="cs"/>
                <w:b w:val="0"/>
                <w:bCs w:val="0"/>
                <w:color w:val="auto"/>
                <w:rtl/>
                <w:lang w:bidi="ar-IQ"/>
              </w:rPr>
              <w:t>التخصص</w:t>
            </w:r>
          </w:p>
        </w:tc>
        <w:tc>
          <w:tcPr>
            <w:tcW w:w="1381" w:type="dxa"/>
          </w:tcPr>
          <w:p w:rsidR="00EA4146" w:rsidRPr="00EB7499" w:rsidRDefault="00EA4146" w:rsidP="00EF4CB6">
            <w:pPr>
              <w:bidi/>
              <w:spacing w:line="360" w:lineRule="auto"/>
              <w:cnfStyle w:val="100000000000" w:firstRow="1" w:lastRow="0" w:firstColumn="0" w:lastColumn="0" w:oddVBand="0" w:evenVBand="0" w:oddHBand="0" w:evenHBand="0" w:firstRowFirstColumn="0" w:firstRowLastColumn="0" w:lastRowFirstColumn="0" w:lastRowLastColumn="0"/>
              <w:rPr>
                <w:b w:val="0"/>
                <w:bCs w:val="0"/>
                <w:color w:val="auto"/>
                <w:rtl/>
                <w:lang w:bidi="ar-IQ"/>
              </w:rPr>
            </w:pPr>
            <w:r w:rsidRPr="00EB7499">
              <w:rPr>
                <w:rFonts w:hint="cs"/>
                <w:b w:val="0"/>
                <w:bCs w:val="0"/>
                <w:color w:val="auto"/>
                <w:rtl/>
                <w:lang w:bidi="ar-IQ"/>
              </w:rPr>
              <w:t>مكان العمل</w:t>
            </w:r>
          </w:p>
        </w:tc>
      </w:tr>
      <w:tr w:rsidR="00EA4146" w:rsidRPr="00EB7499" w:rsidTr="00EA4146">
        <w:trPr>
          <w:cnfStyle w:val="000000100000" w:firstRow="0" w:lastRow="0" w:firstColumn="0" w:lastColumn="0" w:oddVBand="0" w:evenVBand="0" w:oddHBand="1" w:evenHBand="0" w:firstRowFirstColumn="0" w:firstRowLastColumn="0" w:lastRowFirstColumn="0" w:lastRowLastColumn="0"/>
          <w:trHeight w:val="835"/>
          <w:jc w:val="center"/>
        </w:trPr>
        <w:tc>
          <w:tcPr>
            <w:cnfStyle w:val="001000000000" w:firstRow="0" w:lastRow="0" w:firstColumn="1" w:lastColumn="0" w:oddVBand="0" w:evenVBand="0" w:oddHBand="0" w:evenHBand="0" w:firstRowFirstColumn="0" w:firstRowLastColumn="0" w:lastRowFirstColumn="0" w:lastRowLastColumn="0"/>
            <w:tcW w:w="795" w:type="dxa"/>
          </w:tcPr>
          <w:p w:rsidR="00EA4146" w:rsidRPr="00EB7499" w:rsidRDefault="00EA4146" w:rsidP="00EA4146">
            <w:pPr>
              <w:pStyle w:val="ListParagraph"/>
              <w:numPr>
                <w:ilvl w:val="0"/>
                <w:numId w:val="9"/>
              </w:numPr>
              <w:bidi/>
              <w:spacing w:line="360" w:lineRule="auto"/>
              <w:rPr>
                <w:rtl/>
                <w:lang w:bidi="ar-IQ"/>
              </w:rPr>
            </w:pPr>
          </w:p>
        </w:tc>
        <w:tc>
          <w:tcPr>
            <w:cnfStyle w:val="000010000000" w:firstRow="0" w:lastRow="0" w:firstColumn="0" w:lastColumn="0" w:oddVBand="1" w:evenVBand="0" w:oddHBand="0" w:evenHBand="0" w:firstRowFirstColumn="0" w:firstRowLastColumn="0" w:lastRowFirstColumn="0" w:lastRowLastColumn="0"/>
            <w:tcW w:w="1905" w:type="dxa"/>
          </w:tcPr>
          <w:p w:rsidR="00EA4146" w:rsidRPr="00EB7499" w:rsidRDefault="00EA4146" w:rsidP="00EF4CB6">
            <w:pPr>
              <w:bidi/>
              <w:spacing w:line="360" w:lineRule="auto"/>
              <w:rPr>
                <w:b/>
                <w:bCs/>
                <w:rtl/>
                <w:lang w:bidi="ar-IQ"/>
              </w:rPr>
            </w:pPr>
            <w:r w:rsidRPr="00EB7499">
              <w:rPr>
                <w:rFonts w:hint="cs"/>
                <w:b/>
                <w:bCs/>
                <w:rtl/>
                <w:lang w:bidi="ar-IQ"/>
              </w:rPr>
              <w:t>علي صكر جابر</w:t>
            </w:r>
          </w:p>
        </w:tc>
        <w:tc>
          <w:tcPr>
            <w:tcW w:w="1730" w:type="dxa"/>
          </w:tcPr>
          <w:p w:rsidR="00EA4146" w:rsidRPr="00EB7499" w:rsidRDefault="00EA4146" w:rsidP="00EF4CB6">
            <w:pPr>
              <w:bidi/>
              <w:spacing w:line="360" w:lineRule="auto"/>
              <w:cnfStyle w:val="000000100000" w:firstRow="0" w:lastRow="0" w:firstColumn="0" w:lastColumn="0" w:oddVBand="0" w:evenVBand="0" w:oddHBand="1" w:evenHBand="0" w:firstRowFirstColumn="0" w:firstRowLastColumn="0" w:lastRowFirstColumn="0" w:lastRowLastColumn="0"/>
              <w:rPr>
                <w:b/>
                <w:bCs/>
                <w:rtl/>
                <w:lang w:bidi="ar-IQ"/>
              </w:rPr>
            </w:pPr>
            <w:r w:rsidRPr="00EB7499">
              <w:rPr>
                <w:rFonts w:hint="cs"/>
                <w:b/>
                <w:bCs/>
                <w:rtl/>
                <w:lang w:bidi="ar-IQ"/>
              </w:rPr>
              <w:t>استاذ</w:t>
            </w:r>
          </w:p>
        </w:tc>
        <w:tc>
          <w:tcPr>
            <w:cnfStyle w:val="000010000000" w:firstRow="0" w:lastRow="0" w:firstColumn="0" w:lastColumn="0" w:oddVBand="1" w:evenVBand="0" w:oddHBand="0" w:evenHBand="0" w:firstRowFirstColumn="0" w:firstRowLastColumn="0" w:lastRowFirstColumn="0" w:lastRowLastColumn="0"/>
            <w:tcW w:w="1857" w:type="dxa"/>
          </w:tcPr>
          <w:p w:rsidR="00EA4146" w:rsidRPr="00EB7499" w:rsidRDefault="00EA4146" w:rsidP="00EF4CB6">
            <w:pPr>
              <w:bidi/>
              <w:spacing w:line="360" w:lineRule="auto"/>
              <w:rPr>
                <w:b/>
                <w:bCs/>
                <w:rtl/>
                <w:lang w:bidi="ar-IQ"/>
              </w:rPr>
            </w:pPr>
            <w:r w:rsidRPr="00EB7499">
              <w:rPr>
                <w:rFonts w:hint="cs"/>
                <w:b/>
                <w:bCs/>
                <w:rtl/>
                <w:lang w:bidi="ar-IQ"/>
              </w:rPr>
              <w:t>علم نفس تربوي</w:t>
            </w:r>
          </w:p>
        </w:tc>
        <w:tc>
          <w:tcPr>
            <w:tcW w:w="1381" w:type="dxa"/>
          </w:tcPr>
          <w:p w:rsidR="00EA4146" w:rsidRPr="00EB7499" w:rsidRDefault="00EA4146" w:rsidP="00EF4CB6">
            <w:pPr>
              <w:bidi/>
              <w:spacing w:line="360" w:lineRule="auto"/>
              <w:cnfStyle w:val="000000100000" w:firstRow="0" w:lastRow="0" w:firstColumn="0" w:lastColumn="0" w:oddVBand="0" w:evenVBand="0" w:oddHBand="1" w:evenHBand="0" w:firstRowFirstColumn="0" w:firstRowLastColumn="0" w:lastRowFirstColumn="0" w:lastRowLastColumn="0"/>
              <w:rPr>
                <w:b/>
                <w:bCs/>
                <w:rtl/>
                <w:lang w:bidi="ar-IQ"/>
              </w:rPr>
            </w:pPr>
            <w:r w:rsidRPr="00EB7499">
              <w:rPr>
                <w:rFonts w:hint="cs"/>
                <w:b/>
                <w:bCs/>
                <w:rtl/>
                <w:lang w:bidi="ar-IQ"/>
              </w:rPr>
              <w:t xml:space="preserve">كلية التربية </w:t>
            </w:r>
          </w:p>
        </w:tc>
      </w:tr>
      <w:tr w:rsidR="00EA4146" w:rsidRPr="00EB7499" w:rsidTr="00EA4146">
        <w:trPr>
          <w:jc w:val="center"/>
        </w:trPr>
        <w:tc>
          <w:tcPr>
            <w:cnfStyle w:val="001000000000" w:firstRow="0" w:lastRow="0" w:firstColumn="1" w:lastColumn="0" w:oddVBand="0" w:evenVBand="0" w:oddHBand="0" w:evenHBand="0" w:firstRowFirstColumn="0" w:firstRowLastColumn="0" w:lastRowFirstColumn="0" w:lastRowLastColumn="0"/>
            <w:tcW w:w="795" w:type="dxa"/>
          </w:tcPr>
          <w:p w:rsidR="00EA4146" w:rsidRPr="00EB7499" w:rsidRDefault="00EA4146" w:rsidP="00EA4146">
            <w:pPr>
              <w:pStyle w:val="ListParagraph"/>
              <w:numPr>
                <w:ilvl w:val="0"/>
                <w:numId w:val="9"/>
              </w:numPr>
              <w:bidi/>
              <w:spacing w:line="360" w:lineRule="auto"/>
              <w:rPr>
                <w:rtl/>
                <w:lang w:bidi="ar-IQ"/>
              </w:rPr>
            </w:pPr>
          </w:p>
        </w:tc>
        <w:tc>
          <w:tcPr>
            <w:cnfStyle w:val="000010000000" w:firstRow="0" w:lastRow="0" w:firstColumn="0" w:lastColumn="0" w:oddVBand="1" w:evenVBand="0" w:oddHBand="0" w:evenHBand="0" w:firstRowFirstColumn="0" w:firstRowLastColumn="0" w:lastRowFirstColumn="0" w:lastRowLastColumn="0"/>
            <w:tcW w:w="1905" w:type="dxa"/>
          </w:tcPr>
          <w:p w:rsidR="00EA4146" w:rsidRPr="00EB7499" w:rsidRDefault="00EA4146" w:rsidP="00EF4CB6">
            <w:pPr>
              <w:bidi/>
              <w:spacing w:line="360" w:lineRule="auto"/>
              <w:rPr>
                <w:b/>
                <w:bCs/>
                <w:rtl/>
                <w:lang w:bidi="ar-IQ"/>
              </w:rPr>
            </w:pPr>
            <w:r w:rsidRPr="00EB7499">
              <w:rPr>
                <w:rFonts w:hint="cs"/>
                <w:b/>
                <w:bCs/>
                <w:rtl/>
                <w:lang w:bidi="ar-IQ"/>
              </w:rPr>
              <w:t xml:space="preserve">احسان حميد عبد </w:t>
            </w:r>
          </w:p>
        </w:tc>
        <w:tc>
          <w:tcPr>
            <w:tcW w:w="1730" w:type="dxa"/>
          </w:tcPr>
          <w:p w:rsidR="00EA4146" w:rsidRPr="00EB7499" w:rsidRDefault="00EA4146" w:rsidP="00EF4CB6">
            <w:pPr>
              <w:bidi/>
              <w:spacing w:line="360" w:lineRule="auto"/>
              <w:cnfStyle w:val="000000000000" w:firstRow="0" w:lastRow="0" w:firstColumn="0" w:lastColumn="0" w:oddVBand="0" w:evenVBand="0" w:oddHBand="0" w:evenHBand="0" w:firstRowFirstColumn="0" w:firstRowLastColumn="0" w:lastRowFirstColumn="0" w:lastRowLastColumn="0"/>
              <w:rPr>
                <w:b/>
                <w:bCs/>
                <w:rtl/>
                <w:lang w:bidi="ar-IQ"/>
              </w:rPr>
            </w:pPr>
            <w:r w:rsidRPr="00EB7499">
              <w:rPr>
                <w:rFonts w:hint="cs"/>
                <w:b/>
                <w:bCs/>
                <w:rtl/>
                <w:lang w:bidi="ar-IQ"/>
              </w:rPr>
              <w:t>استاذ مساعد</w:t>
            </w:r>
          </w:p>
        </w:tc>
        <w:tc>
          <w:tcPr>
            <w:cnfStyle w:val="000010000000" w:firstRow="0" w:lastRow="0" w:firstColumn="0" w:lastColumn="0" w:oddVBand="1" w:evenVBand="0" w:oddHBand="0" w:evenHBand="0" w:firstRowFirstColumn="0" w:firstRowLastColumn="0" w:lastRowFirstColumn="0" w:lastRowLastColumn="0"/>
            <w:tcW w:w="1857" w:type="dxa"/>
          </w:tcPr>
          <w:p w:rsidR="00EA4146" w:rsidRPr="00EB7499" w:rsidRDefault="00EA4146" w:rsidP="00EF4CB6">
            <w:pPr>
              <w:bidi/>
              <w:spacing w:line="360" w:lineRule="auto"/>
              <w:rPr>
                <w:b/>
                <w:bCs/>
                <w:rtl/>
                <w:lang w:bidi="ar-IQ"/>
              </w:rPr>
            </w:pPr>
            <w:r w:rsidRPr="00EB7499">
              <w:rPr>
                <w:rFonts w:hint="cs"/>
                <w:b/>
                <w:bCs/>
                <w:rtl/>
                <w:lang w:bidi="ar-IQ"/>
              </w:rPr>
              <w:t xml:space="preserve">طرائق تدرس علوم حياة </w:t>
            </w:r>
          </w:p>
        </w:tc>
        <w:tc>
          <w:tcPr>
            <w:tcW w:w="1381" w:type="dxa"/>
          </w:tcPr>
          <w:p w:rsidR="00EA4146" w:rsidRPr="00EB7499" w:rsidRDefault="00EA4146" w:rsidP="00EF4CB6">
            <w:pPr>
              <w:bidi/>
              <w:spacing w:line="360" w:lineRule="auto"/>
              <w:cnfStyle w:val="000000000000" w:firstRow="0" w:lastRow="0" w:firstColumn="0" w:lastColumn="0" w:oddVBand="0" w:evenVBand="0" w:oddHBand="0" w:evenHBand="0" w:firstRowFirstColumn="0" w:firstRowLastColumn="0" w:lastRowFirstColumn="0" w:lastRowLastColumn="0"/>
              <w:rPr>
                <w:b/>
                <w:bCs/>
                <w:rtl/>
                <w:lang w:bidi="ar-IQ"/>
              </w:rPr>
            </w:pPr>
            <w:r w:rsidRPr="00EB7499">
              <w:rPr>
                <w:rFonts w:hint="cs"/>
                <w:b/>
                <w:bCs/>
                <w:rtl/>
                <w:lang w:bidi="ar-IQ"/>
              </w:rPr>
              <w:t xml:space="preserve">كلية التربية </w:t>
            </w:r>
          </w:p>
        </w:tc>
      </w:tr>
      <w:tr w:rsidR="00EA4146" w:rsidRPr="00EB7499" w:rsidTr="00EA41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5" w:type="dxa"/>
          </w:tcPr>
          <w:p w:rsidR="00EA4146" w:rsidRPr="00EB7499" w:rsidRDefault="00EA4146" w:rsidP="00EA4146">
            <w:pPr>
              <w:pStyle w:val="ListParagraph"/>
              <w:numPr>
                <w:ilvl w:val="0"/>
                <w:numId w:val="9"/>
              </w:numPr>
              <w:bidi/>
              <w:spacing w:line="360" w:lineRule="auto"/>
              <w:rPr>
                <w:rtl/>
                <w:lang w:bidi="ar-IQ"/>
              </w:rPr>
            </w:pPr>
          </w:p>
        </w:tc>
        <w:tc>
          <w:tcPr>
            <w:cnfStyle w:val="000010000000" w:firstRow="0" w:lastRow="0" w:firstColumn="0" w:lastColumn="0" w:oddVBand="1" w:evenVBand="0" w:oddHBand="0" w:evenHBand="0" w:firstRowFirstColumn="0" w:firstRowLastColumn="0" w:lastRowFirstColumn="0" w:lastRowLastColumn="0"/>
            <w:tcW w:w="1905" w:type="dxa"/>
          </w:tcPr>
          <w:p w:rsidR="00EA4146" w:rsidRPr="00EB7499" w:rsidRDefault="00EA4146" w:rsidP="00EF4CB6">
            <w:pPr>
              <w:bidi/>
              <w:spacing w:line="360" w:lineRule="auto"/>
              <w:rPr>
                <w:b/>
                <w:bCs/>
                <w:rtl/>
                <w:lang w:bidi="ar-IQ"/>
              </w:rPr>
            </w:pPr>
            <w:r w:rsidRPr="00EB7499">
              <w:rPr>
                <w:rFonts w:hint="cs"/>
                <w:b/>
                <w:bCs/>
                <w:rtl/>
                <w:lang w:bidi="ar-IQ"/>
              </w:rPr>
              <w:t>احمد عمار جواد</w:t>
            </w:r>
          </w:p>
        </w:tc>
        <w:tc>
          <w:tcPr>
            <w:tcW w:w="1730" w:type="dxa"/>
          </w:tcPr>
          <w:p w:rsidR="00EA4146" w:rsidRPr="00EB7499" w:rsidRDefault="00EA4146" w:rsidP="00EF4CB6">
            <w:pPr>
              <w:bidi/>
              <w:spacing w:line="360" w:lineRule="auto"/>
              <w:cnfStyle w:val="000000100000" w:firstRow="0" w:lastRow="0" w:firstColumn="0" w:lastColumn="0" w:oddVBand="0" w:evenVBand="0" w:oddHBand="1" w:evenHBand="0" w:firstRowFirstColumn="0" w:firstRowLastColumn="0" w:lastRowFirstColumn="0" w:lastRowLastColumn="0"/>
              <w:rPr>
                <w:b/>
                <w:bCs/>
                <w:rtl/>
                <w:lang w:bidi="ar-IQ"/>
              </w:rPr>
            </w:pPr>
            <w:r w:rsidRPr="00EB7499">
              <w:rPr>
                <w:rFonts w:hint="cs"/>
                <w:b/>
                <w:bCs/>
                <w:rtl/>
                <w:lang w:bidi="ar-IQ"/>
              </w:rPr>
              <w:t>مدرس</w:t>
            </w:r>
          </w:p>
        </w:tc>
        <w:tc>
          <w:tcPr>
            <w:cnfStyle w:val="000010000000" w:firstRow="0" w:lastRow="0" w:firstColumn="0" w:lastColumn="0" w:oddVBand="1" w:evenVBand="0" w:oddHBand="0" w:evenHBand="0" w:firstRowFirstColumn="0" w:firstRowLastColumn="0" w:lastRowFirstColumn="0" w:lastRowLastColumn="0"/>
            <w:tcW w:w="1857" w:type="dxa"/>
          </w:tcPr>
          <w:p w:rsidR="00EA4146" w:rsidRPr="00EB7499" w:rsidRDefault="00EA4146" w:rsidP="00EF4CB6">
            <w:pPr>
              <w:bidi/>
              <w:spacing w:line="360" w:lineRule="auto"/>
              <w:rPr>
                <w:b/>
                <w:bCs/>
                <w:rtl/>
                <w:lang w:bidi="ar-IQ"/>
              </w:rPr>
            </w:pPr>
            <w:r w:rsidRPr="00EB7499">
              <w:rPr>
                <w:rFonts w:hint="cs"/>
                <w:b/>
                <w:bCs/>
                <w:rtl/>
                <w:lang w:bidi="ar-IQ"/>
              </w:rPr>
              <w:t>قياس وتقويم</w:t>
            </w:r>
          </w:p>
        </w:tc>
        <w:tc>
          <w:tcPr>
            <w:tcW w:w="1381" w:type="dxa"/>
          </w:tcPr>
          <w:p w:rsidR="00EA4146" w:rsidRPr="00EB7499" w:rsidRDefault="00EA4146" w:rsidP="00EF4CB6">
            <w:pPr>
              <w:bidi/>
              <w:spacing w:line="360" w:lineRule="auto"/>
              <w:cnfStyle w:val="000000100000" w:firstRow="0" w:lastRow="0" w:firstColumn="0" w:lastColumn="0" w:oddVBand="0" w:evenVBand="0" w:oddHBand="1" w:evenHBand="0" w:firstRowFirstColumn="0" w:firstRowLastColumn="0" w:lastRowFirstColumn="0" w:lastRowLastColumn="0"/>
              <w:rPr>
                <w:b/>
                <w:bCs/>
                <w:rtl/>
                <w:lang w:bidi="ar-IQ"/>
              </w:rPr>
            </w:pPr>
            <w:r w:rsidRPr="00EB7499">
              <w:rPr>
                <w:rFonts w:hint="cs"/>
                <w:b/>
                <w:bCs/>
                <w:rtl/>
                <w:lang w:bidi="ar-IQ"/>
              </w:rPr>
              <w:t xml:space="preserve">كلية التربية </w:t>
            </w:r>
          </w:p>
        </w:tc>
      </w:tr>
      <w:tr w:rsidR="00EA4146" w:rsidRPr="00EB7499" w:rsidTr="00EA4146">
        <w:trPr>
          <w:jc w:val="center"/>
        </w:trPr>
        <w:tc>
          <w:tcPr>
            <w:cnfStyle w:val="001000000000" w:firstRow="0" w:lastRow="0" w:firstColumn="1" w:lastColumn="0" w:oddVBand="0" w:evenVBand="0" w:oddHBand="0" w:evenHBand="0" w:firstRowFirstColumn="0" w:firstRowLastColumn="0" w:lastRowFirstColumn="0" w:lastRowLastColumn="0"/>
            <w:tcW w:w="795" w:type="dxa"/>
          </w:tcPr>
          <w:p w:rsidR="00EA4146" w:rsidRPr="00EB7499" w:rsidRDefault="00EA4146" w:rsidP="00EA4146">
            <w:pPr>
              <w:pStyle w:val="ListParagraph"/>
              <w:numPr>
                <w:ilvl w:val="0"/>
                <w:numId w:val="9"/>
              </w:numPr>
              <w:bidi/>
              <w:spacing w:line="360" w:lineRule="auto"/>
              <w:rPr>
                <w:rtl/>
                <w:lang w:bidi="ar-IQ"/>
              </w:rPr>
            </w:pPr>
          </w:p>
        </w:tc>
        <w:tc>
          <w:tcPr>
            <w:cnfStyle w:val="000010000000" w:firstRow="0" w:lastRow="0" w:firstColumn="0" w:lastColumn="0" w:oddVBand="1" w:evenVBand="0" w:oddHBand="0" w:evenHBand="0" w:firstRowFirstColumn="0" w:firstRowLastColumn="0" w:lastRowFirstColumn="0" w:lastRowLastColumn="0"/>
            <w:tcW w:w="1905" w:type="dxa"/>
          </w:tcPr>
          <w:p w:rsidR="00EA4146" w:rsidRPr="00EB7499" w:rsidRDefault="00EA4146" w:rsidP="00EF4CB6">
            <w:pPr>
              <w:bidi/>
              <w:spacing w:line="360" w:lineRule="auto"/>
              <w:rPr>
                <w:b/>
                <w:bCs/>
                <w:rtl/>
                <w:lang w:bidi="ar-IQ"/>
              </w:rPr>
            </w:pPr>
            <w:r w:rsidRPr="00EB7499">
              <w:rPr>
                <w:rFonts w:hint="cs"/>
                <w:b/>
                <w:bCs/>
                <w:rtl/>
                <w:lang w:bidi="ar-IQ"/>
              </w:rPr>
              <w:t>محمد مريد عراك</w:t>
            </w:r>
          </w:p>
        </w:tc>
        <w:tc>
          <w:tcPr>
            <w:tcW w:w="1730" w:type="dxa"/>
          </w:tcPr>
          <w:p w:rsidR="00EA4146" w:rsidRPr="00EB7499" w:rsidRDefault="00EA4146" w:rsidP="00EF4CB6">
            <w:pPr>
              <w:bidi/>
              <w:spacing w:line="360" w:lineRule="auto"/>
              <w:cnfStyle w:val="000000000000" w:firstRow="0" w:lastRow="0" w:firstColumn="0" w:lastColumn="0" w:oddVBand="0" w:evenVBand="0" w:oddHBand="0" w:evenHBand="0" w:firstRowFirstColumn="0" w:firstRowLastColumn="0" w:lastRowFirstColumn="0" w:lastRowLastColumn="0"/>
              <w:rPr>
                <w:b/>
                <w:bCs/>
                <w:rtl/>
                <w:lang w:bidi="ar-IQ"/>
              </w:rPr>
            </w:pPr>
            <w:r w:rsidRPr="00EB7499">
              <w:rPr>
                <w:rFonts w:hint="cs"/>
                <w:b/>
                <w:bCs/>
                <w:rtl/>
                <w:lang w:bidi="ar-IQ"/>
              </w:rPr>
              <w:t>استاذ مساعد</w:t>
            </w:r>
          </w:p>
        </w:tc>
        <w:tc>
          <w:tcPr>
            <w:cnfStyle w:val="000010000000" w:firstRow="0" w:lastRow="0" w:firstColumn="0" w:lastColumn="0" w:oddVBand="1" w:evenVBand="0" w:oddHBand="0" w:evenHBand="0" w:firstRowFirstColumn="0" w:firstRowLastColumn="0" w:lastRowFirstColumn="0" w:lastRowLastColumn="0"/>
            <w:tcW w:w="1857" w:type="dxa"/>
          </w:tcPr>
          <w:p w:rsidR="00EA4146" w:rsidRPr="00EB7499" w:rsidRDefault="00EA4146" w:rsidP="00EF4CB6">
            <w:pPr>
              <w:bidi/>
              <w:spacing w:line="360" w:lineRule="auto"/>
              <w:rPr>
                <w:b/>
                <w:bCs/>
                <w:rtl/>
                <w:lang w:bidi="ar-IQ"/>
              </w:rPr>
            </w:pPr>
            <w:r w:rsidRPr="00EB7499">
              <w:rPr>
                <w:rFonts w:hint="cs"/>
                <w:b/>
                <w:bCs/>
                <w:rtl/>
                <w:lang w:bidi="ar-IQ"/>
              </w:rPr>
              <w:t xml:space="preserve">طرائق تدريس رياضيات </w:t>
            </w:r>
          </w:p>
        </w:tc>
        <w:tc>
          <w:tcPr>
            <w:tcW w:w="1381" w:type="dxa"/>
          </w:tcPr>
          <w:p w:rsidR="00EA4146" w:rsidRPr="00EB7499" w:rsidRDefault="00EA4146" w:rsidP="00EF4CB6">
            <w:pPr>
              <w:bidi/>
              <w:spacing w:line="360" w:lineRule="auto"/>
              <w:cnfStyle w:val="000000000000" w:firstRow="0" w:lastRow="0" w:firstColumn="0" w:lastColumn="0" w:oddVBand="0" w:evenVBand="0" w:oddHBand="0" w:evenHBand="0" w:firstRowFirstColumn="0" w:firstRowLastColumn="0" w:lastRowFirstColumn="0" w:lastRowLastColumn="0"/>
              <w:rPr>
                <w:b/>
                <w:bCs/>
                <w:rtl/>
                <w:lang w:bidi="ar-IQ"/>
              </w:rPr>
            </w:pPr>
            <w:r w:rsidRPr="00EB7499">
              <w:rPr>
                <w:rFonts w:hint="cs"/>
                <w:b/>
                <w:bCs/>
                <w:rtl/>
                <w:lang w:bidi="ar-IQ"/>
              </w:rPr>
              <w:t xml:space="preserve">كلية التربية </w:t>
            </w:r>
          </w:p>
        </w:tc>
      </w:tr>
      <w:tr w:rsidR="00EA4146" w:rsidRPr="00EB7499" w:rsidTr="00EA4146">
        <w:trPr>
          <w:cnfStyle w:val="000000100000" w:firstRow="0" w:lastRow="0" w:firstColumn="0" w:lastColumn="0" w:oddVBand="0" w:evenVBand="0" w:oddHBand="1" w:evenHBand="0" w:firstRowFirstColumn="0" w:firstRowLastColumn="0" w:lastRowFirstColumn="0" w:lastRowLastColumn="0"/>
          <w:jc w:val="center"/>
        </w:trPr>
        <w:tc>
          <w:tcPr>
            <w:cnfStyle w:val="001000000000" w:firstRow="0" w:lastRow="0" w:firstColumn="1" w:lastColumn="0" w:oddVBand="0" w:evenVBand="0" w:oddHBand="0" w:evenHBand="0" w:firstRowFirstColumn="0" w:firstRowLastColumn="0" w:lastRowFirstColumn="0" w:lastRowLastColumn="0"/>
            <w:tcW w:w="795" w:type="dxa"/>
          </w:tcPr>
          <w:p w:rsidR="00EA4146" w:rsidRPr="00EB7499" w:rsidRDefault="00EA4146" w:rsidP="00EA4146">
            <w:pPr>
              <w:pStyle w:val="ListParagraph"/>
              <w:numPr>
                <w:ilvl w:val="0"/>
                <w:numId w:val="9"/>
              </w:numPr>
              <w:bidi/>
              <w:spacing w:line="360" w:lineRule="auto"/>
              <w:rPr>
                <w:rtl/>
                <w:lang w:bidi="ar-IQ"/>
              </w:rPr>
            </w:pPr>
          </w:p>
        </w:tc>
        <w:tc>
          <w:tcPr>
            <w:cnfStyle w:val="000010000000" w:firstRow="0" w:lastRow="0" w:firstColumn="0" w:lastColumn="0" w:oddVBand="1" w:evenVBand="0" w:oddHBand="0" w:evenHBand="0" w:firstRowFirstColumn="0" w:firstRowLastColumn="0" w:lastRowFirstColumn="0" w:lastRowLastColumn="0"/>
            <w:tcW w:w="1905" w:type="dxa"/>
          </w:tcPr>
          <w:p w:rsidR="00EA4146" w:rsidRPr="00EB7499" w:rsidRDefault="00EA4146" w:rsidP="00EF4CB6">
            <w:pPr>
              <w:bidi/>
              <w:spacing w:line="360" w:lineRule="auto"/>
              <w:rPr>
                <w:b/>
                <w:bCs/>
                <w:rtl/>
                <w:lang w:bidi="ar-IQ"/>
              </w:rPr>
            </w:pPr>
            <w:r w:rsidRPr="00EB7499">
              <w:rPr>
                <w:rFonts w:hint="cs"/>
                <w:b/>
                <w:bCs/>
                <w:rtl/>
                <w:lang w:bidi="ar-IQ"/>
              </w:rPr>
              <w:t xml:space="preserve">نبال عباس </w:t>
            </w:r>
          </w:p>
        </w:tc>
        <w:tc>
          <w:tcPr>
            <w:tcW w:w="1730" w:type="dxa"/>
          </w:tcPr>
          <w:p w:rsidR="00EA4146" w:rsidRPr="00EB7499" w:rsidRDefault="00EA4146" w:rsidP="00EF4CB6">
            <w:pPr>
              <w:bidi/>
              <w:spacing w:line="360" w:lineRule="auto"/>
              <w:cnfStyle w:val="000000100000" w:firstRow="0" w:lastRow="0" w:firstColumn="0" w:lastColumn="0" w:oddVBand="0" w:evenVBand="0" w:oddHBand="1" w:evenHBand="0" w:firstRowFirstColumn="0" w:firstRowLastColumn="0" w:lastRowFirstColumn="0" w:lastRowLastColumn="0"/>
              <w:rPr>
                <w:b/>
                <w:bCs/>
                <w:rtl/>
                <w:lang w:bidi="ar-IQ"/>
              </w:rPr>
            </w:pPr>
            <w:r w:rsidRPr="00EB7499">
              <w:rPr>
                <w:rFonts w:hint="cs"/>
                <w:b/>
                <w:bCs/>
                <w:rtl/>
                <w:lang w:bidi="ar-IQ"/>
              </w:rPr>
              <w:t>استاذ مساعد</w:t>
            </w:r>
          </w:p>
        </w:tc>
        <w:tc>
          <w:tcPr>
            <w:cnfStyle w:val="000010000000" w:firstRow="0" w:lastRow="0" w:firstColumn="0" w:lastColumn="0" w:oddVBand="1" w:evenVBand="0" w:oddHBand="0" w:evenHBand="0" w:firstRowFirstColumn="0" w:firstRowLastColumn="0" w:lastRowFirstColumn="0" w:lastRowLastColumn="0"/>
            <w:tcW w:w="1857" w:type="dxa"/>
          </w:tcPr>
          <w:p w:rsidR="00EA4146" w:rsidRPr="00EB7499" w:rsidRDefault="00EA4146" w:rsidP="00EF4CB6">
            <w:pPr>
              <w:bidi/>
              <w:spacing w:line="360" w:lineRule="auto"/>
              <w:rPr>
                <w:b/>
                <w:bCs/>
                <w:rtl/>
                <w:lang w:bidi="ar-IQ"/>
              </w:rPr>
            </w:pPr>
            <w:r w:rsidRPr="00EB7499">
              <w:rPr>
                <w:rFonts w:hint="cs"/>
                <w:b/>
                <w:bCs/>
                <w:rtl/>
                <w:lang w:bidi="ar-IQ"/>
              </w:rPr>
              <w:t xml:space="preserve">طرائق تدريس علوم حياة </w:t>
            </w:r>
          </w:p>
        </w:tc>
        <w:tc>
          <w:tcPr>
            <w:tcW w:w="1381" w:type="dxa"/>
          </w:tcPr>
          <w:p w:rsidR="00EA4146" w:rsidRPr="00EB7499" w:rsidRDefault="00EA4146" w:rsidP="00EF4CB6">
            <w:pPr>
              <w:bidi/>
              <w:spacing w:line="360" w:lineRule="auto"/>
              <w:cnfStyle w:val="000000100000" w:firstRow="0" w:lastRow="0" w:firstColumn="0" w:lastColumn="0" w:oddVBand="0" w:evenVBand="0" w:oddHBand="1" w:evenHBand="0" w:firstRowFirstColumn="0" w:firstRowLastColumn="0" w:lastRowFirstColumn="0" w:lastRowLastColumn="0"/>
              <w:rPr>
                <w:b/>
                <w:bCs/>
                <w:rtl/>
                <w:lang w:bidi="ar-IQ"/>
              </w:rPr>
            </w:pPr>
            <w:r w:rsidRPr="00EB7499">
              <w:rPr>
                <w:rFonts w:hint="cs"/>
                <w:b/>
                <w:bCs/>
                <w:rtl/>
                <w:lang w:bidi="ar-IQ"/>
              </w:rPr>
              <w:t xml:space="preserve">كلية التربية </w:t>
            </w:r>
          </w:p>
        </w:tc>
      </w:tr>
      <w:tr w:rsidR="00EA4146" w:rsidRPr="00EB7499" w:rsidTr="00EA4146">
        <w:trPr>
          <w:jc w:val="center"/>
        </w:trPr>
        <w:tc>
          <w:tcPr>
            <w:cnfStyle w:val="001000000000" w:firstRow="0" w:lastRow="0" w:firstColumn="1" w:lastColumn="0" w:oddVBand="0" w:evenVBand="0" w:oddHBand="0" w:evenHBand="0" w:firstRowFirstColumn="0" w:firstRowLastColumn="0" w:lastRowFirstColumn="0" w:lastRowLastColumn="0"/>
            <w:tcW w:w="795" w:type="dxa"/>
          </w:tcPr>
          <w:p w:rsidR="00EA4146" w:rsidRPr="00EB7499" w:rsidRDefault="00EA4146" w:rsidP="00EA4146">
            <w:pPr>
              <w:pStyle w:val="ListParagraph"/>
              <w:numPr>
                <w:ilvl w:val="0"/>
                <w:numId w:val="9"/>
              </w:numPr>
              <w:bidi/>
              <w:spacing w:line="360" w:lineRule="auto"/>
              <w:rPr>
                <w:rtl/>
                <w:lang w:bidi="ar-IQ"/>
              </w:rPr>
            </w:pPr>
          </w:p>
        </w:tc>
        <w:tc>
          <w:tcPr>
            <w:cnfStyle w:val="000010000000" w:firstRow="0" w:lastRow="0" w:firstColumn="0" w:lastColumn="0" w:oddVBand="1" w:evenVBand="0" w:oddHBand="0" w:evenHBand="0" w:firstRowFirstColumn="0" w:firstRowLastColumn="0" w:lastRowFirstColumn="0" w:lastRowLastColumn="0"/>
            <w:tcW w:w="1905" w:type="dxa"/>
          </w:tcPr>
          <w:p w:rsidR="00EA4146" w:rsidRPr="00EB7499" w:rsidRDefault="00EA4146" w:rsidP="00EF4CB6">
            <w:pPr>
              <w:bidi/>
              <w:spacing w:line="360" w:lineRule="auto"/>
              <w:rPr>
                <w:b/>
                <w:bCs/>
                <w:rtl/>
                <w:lang w:bidi="ar-IQ"/>
              </w:rPr>
            </w:pPr>
            <w:r w:rsidRPr="00EB7499">
              <w:rPr>
                <w:rFonts w:hint="cs"/>
                <w:b/>
                <w:bCs/>
                <w:rtl/>
                <w:lang w:bidi="ar-IQ"/>
              </w:rPr>
              <w:t>حلا يحيى عباس</w:t>
            </w:r>
          </w:p>
        </w:tc>
        <w:tc>
          <w:tcPr>
            <w:tcW w:w="1730" w:type="dxa"/>
          </w:tcPr>
          <w:p w:rsidR="00EA4146" w:rsidRPr="00EB7499" w:rsidRDefault="00EA4146" w:rsidP="00EF4CB6">
            <w:pPr>
              <w:bidi/>
              <w:spacing w:line="360" w:lineRule="auto"/>
              <w:cnfStyle w:val="000000000000" w:firstRow="0" w:lastRow="0" w:firstColumn="0" w:lastColumn="0" w:oddVBand="0" w:evenVBand="0" w:oddHBand="0" w:evenHBand="0" w:firstRowFirstColumn="0" w:firstRowLastColumn="0" w:lastRowFirstColumn="0" w:lastRowLastColumn="0"/>
              <w:rPr>
                <w:b/>
                <w:bCs/>
                <w:rtl/>
                <w:lang w:bidi="ar-IQ"/>
              </w:rPr>
            </w:pPr>
            <w:r w:rsidRPr="00EB7499">
              <w:rPr>
                <w:rFonts w:hint="cs"/>
                <w:b/>
                <w:bCs/>
                <w:rtl/>
                <w:lang w:bidi="ar-IQ"/>
              </w:rPr>
              <w:t>مدرس</w:t>
            </w:r>
          </w:p>
        </w:tc>
        <w:tc>
          <w:tcPr>
            <w:cnfStyle w:val="000010000000" w:firstRow="0" w:lastRow="0" w:firstColumn="0" w:lastColumn="0" w:oddVBand="1" w:evenVBand="0" w:oddHBand="0" w:evenHBand="0" w:firstRowFirstColumn="0" w:firstRowLastColumn="0" w:lastRowFirstColumn="0" w:lastRowLastColumn="0"/>
            <w:tcW w:w="1857" w:type="dxa"/>
          </w:tcPr>
          <w:p w:rsidR="00EA4146" w:rsidRPr="00EB7499" w:rsidRDefault="00EA4146" w:rsidP="00EF4CB6">
            <w:pPr>
              <w:bidi/>
              <w:spacing w:line="360" w:lineRule="auto"/>
              <w:rPr>
                <w:b/>
                <w:bCs/>
                <w:rtl/>
                <w:lang w:bidi="ar-IQ"/>
              </w:rPr>
            </w:pPr>
            <w:r w:rsidRPr="00EB7499">
              <w:rPr>
                <w:rFonts w:hint="cs"/>
                <w:b/>
                <w:bCs/>
                <w:rtl/>
                <w:lang w:bidi="ar-IQ"/>
              </w:rPr>
              <w:t xml:space="preserve">علم نفس تربوي </w:t>
            </w:r>
          </w:p>
        </w:tc>
        <w:tc>
          <w:tcPr>
            <w:tcW w:w="1381" w:type="dxa"/>
          </w:tcPr>
          <w:p w:rsidR="00EA4146" w:rsidRPr="00EB7499" w:rsidRDefault="00EA4146" w:rsidP="00EF4CB6">
            <w:pPr>
              <w:bidi/>
              <w:spacing w:line="360" w:lineRule="auto"/>
              <w:cnfStyle w:val="000000000000" w:firstRow="0" w:lastRow="0" w:firstColumn="0" w:lastColumn="0" w:oddVBand="0" w:evenVBand="0" w:oddHBand="0" w:evenHBand="0" w:firstRowFirstColumn="0" w:firstRowLastColumn="0" w:lastRowFirstColumn="0" w:lastRowLastColumn="0"/>
              <w:rPr>
                <w:b/>
                <w:bCs/>
                <w:rtl/>
                <w:lang w:bidi="ar-IQ"/>
              </w:rPr>
            </w:pPr>
            <w:r w:rsidRPr="00EB7499">
              <w:rPr>
                <w:rFonts w:hint="cs"/>
                <w:b/>
                <w:bCs/>
                <w:rtl/>
                <w:lang w:bidi="ar-IQ"/>
              </w:rPr>
              <w:t xml:space="preserve">كلية التربية </w:t>
            </w:r>
          </w:p>
        </w:tc>
      </w:tr>
    </w:tbl>
    <w:p w:rsidR="00EA4146" w:rsidRPr="00EA4146" w:rsidRDefault="00EA4146" w:rsidP="00EA4146">
      <w:pPr>
        <w:bidi/>
        <w:rPr>
          <w:rFonts w:asciiTheme="majorBidi" w:hAnsiTheme="majorBidi" w:cs="PT Bold Heading"/>
          <w:sz w:val="40"/>
          <w:szCs w:val="40"/>
          <w:rtl/>
        </w:rPr>
      </w:pPr>
    </w:p>
    <w:p w:rsidR="00177555" w:rsidRDefault="00177555" w:rsidP="00177555">
      <w:pPr>
        <w:bidi/>
        <w:jc w:val="both"/>
        <w:rPr>
          <w:rFonts w:asciiTheme="majorBidi" w:hAnsiTheme="majorBidi" w:cstheme="majorBidi"/>
          <w:sz w:val="32"/>
          <w:szCs w:val="32"/>
          <w:rtl/>
        </w:rPr>
      </w:pPr>
    </w:p>
    <w:p w:rsidR="00EA4146" w:rsidRDefault="00EA4146" w:rsidP="00EA4146">
      <w:pPr>
        <w:bidi/>
        <w:jc w:val="both"/>
        <w:rPr>
          <w:rFonts w:asciiTheme="majorBidi" w:hAnsiTheme="majorBidi" w:cstheme="majorBidi"/>
          <w:sz w:val="32"/>
          <w:szCs w:val="32"/>
          <w:rtl/>
        </w:rPr>
      </w:pPr>
    </w:p>
    <w:p w:rsidR="00EA4146" w:rsidRDefault="00EA4146" w:rsidP="00EA4146">
      <w:pPr>
        <w:bidi/>
        <w:jc w:val="both"/>
        <w:rPr>
          <w:rFonts w:asciiTheme="majorBidi" w:hAnsiTheme="majorBidi" w:cstheme="majorBidi"/>
          <w:sz w:val="32"/>
          <w:szCs w:val="32"/>
          <w:rtl/>
        </w:rPr>
      </w:pPr>
    </w:p>
    <w:p w:rsidR="00EA4146" w:rsidRPr="00325D4F" w:rsidRDefault="00EA4146" w:rsidP="00EA4146">
      <w:pPr>
        <w:bidi/>
        <w:jc w:val="both"/>
        <w:rPr>
          <w:rFonts w:asciiTheme="majorBidi" w:hAnsiTheme="majorBidi" w:cstheme="majorBidi"/>
          <w:sz w:val="32"/>
          <w:szCs w:val="32"/>
          <w:rtl/>
        </w:rPr>
      </w:pPr>
    </w:p>
    <w:sectPr w:rsidR="00EA4146" w:rsidRPr="00325D4F" w:rsidSect="00C877ED">
      <w:pgSz w:w="12240" w:h="15840"/>
      <w:pgMar w:top="1440" w:right="1440" w:bottom="1440" w:left="1440" w:header="720" w:footer="720" w:gutter="0"/>
      <w:pgNumType w:start="1"/>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D83C44" w:rsidRDefault="00D83C44" w:rsidP="0070124A">
      <w:pPr>
        <w:spacing w:after="0" w:line="240" w:lineRule="auto"/>
      </w:pPr>
      <w:r>
        <w:separator/>
      </w:r>
    </w:p>
  </w:endnote>
  <w:endnote w:type="continuationSeparator" w:id="0">
    <w:p w:rsidR="00D83C44" w:rsidRDefault="00D83C44" w:rsidP="0070124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Cambria">
    <w:panose1 w:val="02040503050406030204"/>
    <w:charset w:val="00"/>
    <w:family w:val="roman"/>
    <w:pitch w:val="variable"/>
    <w:sig w:usb0="E00002FF" w:usb1="400004FF" w:usb2="00000000" w:usb3="00000000" w:csb0="0000019F" w:csb1="00000000"/>
  </w:font>
  <w:font w:name="Arabic Typesetting">
    <w:panose1 w:val="03020402040406030203"/>
    <w:charset w:val="00"/>
    <w:family w:val="script"/>
    <w:pitch w:val="variable"/>
    <w:sig w:usb0="A000206F" w:usb1="C0000000" w:usb2="00000008" w:usb3="00000000" w:csb0="000000D3" w:csb1="00000000"/>
  </w:font>
  <w:font w:name="PT Bold Heading">
    <w:panose1 w:val="02010400000000000000"/>
    <w:charset w:val="B2"/>
    <w:family w:val="auto"/>
    <w:pitch w:val="variable"/>
    <w:sig w:usb0="00002001" w:usb1="80000000" w:usb2="00000008" w:usb3="00000000" w:csb0="00000040" w:csb1="00000000"/>
  </w:font>
  <w:font w:name="Andalus">
    <w:panose1 w:val="02020603050405020304"/>
    <w:charset w:val="B2"/>
    <w:family w:val="auto"/>
    <w:pitch w:val="variable"/>
    <w:sig w:usb0="00002001" w:usb1="00000000" w:usb2="00000000" w:usb3="00000000" w:csb0="00000040" w:csb1="00000000"/>
  </w:font>
  <w:font w:name="Mudir MT">
    <w:panose1 w:val="00000000000000000000"/>
    <w:charset w:val="B2"/>
    <w:family w:val="auto"/>
    <w:pitch w:val="variable"/>
    <w:sig w:usb0="00002001" w:usb1="00000000" w:usb2="00000000" w:usb3="00000000" w:csb0="00000040" w:csb1="00000000"/>
  </w:font>
  <w:font w:name="DecoType Naskh Swashes">
    <w:panose1 w:val="02010400000000000000"/>
    <w:charset w:val="B2"/>
    <w:family w:val="auto"/>
    <w:pitch w:val="variable"/>
    <w:sig w:usb0="00002001" w:usb1="80000000" w:usb2="00000008" w:usb3="00000000" w:csb0="00000040" w:csb1="00000000"/>
  </w:font>
  <w:font w:name="Traditional Arabic">
    <w:panose1 w:val="02020603050405020304"/>
    <w:charset w:val="00"/>
    <w:family w:val="roman"/>
    <w:pitch w:val="variable"/>
    <w:sig w:usb0="00002003" w:usb1="80000000" w:usb2="00000008" w:usb3="00000000" w:csb0="00000041" w:csb1="00000000"/>
  </w:font>
  <w:font w:name="Simplified Arabic">
    <w:altName w:val="Times New Roman"/>
    <w:panose1 w:val="02020603050405020304"/>
    <w:charset w:val="00"/>
    <w:family w:val="roman"/>
    <w:pitch w:val="variable"/>
    <w:sig w:usb0="00002003" w:usb1="00000000" w:usb2="00000000" w:usb3="00000000" w:csb0="00000041" w:csb1="00000000"/>
  </w:font>
  <w:font w:name="SimSun-ExtB">
    <w:panose1 w:val="02010609060101010101"/>
    <w:charset w:val="86"/>
    <w:family w:val="modern"/>
    <w:pitch w:val="fixed"/>
    <w:sig w:usb0="00000003" w:usb1="0A0E0000" w:usb2="00000010" w:usb3="00000000" w:csb0="00040001"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sdt>
    <w:sdtPr>
      <w:id w:val="256185073"/>
      <w:docPartObj>
        <w:docPartGallery w:val="Page Numbers (Bottom of Page)"/>
        <w:docPartUnique/>
      </w:docPartObj>
    </w:sdtPr>
    <w:sdtEndPr/>
    <w:sdtContent>
      <w:p w:rsidR="00C877ED" w:rsidRDefault="00C877ED">
        <w:pPr>
          <w:pStyle w:val="Footer"/>
          <w:jc w:val="center"/>
        </w:pPr>
        <w:r>
          <w:fldChar w:fldCharType="begin"/>
        </w:r>
        <w:r>
          <w:instrText>PAGE   \* MERGEFORMAT</w:instrText>
        </w:r>
        <w:r>
          <w:fldChar w:fldCharType="separate"/>
        </w:r>
        <w:r w:rsidR="000164E4" w:rsidRPr="000164E4">
          <w:rPr>
            <w:rFonts w:cs="Calibri" w:hint="cs"/>
            <w:noProof/>
            <w:rtl/>
            <w:lang w:val="ar-SA"/>
          </w:rPr>
          <w:t>‌</w:t>
        </w:r>
        <w:r w:rsidR="000164E4" w:rsidRPr="000164E4">
          <w:rPr>
            <w:rFonts w:ascii="Arial" w:hAnsi="Arial" w:cs="Arial" w:hint="cs"/>
            <w:noProof/>
            <w:rtl/>
            <w:lang w:val="ar-SA"/>
          </w:rPr>
          <w:t>د</w:t>
        </w:r>
        <w:r>
          <w:fldChar w:fldCharType="end"/>
        </w:r>
      </w:p>
    </w:sdtContent>
  </w:sdt>
  <w:p w:rsidR="00C877ED" w:rsidRDefault="00C877ED">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D83C44" w:rsidRDefault="00D83C44" w:rsidP="0070124A">
      <w:pPr>
        <w:spacing w:after="0" w:line="240" w:lineRule="auto"/>
      </w:pPr>
      <w:r>
        <w:separator/>
      </w:r>
    </w:p>
  </w:footnote>
  <w:footnote w:type="continuationSeparator" w:id="0">
    <w:p w:rsidR="00D83C44" w:rsidRDefault="00D83C44" w:rsidP="0070124A">
      <w:pPr>
        <w:spacing w:after="0" w:line="240" w:lineRule="auto"/>
      </w:pPr>
      <w:r>
        <w:continuationSeparator/>
      </w:r>
    </w:p>
  </w:footnote>
  <w:footnote w:id="1">
    <w:p w:rsidR="0070124A" w:rsidRPr="00486437" w:rsidRDefault="0070124A" w:rsidP="0070124A">
      <w:pPr>
        <w:pStyle w:val="FootnoteText"/>
        <w:tabs>
          <w:tab w:val="left" w:pos="6294"/>
        </w:tabs>
        <w:rPr>
          <w:sz w:val="22"/>
          <w:szCs w:val="22"/>
          <w:rtl/>
        </w:rPr>
      </w:pPr>
      <w:r w:rsidRPr="008670AD">
        <w:rPr>
          <w:rFonts w:ascii="Arial" w:hAnsi="Arial"/>
          <w:sz w:val="22"/>
          <w:szCs w:val="22"/>
          <w:rtl/>
        </w:rPr>
        <w:t>٭</w:t>
      </w:r>
      <w:r w:rsidRPr="008670AD">
        <w:rPr>
          <w:rFonts w:ascii="Arial" w:hAnsi="Arial" w:hint="cs"/>
          <w:sz w:val="22"/>
          <w:szCs w:val="22"/>
          <w:rtl/>
        </w:rPr>
        <w:t>تم اعداد المقياسين بشكل متزامن اذ كانت الاجراءات واحده في كلا المقياسين.</w:t>
      </w:r>
      <w:r>
        <w:rPr>
          <w:sz w:val="22"/>
          <w:szCs w:val="22"/>
        </w:rPr>
        <w:tab/>
      </w:r>
    </w:p>
  </w:footnote>
  <w:footnote w:id="2">
    <w:p w:rsidR="0070124A" w:rsidRPr="006D596E" w:rsidRDefault="0070124A" w:rsidP="004261C9">
      <w:pPr>
        <w:bidi/>
        <w:spacing w:line="480" w:lineRule="auto"/>
        <w:jc w:val="both"/>
        <w:rPr>
          <w:rtl/>
          <w:lang w:bidi="ar-IQ"/>
        </w:rPr>
      </w:pPr>
      <w:r w:rsidRPr="00702972">
        <w:rPr>
          <w:rStyle w:val="FootnoteReference"/>
          <w:rtl/>
        </w:rPr>
        <w:t>*</w:t>
      </w:r>
      <w:r w:rsidRPr="00702972">
        <w:rPr>
          <w:rtl/>
        </w:rPr>
        <w:t xml:space="preserve"> </w:t>
      </w:r>
      <w:r w:rsidRPr="00702972">
        <w:rPr>
          <w:rFonts w:hint="cs"/>
          <w:rtl/>
          <w:lang w:bidi="ar-IQ"/>
        </w:rPr>
        <w:t xml:space="preserve">اعتمد الباحث على الحقيبة الإحصائية للعلوم الاجتماعية </w:t>
      </w:r>
      <w:r>
        <w:rPr>
          <w:rFonts w:hint="cs"/>
          <w:rtl/>
          <w:lang w:bidi="ar-IQ"/>
        </w:rPr>
        <w:t>(</w:t>
      </w:r>
      <w:r>
        <w:rPr>
          <w:sz w:val="20"/>
          <w:szCs w:val="20"/>
          <w:lang w:bidi="ar-IQ"/>
        </w:rPr>
        <w:t>The Statistical Package to Soc</w:t>
      </w:r>
      <w:r w:rsidRPr="009A5AD1">
        <w:rPr>
          <w:sz w:val="20"/>
          <w:szCs w:val="20"/>
          <w:lang w:bidi="ar-IQ"/>
        </w:rPr>
        <w:t>ial Scientists-SPSS</w:t>
      </w:r>
      <w:r>
        <w:rPr>
          <w:rFonts w:hint="cs"/>
          <w:rtl/>
          <w:lang w:bidi="ar-IQ"/>
        </w:rPr>
        <w:t>)</w:t>
      </w:r>
      <w:r w:rsidRPr="00702972">
        <w:rPr>
          <w:rFonts w:hint="cs"/>
          <w:rtl/>
          <w:lang w:bidi="ar-IQ"/>
        </w:rPr>
        <w:t>في معالجة البيانات بالحاسبة الالكترونية</w:t>
      </w:r>
      <w:r>
        <w:rPr>
          <w:rFonts w:hint="cs"/>
          <w:rtl/>
          <w:lang w:bidi="ar-IQ"/>
        </w:rPr>
        <w:t>.</w:t>
      </w:r>
      <w:r w:rsidRPr="00702972">
        <w:rPr>
          <w:rFonts w:hint="cs"/>
          <w:rtl/>
          <w:lang w:bidi="ar-IQ"/>
        </w:rPr>
        <w:t xml:space="preserve"> </w:t>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19AA41C5"/>
    <w:multiLevelType w:val="hybridMultilevel"/>
    <w:tmpl w:val="A76C65BE"/>
    <w:lvl w:ilvl="0" w:tplc="34505502">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nsid w:val="1B861ADE"/>
    <w:multiLevelType w:val="hybridMultilevel"/>
    <w:tmpl w:val="4DEA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nsid w:val="3BE32346"/>
    <w:multiLevelType w:val="hybridMultilevel"/>
    <w:tmpl w:val="CB784220"/>
    <w:lvl w:ilvl="0" w:tplc="0DF0F1CC">
      <w:start w:val="1"/>
      <w:numFmt w:val="arabicAlpha"/>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nsid w:val="45297D06"/>
    <w:multiLevelType w:val="hybridMultilevel"/>
    <w:tmpl w:val="7E2E3620"/>
    <w:lvl w:ilvl="0" w:tplc="C0DC5766">
      <w:start w:val="1"/>
      <w:numFmt w:val="bullet"/>
      <w:lvlText w:val=""/>
      <w:lvlJc w:val="left"/>
      <w:pPr>
        <w:ind w:left="644" w:hanging="360"/>
      </w:pPr>
      <w:rPr>
        <w:rFonts w:ascii="Symbol" w:eastAsia="Times New Roman" w:hAnsi="Symbol" w:cs="Arial" w:hint="default"/>
        <w:lang w:bidi="ar-IQ"/>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49905637"/>
    <w:multiLevelType w:val="hybridMultilevel"/>
    <w:tmpl w:val="7A3AA66A"/>
    <w:lvl w:ilvl="0" w:tplc="0409000F">
      <w:start w:val="1"/>
      <w:numFmt w:val="decimal"/>
      <w:lvlText w:val="%1."/>
      <w:lvlJc w:val="left"/>
      <w:pPr>
        <w:ind w:left="393" w:hanging="360"/>
      </w:pPr>
    </w:lvl>
    <w:lvl w:ilvl="1" w:tplc="04090019" w:tentative="1">
      <w:start w:val="1"/>
      <w:numFmt w:val="lowerLetter"/>
      <w:lvlText w:val="%2."/>
      <w:lvlJc w:val="left"/>
      <w:pPr>
        <w:ind w:left="1113" w:hanging="360"/>
      </w:pPr>
    </w:lvl>
    <w:lvl w:ilvl="2" w:tplc="0409001B" w:tentative="1">
      <w:start w:val="1"/>
      <w:numFmt w:val="lowerRoman"/>
      <w:lvlText w:val="%3."/>
      <w:lvlJc w:val="right"/>
      <w:pPr>
        <w:ind w:left="1833" w:hanging="180"/>
      </w:pPr>
    </w:lvl>
    <w:lvl w:ilvl="3" w:tplc="0409000F" w:tentative="1">
      <w:start w:val="1"/>
      <w:numFmt w:val="decimal"/>
      <w:lvlText w:val="%4."/>
      <w:lvlJc w:val="left"/>
      <w:pPr>
        <w:ind w:left="2553" w:hanging="360"/>
      </w:pPr>
    </w:lvl>
    <w:lvl w:ilvl="4" w:tplc="04090019" w:tentative="1">
      <w:start w:val="1"/>
      <w:numFmt w:val="lowerLetter"/>
      <w:lvlText w:val="%5."/>
      <w:lvlJc w:val="left"/>
      <w:pPr>
        <w:ind w:left="3273" w:hanging="360"/>
      </w:pPr>
    </w:lvl>
    <w:lvl w:ilvl="5" w:tplc="0409001B" w:tentative="1">
      <w:start w:val="1"/>
      <w:numFmt w:val="lowerRoman"/>
      <w:lvlText w:val="%6."/>
      <w:lvlJc w:val="right"/>
      <w:pPr>
        <w:ind w:left="3993" w:hanging="180"/>
      </w:pPr>
    </w:lvl>
    <w:lvl w:ilvl="6" w:tplc="0409000F" w:tentative="1">
      <w:start w:val="1"/>
      <w:numFmt w:val="decimal"/>
      <w:lvlText w:val="%7."/>
      <w:lvlJc w:val="left"/>
      <w:pPr>
        <w:ind w:left="4713" w:hanging="360"/>
      </w:pPr>
    </w:lvl>
    <w:lvl w:ilvl="7" w:tplc="04090019" w:tentative="1">
      <w:start w:val="1"/>
      <w:numFmt w:val="lowerLetter"/>
      <w:lvlText w:val="%8."/>
      <w:lvlJc w:val="left"/>
      <w:pPr>
        <w:ind w:left="5433" w:hanging="360"/>
      </w:pPr>
    </w:lvl>
    <w:lvl w:ilvl="8" w:tplc="0409001B" w:tentative="1">
      <w:start w:val="1"/>
      <w:numFmt w:val="lowerRoman"/>
      <w:lvlText w:val="%9."/>
      <w:lvlJc w:val="right"/>
      <w:pPr>
        <w:ind w:left="6153" w:hanging="180"/>
      </w:pPr>
    </w:lvl>
  </w:abstractNum>
  <w:abstractNum w:abstractNumId="5">
    <w:nsid w:val="5078406A"/>
    <w:multiLevelType w:val="hybridMultilevel"/>
    <w:tmpl w:val="4DEA651E"/>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6BDA69A8"/>
    <w:multiLevelType w:val="hybridMultilevel"/>
    <w:tmpl w:val="59DA9A78"/>
    <w:lvl w:ilvl="0" w:tplc="0409000F">
      <w:start w:val="1"/>
      <w:numFmt w:val="decimal"/>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nsid w:val="73751659"/>
    <w:multiLevelType w:val="hybridMultilevel"/>
    <w:tmpl w:val="63262E1E"/>
    <w:lvl w:ilvl="0" w:tplc="BDCE2814">
      <w:start w:val="1"/>
      <w:numFmt w:val="decimal"/>
      <w:lvlText w:val="%1."/>
      <w:lvlJc w:val="left"/>
      <w:pPr>
        <w:ind w:left="360" w:hanging="360"/>
      </w:pPr>
      <w:rPr>
        <w:rFonts w:hint="default"/>
        <w:sz w:val="32"/>
        <w:szCs w:val="32"/>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8">
    <w:nsid w:val="7A3F1EB3"/>
    <w:multiLevelType w:val="hybridMultilevel"/>
    <w:tmpl w:val="318C1B10"/>
    <w:lvl w:ilvl="0" w:tplc="49A47D5A">
      <w:start w:val="1"/>
      <w:numFmt w:val="bullet"/>
      <w:lvlText w:val=""/>
      <w:lvlJc w:val="left"/>
      <w:pPr>
        <w:ind w:left="720" w:hanging="360"/>
      </w:pPr>
      <w:rPr>
        <w:rFonts w:ascii="Wingdings" w:hAnsi="Wingdings" w:hint="default"/>
        <w:sz w:val="32"/>
        <w:szCs w:val="32"/>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2"/>
  </w:num>
  <w:num w:numId="2">
    <w:abstractNumId w:val="5"/>
  </w:num>
  <w:num w:numId="3">
    <w:abstractNumId w:val="1"/>
  </w:num>
  <w:num w:numId="4">
    <w:abstractNumId w:val="8"/>
  </w:num>
  <w:num w:numId="5">
    <w:abstractNumId w:val="0"/>
  </w:num>
  <w:num w:numId="6">
    <w:abstractNumId w:val="7"/>
  </w:num>
  <w:num w:numId="7">
    <w:abstractNumId w:val="6"/>
  </w:num>
  <w:num w:numId="8">
    <w:abstractNumId w:val="3"/>
  </w:num>
  <w:num w:numId="9">
    <w:abstractNumId w:val="4"/>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B7828"/>
    <w:rsid w:val="00000948"/>
    <w:rsid w:val="000164E4"/>
    <w:rsid w:val="000322E4"/>
    <w:rsid w:val="0004797C"/>
    <w:rsid w:val="0005390F"/>
    <w:rsid w:val="00086EEE"/>
    <w:rsid w:val="00091F1D"/>
    <w:rsid w:val="000B0F69"/>
    <w:rsid w:val="000D46A5"/>
    <w:rsid w:val="000F2F92"/>
    <w:rsid w:val="000F4B36"/>
    <w:rsid w:val="00122714"/>
    <w:rsid w:val="00131D4E"/>
    <w:rsid w:val="0013346D"/>
    <w:rsid w:val="001659DE"/>
    <w:rsid w:val="0016620D"/>
    <w:rsid w:val="00170100"/>
    <w:rsid w:val="00177555"/>
    <w:rsid w:val="00196428"/>
    <w:rsid w:val="001A00DE"/>
    <w:rsid w:val="001E7398"/>
    <w:rsid w:val="001F12F6"/>
    <w:rsid w:val="001F57C5"/>
    <w:rsid w:val="002329F2"/>
    <w:rsid w:val="00252E9F"/>
    <w:rsid w:val="00293D4D"/>
    <w:rsid w:val="002B3C33"/>
    <w:rsid w:val="002C4210"/>
    <w:rsid w:val="002E4964"/>
    <w:rsid w:val="002E71C9"/>
    <w:rsid w:val="0030518E"/>
    <w:rsid w:val="00311DE1"/>
    <w:rsid w:val="00317994"/>
    <w:rsid w:val="00325D4F"/>
    <w:rsid w:val="00342153"/>
    <w:rsid w:val="00347583"/>
    <w:rsid w:val="00352947"/>
    <w:rsid w:val="00381E92"/>
    <w:rsid w:val="00386E5E"/>
    <w:rsid w:val="003E0CFD"/>
    <w:rsid w:val="003E6B4B"/>
    <w:rsid w:val="003F0839"/>
    <w:rsid w:val="00413308"/>
    <w:rsid w:val="004175A0"/>
    <w:rsid w:val="004261C9"/>
    <w:rsid w:val="00441D2F"/>
    <w:rsid w:val="0045101D"/>
    <w:rsid w:val="0045306E"/>
    <w:rsid w:val="004567FA"/>
    <w:rsid w:val="004855F5"/>
    <w:rsid w:val="004A6BD4"/>
    <w:rsid w:val="004A706A"/>
    <w:rsid w:val="004B0514"/>
    <w:rsid w:val="004E29E4"/>
    <w:rsid w:val="004F7B53"/>
    <w:rsid w:val="00504C39"/>
    <w:rsid w:val="00505628"/>
    <w:rsid w:val="00511DFD"/>
    <w:rsid w:val="00523886"/>
    <w:rsid w:val="0054073C"/>
    <w:rsid w:val="00556A2F"/>
    <w:rsid w:val="00562BB3"/>
    <w:rsid w:val="005A6538"/>
    <w:rsid w:val="005F512D"/>
    <w:rsid w:val="005F53C0"/>
    <w:rsid w:val="006500B1"/>
    <w:rsid w:val="00656119"/>
    <w:rsid w:val="00683E5D"/>
    <w:rsid w:val="006B5390"/>
    <w:rsid w:val="006B6558"/>
    <w:rsid w:val="006E6CDB"/>
    <w:rsid w:val="006F342A"/>
    <w:rsid w:val="0070124A"/>
    <w:rsid w:val="00704479"/>
    <w:rsid w:val="007351A7"/>
    <w:rsid w:val="00760924"/>
    <w:rsid w:val="00794AC2"/>
    <w:rsid w:val="00797E83"/>
    <w:rsid w:val="007B223E"/>
    <w:rsid w:val="007C19A1"/>
    <w:rsid w:val="007C4C01"/>
    <w:rsid w:val="007F6AB9"/>
    <w:rsid w:val="008227CA"/>
    <w:rsid w:val="00825CF1"/>
    <w:rsid w:val="00826E5E"/>
    <w:rsid w:val="00830820"/>
    <w:rsid w:val="00837B6A"/>
    <w:rsid w:val="008527AF"/>
    <w:rsid w:val="008615C4"/>
    <w:rsid w:val="008803E4"/>
    <w:rsid w:val="008828B8"/>
    <w:rsid w:val="0088756E"/>
    <w:rsid w:val="00896848"/>
    <w:rsid w:val="00897C14"/>
    <w:rsid w:val="008E01F8"/>
    <w:rsid w:val="008E091C"/>
    <w:rsid w:val="008E5DB5"/>
    <w:rsid w:val="009233B9"/>
    <w:rsid w:val="00954756"/>
    <w:rsid w:val="00961435"/>
    <w:rsid w:val="00985062"/>
    <w:rsid w:val="009D3A0F"/>
    <w:rsid w:val="009E2F4B"/>
    <w:rsid w:val="00A02D86"/>
    <w:rsid w:val="00A03522"/>
    <w:rsid w:val="00A23B74"/>
    <w:rsid w:val="00A27B6E"/>
    <w:rsid w:val="00A34E02"/>
    <w:rsid w:val="00A367E9"/>
    <w:rsid w:val="00A572FA"/>
    <w:rsid w:val="00A62961"/>
    <w:rsid w:val="00A85508"/>
    <w:rsid w:val="00A904CA"/>
    <w:rsid w:val="00AA0A05"/>
    <w:rsid w:val="00AE3D32"/>
    <w:rsid w:val="00AF19D3"/>
    <w:rsid w:val="00B17D26"/>
    <w:rsid w:val="00B241B9"/>
    <w:rsid w:val="00B26AC0"/>
    <w:rsid w:val="00B7723C"/>
    <w:rsid w:val="00B8527C"/>
    <w:rsid w:val="00BA39D2"/>
    <w:rsid w:val="00BC0DC9"/>
    <w:rsid w:val="00BD2111"/>
    <w:rsid w:val="00C01DA7"/>
    <w:rsid w:val="00C05EC1"/>
    <w:rsid w:val="00C06C7D"/>
    <w:rsid w:val="00C264C0"/>
    <w:rsid w:val="00C35DCE"/>
    <w:rsid w:val="00C41448"/>
    <w:rsid w:val="00C64606"/>
    <w:rsid w:val="00C877ED"/>
    <w:rsid w:val="00CB2B3D"/>
    <w:rsid w:val="00CB58B9"/>
    <w:rsid w:val="00CB7828"/>
    <w:rsid w:val="00CC22CE"/>
    <w:rsid w:val="00CE2042"/>
    <w:rsid w:val="00D24E6E"/>
    <w:rsid w:val="00D35A3C"/>
    <w:rsid w:val="00D422FC"/>
    <w:rsid w:val="00D44073"/>
    <w:rsid w:val="00D51D05"/>
    <w:rsid w:val="00D57109"/>
    <w:rsid w:val="00D61C9A"/>
    <w:rsid w:val="00D71751"/>
    <w:rsid w:val="00D72FA5"/>
    <w:rsid w:val="00D83BCD"/>
    <w:rsid w:val="00D83C44"/>
    <w:rsid w:val="00D86D44"/>
    <w:rsid w:val="00DC01E4"/>
    <w:rsid w:val="00DC47AF"/>
    <w:rsid w:val="00DE27A3"/>
    <w:rsid w:val="00E03B64"/>
    <w:rsid w:val="00E103FE"/>
    <w:rsid w:val="00E1386B"/>
    <w:rsid w:val="00E24A7F"/>
    <w:rsid w:val="00E378CA"/>
    <w:rsid w:val="00E41697"/>
    <w:rsid w:val="00E43D77"/>
    <w:rsid w:val="00E634A5"/>
    <w:rsid w:val="00E64978"/>
    <w:rsid w:val="00E94726"/>
    <w:rsid w:val="00E959D2"/>
    <w:rsid w:val="00EA4146"/>
    <w:rsid w:val="00EB53B3"/>
    <w:rsid w:val="00EC1B56"/>
    <w:rsid w:val="00EC5BE2"/>
    <w:rsid w:val="00EE0FF4"/>
    <w:rsid w:val="00F12708"/>
    <w:rsid w:val="00F25176"/>
    <w:rsid w:val="00F36487"/>
    <w:rsid w:val="00F3674D"/>
    <w:rsid w:val="00F7001B"/>
    <w:rsid w:val="00F773ED"/>
    <w:rsid w:val="00F80232"/>
    <w:rsid w:val="00F94C9F"/>
    <w:rsid w:val="00FC234C"/>
    <w:rsid w:val="00FE5B61"/>
    <w:rsid w:val="00FF2052"/>
  </w:rsids>
  <m:mathPr>
    <m:mathFont m:val="Cambria Math"/>
    <m:brkBin m:val="before"/>
    <m:brkBinSub m:val="--"/>
    <m:smallFrac m:val="0"/>
    <m:dispDef/>
    <m:lMargin m:val="0"/>
    <m:rMargin m:val="0"/>
    <m:defJc m:val="centerGroup"/>
    <m:wrapIndent m:val="1440"/>
    <m:intLim m:val="subSup"/>
    <m:naryLim m:val="undOvr"/>
  </m:mathPr>
  <w:themeFontLang w:val="en-US"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0E62CA2C-EC37-43E1-B30C-7B15C0D00B0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C41448"/>
  </w:style>
  <w:style w:type="paragraph" w:styleId="Heading1">
    <w:name w:val="heading 1"/>
    <w:basedOn w:val="Normal"/>
    <w:next w:val="Normal"/>
    <w:link w:val="Heading1Char"/>
    <w:uiPriority w:val="9"/>
    <w:qFormat/>
    <w:rsid w:val="00325D4F"/>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next w:val="Normal"/>
    <w:link w:val="Heading2Char"/>
    <w:uiPriority w:val="9"/>
    <w:unhideWhenUsed/>
    <w:qFormat/>
    <w:rsid w:val="00325D4F"/>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Heading3">
    <w:name w:val="heading 3"/>
    <w:basedOn w:val="Normal"/>
    <w:next w:val="Normal"/>
    <w:link w:val="Heading3Char"/>
    <w:uiPriority w:val="9"/>
    <w:unhideWhenUsed/>
    <w:qFormat/>
    <w:rsid w:val="00325D4F"/>
    <w:pPr>
      <w:keepNext/>
      <w:keepLines/>
      <w:spacing w:before="200" w:after="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985062"/>
    <w:pPr>
      <w:ind w:left="720"/>
      <w:contextualSpacing/>
    </w:pPr>
  </w:style>
  <w:style w:type="paragraph" w:styleId="NoSpacing">
    <w:name w:val="No Spacing"/>
    <w:uiPriority w:val="1"/>
    <w:qFormat/>
    <w:rsid w:val="00325D4F"/>
    <w:pPr>
      <w:spacing w:after="0" w:line="240" w:lineRule="auto"/>
    </w:pPr>
  </w:style>
  <w:style w:type="character" w:customStyle="1" w:styleId="Heading1Char">
    <w:name w:val="Heading 1 Char"/>
    <w:basedOn w:val="DefaultParagraphFont"/>
    <w:link w:val="Heading1"/>
    <w:uiPriority w:val="9"/>
    <w:rsid w:val="00325D4F"/>
    <w:rPr>
      <w:rFonts w:asciiTheme="majorHAnsi" w:eastAsiaTheme="majorEastAsia" w:hAnsiTheme="majorHAnsi" w:cstheme="majorBidi"/>
      <w:b/>
      <w:bCs/>
      <w:color w:val="365F91" w:themeColor="accent1" w:themeShade="BF"/>
      <w:sz w:val="28"/>
      <w:szCs w:val="28"/>
    </w:rPr>
  </w:style>
  <w:style w:type="character" w:customStyle="1" w:styleId="Heading2Char">
    <w:name w:val="Heading 2 Char"/>
    <w:basedOn w:val="DefaultParagraphFont"/>
    <w:link w:val="Heading2"/>
    <w:uiPriority w:val="9"/>
    <w:rsid w:val="00325D4F"/>
    <w:rPr>
      <w:rFonts w:asciiTheme="majorHAnsi" w:eastAsiaTheme="majorEastAsia" w:hAnsiTheme="majorHAnsi" w:cstheme="majorBidi"/>
      <w:b/>
      <w:bCs/>
      <w:color w:val="4F81BD" w:themeColor="accent1"/>
      <w:sz w:val="26"/>
      <w:szCs w:val="26"/>
    </w:rPr>
  </w:style>
  <w:style w:type="character" w:customStyle="1" w:styleId="Heading3Char">
    <w:name w:val="Heading 3 Char"/>
    <w:basedOn w:val="DefaultParagraphFont"/>
    <w:link w:val="Heading3"/>
    <w:uiPriority w:val="9"/>
    <w:rsid w:val="00325D4F"/>
    <w:rPr>
      <w:rFonts w:asciiTheme="majorHAnsi" w:eastAsiaTheme="majorEastAsia" w:hAnsiTheme="majorHAnsi" w:cstheme="majorBidi"/>
      <w:b/>
      <w:bCs/>
      <w:color w:val="4F81BD" w:themeColor="accent1"/>
    </w:rPr>
  </w:style>
  <w:style w:type="character" w:styleId="Strong">
    <w:name w:val="Strong"/>
    <w:basedOn w:val="DefaultParagraphFont"/>
    <w:uiPriority w:val="22"/>
    <w:qFormat/>
    <w:rsid w:val="00086EEE"/>
    <w:rPr>
      <w:b/>
      <w:bCs/>
    </w:rPr>
  </w:style>
  <w:style w:type="table" w:styleId="TableGrid">
    <w:name w:val="Table Grid"/>
    <w:basedOn w:val="TableNormal"/>
    <w:uiPriority w:val="59"/>
    <w:rsid w:val="00413308"/>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FootnoteText">
    <w:name w:val="footnote text"/>
    <w:basedOn w:val="Normal"/>
    <w:link w:val="FootnoteTextChar"/>
    <w:rsid w:val="0070124A"/>
    <w:pPr>
      <w:bidi/>
      <w:spacing w:after="0" w:line="240" w:lineRule="auto"/>
    </w:pPr>
    <w:rPr>
      <w:rFonts w:ascii="Times New Roman" w:eastAsia="Times New Roman" w:hAnsi="Times New Roman" w:cs="Times New Roman"/>
      <w:sz w:val="20"/>
      <w:szCs w:val="20"/>
      <w:lang w:bidi="ar-IQ"/>
    </w:rPr>
  </w:style>
  <w:style w:type="character" w:customStyle="1" w:styleId="FootnoteTextChar">
    <w:name w:val="Footnote Text Char"/>
    <w:basedOn w:val="DefaultParagraphFont"/>
    <w:link w:val="FootnoteText"/>
    <w:rsid w:val="0070124A"/>
    <w:rPr>
      <w:rFonts w:ascii="Times New Roman" w:eastAsia="Times New Roman" w:hAnsi="Times New Roman" w:cs="Times New Roman"/>
      <w:sz w:val="20"/>
      <w:szCs w:val="20"/>
      <w:lang w:bidi="ar-IQ"/>
    </w:rPr>
  </w:style>
  <w:style w:type="character" w:styleId="FootnoteReference">
    <w:name w:val="footnote reference"/>
    <w:uiPriority w:val="99"/>
    <w:rsid w:val="0070124A"/>
    <w:rPr>
      <w:vertAlign w:val="superscript"/>
    </w:rPr>
  </w:style>
  <w:style w:type="table" w:styleId="LightList-Accent6">
    <w:name w:val="Light List Accent 6"/>
    <w:basedOn w:val="TableNormal"/>
    <w:uiPriority w:val="61"/>
    <w:rsid w:val="00EA4146"/>
    <w:pPr>
      <w:spacing w:after="0" w:line="240" w:lineRule="auto"/>
    </w:pPr>
    <w:rPr>
      <w:sz w:val="32"/>
      <w:szCs w:val="32"/>
    </w:rPr>
    <w:tblPr>
      <w:tblStyleRowBandSize w:val="1"/>
      <w:tblStyleColBandSize w:val="1"/>
      <w:tblInd w:w="0" w:type="dxa"/>
      <w:tblBorders>
        <w:top w:val="single" w:sz="8" w:space="0" w:color="F79646" w:themeColor="accent6"/>
        <w:left w:val="single" w:sz="8" w:space="0" w:color="F79646" w:themeColor="accent6"/>
        <w:bottom w:val="single" w:sz="8" w:space="0" w:color="F79646" w:themeColor="accent6"/>
        <w:right w:val="single" w:sz="8" w:space="0" w:color="F79646" w:themeColor="accent6"/>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F79646" w:themeFill="accent6"/>
      </w:tcPr>
    </w:tblStylePr>
    <w:tblStylePr w:type="lastRow">
      <w:pPr>
        <w:spacing w:before="0" w:after="0" w:line="240" w:lineRule="auto"/>
      </w:pPr>
      <w:rPr>
        <w:b/>
        <w:bCs/>
      </w:rPr>
      <w:tblPr/>
      <w:tcPr>
        <w:tcBorders>
          <w:top w:val="double" w:sz="6" w:space="0" w:color="F79646" w:themeColor="accent6"/>
          <w:left w:val="single" w:sz="8" w:space="0" w:color="F79646" w:themeColor="accent6"/>
          <w:bottom w:val="single" w:sz="8" w:space="0" w:color="F79646" w:themeColor="accent6"/>
          <w:right w:val="single" w:sz="8" w:space="0" w:color="F79646" w:themeColor="accent6"/>
        </w:tcBorders>
      </w:tcPr>
    </w:tblStylePr>
    <w:tblStylePr w:type="firstCol">
      <w:rPr>
        <w:b/>
        <w:bCs/>
      </w:rPr>
    </w:tblStylePr>
    <w:tblStylePr w:type="lastCol">
      <w:rPr>
        <w:b/>
        <w:bCs/>
      </w:rPr>
    </w:tblStylePr>
    <w:tblStylePr w:type="band1Vert">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tblStylePr w:type="band1Horz">
      <w:tblPr/>
      <w:tcPr>
        <w:tcBorders>
          <w:top w:val="single" w:sz="8" w:space="0" w:color="F79646" w:themeColor="accent6"/>
          <w:left w:val="single" w:sz="8" w:space="0" w:color="F79646" w:themeColor="accent6"/>
          <w:bottom w:val="single" w:sz="8" w:space="0" w:color="F79646" w:themeColor="accent6"/>
          <w:right w:val="single" w:sz="8" w:space="0" w:color="F79646" w:themeColor="accent6"/>
        </w:tcBorders>
      </w:tcPr>
    </w:tblStylePr>
  </w:style>
  <w:style w:type="table" w:styleId="LightList-Accent3">
    <w:name w:val="Light List Accent 3"/>
    <w:basedOn w:val="TableNormal"/>
    <w:uiPriority w:val="61"/>
    <w:rsid w:val="00EA4146"/>
    <w:pPr>
      <w:spacing w:after="0" w:line="240" w:lineRule="auto"/>
    </w:pPr>
    <w:rPr>
      <w:sz w:val="32"/>
      <w:szCs w:val="32"/>
    </w:rPr>
    <w:tblPr>
      <w:tblStyleRowBandSize w:val="1"/>
      <w:tblStyleColBandSize w:val="1"/>
      <w:tblInd w:w="0" w:type="dxa"/>
      <w:tblBorders>
        <w:top w:val="single" w:sz="8" w:space="0" w:color="9BBB59" w:themeColor="accent3"/>
        <w:left w:val="single" w:sz="8" w:space="0" w:color="9BBB59" w:themeColor="accent3"/>
        <w:bottom w:val="single" w:sz="8" w:space="0" w:color="9BBB59" w:themeColor="accent3"/>
        <w:right w:val="single" w:sz="8" w:space="0" w:color="9BBB59" w:themeColor="accent3"/>
      </w:tblBorders>
      <w:tblCellMar>
        <w:top w:w="0" w:type="dxa"/>
        <w:left w:w="108" w:type="dxa"/>
        <w:bottom w:w="0" w:type="dxa"/>
        <w:right w:w="108" w:type="dxa"/>
      </w:tblCellMar>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paragraph" w:styleId="Header">
    <w:name w:val="header"/>
    <w:basedOn w:val="Normal"/>
    <w:link w:val="HeaderChar"/>
    <w:uiPriority w:val="99"/>
    <w:unhideWhenUsed/>
    <w:rsid w:val="00C877ED"/>
    <w:pPr>
      <w:tabs>
        <w:tab w:val="center" w:pos="4680"/>
        <w:tab w:val="right" w:pos="9360"/>
      </w:tabs>
      <w:spacing w:after="0" w:line="240" w:lineRule="auto"/>
    </w:pPr>
  </w:style>
  <w:style w:type="character" w:customStyle="1" w:styleId="HeaderChar">
    <w:name w:val="Header Char"/>
    <w:basedOn w:val="DefaultParagraphFont"/>
    <w:link w:val="Header"/>
    <w:uiPriority w:val="99"/>
    <w:rsid w:val="00C877ED"/>
  </w:style>
  <w:style w:type="paragraph" w:styleId="Footer">
    <w:name w:val="footer"/>
    <w:basedOn w:val="Normal"/>
    <w:link w:val="FooterChar"/>
    <w:uiPriority w:val="99"/>
    <w:unhideWhenUsed/>
    <w:rsid w:val="00C877ED"/>
    <w:pPr>
      <w:tabs>
        <w:tab w:val="center" w:pos="4680"/>
        <w:tab w:val="right" w:pos="9360"/>
      </w:tabs>
      <w:spacing w:after="0" w:line="240" w:lineRule="auto"/>
    </w:pPr>
  </w:style>
  <w:style w:type="character" w:customStyle="1" w:styleId="FooterChar">
    <w:name w:val="Footer Char"/>
    <w:basedOn w:val="DefaultParagraphFont"/>
    <w:link w:val="Footer"/>
    <w:uiPriority w:val="99"/>
    <w:rsid w:val="00C877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6261905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نسق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6ED715E-4EA6-4F8A-8108-B36D84E2313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25</Pages>
  <Words>3707</Words>
  <Characters>21130</Characters>
  <Application>Microsoft Office Word</Application>
  <DocSecurity>0</DocSecurity>
  <Lines>176</Lines>
  <Paragraphs>49</Paragraphs>
  <ScaleCrop>false</ScaleCrop>
  <HeadingPairs>
    <vt:vector size="4" baseType="variant">
      <vt:variant>
        <vt:lpstr>Title</vt:lpstr>
      </vt:variant>
      <vt:variant>
        <vt:i4>1</vt:i4>
      </vt:variant>
      <vt:variant>
        <vt:lpstr>العنوان</vt:lpstr>
      </vt:variant>
      <vt:variant>
        <vt:i4>1</vt:i4>
      </vt:variant>
    </vt:vector>
  </HeadingPairs>
  <TitlesOfParts>
    <vt:vector size="2" baseType="lpstr">
      <vt:lpstr/>
      <vt:lpstr/>
    </vt:vector>
  </TitlesOfParts>
  <Company/>
  <LinksUpToDate>false</LinksUpToDate>
  <CharactersWithSpaces>24788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IT</dc:creator>
  <cp:lastModifiedBy>dell</cp:lastModifiedBy>
  <cp:revision>2</cp:revision>
  <dcterms:created xsi:type="dcterms:W3CDTF">2018-05-22T09:10:00Z</dcterms:created>
  <dcterms:modified xsi:type="dcterms:W3CDTF">2018-05-22T09:10:00Z</dcterms:modified>
</cp:coreProperties>
</file>