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13" w:rsidRDefault="004C6B13" w:rsidP="004C6B13">
      <w:pPr>
        <w:spacing w:after="0" w:line="20" w:lineRule="atLeast"/>
        <w:rPr>
          <w:sz w:val="2"/>
          <w:szCs w:val="4"/>
          <w:lang w:bidi="ar-IQ"/>
        </w:rPr>
      </w:pP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1752"/>
        <w:gridCol w:w="3210"/>
      </w:tblGrid>
      <w:tr w:rsidR="004C6B13" w:rsidTr="004C6B13">
        <w:tc>
          <w:tcPr>
            <w:tcW w:w="4666" w:type="dxa"/>
          </w:tcPr>
          <w:p w:rsidR="004C6B13" w:rsidRPr="00470B42" w:rsidRDefault="004C6B13" w:rsidP="00470B42">
            <w:pPr>
              <w:jc w:val="center"/>
              <w:rPr>
                <w:rFonts w:asciiTheme="majorBidi" w:eastAsia="Times New Roman" w:hAnsiTheme="majorBidi" w:cs="DecoType Naskh Variants"/>
                <w:b/>
                <w:bCs/>
                <w:sz w:val="32"/>
                <w:szCs w:val="32"/>
                <w:rtl/>
                <w:lang w:bidi="ar-IQ"/>
              </w:rPr>
            </w:pPr>
            <w:r w:rsidRPr="00470B42">
              <w:rPr>
                <w:rFonts w:asciiTheme="majorBidi" w:hAnsiTheme="majorBidi" w:cs="DecoType Naskh Variants" w:hint="cs"/>
                <w:b/>
                <w:bCs/>
                <w:sz w:val="32"/>
                <w:szCs w:val="32"/>
                <w:rtl/>
                <w:lang w:bidi="ar-IQ"/>
              </w:rPr>
              <w:t>وزارة التعليم العالي والبحث العلمي</w:t>
            </w:r>
          </w:p>
          <w:p w:rsidR="004C6B13" w:rsidRPr="00470B42" w:rsidRDefault="004C6B13" w:rsidP="00470B42">
            <w:pPr>
              <w:jc w:val="center"/>
              <w:rPr>
                <w:rFonts w:asciiTheme="majorBidi" w:hAnsiTheme="majorBidi" w:cs="DecoType Naskh Variants"/>
                <w:b/>
                <w:bCs/>
                <w:sz w:val="32"/>
                <w:szCs w:val="32"/>
                <w:rtl/>
                <w:lang w:bidi="ar-IQ"/>
              </w:rPr>
            </w:pPr>
            <w:r w:rsidRPr="00470B42">
              <w:rPr>
                <w:rFonts w:asciiTheme="majorBidi" w:hAnsiTheme="majorBidi" w:cs="DecoType Naskh Variants" w:hint="cs"/>
                <w:b/>
                <w:bCs/>
                <w:sz w:val="32"/>
                <w:szCs w:val="32"/>
                <w:rtl/>
                <w:lang w:bidi="ar-IQ"/>
              </w:rPr>
              <w:t>جــامـعـــــة القــادسيــــــة</w:t>
            </w:r>
            <w:r w:rsidR="00470B42" w:rsidRPr="00470B42">
              <w:rPr>
                <w:rFonts w:asciiTheme="majorBidi" w:hAnsiTheme="majorBidi" w:cs="DecoType Naskh Variants" w:hint="cs"/>
                <w:b/>
                <w:bCs/>
                <w:sz w:val="32"/>
                <w:szCs w:val="32"/>
                <w:rtl/>
                <w:lang w:bidi="ar-IQ"/>
              </w:rPr>
              <w:t xml:space="preserve"> </w:t>
            </w:r>
            <w:r w:rsidR="00470B42" w:rsidRPr="00470B42">
              <w:rPr>
                <w:rFonts w:asciiTheme="majorBidi" w:hAnsiTheme="majorBidi" w:cs="Times New Roman" w:hint="cs"/>
                <w:b/>
                <w:bCs/>
                <w:sz w:val="32"/>
                <w:szCs w:val="32"/>
                <w:rtl/>
                <w:lang w:bidi="ar-IQ"/>
              </w:rPr>
              <w:t xml:space="preserve">/ </w:t>
            </w:r>
            <w:r w:rsidRPr="00470B42">
              <w:rPr>
                <w:rFonts w:asciiTheme="majorBidi" w:hAnsiTheme="majorBidi" w:cs="DecoType Naskh Variants" w:hint="cs"/>
                <w:b/>
                <w:bCs/>
                <w:sz w:val="32"/>
                <w:szCs w:val="32"/>
                <w:rtl/>
                <w:lang w:bidi="ar-IQ"/>
              </w:rPr>
              <w:t>كـلـي</w:t>
            </w:r>
            <w:r w:rsidR="00925E3A" w:rsidRPr="00470B42">
              <w:rPr>
                <w:rFonts w:asciiTheme="majorBidi" w:hAnsiTheme="majorBidi" w:cs="DecoType Naskh Variants" w:hint="cs"/>
                <w:b/>
                <w:bCs/>
                <w:sz w:val="32"/>
                <w:szCs w:val="32"/>
                <w:rtl/>
                <w:lang w:bidi="ar-IQ"/>
              </w:rPr>
              <w:t>ــ</w:t>
            </w:r>
            <w:r w:rsidRPr="00470B42">
              <w:rPr>
                <w:rFonts w:asciiTheme="majorBidi" w:hAnsiTheme="majorBidi" w:cs="DecoType Naskh Variants" w:hint="cs"/>
                <w:b/>
                <w:bCs/>
                <w:sz w:val="32"/>
                <w:szCs w:val="32"/>
                <w:rtl/>
                <w:lang w:bidi="ar-IQ"/>
              </w:rPr>
              <w:t xml:space="preserve">ــة </w:t>
            </w:r>
            <w:r w:rsidR="00925E3A" w:rsidRPr="00470B42">
              <w:rPr>
                <w:rFonts w:asciiTheme="majorBidi" w:hAnsiTheme="majorBidi" w:cs="DecoType Naskh Variants" w:hint="cs"/>
                <w:b/>
                <w:bCs/>
                <w:sz w:val="32"/>
                <w:szCs w:val="32"/>
                <w:rtl/>
                <w:lang w:bidi="ar-IQ"/>
              </w:rPr>
              <w:t>التربيـــــة</w:t>
            </w:r>
          </w:p>
          <w:p w:rsidR="004C6B13" w:rsidRDefault="004C6B13" w:rsidP="00470B42">
            <w:pPr>
              <w:jc w:val="center"/>
              <w:rPr>
                <w:rFonts w:asciiTheme="majorBidi" w:hAnsiTheme="majorBidi" w:cstheme="majorBidi"/>
                <w:b/>
                <w:bCs/>
                <w:sz w:val="30"/>
                <w:szCs w:val="30"/>
                <w:lang w:bidi="ar-IQ"/>
              </w:rPr>
            </w:pPr>
            <w:r w:rsidRPr="00470B42">
              <w:rPr>
                <w:rFonts w:asciiTheme="majorBidi" w:hAnsiTheme="majorBidi" w:cs="DecoType Naskh Variants" w:hint="cs"/>
                <w:b/>
                <w:bCs/>
                <w:sz w:val="32"/>
                <w:szCs w:val="32"/>
                <w:rtl/>
                <w:lang w:bidi="ar-IQ"/>
              </w:rPr>
              <w:t xml:space="preserve">قسم </w:t>
            </w:r>
            <w:r w:rsidR="00925E3A" w:rsidRPr="00470B42">
              <w:rPr>
                <w:rFonts w:asciiTheme="majorBidi" w:hAnsiTheme="majorBidi" w:cs="DecoType Naskh Variants" w:hint="cs"/>
                <w:b/>
                <w:bCs/>
                <w:sz w:val="32"/>
                <w:szCs w:val="32"/>
                <w:rtl/>
                <w:lang w:bidi="ar-IQ"/>
              </w:rPr>
              <w:t>التاريخ</w:t>
            </w:r>
          </w:p>
        </w:tc>
        <w:tc>
          <w:tcPr>
            <w:tcW w:w="1752" w:type="dxa"/>
          </w:tcPr>
          <w:p w:rsidR="004C6B13" w:rsidRDefault="004C6B13">
            <w:pPr>
              <w:spacing w:line="20" w:lineRule="atLeast"/>
              <w:rPr>
                <w:rFonts w:asciiTheme="majorBidi" w:eastAsia="Times New Roman" w:hAnsiTheme="majorBidi" w:cstheme="majorBidi"/>
                <w:b/>
                <w:bCs/>
                <w:sz w:val="30"/>
                <w:szCs w:val="30"/>
                <w:lang w:bidi="ar-IQ"/>
              </w:rPr>
            </w:pPr>
          </w:p>
        </w:tc>
        <w:tc>
          <w:tcPr>
            <w:tcW w:w="3210" w:type="dxa"/>
            <w:hideMark/>
          </w:tcPr>
          <w:p w:rsidR="004C6B13" w:rsidRDefault="004C6B13">
            <w:pPr>
              <w:spacing w:line="20" w:lineRule="atLeast"/>
              <w:rPr>
                <w:rFonts w:ascii="Calibri" w:eastAsia="Times New Roman" w:hAnsi="Calibri" w:cs="Arial"/>
                <w:lang w:bidi="ar-IQ"/>
              </w:rPr>
            </w:pPr>
            <w:r>
              <w:rPr>
                <w:rFonts w:ascii="Times New Roman" w:hAnsi="Times New Roman" w:cs="Simplified Arabic"/>
                <w:noProof/>
                <w:sz w:val="32"/>
                <w:szCs w:val="32"/>
                <w:rtl/>
              </w:rPr>
              <w:drawing>
                <wp:anchor distT="0" distB="0" distL="114300" distR="114300" simplePos="0" relativeHeight="251656704" behindDoc="0" locked="0" layoutInCell="1" allowOverlap="1">
                  <wp:simplePos x="0" y="0"/>
                  <wp:positionH relativeFrom="column">
                    <wp:posOffset>170180</wp:posOffset>
                  </wp:positionH>
                  <wp:positionV relativeFrom="paragraph">
                    <wp:posOffset>59055</wp:posOffset>
                  </wp:positionV>
                  <wp:extent cx="1295400" cy="1329690"/>
                  <wp:effectExtent l="0" t="0" r="0" b="381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32969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C6B13" w:rsidRDefault="004C6B13" w:rsidP="004C6B13">
      <w:pPr>
        <w:spacing w:after="0" w:line="20" w:lineRule="atLeast"/>
        <w:rPr>
          <w:rFonts w:ascii="Calibri" w:eastAsia="Times New Roman" w:hAnsi="Calibri" w:cs="Arial"/>
          <w:sz w:val="14"/>
          <w:szCs w:val="24"/>
          <w:lang w:bidi="ar-IQ"/>
        </w:rPr>
      </w:pPr>
    </w:p>
    <w:p w:rsidR="004C6B13" w:rsidRDefault="004C6B13" w:rsidP="004C6B13">
      <w:pPr>
        <w:spacing w:after="0" w:line="20" w:lineRule="atLeast"/>
        <w:rPr>
          <w:rFonts w:ascii="Calibri" w:eastAsia="Times New Roman" w:hAnsi="Calibri" w:cs="Arial"/>
          <w:sz w:val="14"/>
          <w:szCs w:val="24"/>
          <w:rtl/>
          <w:lang w:bidi="ar-IQ"/>
        </w:rPr>
      </w:pPr>
    </w:p>
    <w:p w:rsidR="004C6B13" w:rsidRDefault="004C6B13" w:rsidP="004C6B13">
      <w:pPr>
        <w:spacing w:after="0" w:line="20" w:lineRule="atLeast"/>
        <w:rPr>
          <w:rFonts w:ascii="Calibri" w:eastAsia="Times New Roman" w:hAnsi="Calibri" w:cs="Arial"/>
          <w:sz w:val="14"/>
          <w:szCs w:val="24"/>
          <w:rtl/>
          <w:lang w:bidi="ar-IQ"/>
        </w:rPr>
      </w:pPr>
    </w:p>
    <w:p w:rsidR="004C6B13" w:rsidRPr="00925E3A" w:rsidRDefault="00925E3A" w:rsidP="007F06D5">
      <w:pPr>
        <w:spacing w:after="0" w:line="20" w:lineRule="atLeast"/>
        <w:jc w:val="center"/>
        <w:rPr>
          <w:rFonts w:asciiTheme="majorBidi" w:hAnsiTheme="majorBidi" w:cs="PT Bold Heading"/>
          <w:color w:val="FF0000"/>
          <w:sz w:val="54"/>
          <w:szCs w:val="74"/>
          <w:lang w:bidi="ar-IQ"/>
        </w:rPr>
      </w:pPr>
      <w:r w:rsidRPr="00925E3A">
        <w:rPr>
          <w:rFonts w:asciiTheme="majorBidi" w:hAnsiTheme="majorBidi" w:cs="PT Bold Heading" w:hint="cs"/>
          <w:color w:val="FF0000"/>
          <w:sz w:val="54"/>
          <w:szCs w:val="74"/>
          <w:rtl/>
          <w:lang w:bidi="ar-IQ"/>
        </w:rPr>
        <w:t xml:space="preserve">الفكر القومي عند </w:t>
      </w:r>
      <w:hyperlink r:id="rId10" w:history="1">
        <w:r w:rsidR="00492EDC">
          <w:rPr>
            <w:rFonts w:asciiTheme="majorBidi" w:hAnsiTheme="majorBidi" w:cs="PT Bold Heading"/>
            <w:color w:val="FF0000"/>
            <w:sz w:val="54"/>
            <w:szCs w:val="74"/>
            <w:rtl/>
            <w:lang w:bidi="ar-IQ"/>
          </w:rPr>
          <w:t>ماتزيني</w:t>
        </w:r>
      </w:hyperlink>
    </w:p>
    <w:p w:rsidR="004C6B13" w:rsidRPr="00925E3A" w:rsidRDefault="004C6B13" w:rsidP="004C6B13">
      <w:pPr>
        <w:spacing w:after="0" w:line="20" w:lineRule="atLeast"/>
        <w:jc w:val="center"/>
        <w:rPr>
          <w:rFonts w:cs="PT Bold Heading"/>
          <w:color w:val="00B050"/>
          <w:sz w:val="56"/>
          <w:szCs w:val="56"/>
          <w:rtl/>
          <w:lang w:bidi="ar-IQ"/>
        </w:rPr>
      </w:pPr>
    </w:p>
    <w:p w:rsidR="004C6B13" w:rsidRDefault="004C6B13" w:rsidP="004C6B13">
      <w:pPr>
        <w:spacing w:after="0" w:line="20" w:lineRule="atLeast"/>
        <w:jc w:val="center"/>
        <w:rPr>
          <w:rFonts w:asciiTheme="majorBidi" w:hAnsiTheme="majorBidi" w:cstheme="majorBidi"/>
          <w:sz w:val="2"/>
          <w:szCs w:val="12"/>
          <w:rtl/>
          <w:lang w:bidi="ar-IQ"/>
        </w:rPr>
      </w:pPr>
    </w:p>
    <w:p w:rsidR="004C6B13" w:rsidRDefault="004C6B13" w:rsidP="004C6B13">
      <w:pPr>
        <w:spacing w:after="0" w:line="20" w:lineRule="atLeast"/>
        <w:jc w:val="center"/>
        <w:rPr>
          <w:rFonts w:asciiTheme="majorBidi" w:hAnsiTheme="majorBidi" w:cstheme="majorBidi"/>
          <w:sz w:val="2"/>
          <w:szCs w:val="12"/>
          <w:rtl/>
          <w:lang w:bidi="ar-IQ"/>
        </w:rPr>
      </w:pPr>
    </w:p>
    <w:p w:rsidR="00925E3A" w:rsidRPr="00CC23D4" w:rsidRDefault="004C6B13" w:rsidP="00CC23D4">
      <w:pPr>
        <w:spacing w:after="0" w:line="20" w:lineRule="atLeast"/>
        <w:jc w:val="center"/>
        <w:rPr>
          <w:rFonts w:asciiTheme="majorBidi" w:hAnsiTheme="majorBidi" w:cs="Akhbar MT"/>
          <w:b/>
          <w:bCs/>
          <w:szCs w:val="42"/>
          <w:rtl/>
          <w:lang w:bidi="ar-IQ"/>
        </w:rPr>
      </w:pPr>
      <w:r w:rsidRPr="00CC23D4">
        <w:rPr>
          <w:rFonts w:asciiTheme="majorBidi" w:hAnsiTheme="majorBidi" w:cs="Akhbar MT" w:hint="cs"/>
          <w:b/>
          <w:bCs/>
          <w:szCs w:val="42"/>
          <w:rtl/>
          <w:lang w:bidi="ar-IQ"/>
        </w:rPr>
        <w:t>بحث تقدم به</w:t>
      </w:r>
      <w:r w:rsidR="00925E3A" w:rsidRPr="00CC23D4">
        <w:rPr>
          <w:rFonts w:asciiTheme="majorBidi" w:hAnsiTheme="majorBidi" w:cs="Akhbar MT" w:hint="cs"/>
          <w:b/>
          <w:bCs/>
          <w:sz w:val="32"/>
          <w:szCs w:val="42"/>
          <w:rtl/>
          <w:lang w:bidi="ar-IQ"/>
        </w:rPr>
        <w:t xml:space="preserve"> </w:t>
      </w:r>
      <w:r w:rsidR="00492EDC" w:rsidRPr="00CC23D4">
        <w:rPr>
          <w:rFonts w:asciiTheme="majorBidi" w:hAnsiTheme="majorBidi" w:cs="Akhbar MT" w:hint="cs"/>
          <w:b/>
          <w:bCs/>
          <w:sz w:val="32"/>
          <w:szCs w:val="42"/>
          <w:rtl/>
          <w:lang w:bidi="ar-IQ"/>
        </w:rPr>
        <w:t>ا</w:t>
      </w:r>
      <w:r w:rsidR="00925E3A" w:rsidRPr="00CC23D4">
        <w:rPr>
          <w:rFonts w:asciiTheme="majorBidi" w:hAnsiTheme="majorBidi" w:cs="Akhbar MT" w:hint="cs"/>
          <w:b/>
          <w:bCs/>
          <w:szCs w:val="42"/>
          <w:rtl/>
          <w:lang w:bidi="ar-IQ"/>
        </w:rPr>
        <w:t>لطالبان</w:t>
      </w:r>
    </w:p>
    <w:p w:rsidR="00CC23D4" w:rsidRPr="00925E3A" w:rsidRDefault="00CC23D4" w:rsidP="00CC23D4">
      <w:pPr>
        <w:spacing w:after="0" w:line="20" w:lineRule="atLeast"/>
        <w:jc w:val="center"/>
        <w:rPr>
          <w:rFonts w:asciiTheme="majorBidi" w:hAnsiTheme="majorBidi" w:cstheme="majorBidi"/>
          <w:b/>
          <w:bCs/>
          <w:szCs w:val="42"/>
          <w:rtl/>
          <w:lang w:bidi="ar-IQ"/>
        </w:rPr>
      </w:pPr>
    </w:p>
    <w:p w:rsidR="004C6B13" w:rsidRDefault="00925E3A" w:rsidP="00CC23D4">
      <w:pPr>
        <w:spacing w:after="0" w:line="20" w:lineRule="atLeast"/>
        <w:jc w:val="center"/>
        <w:rPr>
          <w:rFonts w:asciiTheme="majorBidi" w:hAnsiTheme="majorBidi" w:cs="PT Bold Heading"/>
          <w:color w:val="7030A0"/>
          <w:szCs w:val="42"/>
          <w:rtl/>
          <w:lang w:bidi="ar-IQ"/>
        </w:rPr>
      </w:pPr>
      <w:r w:rsidRPr="00925E3A">
        <w:rPr>
          <w:rFonts w:asciiTheme="majorBidi" w:hAnsiTheme="majorBidi" w:cs="PT Bold Heading" w:hint="cs"/>
          <w:color w:val="7030A0"/>
          <w:szCs w:val="42"/>
          <w:rtl/>
          <w:lang w:bidi="ar-IQ"/>
        </w:rPr>
        <w:t>محمد عباس عبد</w:t>
      </w:r>
      <w:r w:rsidR="00CC23D4">
        <w:rPr>
          <w:rFonts w:asciiTheme="majorBidi" w:hAnsiTheme="majorBidi" w:cs="PT Bold Heading" w:hint="cs"/>
          <w:color w:val="7030A0"/>
          <w:szCs w:val="42"/>
          <w:rtl/>
          <w:lang w:bidi="ar-IQ"/>
        </w:rPr>
        <w:t xml:space="preserve"> </w:t>
      </w:r>
      <w:r w:rsidRPr="00925E3A">
        <w:rPr>
          <w:rFonts w:asciiTheme="majorBidi" w:hAnsiTheme="majorBidi" w:cs="PT Bold Heading" w:hint="cs"/>
          <w:color w:val="7030A0"/>
          <w:szCs w:val="42"/>
          <w:rtl/>
          <w:lang w:bidi="ar-IQ"/>
        </w:rPr>
        <w:t xml:space="preserve">الكاظم </w:t>
      </w:r>
      <w:r w:rsidR="00CC23D4">
        <w:rPr>
          <w:rFonts w:asciiTheme="majorBidi" w:hAnsiTheme="majorBidi" w:cs="PT Bold Heading" w:hint="cs"/>
          <w:color w:val="7030A0"/>
          <w:szCs w:val="42"/>
          <w:rtl/>
          <w:lang w:bidi="ar-IQ"/>
        </w:rPr>
        <w:t xml:space="preserve">                    </w:t>
      </w:r>
      <w:r w:rsidRPr="00925E3A">
        <w:rPr>
          <w:rFonts w:asciiTheme="majorBidi" w:hAnsiTheme="majorBidi" w:cs="PT Bold Heading" w:hint="cs"/>
          <w:color w:val="7030A0"/>
          <w:szCs w:val="42"/>
          <w:rtl/>
          <w:lang w:bidi="ar-IQ"/>
        </w:rPr>
        <w:t xml:space="preserve"> مروة نعيم فارس</w:t>
      </w:r>
    </w:p>
    <w:p w:rsidR="00CC23D4" w:rsidRPr="00925E3A" w:rsidRDefault="00CC23D4" w:rsidP="00925E3A">
      <w:pPr>
        <w:spacing w:after="0" w:line="20" w:lineRule="atLeast"/>
        <w:jc w:val="center"/>
        <w:rPr>
          <w:rFonts w:asciiTheme="majorBidi" w:hAnsiTheme="majorBidi" w:cs="PT Bold Heading"/>
          <w:b/>
          <w:bCs/>
          <w:color w:val="7030A0"/>
          <w:sz w:val="40"/>
          <w:szCs w:val="50"/>
          <w:rtl/>
          <w:lang w:bidi="ar-IQ"/>
        </w:rPr>
      </w:pPr>
    </w:p>
    <w:p w:rsidR="004C6B13" w:rsidRPr="00CC23D4" w:rsidRDefault="004C6B13" w:rsidP="00492EDC">
      <w:pPr>
        <w:spacing w:after="0" w:line="20" w:lineRule="atLeast"/>
        <w:jc w:val="center"/>
        <w:rPr>
          <w:rFonts w:ascii="Calibri" w:hAnsi="Calibri" w:cs="DecoType Naskh Variants"/>
          <w:b/>
          <w:bCs/>
          <w:sz w:val="32"/>
          <w:szCs w:val="42"/>
          <w:rtl/>
          <w:lang w:bidi="ar-IQ"/>
        </w:rPr>
      </w:pPr>
      <w:r w:rsidRPr="00CC23D4">
        <w:rPr>
          <w:rFonts w:cs="DecoType Naskh Variants"/>
          <w:b/>
          <w:bCs/>
          <w:szCs w:val="42"/>
          <w:rtl/>
          <w:lang w:bidi="ar-IQ"/>
        </w:rPr>
        <w:t xml:space="preserve">الى مجلس كلية </w:t>
      </w:r>
      <w:r w:rsidR="00925E3A" w:rsidRPr="00CC23D4">
        <w:rPr>
          <w:rFonts w:cs="DecoType Naskh Variants" w:hint="cs"/>
          <w:b/>
          <w:bCs/>
          <w:szCs w:val="42"/>
          <w:rtl/>
          <w:lang w:bidi="ar-IQ"/>
        </w:rPr>
        <w:t>التربية</w:t>
      </w:r>
      <w:r w:rsidRPr="00CC23D4">
        <w:rPr>
          <w:rFonts w:cs="DecoType Naskh Variants"/>
          <w:b/>
          <w:bCs/>
          <w:szCs w:val="42"/>
          <w:rtl/>
          <w:lang w:bidi="ar-IQ"/>
        </w:rPr>
        <w:t xml:space="preserve"> / قسم </w:t>
      </w:r>
      <w:r w:rsidR="00925E3A" w:rsidRPr="00CC23D4">
        <w:rPr>
          <w:rFonts w:cs="DecoType Naskh Variants" w:hint="cs"/>
          <w:b/>
          <w:bCs/>
          <w:szCs w:val="42"/>
          <w:rtl/>
          <w:lang w:bidi="ar-IQ"/>
        </w:rPr>
        <w:t>الت</w:t>
      </w:r>
      <w:r w:rsidR="00492EDC" w:rsidRPr="00CC23D4">
        <w:rPr>
          <w:rFonts w:cs="DecoType Naskh Variants" w:hint="cs"/>
          <w:b/>
          <w:bCs/>
          <w:szCs w:val="42"/>
          <w:rtl/>
          <w:lang w:bidi="ar-IQ"/>
        </w:rPr>
        <w:t>أ</w:t>
      </w:r>
      <w:r w:rsidR="00925E3A" w:rsidRPr="00CC23D4">
        <w:rPr>
          <w:rFonts w:cs="DecoType Naskh Variants" w:hint="cs"/>
          <w:b/>
          <w:bCs/>
          <w:szCs w:val="42"/>
          <w:rtl/>
          <w:lang w:bidi="ar-IQ"/>
        </w:rPr>
        <w:t>ريخ</w:t>
      </w:r>
    </w:p>
    <w:p w:rsidR="004C6B13" w:rsidRPr="00CC23D4" w:rsidRDefault="004C6B13" w:rsidP="00492EDC">
      <w:pPr>
        <w:spacing w:after="0" w:line="20" w:lineRule="atLeast"/>
        <w:jc w:val="center"/>
        <w:rPr>
          <w:rFonts w:ascii="Times New Roman" w:hAnsi="Times New Roman" w:cs="DecoType Naskh Variants"/>
          <w:b/>
          <w:bCs/>
          <w:szCs w:val="42"/>
          <w:rtl/>
          <w:lang w:bidi="ar-IQ"/>
        </w:rPr>
      </w:pPr>
      <w:r w:rsidRPr="00CC23D4">
        <w:rPr>
          <w:rFonts w:cs="DecoType Naskh Variants"/>
          <w:b/>
          <w:bCs/>
          <w:szCs w:val="42"/>
          <w:rtl/>
          <w:lang w:bidi="ar-IQ"/>
        </w:rPr>
        <w:t xml:space="preserve">كجزء من متطلبات نيل درجة البكالوريوس في قسم </w:t>
      </w:r>
      <w:r w:rsidR="00925E3A" w:rsidRPr="00CC23D4">
        <w:rPr>
          <w:rFonts w:cs="DecoType Naskh Variants" w:hint="cs"/>
          <w:b/>
          <w:bCs/>
          <w:szCs w:val="42"/>
          <w:rtl/>
          <w:lang w:bidi="ar-IQ"/>
        </w:rPr>
        <w:t>الت</w:t>
      </w:r>
      <w:r w:rsidR="00492EDC" w:rsidRPr="00CC23D4">
        <w:rPr>
          <w:rFonts w:cs="DecoType Naskh Variants" w:hint="cs"/>
          <w:b/>
          <w:bCs/>
          <w:szCs w:val="42"/>
          <w:rtl/>
          <w:lang w:bidi="ar-IQ"/>
        </w:rPr>
        <w:t>أ</w:t>
      </w:r>
      <w:r w:rsidR="00925E3A" w:rsidRPr="00CC23D4">
        <w:rPr>
          <w:rFonts w:cs="DecoType Naskh Variants" w:hint="cs"/>
          <w:b/>
          <w:bCs/>
          <w:szCs w:val="42"/>
          <w:rtl/>
          <w:lang w:bidi="ar-IQ"/>
        </w:rPr>
        <w:t>ريخ</w:t>
      </w:r>
    </w:p>
    <w:p w:rsidR="00925E3A" w:rsidRDefault="00925E3A" w:rsidP="004C6B13">
      <w:pPr>
        <w:spacing w:after="0" w:line="20" w:lineRule="atLeast"/>
        <w:jc w:val="center"/>
        <w:rPr>
          <w:b/>
          <w:bCs/>
          <w:sz w:val="28"/>
          <w:szCs w:val="38"/>
          <w:lang w:bidi="ar-IQ"/>
        </w:rPr>
      </w:pPr>
    </w:p>
    <w:p w:rsidR="00925E3A" w:rsidRDefault="00925E3A" w:rsidP="004C6B13">
      <w:pPr>
        <w:spacing w:after="0" w:line="20" w:lineRule="atLeast"/>
        <w:jc w:val="center"/>
        <w:rPr>
          <w:b/>
          <w:bCs/>
          <w:sz w:val="28"/>
          <w:szCs w:val="38"/>
          <w:lang w:bidi="ar-IQ"/>
        </w:rPr>
      </w:pPr>
    </w:p>
    <w:p w:rsidR="004C6B13" w:rsidRPr="00CC23D4" w:rsidRDefault="004C6B13" w:rsidP="004C6B13">
      <w:pPr>
        <w:spacing w:after="0" w:line="20" w:lineRule="atLeast"/>
        <w:jc w:val="center"/>
        <w:rPr>
          <w:rFonts w:cs="Akhbar MT"/>
          <w:b/>
          <w:bCs/>
          <w:sz w:val="28"/>
          <w:szCs w:val="38"/>
          <w:rtl/>
          <w:lang w:bidi="ar-IQ"/>
        </w:rPr>
      </w:pPr>
      <w:r w:rsidRPr="00CC23D4">
        <w:rPr>
          <w:rFonts w:cs="Akhbar MT"/>
          <w:b/>
          <w:bCs/>
          <w:sz w:val="28"/>
          <w:szCs w:val="38"/>
          <w:rtl/>
          <w:lang w:bidi="ar-IQ"/>
        </w:rPr>
        <w:t>بإشراف</w:t>
      </w:r>
    </w:p>
    <w:p w:rsidR="004C6B13" w:rsidRPr="00CC23D4" w:rsidRDefault="00925E3A" w:rsidP="00084F23">
      <w:pPr>
        <w:spacing w:after="0" w:line="20" w:lineRule="atLeast"/>
        <w:jc w:val="center"/>
        <w:rPr>
          <w:rFonts w:asciiTheme="majorBidi" w:hAnsiTheme="majorBidi" w:cs="PT Bold Heading"/>
          <w:b/>
          <w:bCs/>
          <w:color w:val="FF0000"/>
          <w:sz w:val="38"/>
          <w:szCs w:val="46"/>
          <w:rtl/>
          <w:lang w:bidi="ar-IQ"/>
        </w:rPr>
      </w:pPr>
      <w:r w:rsidRPr="00CC23D4">
        <w:rPr>
          <w:rFonts w:asciiTheme="majorBidi" w:hAnsiTheme="majorBidi" w:cs="PT Bold Heading" w:hint="cs"/>
          <w:b/>
          <w:bCs/>
          <w:color w:val="FF0000"/>
          <w:sz w:val="18"/>
          <w:szCs w:val="28"/>
          <w:rtl/>
          <w:lang w:bidi="ar-IQ"/>
        </w:rPr>
        <w:t>د.</w:t>
      </w:r>
      <w:r w:rsidR="004C6B13" w:rsidRPr="00CC23D4">
        <w:rPr>
          <w:rFonts w:asciiTheme="majorBidi" w:hAnsiTheme="majorBidi" w:cs="PT Bold Heading"/>
          <w:b/>
          <w:bCs/>
          <w:color w:val="FF0000"/>
          <w:sz w:val="18"/>
          <w:szCs w:val="28"/>
          <w:lang w:bidi="ar-IQ"/>
        </w:rPr>
        <w:t> </w:t>
      </w:r>
      <w:r w:rsidRPr="00CC23D4">
        <w:rPr>
          <w:rFonts w:asciiTheme="majorBidi" w:hAnsiTheme="majorBidi" w:cs="PT Bold Heading" w:hint="cs"/>
          <w:b/>
          <w:bCs/>
          <w:color w:val="FF0000"/>
          <w:sz w:val="38"/>
          <w:szCs w:val="46"/>
          <w:rtl/>
          <w:lang w:bidi="ar-IQ"/>
        </w:rPr>
        <w:t xml:space="preserve">حيدر جاسم </w:t>
      </w:r>
      <w:r w:rsidR="00084F23">
        <w:rPr>
          <w:rFonts w:asciiTheme="majorBidi" w:hAnsiTheme="majorBidi" w:cs="PT Bold Heading" w:hint="cs"/>
          <w:b/>
          <w:bCs/>
          <w:color w:val="FF0000"/>
          <w:sz w:val="38"/>
          <w:szCs w:val="46"/>
          <w:rtl/>
          <w:lang w:bidi="ar-IQ"/>
        </w:rPr>
        <w:t>عبد</w:t>
      </w:r>
    </w:p>
    <w:p w:rsidR="00CC23D4" w:rsidRDefault="00CC23D4" w:rsidP="004C6B13">
      <w:pPr>
        <w:spacing w:after="0" w:line="20" w:lineRule="atLeast"/>
        <w:jc w:val="center"/>
        <w:rPr>
          <w:rFonts w:ascii="Times New Roman" w:hAnsi="Times New Roman" w:cs="Simplified Arabic"/>
          <w:b/>
          <w:bCs/>
          <w:sz w:val="28"/>
          <w:szCs w:val="38"/>
          <w:rtl/>
          <w:lang w:bidi="ar-IQ"/>
        </w:rPr>
      </w:pPr>
    </w:p>
    <w:p w:rsidR="004C6B13" w:rsidRDefault="004C6B13" w:rsidP="004C6B13">
      <w:pPr>
        <w:spacing w:after="0" w:line="20" w:lineRule="atLeast"/>
        <w:jc w:val="center"/>
        <w:rPr>
          <w:b/>
          <w:bCs/>
          <w:sz w:val="34"/>
          <w:szCs w:val="34"/>
          <w:rtl/>
          <w:lang w:bidi="ar-IQ"/>
        </w:rPr>
      </w:pPr>
    </w:p>
    <w:p w:rsidR="004C6B13" w:rsidRDefault="004C6B13" w:rsidP="004C6B13">
      <w:pPr>
        <w:spacing w:after="0" w:line="20" w:lineRule="atLeast"/>
        <w:jc w:val="center"/>
        <w:rPr>
          <w:b/>
          <w:bCs/>
          <w:sz w:val="30"/>
          <w:szCs w:val="40"/>
          <w:rtl/>
          <w:lang w:bidi="ar-IQ"/>
        </w:rPr>
      </w:pPr>
      <w:r>
        <w:rPr>
          <w:b/>
          <w:bCs/>
          <w:sz w:val="30"/>
          <w:szCs w:val="40"/>
          <w:rtl/>
          <w:lang w:bidi="ar-IQ"/>
        </w:rPr>
        <w:t>1439 هـ                                      2018 م</w:t>
      </w:r>
    </w:p>
    <w:p w:rsidR="004C6B13" w:rsidRDefault="004C6B13" w:rsidP="00084F23">
      <w:pPr>
        <w:spacing w:after="0" w:line="20" w:lineRule="atLeast"/>
        <w:jc w:val="center"/>
        <w:rPr>
          <w:rFonts w:cs="Traditional Arabic"/>
          <w:sz w:val="40"/>
          <w:szCs w:val="40"/>
          <w:rtl/>
        </w:rPr>
      </w:pPr>
    </w:p>
    <w:p w:rsidR="004C6B13" w:rsidRDefault="004C6B13" w:rsidP="004C6B13">
      <w:pPr>
        <w:spacing w:after="0" w:line="20" w:lineRule="atLeast"/>
        <w:jc w:val="center"/>
        <w:rPr>
          <w:rFonts w:cs="Traditional Arabic"/>
          <w:sz w:val="40"/>
          <w:szCs w:val="40"/>
          <w:rtl/>
        </w:rPr>
      </w:pPr>
    </w:p>
    <w:p w:rsidR="004C6B13" w:rsidRDefault="004C6B13" w:rsidP="004C6B13">
      <w:pPr>
        <w:spacing w:after="0" w:line="20" w:lineRule="atLeast"/>
        <w:jc w:val="center"/>
        <w:rPr>
          <w:rFonts w:cs="Traditional Arabic"/>
          <w:sz w:val="40"/>
          <w:szCs w:val="40"/>
          <w:rtl/>
        </w:rPr>
      </w:pPr>
    </w:p>
    <w:p w:rsidR="004C6B13" w:rsidRDefault="004C6B13" w:rsidP="004C6B13">
      <w:pPr>
        <w:spacing w:after="0" w:line="20" w:lineRule="atLeast"/>
        <w:jc w:val="center"/>
        <w:rPr>
          <w:rFonts w:cs="DecoType Naskh Extensions"/>
          <w:sz w:val="40"/>
          <w:szCs w:val="40"/>
          <w:rtl/>
        </w:rPr>
      </w:pPr>
      <w:r>
        <w:rPr>
          <w:rFonts w:cs="DecoType Naskh Extensions" w:hint="cs"/>
          <w:sz w:val="40"/>
          <w:szCs w:val="40"/>
          <w:rtl/>
        </w:rPr>
        <w:t>بسم الله الرحمن الرحيم</w:t>
      </w:r>
    </w:p>
    <w:p w:rsidR="004C6B13" w:rsidRDefault="004C6B13" w:rsidP="004C6B13">
      <w:pPr>
        <w:spacing w:after="0" w:line="20" w:lineRule="atLeast"/>
        <w:jc w:val="center"/>
        <w:rPr>
          <w:rFonts w:cs="Traditional Arabic"/>
          <w:sz w:val="34"/>
          <w:szCs w:val="34"/>
          <w:rtl/>
        </w:rPr>
      </w:pPr>
    </w:p>
    <w:p w:rsidR="004C6B13" w:rsidRDefault="00492EDC" w:rsidP="00492EDC">
      <w:pPr>
        <w:spacing w:after="0" w:line="20" w:lineRule="atLeast"/>
        <w:jc w:val="lowKashida"/>
        <w:rPr>
          <w:rFonts w:cs="Traditional Arabic"/>
          <w:sz w:val="78"/>
          <w:szCs w:val="78"/>
          <w:rtl/>
        </w:rPr>
      </w:pPr>
      <w:r>
        <w:rPr>
          <w:rFonts w:cs="Traditional Arabic"/>
          <w:sz w:val="78"/>
          <w:szCs w:val="78"/>
        </w:rPr>
        <w:sym w:font="AGA Arabesque" w:char="F029"/>
      </w:r>
      <w:r w:rsidR="004C6B13">
        <w:rPr>
          <w:rFonts w:cs="Traditional Arabic"/>
          <w:sz w:val="78"/>
          <w:szCs w:val="78"/>
          <w:rtl/>
        </w:rPr>
        <w:t xml:space="preserve"> </w:t>
      </w:r>
      <w:r w:rsidRPr="00492EDC">
        <w:rPr>
          <w:rFonts w:cs="Traditional Arabic"/>
          <w:b/>
          <w:bCs/>
          <w:sz w:val="94"/>
          <w:szCs w:val="94"/>
          <w:rtl/>
        </w:rPr>
        <w:t>الَّذِينَ يَسْتَمِعُونَ الْقَوْلَ فَيَتَّبِعُونَ أَحْسَنَهُ أُوْلَئِكَ الَّذِينَ هَدَاهُمْ اللَّهُ وَأُوْلَئِكَ هُمْ أُوْلُوا الأَلْبَابِ</w:t>
      </w:r>
      <w:r w:rsidRPr="00492EDC">
        <w:rPr>
          <w:rFonts w:cs="Traditional Arabic"/>
          <w:sz w:val="94"/>
          <w:szCs w:val="94"/>
          <w:rtl/>
        </w:rPr>
        <w:t xml:space="preserve"> </w:t>
      </w:r>
      <w:r w:rsidRPr="00492EDC">
        <w:rPr>
          <w:rFonts w:cs="Traditional Arabic"/>
          <w:sz w:val="52"/>
          <w:szCs w:val="52"/>
          <w:rtl/>
        </w:rPr>
        <w:t>(18)</w:t>
      </w:r>
      <w:r>
        <w:rPr>
          <w:rtl/>
        </w:rPr>
        <w:t xml:space="preserve"> </w:t>
      </w:r>
      <w:r>
        <w:rPr>
          <w:rFonts w:cs="Traditional Arabic"/>
          <w:sz w:val="78"/>
          <w:szCs w:val="78"/>
        </w:rPr>
        <w:sym w:font="AGA Arabesque" w:char="F028"/>
      </w:r>
    </w:p>
    <w:p w:rsidR="004C6B13" w:rsidRDefault="004C6B13" w:rsidP="004C6B13">
      <w:pPr>
        <w:spacing w:after="0" w:line="20" w:lineRule="atLeast"/>
        <w:jc w:val="center"/>
        <w:rPr>
          <w:rFonts w:cs="Traditional Arabic"/>
          <w:sz w:val="40"/>
          <w:szCs w:val="40"/>
          <w:rtl/>
          <w:lang w:bidi="ar-IQ"/>
        </w:rPr>
      </w:pPr>
      <w:r>
        <w:rPr>
          <w:rFonts w:cs="Traditional Arabic"/>
          <w:sz w:val="40"/>
          <w:szCs w:val="40"/>
          <w:rtl/>
          <w:lang w:bidi="ar-IQ"/>
        </w:rPr>
        <w:t>صدق الله العلي العظيم</w:t>
      </w:r>
    </w:p>
    <w:p w:rsidR="004C6B13" w:rsidRDefault="004C6B13" w:rsidP="004C6B13">
      <w:pPr>
        <w:spacing w:after="0" w:line="20" w:lineRule="atLeast"/>
        <w:jc w:val="center"/>
        <w:rPr>
          <w:rFonts w:cs="Traditional Arabic"/>
          <w:sz w:val="40"/>
          <w:szCs w:val="40"/>
          <w:lang w:bidi="ar-IQ"/>
        </w:rPr>
      </w:pPr>
    </w:p>
    <w:p w:rsidR="004C6B13" w:rsidRDefault="004C6B13" w:rsidP="004C6B13">
      <w:pPr>
        <w:spacing w:after="0" w:line="20" w:lineRule="atLeast"/>
        <w:jc w:val="center"/>
        <w:rPr>
          <w:rFonts w:cs="Traditional Arabic"/>
          <w:sz w:val="40"/>
          <w:szCs w:val="40"/>
          <w:rtl/>
          <w:lang w:bidi="ar-IQ"/>
        </w:rPr>
      </w:pPr>
    </w:p>
    <w:p w:rsidR="004C6B13" w:rsidRDefault="004C6B13" w:rsidP="004C6B13">
      <w:pPr>
        <w:spacing w:after="0" w:line="20" w:lineRule="atLeast"/>
        <w:jc w:val="center"/>
        <w:rPr>
          <w:rFonts w:cs="Traditional Arabic"/>
          <w:sz w:val="40"/>
          <w:szCs w:val="40"/>
          <w:rtl/>
          <w:lang w:bidi="ar-IQ"/>
        </w:rPr>
      </w:pPr>
    </w:p>
    <w:p w:rsidR="004C6B13" w:rsidRDefault="004C6B13" w:rsidP="00492EDC">
      <w:pPr>
        <w:spacing w:after="0" w:line="20" w:lineRule="atLeast"/>
        <w:jc w:val="right"/>
        <w:rPr>
          <w:rFonts w:cs="Traditional Arabic"/>
          <w:sz w:val="40"/>
          <w:szCs w:val="40"/>
          <w:rtl/>
          <w:lang w:bidi="ar-IQ"/>
        </w:rPr>
      </w:pPr>
      <w:r>
        <w:rPr>
          <w:rFonts w:cs="Traditional Arabic"/>
          <w:sz w:val="40"/>
          <w:szCs w:val="40"/>
          <w:rtl/>
          <w:lang w:bidi="ar-IQ"/>
        </w:rPr>
        <w:t xml:space="preserve">سورة </w:t>
      </w:r>
      <w:r w:rsidR="00492EDC">
        <w:rPr>
          <w:rFonts w:cs="Traditional Arabic" w:hint="cs"/>
          <w:sz w:val="40"/>
          <w:szCs w:val="40"/>
          <w:rtl/>
          <w:lang w:bidi="ar-IQ"/>
        </w:rPr>
        <w:t>الزمر</w:t>
      </w:r>
      <w:r>
        <w:rPr>
          <w:rFonts w:cs="Traditional Arabic"/>
          <w:sz w:val="40"/>
          <w:szCs w:val="40"/>
          <w:rtl/>
          <w:lang w:bidi="ar-IQ"/>
        </w:rPr>
        <w:t xml:space="preserve"> (( الآية </w:t>
      </w:r>
      <w:r w:rsidR="00492EDC">
        <w:rPr>
          <w:rFonts w:cs="Traditional Arabic" w:hint="cs"/>
          <w:sz w:val="40"/>
          <w:szCs w:val="40"/>
          <w:rtl/>
          <w:lang w:bidi="ar-IQ"/>
        </w:rPr>
        <w:t>18</w:t>
      </w:r>
      <w:r>
        <w:rPr>
          <w:rFonts w:cs="Traditional Arabic"/>
          <w:sz w:val="40"/>
          <w:szCs w:val="40"/>
          <w:rtl/>
          <w:lang w:bidi="ar-IQ"/>
        </w:rPr>
        <w:t xml:space="preserve"> ))</w:t>
      </w:r>
    </w:p>
    <w:p w:rsidR="004C6B13" w:rsidRDefault="004C6B13" w:rsidP="004C6B13">
      <w:pPr>
        <w:spacing w:after="0" w:line="20" w:lineRule="atLeast"/>
        <w:jc w:val="center"/>
        <w:rPr>
          <w:rFonts w:cs="Traditional Arabic"/>
          <w:sz w:val="34"/>
          <w:szCs w:val="34"/>
          <w:rtl/>
          <w:lang w:bidi="ar-IQ"/>
        </w:rPr>
      </w:pPr>
      <w:r>
        <w:rPr>
          <w:rFonts w:cs="Simplified Arabic"/>
          <w:noProof/>
          <w:sz w:val="32"/>
          <w:szCs w:val="32"/>
          <w:rtl/>
        </w:rPr>
        <mc:AlternateContent>
          <mc:Choice Requires="wps">
            <w:drawing>
              <wp:anchor distT="0" distB="0" distL="114300" distR="114300" simplePos="0" relativeHeight="251658752" behindDoc="0" locked="0" layoutInCell="1" allowOverlap="1" wp14:anchorId="6C16864C" wp14:editId="372B151C">
                <wp:simplePos x="0" y="0"/>
                <wp:positionH relativeFrom="column">
                  <wp:posOffset>2364486</wp:posOffset>
                </wp:positionH>
                <wp:positionV relativeFrom="paragraph">
                  <wp:posOffset>1741297</wp:posOffset>
                </wp:positionV>
                <wp:extent cx="1304544" cy="1194816"/>
                <wp:effectExtent l="0" t="0" r="10160" b="24765"/>
                <wp:wrapNone/>
                <wp:docPr id="2" name="مستطيل 2"/>
                <wp:cNvGraphicFramePr/>
                <a:graphic xmlns:a="http://schemas.openxmlformats.org/drawingml/2006/main">
                  <a:graphicData uri="http://schemas.microsoft.com/office/word/2010/wordprocessingShape">
                    <wps:wsp>
                      <wps:cNvSpPr/>
                      <wps:spPr>
                        <a:xfrm>
                          <a:off x="0" y="0"/>
                          <a:ext cx="1304544" cy="1194816"/>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7B6A66" w:rsidRPr="00492EDC" w:rsidRDefault="007B6A66" w:rsidP="004C6B13">
                            <w:pPr>
                              <w:jc w:val="center"/>
                              <w:rPr>
                                <w:b/>
                                <w:bCs/>
                                <w:sz w:val="42"/>
                                <w:szCs w:val="42"/>
                                <w:lang w:bidi="ar-IQ"/>
                              </w:rPr>
                            </w:pPr>
                            <w:r w:rsidRPr="00492EDC">
                              <w:rPr>
                                <w:b/>
                                <w:bCs/>
                                <w:sz w:val="42"/>
                                <w:szCs w:val="42"/>
                                <w:rtl/>
                                <w:lang w:bidi="ar-IQ"/>
                              </w:rPr>
                              <w:t>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186.2pt;margin-top:137.1pt;width:102.7pt;height:9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" fillcolor="white [3212]" strokecolor="white [3212]" strokeweight="2pt">
                <v:textbox>
                  <w:txbxContent>
                    <w:p w:rsidR="007B6A66" w:rsidRPr="00492EDC" w:rsidRDefault="007B6A66" w:rsidP="004C6B13">
                      <w:pPr>
                        <w:jc w:val="center"/>
                        <w:rPr>
                          <w:b/>
                          <w:bCs/>
                          <w:sz w:val="42"/>
                          <w:szCs w:val="42"/>
                          <w:lang w:bidi="ar-IQ"/>
                        </w:rPr>
                      </w:pPr>
                      <w:r w:rsidRPr="00492EDC">
                        <w:rPr>
                          <w:b/>
                          <w:bCs/>
                          <w:sz w:val="42"/>
                          <w:szCs w:val="42"/>
                          <w:rtl/>
                          <w:lang w:bidi="ar-IQ"/>
                        </w:rPr>
                        <w:t>أ</w:t>
                      </w:r>
                    </w:p>
                  </w:txbxContent>
                </v:textbox>
              </v:rect>
            </w:pict>
          </mc:Fallback>
        </mc:AlternateContent>
      </w:r>
      <w:r>
        <w:rPr>
          <w:rFonts w:cs="Old Antic Bold" w:hint="cs"/>
          <w:sz w:val="96"/>
          <w:szCs w:val="96"/>
          <w:rtl/>
        </w:rPr>
        <w:br w:type="column"/>
      </w:r>
      <w:r>
        <w:rPr>
          <w:rFonts w:cs="Old Antic Bold" w:hint="cs"/>
          <w:sz w:val="90"/>
          <w:szCs w:val="90"/>
          <w:rtl/>
        </w:rPr>
        <w:lastRenderedPageBreak/>
        <w:t>الإهدا</w:t>
      </w:r>
      <w:r>
        <w:rPr>
          <w:rFonts w:cs="Old Antic Bold" w:hint="cs"/>
          <w:i/>
          <w:iCs/>
          <w:sz w:val="90"/>
          <w:szCs w:val="90"/>
          <w:rtl/>
        </w:rPr>
        <w:t>ء</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 xml:space="preserve">إلى </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 xml:space="preserve">وطني الحبيب  و شهداء العراق والواجب </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 xml:space="preserve">والى </w:t>
      </w:r>
    </w:p>
    <w:p w:rsidR="004C6B13" w:rsidRDefault="004C6B13" w:rsidP="004C6B13">
      <w:pPr>
        <w:spacing w:after="0" w:line="20" w:lineRule="atLeast"/>
        <w:jc w:val="center"/>
        <w:rPr>
          <w:rFonts w:cs="DecoType Naskh Extensions"/>
          <w:sz w:val="34"/>
          <w:szCs w:val="34"/>
          <w:rtl/>
        </w:rPr>
      </w:pPr>
      <w:r>
        <w:rPr>
          <w:rFonts w:cs="DecoType Naskh Extensions" w:hint="cs"/>
          <w:sz w:val="34"/>
          <w:szCs w:val="34"/>
          <w:rtl/>
        </w:rPr>
        <w:t xml:space="preserve">كل من ضحى من اجل امن وامان هذا الوطن الحبيب </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وإلى</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 xml:space="preserve"> كل من ساعدنا في العلم والمعرفة</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 xml:space="preserve">الى </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 xml:space="preserve">والدي الحبيب ووالدتي الحبيبة </w:t>
      </w:r>
    </w:p>
    <w:p w:rsidR="004C6B13" w:rsidRDefault="004C6B13" w:rsidP="004C6B13">
      <w:pPr>
        <w:spacing w:after="0" w:line="20" w:lineRule="atLeast"/>
        <w:jc w:val="center"/>
        <w:rPr>
          <w:rFonts w:cs="DecoType Naskh Extensions"/>
          <w:sz w:val="38"/>
          <w:szCs w:val="38"/>
          <w:rtl/>
        </w:rPr>
      </w:pPr>
      <w:r>
        <w:rPr>
          <w:rFonts w:cs="DecoType Naskh Extensions" w:hint="cs"/>
          <w:sz w:val="38"/>
          <w:szCs w:val="38"/>
          <w:rtl/>
        </w:rPr>
        <w:t xml:space="preserve">والى </w:t>
      </w:r>
    </w:p>
    <w:p w:rsidR="004C6B13" w:rsidRDefault="004C6B13" w:rsidP="00925E3A">
      <w:pPr>
        <w:spacing w:after="0" w:line="20" w:lineRule="atLeast"/>
        <w:jc w:val="center"/>
        <w:rPr>
          <w:rFonts w:cs="DecoType Naskh Extensions"/>
          <w:sz w:val="38"/>
          <w:szCs w:val="38"/>
          <w:rtl/>
        </w:rPr>
      </w:pPr>
      <w:r>
        <w:rPr>
          <w:rFonts w:cs="DecoType Naskh Extensions" w:hint="cs"/>
          <w:sz w:val="38"/>
          <w:szCs w:val="38"/>
          <w:rtl/>
        </w:rPr>
        <w:t xml:space="preserve">أساتذة كلية </w:t>
      </w:r>
      <w:r w:rsidR="00925E3A">
        <w:rPr>
          <w:rFonts w:cs="DecoType Naskh Extensions" w:hint="cs"/>
          <w:sz w:val="38"/>
          <w:szCs w:val="38"/>
          <w:rtl/>
          <w:lang w:bidi="ar-IQ"/>
        </w:rPr>
        <w:t xml:space="preserve"> التربية </w:t>
      </w:r>
      <w:r>
        <w:rPr>
          <w:rFonts w:cs="DecoType Naskh Extensions" w:hint="cs"/>
          <w:sz w:val="38"/>
          <w:szCs w:val="38"/>
          <w:rtl/>
        </w:rPr>
        <w:t xml:space="preserve"> كافة  </w:t>
      </w:r>
      <w:r w:rsidR="00925E3A">
        <w:rPr>
          <w:rFonts w:cs="DecoType Naskh Extensions" w:hint="cs"/>
          <w:sz w:val="38"/>
          <w:szCs w:val="38"/>
          <w:rtl/>
        </w:rPr>
        <w:t>وبالخصوص الدكتور</w:t>
      </w:r>
      <w:r>
        <w:rPr>
          <w:rFonts w:cs="DecoType Naskh Extensions" w:hint="cs"/>
          <w:sz w:val="38"/>
          <w:szCs w:val="38"/>
          <w:rtl/>
        </w:rPr>
        <w:t xml:space="preserve"> (</w:t>
      </w:r>
      <w:r w:rsidR="00925E3A">
        <w:rPr>
          <w:rFonts w:asciiTheme="majorBidi" w:hAnsiTheme="majorBidi" w:cstheme="majorBidi" w:hint="cs"/>
          <w:b/>
          <w:bCs/>
          <w:color w:val="FF0000"/>
          <w:sz w:val="48"/>
          <w:szCs w:val="56"/>
          <w:rtl/>
          <w:lang w:bidi="ar-IQ"/>
        </w:rPr>
        <w:t>حيدر جاسم</w:t>
      </w:r>
      <w:r>
        <w:rPr>
          <w:rFonts w:cs="DecoType Naskh Extensions" w:hint="cs"/>
          <w:sz w:val="38"/>
          <w:szCs w:val="38"/>
          <w:rtl/>
        </w:rPr>
        <w:t>)</w:t>
      </w:r>
    </w:p>
    <w:p w:rsidR="004C6B13" w:rsidRDefault="00925E3A" w:rsidP="004C6B13">
      <w:pPr>
        <w:spacing w:after="0" w:line="20" w:lineRule="atLeast"/>
        <w:jc w:val="center"/>
        <w:rPr>
          <w:rFonts w:cs="DecoType Naskh Extensions"/>
          <w:sz w:val="38"/>
          <w:szCs w:val="38"/>
          <w:rtl/>
        </w:rPr>
      </w:pPr>
      <w:r>
        <w:rPr>
          <w:rFonts w:cs="DecoType Naskh Extensions" w:hint="cs"/>
          <w:sz w:val="38"/>
          <w:szCs w:val="38"/>
          <w:rtl/>
        </w:rPr>
        <w:t>لما بذل</w:t>
      </w:r>
      <w:r w:rsidR="004C6B13">
        <w:rPr>
          <w:rFonts w:cs="DecoType Naskh Extensions" w:hint="cs"/>
          <w:sz w:val="38"/>
          <w:szCs w:val="38"/>
          <w:rtl/>
        </w:rPr>
        <w:t>ه من جهد في توجيهي وله الشكر والتقدير</w:t>
      </w:r>
    </w:p>
    <w:p w:rsidR="004C6B13" w:rsidRDefault="004C6B13" w:rsidP="004C6B13">
      <w:pPr>
        <w:spacing w:after="0" w:line="20" w:lineRule="atLeast"/>
        <w:jc w:val="center"/>
        <w:rPr>
          <w:rFonts w:cs="DecoType Naskh Extensions"/>
          <w:sz w:val="42"/>
          <w:szCs w:val="42"/>
          <w:rtl/>
        </w:rPr>
      </w:pPr>
      <w:r>
        <w:rPr>
          <w:rFonts w:cs="DecoType Naskh Extensions" w:hint="cs"/>
          <w:sz w:val="38"/>
          <w:szCs w:val="38"/>
          <w:rtl/>
        </w:rPr>
        <w:t xml:space="preserve">أوجه لهم تحياتي وجهدي المتواضع </w:t>
      </w:r>
      <w:r>
        <w:rPr>
          <w:rFonts w:cs="DecoType Naskh Extensions" w:hint="cs"/>
          <w:sz w:val="42"/>
          <w:szCs w:val="42"/>
          <w:rtl/>
        </w:rPr>
        <w:t xml:space="preserve"> .. لكم منا التحية</w:t>
      </w:r>
    </w:p>
    <w:p w:rsidR="004C6B13" w:rsidRDefault="004C6B13" w:rsidP="004C6B13">
      <w:pPr>
        <w:spacing w:after="0" w:line="20" w:lineRule="atLeast"/>
        <w:jc w:val="center"/>
        <w:rPr>
          <w:rFonts w:cs="DecoType Naskh Extensions"/>
          <w:sz w:val="42"/>
          <w:szCs w:val="42"/>
          <w:rtl/>
        </w:rPr>
      </w:pPr>
    </w:p>
    <w:p w:rsidR="004C6B13" w:rsidRDefault="004C6B13" w:rsidP="004C6B13">
      <w:pPr>
        <w:spacing w:after="0" w:line="20" w:lineRule="atLeast"/>
        <w:jc w:val="right"/>
        <w:rPr>
          <w:rFonts w:cs="AF_Diwani"/>
          <w:sz w:val="72"/>
          <w:szCs w:val="72"/>
          <w:rtl/>
        </w:rPr>
      </w:pPr>
      <w:r>
        <w:rPr>
          <w:rFonts w:cs="Simplified Arabic" w:hint="cs"/>
          <w:noProof/>
          <w:sz w:val="32"/>
          <w:szCs w:val="32"/>
          <w:rtl/>
        </w:rPr>
        <mc:AlternateContent>
          <mc:Choice Requires="wps">
            <w:drawing>
              <wp:anchor distT="0" distB="0" distL="114300" distR="114300" simplePos="0" relativeHeight="251653632" behindDoc="0" locked="0" layoutInCell="1" allowOverlap="1" wp14:anchorId="0AD5A49F" wp14:editId="41192C3F">
                <wp:simplePos x="0" y="0"/>
                <wp:positionH relativeFrom="column">
                  <wp:posOffset>2486406</wp:posOffset>
                </wp:positionH>
                <wp:positionV relativeFrom="paragraph">
                  <wp:posOffset>420878</wp:posOffset>
                </wp:positionV>
                <wp:extent cx="1255776" cy="1414272"/>
                <wp:effectExtent l="0" t="0" r="20955" b="14605"/>
                <wp:wrapNone/>
                <wp:docPr id="6" name="مستطيل 6"/>
                <wp:cNvGraphicFramePr/>
                <a:graphic xmlns:a="http://schemas.openxmlformats.org/drawingml/2006/main">
                  <a:graphicData uri="http://schemas.microsoft.com/office/word/2010/wordprocessingShape">
                    <wps:wsp>
                      <wps:cNvSpPr/>
                      <wps:spPr>
                        <a:xfrm>
                          <a:off x="0" y="0"/>
                          <a:ext cx="1255776" cy="1414272"/>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7B6A66" w:rsidRDefault="007B6A66" w:rsidP="004C6B13">
                            <w:pPr>
                              <w:jc w:val="center"/>
                              <w:rPr>
                                <w:b/>
                                <w:bCs/>
                                <w:sz w:val="42"/>
                                <w:szCs w:val="42"/>
                                <w:lang w:bidi="ar-IQ"/>
                              </w:rPr>
                            </w:pPr>
                            <w:r>
                              <w:rPr>
                                <w:b/>
                                <w:bCs/>
                                <w:sz w:val="42"/>
                                <w:szCs w:val="42"/>
                                <w:rtl/>
                                <w:lang w:bidi="ar-IQ"/>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7" style="position:absolute;margin-left:195.8pt;margin-top:33.15pt;width:98.9pt;height:11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" fillcolor="white [3212]" strokecolor="white [3212]" strokeweight="2pt">
                <v:textbox>
                  <w:txbxContent>
                    <w:p w:rsidR="007B6A66" w:rsidRDefault="007B6A66" w:rsidP="004C6B13">
                      <w:pPr>
                        <w:jc w:val="center"/>
                        <w:rPr>
                          <w:b/>
                          <w:bCs/>
                          <w:sz w:val="42"/>
                          <w:szCs w:val="42"/>
                          <w:lang w:bidi="ar-IQ"/>
                        </w:rPr>
                      </w:pPr>
                      <w:r>
                        <w:rPr>
                          <w:b/>
                          <w:bCs/>
                          <w:sz w:val="42"/>
                          <w:szCs w:val="42"/>
                          <w:rtl/>
                          <w:lang w:bidi="ar-IQ"/>
                        </w:rPr>
                        <w:t>ب</w:t>
                      </w:r>
                    </w:p>
                  </w:txbxContent>
                </v:textbox>
              </v:rect>
            </w:pict>
          </mc:Fallback>
        </mc:AlternateContent>
      </w:r>
    </w:p>
    <w:p w:rsidR="004C6B13" w:rsidRDefault="004C6B13" w:rsidP="004C6B13">
      <w:pPr>
        <w:spacing w:after="0" w:line="20" w:lineRule="atLeast"/>
        <w:jc w:val="center"/>
        <w:rPr>
          <w:rFonts w:cs="Old Antic Bold"/>
          <w:sz w:val="90"/>
          <w:szCs w:val="90"/>
          <w:rtl/>
        </w:rPr>
      </w:pPr>
      <w:r>
        <w:rPr>
          <w:rFonts w:cs="Old Antic Bold" w:hint="cs"/>
          <w:sz w:val="90"/>
          <w:szCs w:val="90"/>
          <w:rtl/>
        </w:rPr>
        <w:lastRenderedPageBreak/>
        <w:t>شكر وامتنان</w:t>
      </w:r>
    </w:p>
    <w:p w:rsidR="004C6B13" w:rsidRDefault="004C6B13" w:rsidP="004C6B13">
      <w:pPr>
        <w:tabs>
          <w:tab w:val="left" w:pos="311"/>
        </w:tabs>
        <w:spacing w:after="0" w:line="20" w:lineRule="atLeast"/>
        <w:rPr>
          <w:rFonts w:cs="AF_Diwani"/>
          <w:sz w:val="58"/>
          <w:szCs w:val="58"/>
          <w:rtl/>
        </w:rPr>
      </w:pPr>
      <w:r>
        <w:rPr>
          <w:rFonts w:cs="AF_Diwani" w:hint="cs"/>
          <w:sz w:val="58"/>
          <w:szCs w:val="58"/>
          <w:rtl/>
        </w:rPr>
        <w:tab/>
      </w:r>
    </w:p>
    <w:p w:rsidR="004C6B13" w:rsidRDefault="005B07BD" w:rsidP="005B07BD">
      <w:pPr>
        <w:spacing w:after="0" w:line="20" w:lineRule="atLeast"/>
        <w:ind w:firstLine="720"/>
        <w:jc w:val="lowKashida"/>
        <w:rPr>
          <w:rFonts w:cs="DecoType Naskh Extensions"/>
          <w:sz w:val="52"/>
          <w:szCs w:val="68"/>
          <w:rtl/>
        </w:rPr>
      </w:pPr>
      <w:r>
        <w:rPr>
          <w:rFonts w:cs="DecoType Naskh Extensions" w:hint="cs"/>
          <w:sz w:val="52"/>
          <w:szCs w:val="68"/>
          <w:rtl/>
        </w:rPr>
        <w:t xml:space="preserve">نقدم </w:t>
      </w:r>
      <w:r w:rsidR="004C6B13">
        <w:rPr>
          <w:rFonts w:cs="DecoType Naskh Extensions" w:hint="cs"/>
          <w:sz w:val="52"/>
          <w:szCs w:val="68"/>
          <w:rtl/>
        </w:rPr>
        <w:t xml:space="preserve"> شكر</w:t>
      </w:r>
      <w:r>
        <w:rPr>
          <w:rFonts w:cs="DecoType Naskh Extensions" w:hint="cs"/>
          <w:sz w:val="52"/>
          <w:szCs w:val="68"/>
          <w:rtl/>
        </w:rPr>
        <w:t>نا</w:t>
      </w:r>
      <w:r w:rsidR="004C6B13">
        <w:rPr>
          <w:rFonts w:cs="DecoType Naskh Extensions" w:hint="cs"/>
          <w:sz w:val="52"/>
          <w:szCs w:val="68"/>
          <w:rtl/>
        </w:rPr>
        <w:t xml:space="preserve"> وتقدير</w:t>
      </w:r>
      <w:r>
        <w:rPr>
          <w:rFonts w:cs="DecoType Naskh Extensions" w:hint="cs"/>
          <w:sz w:val="52"/>
          <w:szCs w:val="68"/>
          <w:rtl/>
        </w:rPr>
        <w:t xml:space="preserve">نا </w:t>
      </w:r>
      <w:r w:rsidR="004C6B13">
        <w:rPr>
          <w:rFonts w:cs="DecoType Naskh Extensions" w:hint="cs"/>
          <w:sz w:val="52"/>
          <w:szCs w:val="68"/>
          <w:rtl/>
        </w:rPr>
        <w:t xml:space="preserve"> الى كل من ساهم في انتاج هذا الج</w:t>
      </w:r>
      <w:r w:rsidR="00925E3A">
        <w:rPr>
          <w:rFonts w:cs="DecoType Naskh Extensions" w:hint="cs"/>
          <w:sz w:val="52"/>
          <w:szCs w:val="68"/>
          <w:rtl/>
        </w:rPr>
        <w:t>هد المتواضع واخص بالذكر الأستاذ</w:t>
      </w:r>
      <w:r w:rsidR="004C6B13">
        <w:rPr>
          <w:rFonts w:cs="DecoType Naskh Extensions" w:hint="cs"/>
          <w:sz w:val="52"/>
          <w:szCs w:val="68"/>
          <w:rtl/>
        </w:rPr>
        <w:t xml:space="preserve">  </w:t>
      </w:r>
      <w:r w:rsidR="00925E3A">
        <w:rPr>
          <w:rFonts w:cs="DecoType Naskh Extensions" w:hint="cs"/>
          <w:sz w:val="52"/>
          <w:szCs w:val="68"/>
          <w:rtl/>
        </w:rPr>
        <w:t>المشرف الدكتور</w:t>
      </w:r>
      <w:r w:rsidR="004C6B13">
        <w:rPr>
          <w:rFonts w:cs="DecoType Naskh Extensions" w:hint="cs"/>
          <w:sz w:val="52"/>
          <w:szCs w:val="68"/>
          <w:rtl/>
        </w:rPr>
        <w:t xml:space="preserve"> (</w:t>
      </w:r>
      <w:r w:rsidR="00925E3A">
        <w:rPr>
          <w:rFonts w:asciiTheme="majorBidi" w:hAnsiTheme="majorBidi" w:cstheme="majorBidi" w:hint="cs"/>
          <w:b/>
          <w:bCs/>
          <w:color w:val="FF0000"/>
          <w:sz w:val="48"/>
          <w:szCs w:val="56"/>
          <w:rtl/>
          <w:lang w:bidi="ar-IQ"/>
        </w:rPr>
        <w:t>حيدر جاسم</w:t>
      </w:r>
      <w:r w:rsidR="004C6B13">
        <w:rPr>
          <w:rFonts w:cs="DecoType Naskh Extensions" w:hint="cs"/>
          <w:sz w:val="52"/>
          <w:szCs w:val="68"/>
          <w:rtl/>
        </w:rPr>
        <w:t xml:space="preserve">) والى كافة الأساتذة في كلية </w:t>
      </w:r>
      <w:r w:rsidR="00925E3A">
        <w:rPr>
          <w:rFonts w:cs="DecoType Naskh Extensions" w:hint="cs"/>
          <w:sz w:val="52"/>
          <w:szCs w:val="68"/>
          <w:rtl/>
        </w:rPr>
        <w:t xml:space="preserve">التربية </w:t>
      </w:r>
      <w:r w:rsidR="004C6B13">
        <w:rPr>
          <w:rFonts w:cs="DecoType Naskh Extensions" w:hint="cs"/>
          <w:sz w:val="52"/>
          <w:szCs w:val="68"/>
          <w:rtl/>
        </w:rPr>
        <w:t xml:space="preserve"> واخوان</w:t>
      </w:r>
      <w:r>
        <w:rPr>
          <w:rFonts w:cs="DecoType Naskh Extensions" w:hint="cs"/>
          <w:sz w:val="52"/>
          <w:szCs w:val="68"/>
          <w:rtl/>
        </w:rPr>
        <w:t xml:space="preserve">نا </w:t>
      </w:r>
      <w:r w:rsidR="004C6B13">
        <w:rPr>
          <w:rFonts w:cs="DecoType Naskh Extensions" w:hint="cs"/>
          <w:sz w:val="52"/>
          <w:szCs w:val="68"/>
          <w:rtl/>
        </w:rPr>
        <w:t xml:space="preserve"> الطلبة والى شعب</w:t>
      </w:r>
      <w:r>
        <w:rPr>
          <w:rFonts w:cs="DecoType Naskh Extensions" w:hint="cs"/>
          <w:sz w:val="52"/>
          <w:szCs w:val="68"/>
          <w:rtl/>
        </w:rPr>
        <w:t>نا</w:t>
      </w:r>
      <w:r w:rsidR="004C6B13">
        <w:rPr>
          <w:rFonts w:cs="DecoType Naskh Extensions" w:hint="cs"/>
          <w:sz w:val="52"/>
          <w:szCs w:val="68"/>
          <w:rtl/>
        </w:rPr>
        <w:t xml:space="preserve"> العراق</w:t>
      </w:r>
      <w:r>
        <w:rPr>
          <w:rFonts w:cs="DecoType Naskh Extensions" w:hint="cs"/>
          <w:sz w:val="52"/>
          <w:szCs w:val="68"/>
          <w:rtl/>
        </w:rPr>
        <w:t>ي</w:t>
      </w:r>
      <w:r w:rsidR="004C6B13">
        <w:rPr>
          <w:rFonts w:cs="DecoType Naskh Extensions" w:hint="cs"/>
          <w:sz w:val="52"/>
          <w:szCs w:val="68"/>
          <w:rtl/>
        </w:rPr>
        <w:t xml:space="preserve"> الحبيب. </w:t>
      </w:r>
    </w:p>
    <w:p w:rsidR="004C6B13" w:rsidRDefault="004C6B13" w:rsidP="004C6B13">
      <w:pPr>
        <w:spacing w:after="0" w:line="20" w:lineRule="atLeast"/>
        <w:jc w:val="both"/>
        <w:rPr>
          <w:rFonts w:cs="AF_Diwani"/>
          <w:sz w:val="72"/>
          <w:szCs w:val="72"/>
          <w:rtl/>
        </w:rPr>
      </w:pPr>
    </w:p>
    <w:p w:rsidR="004C6B13" w:rsidRDefault="004C6B13" w:rsidP="004C6B13">
      <w:pPr>
        <w:spacing w:after="0" w:line="20" w:lineRule="atLeast"/>
        <w:jc w:val="both"/>
        <w:rPr>
          <w:rFonts w:cs="AF_Diwani"/>
          <w:sz w:val="72"/>
          <w:szCs w:val="72"/>
          <w:rtl/>
        </w:rPr>
      </w:pPr>
    </w:p>
    <w:p w:rsidR="004C6B13" w:rsidRDefault="004C6B13" w:rsidP="004C6B13">
      <w:pPr>
        <w:spacing w:after="0" w:line="20" w:lineRule="atLeast"/>
        <w:jc w:val="right"/>
        <w:rPr>
          <w:rFonts w:ascii="Simplified Arabic" w:hAnsi="Simplified Arabic" w:cs="Simplified Arabic"/>
          <w:sz w:val="72"/>
          <w:szCs w:val="72"/>
          <w:rtl/>
        </w:rPr>
      </w:pPr>
    </w:p>
    <w:p w:rsidR="004C6B13" w:rsidRDefault="004C6B13" w:rsidP="004C6B13">
      <w:pPr>
        <w:spacing w:after="0" w:line="20" w:lineRule="atLeast"/>
        <w:jc w:val="both"/>
        <w:rPr>
          <w:rFonts w:ascii="Times New Roman" w:hAnsi="Times New Roman" w:cs="AF_Diwani"/>
          <w:sz w:val="30"/>
          <w:szCs w:val="30"/>
          <w:rtl/>
        </w:rPr>
      </w:pPr>
    </w:p>
    <w:p w:rsidR="004C6B13" w:rsidRDefault="004C6B13" w:rsidP="004C6B13">
      <w:pPr>
        <w:spacing w:after="0" w:line="20" w:lineRule="atLeast"/>
        <w:jc w:val="center"/>
        <w:rPr>
          <w:rFonts w:cs="DecoType Naskh Extensions"/>
          <w:sz w:val="72"/>
          <w:szCs w:val="72"/>
          <w:rtl/>
        </w:rPr>
      </w:pPr>
      <w:r>
        <w:rPr>
          <w:rFonts w:cs="Simplified Arabic" w:hint="cs"/>
          <w:noProof/>
          <w:sz w:val="32"/>
          <w:szCs w:val="32"/>
          <w:rtl/>
        </w:rPr>
        <mc:AlternateContent>
          <mc:Choice Requires="wps">
            <w:drawing>
              <wp:anchor distT="0" distB="0" distL="114300" distR="114300" simplePos="0" relativeHeight="251660800" behindDoc="0" locked="0" layoutInCell="1" allowOverlap="1" wp14:anchorId="74E489D1" wp14:editId="7E880F42">
                <wp:simplePos x="0" y="0"/>
                <wp:positionH relativeFrom="column">
                  <wp:posOffset>2788920</wp:posOffset>
                </wp:positionH>
                <wp:positionV relativeFrom="paragraph">
                  <wp:posOffset>885190</wp:posOffset>
                </wp:positionV>
                <wp:extent cx="736600" cy="408940"/>
                <wp:effectExtent l="0" t="0" r="25400" b="10160"/>
                <wp:wrapNone/>
                <wp:docPr id="3" name="مستطيل 3"/>
                <wp:cNvGraphicFramePr/>
                <a:graphic xmlns:a="http://schemas.openxmlformats.org/drawingml/2006/main">
                  <a:graphicData uri="http://schemas.microsoft.com/office/word/2010/wordprocessingShape">
                    <wps:wsp>
                      <wps:cNvSpPr/>
                      <wps:spPr>
                        <a:xfrm>
                          <a:off x="0" y="0"/>
                          <a:ext cx="736600" cy="40894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219.6pt;margin-top:69.7pt;width:58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" fillcolor="white [3212]" strokecolor="white [3212]" strokeweight="2pt"/>
            </w:pict>
          </mc:Fallback>
        </mc:AlternateContent>
      </w:r>
      <w:r>
        <w:rPr>
          <w:rFonts w:cs="Simplified Arabic" w:hint="cs"/>
          <w:noProof/>
          <w:sz w:val="32"/>
          <w:szCs w:val="32"/>
          <w:rtl/>
        </w:rPr>
        <mc:AlternateContent>
          <mc:Choice Requires="wps">
            <w:drawing>
              <wp:anchor distT="0" distB="0" distL="114300" distR="114300" simplePos="0" relativeHeight="251654656" behindDoc="0" locked="0" layoutInCell="1" allowOverlap="1" wp14:anchorId="44BE4C64" wp14:editId="53856414">
                <wp:simplePos x="0" y="0"/>
                <wp:positionH relativeFrom="column">
                  <wp:posOffset>2623820</wp:posOffset>
                </wp:positionH>
                <wp:positionV relativeFrom="paragraph">
                  <wp:posOffset>50800</wp:posOffset>
                </wp:positionV>
                <wp:extent cx="997585" cy="1484630"/>
                <wp:effectExtent l="0" t="0" r="12065" b="20320"/>
                <wp:wrapNone/>
                <wp:docPr id="7" name="مستطيل 7"/>
                <wp:cNvGraphicFramePr/>
                <a:graphic xmlns:a="http://schemas.openxmlformats.org/drawingml/2006/main">
                  <a:graphicData uri="http://schemas.microsoft.com/office/word/2010/wordprocessingShape">
                    <wps:wsp>
                      <wps:cNvSpPr/>
                      <wps:spPr>
                        <a:xfrm>
                          <a:off x="0" y="0"/>
                          <a:ext cx="997585" cy="148399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7B6A66" w:rsidRDefault="007B6A66" w:rsidP="004C6B13">
                            <w:pPr>
                              <w:jc w:val="center"/>
                              <w:rPr>
                                <w:b/>
                                <w:bCs/>
                                <w:sz w:val="42"/>
                                <w:szCs w:val="42"/>
                                <w:lang w:bidi="ar-IQ"/>
                              </w:rPr>
                            </w:pPr>
                            <w:r>
                              <w:rPr>
                                <w:b/>
                                <w:bCs/>
                                <w:sz w:val="42"/>
                                <w:szCs w:val="42"/>
                                <w:rtl/>
                                <w:lang w:bidi="ar-IQ"/>
                              </w:rPr>
                              <w:t>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 o:spid="_x0000_s1028" style="position:absolute;left:0;text-align:left;margin-left:206.6pt;margin-top:4pt;width:78.55pt;height:11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" fillcolor="white [3212]" strokecolor="white [3212]" strokeweight="2pt">
                <v:textbox>
                  <w:txbxContent>
                    <w:p w:rsidR="007B6A66" w:rsidRDefault="007B6A66" w:rsidP="004C6B13">
                      <w:pPr>
                        <w:jc w:val="center"/>
                        <w:rPr>
                          <w:b/>
                          <w:bCs/>
                          <w:sz w:val="42"/>
                          <w:szCs w:val="42"/>
                          <w:lang w:bidi="ar-IQ"/>
                        </w:rPr>
                      </w:pPr>
                      <w:r>
                        <w:rPr>
                          <w:b/>
                          <w:bCs/>
                          <w:sz w:val="42"/>
                          <w:szCs w:val="42"/>
                          <w:rtl/>
                          <w:lang w:bidi="ar-IQ"/>
                        </w:rPr>
                        <w:t>ج</w:t>
                      </w:r>
                    </w:p>
                  </w:txbxContent>
                </v:textbox>
              </v:rect>
            </w:pict>
          </mc:Fallback>
        </mc:AlternateContent>
      </w:r>
    </w:p>
    <w:p w:rsidR="004C6B13" w:rsidRDefault="004C6B13" w:rsidP="004C6B13">
      <w:pPr>
        <w:spacing w:after="0" w:line="20" w:lineRule="atLeast"/>
        <w:jc w:val="center"/>
        <w:rPr>
          <w:rFonts w:cs="DecoType Naskh Extensions"/>
          <w:sz w:val="72"/>
          <w:szCs w:val="72"/>
          <w:rtl/>
        </w:rPr>
      </w:pPr>
      <w:r>
        <w:rPr>
          <w:rFonts w:cs="DecoType Naskh Extensions" w:hint="cs"/>
          <w:sz w:val="72"/>
          <w:szCs w:val="72"/>
          <w:rtl/>
        </w:rPr>
        <w:lastRenderedPageBreak/>
        <w:t>المحتويات</w:t>
      </w:r>
    </w:p>
    <w:p w:rsidR="004C6B13" w:rsidRDefault="004C6B13" w:rsidP="004C6B13">
      <w:pPr>
        <w:spacing w:after="0" w:line="20" w:lineRule="atLeast"/>
        <w:jc w:val="center"/>
        <w:rPr>
          <w:rFonts w:cs="AF_Diwani"/>
          <w:sz w:val="2"/>
          <w:szCs w:val="8"/>
          <w:rtl/>
        </w:rPr>
      </w:pPr>
    </w:p>
    <w:p w:rsidR="004C6B13" w:rsidRDefault="004C6B13" w:rsidP="004C6B13">
      <w:pPr>
        <w:spacing w:after="0" w:line="20" w:lineRule="atLeast"/>
        <w:jc w:val="center"/>
        <w:rPr>
          <w:rFonts w:cs="AF_Diwani"/>
          <w:sz w:val="34"/>
          <w:szCs w:val="34"/>
          <w:rtl/>
        </w:rPr>
      </w:pPr>
    </w:p>
    <w:tbl>
      <w:tblPr>
        <w:tblStyle w:val="a9"/>
        <w:bidiVisual/>
        <w:tblW w:w="0" w:type="auto"/>
        <w:jc w:val="center"/>
        <w:tblInd w:w="-780" w:type="dxa"/>
        <w:tblLook w:val="04A0" w:firstRow="1" w:lastRow="0" w:firstColumn="1" w:lastColumn="0" w:noHBand="0" w:noVBand="1"/>
      </w:tblPr>
      <w:tblGrid>
        <w:gridCol w:w="7601"/>
        <w:gridCol w:w="1365"/>
      </w:tblGrid>
      <w:tr w:rsidR="004C6B13" w:rsidTr="001131F3">
        <w:trPr>
          <w:trHeight w:val="594"/>
          <w:jc w:val="center"/>
        </w:trPr>
        <w:tc>
          <w:tcPr>
            <w:tcW w:w="7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C6B13" w:rsidRDefault="004C6B13" w:rsidP="001131F3">
            <w:pPr>
              <w:spacing w:line="20" w:lineRule="atLeast"/>
              <w:jc w:val="center"/>
              <w:rPr>
                <w:rFonts w:asciiTheme="majorBidi" w:eastAsia="Times New Roman" w:hAnsiTheme="majorBidi" w:cs="PT Bold Heading"/>
                <w:sz w:val="28"/>
                <w:szCs w:val="28"/>
              </w:rPr>
            </w:pPr>
            <w:r>
              <w:rPr>
                <w:rFonts w:asciiTheme="majorBidi" w:hAnsiTheme="majorBidi" w:cs="PT Bold Heading" w:hint="cs"/>
                <w:sz w:val="28"/>
                <w:szCs w:val="28"/>
                <w:rtl/>
              </w:rPr>
              <w:t>الموضوع</w:t>
            </w:r>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C6B13" w:rsidRDefault="004C6B13" w:rsidP="001131F3">
            <w:pPr>
              <w:spacing w:line="20" w:lineRule="atLeast"/>
              <w:jc w:val="center"/>
              <w:rPr>
                <w:rFonts w:asciiTheme="majorBidi" w:eastAsia="Times New Roman" w:hAnsiTheme="majorBidi" w:cs="PT Bold Heading"/>
                <w:sz w:val="28"/>
                <w:szCs w:val="28"/>
              </w:rPr>
            </w:pPr>
            <w:r>
              <w:rPr>
                <w:rFonts w:asciiTheme="majorBidi" w:hAnsiTheme="majorBidi" w:cs="PT Bold Heading" w:hint="cs"/>
                <w:sz w:val="28"/>
                <w:szCs w:val="28"/>
                <w:rtl/>
              </w:rPr>
              <w:t>رقم الصفحة</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rPr>
                <w:rFonts w:asciiTheme="majorBidi" w:eastAsia="Times New Roman" w:hAnsiTheme="majorBidi" w:cstheme="majorBidi"/>
                <w:b/>
                <w:bCs/>
                <w:sz w:val="32"/>
                <w:szCs w:val="32"/>
              </w:rPr>
            </w:pPr>
            <w:r>
              <w:rPr>
                <w:rFonts w:asciiTheme="majorBidi" w:hAnsiTheme="majorBidi" w:cstheme="majorBidi" w:hint="cs"/>
                <w:b/>
                <w:bCs/>
                <w:sz w:val="32"/>
                <w:szCs w:val="32"/>
                <w:rtl/>
              </w:rPr>
              <w:t>الآية القرآنية</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jc w:val="center"/>
              <w:rPr>
                <w:rFonts w:asciiTheme="majorBidi" w:eastAsia="Times New Roman" w:hAnsiTheme="majorBidi" w:cstheme="majorBidi"/>
                <w:b/>
                <w:bCs/>
                <w:sz w:val="32"/>
                <w:szCs w:val="32"/>
              </w:rPr>
            </w:pPr>
            <w:r>
              <w:rPr>
                <w:rFonts w:asciiTheme="majorBidi" w:hAnsiTheme="majorBidi" w:cstheme="majorBidi" w:hint="cs"/>
                <w:b/>
                <w:bCs/>
                <w:sz w:val="32"/>
                <w:szCs w:val="32"/>
                <w:rtl/>
              </w:rPr>
              <w:t>أ</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rPr>
                <w:rFonts w:asciiTheme="majorBidi" w:eastAsia="Times New Roman" w:hAnsiTheme="majorBidi" w:cstheme="majorBidi"/>
                <w:b/>
                <w:bCs/>
                <w:sz w:val="32"/>
                <w:szCs w:val="32"/>
              </w:rPr>
            </w:pPr>
            <w:r>
              <w:rPr>
                <w:rFonts w:asciiTheme="majorBidi" w:hAnsiTheme="majorBidi" w:cstheme="majorBidi" w:hint="cs"/>
                <w:b/>
                <w:bCs/>
                <w:sz w:val="32"/>
                <w:szCs w:val="32"/>
                <w:rtl/>
              </w:rPr>
              <w:t>الاهداء</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jc w:val="center"/>
              <w:rPr>
                <w:rFonts w:asciiTheme="majorBidi" w:eastAsia="Times New Roman" w:hAnsiTheme="majorBidi" w:cstheme="majorBidi"/>
                <w:b/>
                <w:bCs/>
                <w:sz w:val="32"/>
                <w:szCs w:val="32"/>
              </w:rPr>
            </w:pPr>
            <w:r>
              <w:rPr>
                <w:rFonts w:asciiTheme="majorBidi" w:hAnsiTheme="majorBidi" w:cstheme="majorBidi" w:hint="cs"/>
                <w:b/>
                <w:bCs/>
                <w:sz w:val="32"/>
                <w:szCs w:val="32"/>
                <w:rtl/>
              </w:rPr>
              <w:t>ب</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rPr>
                <w:rFonts w:asciiTheme="majorBidi" w:hAnsiTheme="majorBidi" w:cstheme="majorBidi"/>
                <w:b/>
                <w:bCs/>
                <w:sz w:val="32"/>
                <w:szCs w:val="32"/>
              </w:rPr>
            </w:pPr>
            <w:r>
              <w:rPr>
                <w:rFonts w:asciiTheme="majorBidi" w:hAnsiTheme="majorBidi" w:cstheme="majorBidi" w:hint="cs"/>
                <w:b/>
                <w:bCs/>
                <w:sz w:val="32"/>
                <w:szCs w:val="32"/>
                <w:rtl/>
              </w:rPr>
              <w:t>الشكر والتقدير</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jc w:val="center"/>
              <w:rPr>
                <w:rFonts w:asciiTheme="majorBidi" w:eastAsia="Times New Roman" w:hAnsiTheme="majorBidi" w:cstheme="majorBidi"/>
                <w:b/>
                <w:bCs/>
                <w:sz w:val="32"/>
                <w:szCs w:val="32"/>
              </w:rPr>
            </w:pPr>
            <w:r>
              <w:rPr>
                <w:rFonts w:asciiTheme="majorBidi" w:hAnsiTheme="majorBidi" w:cstheme="majorBidi" w:hint="cs"/>
                <w:b/>
                <w:bCs/>
                <w:sz w:val="32"/>
                <w:szCs w:val="32"/>
                <w:rtl/>
              </w:rPr>
              <w:t>ج</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rPr>
                <w:rFonts w:asciiTheme="majorBidi" w:hAnsiTheme="majorBidi" w:cstheme="majorBidi"/>
                <w:b/>
                <w:bCs/>
                <w:sz w:val="32"/>
                <w:szCs w:val="32"/>
              </w:rPr>
            </w:pPr>
            <w:r>
              <w:rPr>
                <w:rFonts w:asciiTheme="majorBidi" w:hAnsiTheme="majorBidi" w:cstheme="majorBidi" w:hint="cs"/>
                <w:b/>
                <w:bCs/>
                <w:sz w:val="32"/>
                <w:szCs w:val="32"/>
                <w:rtl/>
              </w:rPr>
              <w:t>المحتويات</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jc w:val="center"/>
              <w:rPr>
                <w:rFonts w:asciiTheme="majorBidi" w:eastAsia="Times New Roman" w:hAnsiTheme="majorBidi" w:cstheme="majorBidi"/>
                <w:b/>
                <w:bCs/>
                <w:sz w:val="32"/>
                <w:szCs w:val="32"/>
              </w:rPr>
            </w:pPr>
            <w:r>
              <w:rPr>
                <w:rFonts w:asciiTheme="majorBidi" w:hAnsiTheme="majorBidi" w:cstheme="majorBidi" w:hint="cs"/>
                <w:b/>
                <w:bCs/>
                <w:sz w:val="32"/>
                <w:szCs w:val="32"/>
                <w:rtl/>
              </w:rPr>
              <w:t>د</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rPr>
                <w:rFonts w:asciiTheme="majorBidi" w:hAnsiTheme="majorBidi" w:cstheme="majorBidi"/>
                <w:b/>
                <w:bCs/>
                <w:sz w:val="32"/>
                <w:szCs w:val="32"/>
              </w:rPr>
            </w:pPr>
            <w:r>
              <w:rPr>
                <w:rFonts w:asciiTheme="majorBidi" w:hAnsiTheme="majorBidi" w:cstheme="majorBidi" w:hint="cs"/>
                <w:b/>
                <w:bCs/>
                <w:sz w:val="32"/>
                <w:szCs w:val="32"/>
                <w:rtl/>
              </w:rPr>
              <w:t>المقدمة</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Pr="00760550" w:rsidRDefault="004C6B13">
            <w:pPr>
              <w:spacing w:line="20" w:lineRule="atLeast"/>
              <w:jc w:val="center"/>
              <w:rPr>
                <w:rFonts w:asciiTheme="majorBidi" w:eastAsia="Times New Roman" w:hAnsiTheme="majorBidi" w:cstheme="majorBidi"/>
                <w:b/>
                <w:bCs/>
                <w:sz w:val="36"/>
                <w:szCs w:val="36"/>
              </w:rPr>
            </w:pPr>
            <w:r w:rsidRPr="00760550">
              <w:rPr>
                <w:rFonts w:asciiTheme="majorBidi" w:eastAsia="Times New Roman" w:hAnsiTheme="majorBidi" w:cstheme="majorBidi" w:hint="cs"/>
                <w:b/>
                <w:bCs/>
                <w:sz w:val="36"/>
                <w:szCs w:val="36"/>
                <w:rtl/>
              </w:rPr>
              <w:t>1</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Pr="00760550" w:rsidRDefault="00760550" w:rsidP="005B07BD">
            <w:pPr>
              <w:spacing w:line="20" w:lineRule="atLeast"/>
              <w:jc w:val="lowKashida"/>
              <w:rPr>
                <w:rFonts w:asciiTheme="majorBidi" w:hAnsiTheme="majorBidi" w:cstheme="majorBidi"/>
                <w:b/>
                <w:bCs/>
                <w:sz w:val="32"/>
                <w:szCs w:val="32"/>
              </w:rPr>
            </w:pPr>
            <w:r w:rsidRPr="00760550">
              <w:rPr>
                <w:rFonts w:asciiTheme="majorBidi" w:hAnsiTheme="majorBidi" w:cstheme="majorBidi" w:hint="cs"/>
                <w:b/>
                <w:bCs/>
                <w:sz w:val="32"/>
                <w:szCs w:val="32"/>
                <w:rtl/>
              </w:rPr>
              <w:t>المبحث الاول</w:t>
            </w:r>
            <w:r>
              <w:rPr>
                <w:rFonts w:asciiTheme="majorBidi" w:hAnsiTheme="majorBidi" w:cstheme="majorBidi" w:hint="cs"/>
                <w:b/>
                <w:bCs/>
                <w:sz w:val="32"/>
                <w:szCs w:val="32"/>
                <w:rtl/>
              </w:rPr>
              <w:t xml:space="preserve"> / </w:t>
            </w:r>
            <w:r w:rsidR="005B07BD">
              <w:rPr>
                <w:rFonts w:asciiTheme="majorBidi" w:hAnsiTheme="majorBidi" w:cstheme="majorBidi" w:hint="cs"/>
                <w:b/>
                <w:bCs/>
                <w:sz w:val="32"/>
                <w:szCs w:val="32"/>
                <w:rtl/>
              </w:rPr>
              <w:t xml:space="preserve">اولاً: </w:t>
            </w:r>
            <w:r>
              <w:rPr>
                <w:rFonts w:asciiTheme="majorBidi" w:hAnsiTheme="majorBidi" w:cstheme="majorBidi" w:hint="cs"/>
                <w:b/>
                <w:bCs/>
                <w:sz w:val="32"/>
                <w:szCs w:val="32"/>
                <w:rtl/>
              </w:rPr>
              <w:t xml:space="preserve"> </w:t>
            </w:r>
            <w:r w:rsidRPr="00760550">
              <w:rPr>
                <w:rFonts w:asciiTheme="majorBidi" w:hAnsiTheme="majorBidi" w:cstheme="majorBidi" w:hint="cs"/>
                <w:b/>
                <w:bCs/>
                <w:sz w:val="32"/>
                <w:szCs w:val="32"/>
                <w:rtl/>
              </w:rPr>
              <w:t>الاوضاع السياسية والاجتماعية والاقتصادية في الولايات الايطالية في القرن التاسع عشر</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Pr="001131F3" w:rsidRDefault="00760550" w:rsidP="00760550">
            <w:pPr>
              <w:spacing w:line="20" w:lineRule="atLeast"/>
              <w:jc w:val="center"/>
              <w:rPr>
                <w:rFonts w:asciiTheme="majorBidi" w:eastAsia="Times New Roman" w:hAnsiTheme="majorBidi" w:cstheme="majorBidi"/>
                <w:b/>
                <w:bCs/>
                <w:sz w:val="32"/>
                <w:szCs w:val="32"/>
              </w:rPr>
            </w:pPr>
            <w:r w:rsidRPr="001131F3">
              <w:rPr>
                <w:rFonts w:asciiTheme="majorBidi" w:eastAsia="Times New Roman" w:hAnsiTheme="majorBidi" w:cstheme="majorBidi" w:hint="cs"/>
                <w:b/>
                <w:bCs/>
                <w:sz w:val="32"/>
                <w:szCs w:val="32"/>
                <w:rtl/>
              </w:rPr>
              <w:t>2</w:t>
            </w:r>
            <w:r w:rsidRPr="001131F3">
              <w:rPr>
                <w:rFonts w:asciiTheme="majorBidi" w:eastAsia="Times New Roman" w:hAnsiTheme="majorBidi" w:cstheme="majorBidi"/>
                <w:b/>
                <w:bCs/>
                <w:sz w:val="32"/>
                <w:szCs w:val="32"/>
                <w:rtl/>
              </w:rPr>
              <w:t>–</w:t>
            </w:r>
            <w:r w:rsidRPr="001131F3">
              <w:rPr>
                <w:rFonts w:asciiTheme="majorBidi" w:eastAsia="Times New Roman" w:hAnsiTheme="majorBidi" w:cstheme="majorBidi" w:hint="cs"/>
                <w:b/>
                <w:bCs/>
                <w:sz w:val="32"/>
                <w:szCs w:val="32"/>
                <w:rtl/>
              </w:rPr>
              <w:t xml:space="preserve">7 </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Pr="00760550" w:rsidRDefault="005B07BD" w:rsidP="005B07BD">
            <w:pPr>
              <w:spacing w:line="20" w:lineRule="atLeast"/>
              <w:jc w:val="lowKashida"/>
              <w:rPr>
                <w:rFonts w:asciiTheme="majorBidi" w:hAnsiTheme="majorBidi" w:cstheme="majorBidi"/>
                <w:b/>
                <w:bCs/>
                <w:sz w:val="32"/>
                <w:szCs w:val="32"/>
              </w:rPr>
            </w:pPr>
            <w:r>
              <w:rPr>
                <w:rFonts w:asciiTheme="majorBidi" w:hAnsiTheme="majorBidi" w:cstheme="majorBidi" w:hint="cs"/>
                <w:b/>
                <w:bCs/>
                <w:sz w:val="32"/>
                <w:szCs w:val="32"/>
                <w:rtl/>
              </w:rPr>
              <w:t xml:space="preserve">ثانياً: </w:t>
            </w:r>
            <w:r w:rsidR="00760550">
              <w:rPr>
                <w:rFonts w:asciiTheme="majorBidi" w:hAnsiTheme="majorBidi" w:cstheme="majorBidi" w:hint="cs"/>
                <w:b/>
                <w:bCs/>
                <w:sz w:val="32"/>
                <w:szCs w:val="32"/>
                <w:rtl/>
              </w:rPr>
              <w:t xml:space="preserve"> </w:t>
            </w:r>
            <w:r w:rsidR="00492EDC">
              <w:rPr>
                <w:rFonts w:asciiTheme="majorBidi" w:hAnsiTheme="majorBidi" w:cstheme="majorBidi" w:hint="cs"/>
                <w:b/>
                <w:bCs/>
                <w:sz w:val="32"/>
                <w:szCs w:val="32"/>
                <w:rtl/>
              </w:rPr>
              <w:t>ماتزيني</w:t>
            </w:r>
            <w:r w:rsidR="00760550" w:rsidRPr="00760550">
              <w:rPr>
                <w:rFonts w:asciiTheme="majorBidi" w:hAnsiTheme="majorBidi" w:cstheme="majorBidi" w:hint="cs"/>
                <w:b/>
                <w:bCs/>
                <w:sz w:val="32"/>
                <w:szCs w:val="32"/>
                <w:rtl/>
              </w:rPr>
              <w:t xml:space="preserve"> حياته ومؤلفاته </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760550" w:rsidP="00760550">
            <w:pPr>
              <w:spacing w:line="20" w:lineRule="atLeast"/>
              <w:jc w:val="center"/>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8</w:t>
            </w:r>
            <w:r w:rsidR="004C6B13">
              <w:rPr>
                <w:rFonts w:asciiTheme="majorBidi" w:eastAsia="Times New Roman" w:hAnsiTheme="majorBidi" w:cstheme="majorBidi" w:hint="cs"/>
                <w:b/>
                <w:bCs/>
                <w:sz w:val="32"/>
                <w:szCs w:val="32"/>
                <w:rtl/>
              </w:rPr>
              <w:t>-</w:t>
            </w:r>
            <w:r>
              <w:rPr>
                <w:rFonts w:asciiTheme="majorBidi" w:eastAsia="Times New Roman" w:hAnsiTheme="majorBidi" w:cstheme="majorBidi" w:hint="cs"/>
                <w:b/>
                <w:bCs/>
                <w:sz w:val="32"/>
                <w:szCs w:val="32"/>
                <w:rtl/>
              </w:rPr>
              <w:t>12</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Pr="00760550" w:rsidRDefault="00760550" w:rsidP="005B07BD">
            <w:pPr>
              <w:spacing w:line="20" w:lineRule="atLeast"/>
              <w:jc w:val="lowKashida"/>
              <w:rPr>
                <w:rFonts w:asciiTheme="majorBidi" w:hAnsiTheme="majorBidi" w:cstheme="majorBidi"/>
                <w:b/>
                <w:bCs/>
                <w:sz w:val="32"/>
                <w:szCs w:val="32"/>
              </w:rPr>
            </w:pPr>
            <w:r w:rsidRPr="00760550">
              <w:rPr>
                <w:rFonts w:asciiTheme="majorBidi" w:hAnsiTheme="majorBidi" w:cstheme="majorBidi" w:hint="cs"/>
                <w:b/>
                <w:bCs/>
                <w:sz w:val="32"/>
                <w:szCs w:val="32"/>
                <w:rtl/>
              </w:rPr>
              <w:t>المبحث الثاني</w:t>
            </w:r>
            <w:r>
              <w:rPr>
                <w:rFonts w:asciiTheme="majorBidi" w:hAnsiTheme="majorBidi" w:cstheme="majorBidi" w:hint="cs"/>
                <w:b/>
                <w:bCs/>
                <w:sz w:val="32"/>
                <w:szCs w:val="32"/>
                <w:rtl/>
              </w:rPr>
              <w:t xml:space="preserve"> /  </w:t>
            </w:r>
            <w:r w:rsidRPr="00760550">
              <w:rPr>
                <w:rFonts w:asciiTheme="majorBidi" w:hAnsiTheme="majorBidi" w:cstheme="majorBidi" w:hint="cs"/>
                <w:b/>
                <w:bCs/>
                <w:sz w:val="32"/>
                <w:szCs w:val="32"/>
                <w:rtl/>
              </w:rPr>
              <w:t>الفكر  القومي</w:t>
            </w:r>
            <w:r w:rsidR="005B07BD">
              <w:rPr>
                <w:rFonts w:asciiTheme="majorBidi" w:hAnsiTheme="majorBidi" w:cstheme="majorBidi" w:hint="cs"/>
                <w:b/>
                <w:bCs/>
                <w:sz w:val="32"/>
                <w:szCs w:val="32"/>
                <w:rtl/>
              </w:rPr>
              <w:t xml:space="preserve"> عند </w:t>
            </w:r>
            <w:r w:rsidR="00492EDC">
              <w:rPr>
                <w:rFonts w:asciiTheme="majorBidi" w:hAnsiTheme="majorBidi" w:cstheme="majorBidi" w:hint="cs"/>
                <w:b/>
                <w:bCs/>
                <w:sz w:val="32"/>
                <w:szCs w:val="32"/>
                <w:rtl/>
              </w:rPr>
              <w:t>ماتزيني</w:t>
            </w:r>
            <w:r w:rsidRPr="00760550">
              <w:rPr>
                <w:rFonts w:asciiTheme="majorBidi" w:hAnsiTheme="majorBidi" w:cstheme="majorBidi" w:hint="cs"/>
                <w:b/>
                <w:bCs/>
                <w:sz w:val="32"/>
                <w:szCs w:val="32"/>
                <w:rtl/>
              </w:rPr>
              <w:t xml:space="preserve"> </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760550" w:rsidP="00760550">
            <w:pPr>
              <w:spacing w:line="20" w:lineRule="atLeast"/>
              <w:jc w:val="center"/>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13</w:t>
            </w:r>
            <w:r w:rsidR="004C6B13">
              <w:rPr>
                <w:rFonts w:asciiTheme="majorBidi" w:eastAsia="Times New Roman" w:hAnsiTheme="majorBidi" w:cstheme="majorBidi" w:hint="cs"/>
                <w:b/>
                <w:bCs/>
                <w:sz w:val="32"/>
                <w:szCs w:val="32"/>
                <w:rtl/>
              </w:rPr>
              <w:t>-</w:t>
            </w:r>
            <w:r>
              <w:rPr>
                <w:rFonts w:asciiTheme="majorBidi" w:eastAsia="Times New Roman" w:hAnsiTheme="majorBidi" w:cstheme="majorBidi" w:hint="cs"/>
                <w:b/>
                <w:bCs/>
                <w:sz w:val="32"/>
                <w:szCs w:val="32"/>
                <w:rtl/>
              </w:rPr>
              <w:t>22</w:t>
            </w:r>
          </w:p>
        </w:tc>
      </w:tr>
      <w:tr w:rsidR="005B07BD"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tcPr>
          <w:p w:rsidR="005B07BD" w:rsidRPr="00760550" w:rsidRDefault="005B07BD" w:rsidP="005B07BD">
            <w:pPr>
              <w:spacing w:line="20" w:lineRule="atLeast"/>
              <w:jc w:val="lowKashida"/>
              <w:rPr>
                <w:rFonts w:asciiTheme="majorBidi" w:hAnsiTheme="majorBidi" w:cstheme="majorBidi"/>
                <w:b/>
                <w:bCs/>
                <w:sz w:val="32"/>
                <w:szCs w:val="32"/>
                <w:rtl/>
              </w:rPr>
            </w:pPr>
            <w:r>
              <w:rPr>
                <w:rFonts w:asciiTheme="majorBidi" w:hAnsiTheme="majorBidi" w:cstheme="majorBidi" w:hint="cs"/>
                <w:b/>
                <w:bCs/>
                <w:sz w:val="32"/>
                <w:szCs w:val="32"/>
                <w:rtl/>
              </w:rPr>
              <w:t xml:space="preserve">نشاطهُ السياسي </w:t>
            </w:r>
          </w:p>
        </w:tc>
        <w:tc>
          <w:tcPr>
            <w:tcW w:w="1365" w:type="dxa"/>
            <w:tcBorders>
              <w:top w:val="single" w:sz="4" w:space="0" w:color="auto"/>
              <w:left w:val="single" w:sz="4" w:space="0" w:color="auto"/>
              <w:bottom w:val="single" w:sz="4" w:space="0" w:color="auto"/>
              <w:right w:val="single" w:sz="4" w:space="0" w:color="auto"/>
            </w:tcBorders>
            <w:vAlign w:val="center"/>
          </w:tcPr>
          <w:p w:rsidR="005B07BD" w:rsidRDefault="005B07BD" w:rsidP="00760550">
            <w:pPr>
              <w:spacing w:line="20" w:lineRule="atLeast"/>
              <w:jc w:val="center"/>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23</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Default="00760550">
            <w:pPr>
              <w:spacing w:line="20" w:lineRule="atLeast"/>
              <w:rPr>
                <w:rFonts w:asciiTheme="majorBidi" w:hAnsiTheme="majorBidi" w:cstheme="majorBidi"/>
                <w:b/>
                <w:bCs/>
                <w:sz w:val="32"/>
                <w:szCs w:val="32"/>
              </w:rPr>
            </w:pPr>
            <w:r>
              <w:rPr>
                <w:rFonts w:asciiTheme="majorBidi" w:hAnsiTheme="majorBidi" w:cstheme="majorBidi" w:hint="cs"/>
                <w:b/>
                <w:bCs/>
                <w:sz w:val="32"/>
                <w:szCs w:val="32"/>
                <w:rtl/>
              </w:rPr>
              <w:t>الخاتمة</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760550">
            <w:pPr>
              <w:spacing w:line="20" w:lineRule="atLeast"/>
              <w:jc w:val="center"/>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23</w:t>
            </w:r>
          </w:p>
        </w:tc>
      </w:tr>
      <w:tr w:rsidR="004C6B13" w:rsidTr="001131F3">
        <w:trPr>
          <w:trHeight w:val="385"/>
          <w:jc w:val="center"/>
        </w:trPr>
        <w:tc>
          <w:tcPr>
            <w:tcW w:w="7601" w:type="dxa"/>
            <w:tcBorders>
              <w:top w:val="single" w:sz="4" w:space="0" w:color="auto"/>
              <w:left w:val="single" w:sz="4" w:space="0" w:color="auto"/>
              <w:bottom w:val="single" w:sz="4" w:space="0" w:color="auto"/>
              <w:right w:val="single" w:sz="4" w:space="0" w:color="auto"/>
            </w:tcBorders>
            <w:vAlign w:val="center"/>
            <w:hideMark/>
          </w:tcPr>
          <w:p w:rsidR="004C6B13" w:rsidRDefault="004C6B13">
            <w:pPr>
              <w:spacing w:line="20" w:lineRule="atLeast"/>
              <w:rPr>
                <w:rFonts w:asciiTheme="majorBidi" w:hAnsiTheme="majorBidi" w:cstheme="majorBidi"/>
                <w:b/>
                <w:bCs/>
                <w:sz w:val="32"/>
                <w:szCs w:val="32"/>
              </w:rPr>
            </w:pPr>
            <w:r>
              <w:rPr>
                <w:rFonts w:asciiTheme="majorBidi" w:hAnsiTheme="majorBidi" w:cstheme="majorBidi" w:hint="cs"/>
                <w:b/>
                <w:bCs/>
                <w:sz w:val="32"/>
                <w:szCs w:val="32"/>
                <w:rtl/>
              </w:rPr>
              <w:t>المصادر</w:t>
            </w:r>
          </w:p>
        </w:tc>
        <w:tc>
          <w:tcPr>
            <w:tcW w:w="1365" w:type="dxa"/>
            <w:tcBorders>
              <w:top w:val="single" w:sz="4" w:space="0" w:color="auto"/>
              <w:left w:val="single" w:sz="4" w:space="0" w:color="auto"/>
              <w:bottom w:val="single" w:sz="4" w:space="0" w:color="auto"/>
              <w:right w:val="single" w:sz="4" w:space="0" w:color="auto"/>
            </w:tcBorders>
            <w:vAlign w:val="center"/>
            <w:hideMark/>
          </w:tcPr>
          <w:p w:rsidR="004C6B13" w:rsidRDefault="00760550">
            <w:pPr>
              <w:spacing w:line="20" w:lineRule="atLeast"/>
              <w:jc w:val="center"/>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24</w:t>
            </w:r>
          </w:p>
        </w:tc>
      </w:tr>
    </w:tbl>
    <w:p w:rsidR="004C6B13" w:rsidRDefault="004C6B13" w:rsidP="004C6B13">
      <w:pPr>
        <w:spacing w:after="0" w:line="20" w:lineRule="atLeast"/>
        <w:jc w:val="center"/>
        <w:rPr>
          <w:rFonts w:ascii="Calibri" w:eastAsia="Times New Roman" w:hAnsi="Calibri" w:cs="AF_Diwani"/>
          <w:sz w:val="72"/>
          <w:szCs w:val="72"/>
          <w:rtl/>
        </w:rPr>
      </w:pPr>
      <w:r>
        <w:rPr>
          <w:rFonts w:cs="Simplified Arabic" w:hint="cs"/>
          <w:noProof/>
          <w:sz w:val="32"/>
          <w:szCs w:val="32"/>
          <w:rtl/>
        </w:rPr>
        <mc:AlternateContent>
          <mc:Choice Requires="wps">
            <w:drawing>
              <wp:anchor distT="0" distB="0" distL="114300" distR="114300" simplePos="0" relativeHeight="251661824" behindDoc="0" locked="0" layoutInCell="1" allowOverlap="1" wp14:anchorId="32BE9D31" wp14:editId="55A13CBD">
                <wp:simplePos x="0" y="0"/>
                <wp:positionH relativeFrom="column">
                  <wp:posOffset>2721610</wp:posOffset>
                </wp:positionH>
                <wp:positionV relativeFrom="paragraph">
                  <wp:posOffset>3939540</wp:posOffset>
                </wp:positionV>
                <wp:extent cx="737235" cy="409575"/>
                <wp:effectExtent l="0" t="0" r="24765" b="28575"/>
                <wp:wrapNone/>
                <wp:docPr id="5" name="مستطيل 5"/>
                <wp:cNvGraphicFramePr/>
                <a:graphic xmlns:a="http://schemas.openxmlformats.org/drawingml/2006/main">
                  <a:graphicData uri="http://schemas.microsoft.com/office/word/2010/wordprocessingShape">
                    <wps:wsp>
                      <wps:cNvSpPr/>
                      <wps:spPr>
                        <a:xfrm>
                          <a:off x="0" y="0"/>
                          <a:ext cx="736600" cy="40894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left:0;text-align:left;margin-left:214.3pt;margin-top:310.2pt;width:58.0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" fillcolor="white [3212]" strokecolor="white [3212]" strokeweight="2pt"/>
            </w:pict>
          </mc:Fallback>
        </mc:AlternateContent>
      </w:r>
    </w:p>
    <w:p w:rsidR="004C6B13" w:rsidRDefault="004C6B13" w:rsidP="004C6B13">
      <w:pPr>
        <w:spacing w:after="0" w:line="20" w:lineRule="atLeast"/>
        <w:rPr>
          <w:rFonts w:ascii="Simplified Arabic" w:hAnsi="Simplified Arabic" w:cs="Simplified Arabic"/>
          <w:b/>
          <w:bCs/>
          <w:sz w:val="40"/>
          <w:szCs w:val="40"/>
          <w:rtl/>
        </w:rPr>
      </w:pPr>
    </w:p>
    <w:p w:rsidR="004C6B13" w:rsidRDefault="004C6B13" w:rsidP="004C6B13">
      <w:pPr>
        <w:spacing w:after="0" w:line="20" w:lineRule="atLeast"/>
        <w:rPr>
          <w:rFonts w:ascii="Simplified Arabic" w:hAnsi="Simplified Arabic"/>
          <w:b/>
          <w:bCs/>
          <w:sz w:val="40"/>
          <w:szCs w:val="40"/>
          <w:rtl/>
        </w:rPr>
      </w:pPr>
    </w:p>
    <w:p w:rsidR="004C6B13" w:rsidRDefault="004C6B13" w:rsidP="004C6B13">
      <w:pPr>
        <w:spacing w:after="0" w:line="20" w:lineRule="atLeast"/>
        <w:rPr>
          <w:rFonts w:ascii="Simplified Arabic" w:hAnsi="Simplified Arabic"/>
          <w:b/>
          <w:bCs/>
          <w:sz w:val="40"/>
          <w:szCs w:val="40"/>
          <w:rtl/>
        </w:rPr>
      </w:pPr>
    </w:p>
    <w:p w:rsidR="004C6B13" w:rsidRDefault="004C6B13" w:rsidP="00D31783">
      <w:pPr>
        <w:jc w:val="center"/>
        <w:rPr>
          <w:rFonts w:ascii="Simplified Arabic" w:hAnsi="Simplified Arabic" w:cs="PT Bold Heading"/>
          <w:color w:val="000000"/>
          <w:sz w:val="20"/>
          <w:szCs w:val="20"/>
          <w:shd w:val="clear" w:color="auto" w:fill="FFFFFF"/>
          <w:rtl/>
        </w:rPr>
      </w:pPr>
    </w:p>
    <w:p w:rsidR="00760550" w:rsidRDefault="001131F3" w:rsidP="00D31783">
      <w:pPr>
        <w:jc w:val="center"/>
        <w:rPr>
          <w:rFonts w:ascii="Simplified Arabic" w:hAnsi="Simplified Arabic" w:cs="PT Bold Heading"/>
          <w:color w:val="000000"/>
          <w:sz w:val="20"/>
          <w:szCs w:val="20"/>
          <w:shd w:val="clear" w:color="auto" w:fill="FFFFFF"/>
          <w:rtl/>
        </w:rPr>
      </w:pPr>
      <w:r>
        <w:rPr>
          <w:rFonts w:cs="Simplified Arabic" w:hint="cs"/>
          <w:noProof/>
          <w:sz w:val="32"/>
          <w:szCs w:val="32"/>
          <w:rtl/>
        </w:rPr>
        <mc:AlternateContent>
          <mc:Choice Requires="wps">
            <w:drawing>
              <wp:anchor distT="0" distB="0" distL="114300" distR="114300" simplePos="0" relativeHeight="251655680" behindDoc="0" locked="0" layoutInCell="1" allowOverlap="1" wp14:anchorId="25A3F3A1" wp14:editId="1DC64095">
                <wp:simplePos x="0" y="0"/>
                <wp:positionH relativeFrom="column">
                  <wp:posOffset>2594610</wp:posOffset>
                </wp:positionH>
                <wp:positionV relativeFrom="paragraph">
                  <wp:posOffset>998220</wp:posOffset>
                </wp:positionV>
                <wp:extent cx="1139825" cy="1981200"/>
                <wp:effectExtent l="0" t="0" r="22225" b="19050"/>
                <wp:wrapNone/>
                <wp:docPr id="9" name="مستطيل 9"/>
                <wp:cNvGraphicFramePr/>
                <a:graphic xmlns:a="http://schemas.openxmlformats.org/drawingml/2006/main">
                  <a:graphicData uri="http://schemas.microsoft.com/office/word/2010/wordprocessingShape">
                    <wps:wsp>
                      <wps:cNvSpPr/>
                      <wps:spPr>
                        <a:xfrm>
                          <a:off x="0" y="0"/>
                          <a:ext cx="1139825" cy="19812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7B6A66" w:rsidRDefault="007B6A66" w:rsidP="004C6B13">
                            <w:pPr>
                              <w:jc w:val="center"/>
                              <w:rPr>
                                <w:b/>
                                <w:bCs/>
                                <w:sz w:val="42"/>
                                <w:szCs w:val="42"/>
                                <w:lang w:bidi="ar-IQ"/>
                              </w:rPr>
                            </w:pPr>
                            <w:r>
                              <w:rPr>
                                <w:b/>
                                <w:bCs/>
                                <w:sz w:val="42"/>
                                <w:szCs w:val="42"/>
                                <w:rtl/>
                                <w:lang w:bidi="ar-IQ"/>
                              </w:rPr>
                              <w:t>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 o:spid="_x0000_s1029" style="position:absolute;left:0;text-align:left;margin-left:204.3pt;margin-top:78.6pt;width:89.75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" fillcolor="white [3212]" strokecolor="white [3212]" strokeweight="2pt">
                <v:textbox>
                  <w:txbxContent>
                    <w:p w:rsidR="007B6A66" w:rsidRDefault="007B6A66" w:rsidP="004C6B13">
                      <w:pPr>
                        <w:jc w:val="center"/>
                        <w:rPr>
                          <w:b/>
                          <w:bCs/>
                          <w:sz w:val="42"/>
                          <w:szCs w:val="42"/>
                          <w:lang w:bidi="ar-IQ"/>
                        </w:rPr>
                      </w:pPr>
                      <w:r>
                        <w:rPr>
                          <w:b/>
                          <w:bCs/>
                          <w:sz w:val="42"/>
                          <w:szCs w:val="42"/>
                          <w:rtl/>
                          <w:lang w:bidi="ar-IQ"/>
                        </w:rPr>
                        <w:t>د</w:t>
                      </w:r>
                    </w:p>
                  </w:txbxContent>
                </v:textbox>
              </v:rect>
            </w:pict>
          </mc:Fallback>
        </mc:AlternateContent>
      </w:r>
    </w:p>
    <w:p w:rsidR="00760550" w:rsidRDefault="00760550" w:rsidP="00D31783">
      <w:pPr>
        <w:jc w:val="center"/>
        <w:rPr>
          <w:rFonts w:ascii="Simplified Arabic" w:hAnsi="Simplified Arabic" w:cs="PT Bold Heading"/>
          <w:color w:val="000000"/>
          <w:sz w:val="20"/>
          <w:szCs w:val="20"/>
          <w:shd w:val="clear" w:color="auto" w:fill="FFFFFF"/>
          <w:rtl/>
        </w:rPr>
        <w:sectPr w:rsidR="00760550" w:rsidSect="00470B42">
          <w:footerReference w:type="default" r:id="rId11"/>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pPr>
    </w:p>
    <w:p w:rsidR="004C6B13" w:rsidRPr="004C6B13" w:rsidRDefault="004C6B13" w:rsidP="00D31783">
      <w:pPr>
        <w:jc w:val="center"/>
        <w:rPr>
          <w:rFonts w:ascii="Simplified Arabic" w:hAnsi="Simplified Arabic" w:cs="PT Bold Heading"/>
          <w:color w:val="000000"/>
          <w:sz w:val="20"/>
          <w:szCs w:val="20"/>
          <w:shd w:val="clear" w:color="auto" w:fill="FFFFFF"/>
          <w:rtl/>
        </w:rPr>
      </w:pPr>
    </w:p>
    <w:p w:rsidR="00D31783" w:rsidRPr="00D31783" w:rsidRDefault="00D31783">
      <w:pPr>
        <w:rPr>
          <w:rFonts w:ascii="Simplified Arabic" w:hAnsi="Simplified Arabic" w:cs="Simplified Arabic"/>
          <w:b/>
          <w:bCs/>
          <w:sz w:val="32"/>
          <w:szCs w:val="32"/>
          <w:rtl/>
          <w:lang w:bidi="ar-IQ"/>
        </w:rPr>
      </w:pPr>
      <w:r w:rsidRPr="00D31783">
        <w:rPr>
          <w:rFonts w:ascii="Simplified Arabic" w:hAnsi="Simplified Arabic" w:cs="Simplified Arabic" w:hint="cs"/>
          <w:b/>
          <w:bCs/>
          <w:sz w:val="32"/>
          <w:szCs w:val="32"/>
          <w:rtl/>
          <w:lang w:bidi="ar-IQ"/>
        </w:rPr>
        <w:t xml:space="preserve">المقدمة: </w:t>
      </w:r>
    </w:p>
    <w:p w:rsidR="005300B0" w:rsidRDefault="005300B0" w:rsidP="00733C67">
      <w:pPr>
        <w:spacing w:line="360" w:lineRule="auto"/>
        <w:ind w:firstLine="72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لكون جوزيف ماتزيني هو شخصية لها طابع مؤثر في تاريخ ايطاليا الحديث ارتئينا اختيار هذه الشخصية لما لها من افكار التي اثرت في تاريخ ايطاليا واروبا وهذا جعلنا نبحث في سطور التاريخ عن ما حوته في طياتها وسوف نسرد لكم بمنهجية علمية حياته وافكاره والثورات التي شارك فيها والجمعيات التي اسسها من اجل النهوض بواقع امته والامم الاخرى .</w:t>
      </w:r>
    </w:p>
    <w:p w:rsidR="005300B0" w:rsidRDefault="005300B0" w:rsidP="005300B0">
      <w:pPr>
        <w:pStyle w:val="aa"/>
        <w:spacing w:line="360" w:lineRule="auto"/>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قسمنا منهجية البحث الى عدة نقاط ومنها الاوضاع السياسية والاجتماعية في الولايات الايطالية في القرن التاسع عشر وما حدث من ثورات وحياة ماتزيني ومولده ووفاته وايضاً تطرقنا في المبحث الثاني الى فكر ماتزيني القومي وما حمل من شعارات ضد الملكية والاقطاعية ونشاطه السياسي.</w:t>
      </w:r>
    </w:p>
    <w:p w:rsidR="005300B0" w:rsidRDefault="005300B0" w:rsidP="005300B0">
      <w:pPr>
        <w:pStyle w:val="aa"/>
        <w:spacing w:line="360" w:lineRule="auto"/>
        <w:ind w:firstLine="720"/>
        <w:jc w:val="lowKashida"/>
        <w:rPr>
          <w:sz w:val="32"/>
          <w:szCs w:val="32"/>
          <w:lang w:bidi="ar-IQ"/>
        </w:rPr>
      </w:pPr>
      <w:r>
        <w:rPr>
          <w:rFonts w:ascii="Simplified Arabic" w:hAnsi="Simplified Arabic" w:cs="Simplified Arabic" w:hint="cs"/>
          <w:sz w:val="32"/>
          <w:szCs w:val="32"/>
          <w:rtl/>
          <w:lang w:bidi="ar-IQ"/>
        </w:rPr>
        <w:t xml:space="preserve">وكان من بين هذه المصادر المهمة وهي </w:t>
      </w:r>
      <w:r w:rsidRPr="007C52A1">
        <w:rPr>
          <w:rFonts w:hint="cs"/>
          <w:sz w:val="32"/>
          <w:szCs w:val="32"/>
          <w:rtl/>
        </w:rPr>
        <w:t xml:space="preserve">هربرت فيشر ، تاريخ اوربا في العصر الحديث ، ترجمة : د. احمد نجيب </w:t>
      </w:r>
      <w:r>
        <w:rPr>
          <w:rFonts w:hint="cs"/>
          <w:sz w:val="32"/>
          <w:szCs w:val="32"/>
          <w:rtl/>
        </w:rPr>
        <w:t>و</w:t>
      </w:r>
      <w:r w:rsidRPr="007C52A1">
        <w:rPr>
          <w:rFonts w:hint="cs"/>
          <w:sz w:val="32"/>
          <w:szCs w:val="32"/>
          <w:rtl/>
        </w:rPr>
        <w:t xml:space="preserve"> وديع ،</w:t>
      </w:r>
      <w:r>
        <w:rPr>
          <w:rFonts w:hint="cs"/>
          <w:sz w:val="32"/>
          <w:szCs w:val="32"/>
          <w:rtl/>
        </w:rPr>
        <w:t xml:space="preserve"> دار المعارف للنشر ، مصر ، 1964 وكذلك </w:t>
      </w:r>
      <w:r w:rsidRPr="007C52A1">
        <w:rPr>
          <w:rFonts w:hint="cs"/>
          <w:sz w:val="32"/>
          <w:szCs w:val="32"/>
          <w:rtl/>
        </w:rPr>
        <w:t>محمد محمد صالح ، تاري</w:t>
      </w:r>
      <w:r>
        <w:rPr>
          <w:rFonts w:hint="cs"/>
          <w:sz w:val="32"/>
          <w:szCs w:val="32"/>
          <w:rtl/>
        </w:rPr>
        <w:t xml:space="preserve">خ اوربا ، جامعة بغداد ، دار اليقين للطباعة والنشر ، 1989 ، وايضاً </w:t>
      </w:r>
      <w:r w:rsidRPr="006B5B76">
        <w:rPr>
          <w:sz w:val="32"/>
          <w:szCs w:val="32"/>
          <w:rtl/>
        </w:rPr>
        <w:t>محمد</w:t>
      </w:r>
      <w:r w:rsidRPr="006B5B76">
        <w:rPr>
          <w:sz w:val="32"/>
          <w:szCs w:val="32"/>
          <w:rtl/>
          <w:lang w:bidi="ar-IQ"/>
        </w:rPr>
        <w:t xml:space="preserve"> </w:t>
      </w:r>
      <w:r w:rsidRPr="006B5B76">
        <w:rPr>
          <w:rFonts w:hint="cs"/>
          <w:sz w:val="32"/>
          <w:szCs w:val="32"/>
          <w:rtl/>
          <w:lang w:bidi="ar-IQ"/>
        </w:rPr>
        <w:t>مظفر الادهمي</w:t>
      </w:r>
      <w:r w:rsidRPr="006B5B76">
        <w:rPr>
          <w:sz w:val="32"/>
          <w:szCs w:val="32"/>
          <w:rtl/>
          <w:lang w:bidi="ar-IQ"/>
        </w:rPr>
        <w:t xml:space="preserve"> ، تاريخ اوربا </w:t>
      </w:r>
      <w:r w:rsidRPr="006B5B76">
        <w:rPr>
          <w:rFonts w:hint="cs"/>
          <w:sz w:val="32"/>
          <w:szCs w:val="32"/>
          <w:rtl/>
          <w:lang w:bidi="ar-IQ"/>
        </w:rPr>
        <w:t xml:space="preserve">الحديث </w:t>
      </w:r>
      <w:r w:rsidRPr="006B5B76">
        <w:rPr>
          <w:sz w:val="32"/>
          <w:szCs w:val="32"/>
          <w:rtl/>
          <w:lang w:bidi="ar-IQ"/>
        </w:rPr>
        <w:t xml:space="preserve">، </w:t>
      </w:r>
      <w:r w:rsidRPr="006B5B76">
        <w:rPr>
          <w:rFonts w:hint="cs"/>
          <w:sz w:val="32"/>
          <w:szCs w:val="32"/>
          <w:rtl/>
          <w:lang w:bidi="ar-IQ"/>
        </w:rPr>
        <w:t>وزارة التعليم العالي والبحث العلمي ، ط1</w:t>
      </w:r>
      <w:r w:rsidRPr="006B5B76">
        <w:rPr>
          <w:sz w:val="32"/>
          <w:szCs w:val="32"/>
          <w:rtl/>
          <w:lang w:bidi="ar-IQ"/>
        </w:rPr>
        <w:t xml:space="preserve"> ، </w:t>
      </w:r>
      <w:r w:rsidRPr="006B5B76">
        <w:rPr>
          <w:rFonts w:hint="cs"/>
          <w:sz w:val="32"/>
          <w:szCs w:val="32"/>
          <w:rtl/>
          <w:lang w:bidi="ar-IQ"/>
        </w:rPr>
        <w:t>2004</w:t>
      </w:r>
      <w:r w:rsidRPr="006B5B76">
        <w:rPr>
          <w:sz w:val="32"/>
          <w:szCs w:val="32"/>
          <w:rtl/>
          <w:lang w:bidi="ar-IQ"/>
        </w:rPr>
        <w:t xml:space="preserve"> ، ص </w:t>
      </w:r>
      <w:r w:rsidRPr="006B5B76">
        <w:rPr>
          <w:rFonts w:hint="cs"/>
          <w:sz w:val="32"/>
          <w:szCs w:val="32"/>
          <w:rtl/>
          <w:lang w:bidi="ar-IQ"/>
        </w:rPr>
        <w:t>209</w:t>
      </w:r>
      <w:r w:rsidRPr="006B5B76">
        <w:rPr>
          <w:sz w:val="32"/>
          <w:szCs w:val="32"/>
          <w:rtl/>
          <w:lang w:bidi="ar-IQ"/>
        </w:rPr>
        <w:t xml:space="preserve"> .</w:t>
      </w:r>
    </w:p>
    <w:p w:rsidR="005300B0" w:rsidRPr="005300B0" w:rsidRDefault="005300B0" w:rsidP="005300B0">
      <w:pPr>
        <w:spacing w:line="360" w:lineRule="auto"/>
        <w:ind w:firstLine="720"/>
        <w:jc w:val="mediumKashida"/>
        <w:rPr>
          <w:rFonts w:ascii="Simplified Arabic" w:hAnsi="Simplified Arabic" w:cs="Simplified Arabic"/>
          <w:sz w:val="32"/>
          <w:szCs w:val="32"/>
          <w:rtl/>
          <w:lang w:bidi="ar-IQ"/>
        </w:rPr>
      </w:pPr>
    </w:p>
    <w:p w:rsidR="00D31783" w:rsidRDefault="00D31783">
      <w:pPr>
        <w:rPr>
          <w:rFonts w:ascii="Simplified Arabic" w:hAnsi="Simplified Arabic" w:cs="Simplified Arabic"/>
          <w:sz w:val="32"/>
          <w:szCs w:val="32"/>
          <w:rtl/>
          <w:lang w:bidi="ar-IQ"/>
        </w:rPr>
      </w:pPr>
    </w:p>
    <w:p w:rsidR="00D31783" w:rsidRDefault="00D31783">
      <w:pPr>
        <w:rPr>
          <w:rFonts w:ascii="Simplified Arabic" w:hAnsi="Simplified Arabic" w:cs="Simplified Arabic"/>
          <w:sz w:val="32"/>
          <w:szCs w:val="32"/>
          <w:rtl/>
          <w:lang w:bidi="ar-IQ"/>
        </w:rPr>
      </w:pPr>
    </w:p>
    <w:p w:rsidR="005D38BE" w:rsidRPr="00925E3A" w:rsidRDefault="005D38BE" w:rsidP="00925E3A">
      <w:pPr>
        <w:spacing w:after="0" w:line="240" w:lineRule="auto"/>
        <w:jc w:val="center"/>
        <w:rPr>
          <w:rFonts w:ascii="Simplified Arabic" w:hAnsi="Simplified Arabic" w:cs="PT Bold Heading"/>
          <w:sz w:val="32"/>
          <w:szCs w:val="32"/>
          <w:rtl/>
          <w:lang w:bidi="ar-IQ"/>
        </w:rPr>
      </w:pPr>
      <w:r>
        <w:rPr>
          <w:rFonts w:ascii="Simplified Arabic" w:hAnsi="Simplified Arabic" w:cs="Simplified Arabic"/>
          <w:b/>
          <w:bCs/>
          <w:sz w:val="32"/>
          <w:szCs w:val="32"/>
          <w:rtl/>
          <w:lang w:bidi="ar-IQ"/>
        </w:rPr>
        <w:br w:type="column"/>
      </w:r>
      <w:r w:rsidRPr="00925E3A">
        <w:rPr>
          <w:rFonts w:ascii="Simplified Arabic" w:hAnsi="Simplified Arabic" w:cs="PT Bold Heading" w:hint="cs"/>
          <w:sz w:val="32"/>
          <w:szCs w:val="32"/>
          <w:rtl/>
          <w:lang w:bidi="ar-IQ"/>
        </w:rPr>
        <w:lastRenderedPageBreak/>
        <w:t>المبحث الاول</w:t>
      </w:r>
    </w:p>
    <w:p w:rsidR="007F06D5" w:rsidRPr="00F02288" w:rsidRDefault="005B07BD" w:rsidP="005B07BD">
      <w:pPr>
        <w:spacing w:after="0" w:line="240" w:lineRule="auto"/>
        <w:rPr>
          <w:rFonts w:ascii="Simplified Arabic" w:hAnsi="Simplified Arabic" w:cs="PT Bold Heading"/>
          <w:sz w:val="30"/>
          <w:szCs w:val="30"/>
          <w:rtl/>
          <w:lang w:bidi="ar-IQ"/>
        </w:rPr>
      </w:pPr>
      <w:r>
        <w:rPr>
          <w:rFonts w:ascii="Simplified Arabic" w:hAnsi="Simplified Arabic" w:cs="PT Bold Heading" w:hint="cs"/>
          <w:sz w:val="32"/>
          <w:szCs w:val="32"/>
          <w:rtl/>
          <w:lang w:bidi="ar-IQ"/>
        </w:rPr>
        <w:t>اولاً</w:t>
      </w:r>
      <w:r>
        <w:rPr>
          <w:rFonts w:ascii="Simplified Arabic" w:hAnsi="Simplified Arabic" w:cs="PT Bold Heading" w:hint="cs"/>
          <w:sz w:val="30"/>
          <w:szCs w:val="30"/>
          <w:rtl/>
          <w:lang w:bidi="ar-IQ"/>
        </w:rPr>
        <w:t xml:space="preserve"> /</w:t>
      </w:r>
      <w:r w:rsidR="007F06D5" w:rsidRPr="00F02288">
        <w:rPr>
          <w:rFonts w:ascii="Simplified Arabic" w:hAnsi="Simplified Arabic" w:cs="PT Bold Heading" w:hint="cs"/>
          <w:sz w:val="30"/>
          <w:szCs w:val="30"/>
          <w:rtl/>
          <w:lang w:bidi="ar-IQ"/>
        </w:rPr>
        <w:t>الاوضاع السياسية والاجتماعية والاقتصادية في الولايات الايطالية في القرن التاسع عشر</w:t>
      </w:r>
    </w:p>
    <w:p w:rsidR="00F02288" w:rsidRDefault="00F02288" w:rsidP="00FE38F4">
      <w:pPr>
        <w:spacing w:after="0"/>
        <w:jc w:val="lowKashida"/>
        <w:rPr>
          <w:rFonts w:ascii="Simplified Arabic" w:hAnsi="Simplified Arabic" w:cs="Simplified Arabic"/>
          <w:sz w:val="32"/>
          <w:szCs w:val="32"/>
          <w:rtl/>
          <w:lang w:bidi="ar-IQ"/>
        </w:rPr>
      </w:pPr>
    </w:p>
    <w:p w:rsidR="00F02288" w:rsidRDefault="00F02288" w:rsidP="00FE38F4">
      <w:pPr>
        <w:spacing w:after="0"/>
        <w:ind w:firstLine="720"/>
        <w:jc w:val="lowKashida"/>
        <w:rPr>
          <w:rFonts w:ascii="Simplified Arabic" w:hAnsi="Simplified Arabic" w:cs="Simplified Arabic"/>
          <w:sz w:val="32"/>
          <w:szCs w:val="32"/>
          <w:rtl/>
          <w:lang w:bidi="ar-IQ"/>
        </w:rPr>
      </w:pPr>
      <w:r w:rsidRPr="00F02288">
        <w:rPr>
          <w:rFonts w:ascii="Simplified Arabic" w:hAnsi="Simplified Arabic" w:cs="Simplified Arabic"/>
          <w:sz w:val="32"/>
          <w:szCs w:val="32"/>
          <w:rtl/>
          <w:lang w:bidi="ar-IQ"/>
        </w:rPr>
        <w:t xml:space="preserve">شهدت بداية العصر الحديث ظهور کيانات سياسية جديدة وخطوات نحو التكامل بین کیانات قائمة ، لعبت دورا مهما في الحياة السياسية والاقتصادية والاجتماعية في القارة الأوربية . وقد تبنت الشعوب الأوربية مبدأ القومية واعتبرته هدف وغاية نحو بناء الدولة القومية على أساس فلسفة الأمة التي تستند الى أشتراك أبنائها بروابط اللغة والتاريخ والشعور المشترك . فكان ظهور الدولة القومية كقوة تقابل وتصارع النظام الاقطاعي والكنيسة والى الحد الذي أصبحت بديلا عنها وتشكل مظهر من مظاهر بلورة الفكرة القومية عند الشعوب الأوربية . واخذت هذه المظاهر حركة الانبعاث في عصر النهضة وقيام </w:t>
      </w:r>
      <w:r w:rsidRPr="00F02288">
        <w:rPr>
          <w:rFonts w:ascii="Simplified Arabic" w:hAnsi="Simplified Arabic" w:cs="Simplified Arabic" w:hint="cs"/>
          <w:sz w:val="32"/>
          <w:szCs w:val="32"/>
          <w:rtl/>
          <w:lang w:bidi="ar-IQ"/>
        </w:rPr>
        <w:t>الإمبراطوريات</w:t>
      </w:r>
      <w:r w:rsidRPr="00F02288">
        <w:rPr>
          <w:rFonts w:ascii="Simplified Arabic" w:hAnsi="Simplified Arabic" w:cs="Simplified Arabic"/>
          <w:sz w:val="32"/>
          <w:szCs w:val="32"/>
          <w:rtl/>
          <w:lang w:bidi="ar-IQ"/>
        </w:rPr>
        <w:t xml:space="preserve"> الأوربية واصبحت الدولة والكيان السياسي يضم قوميات عديدة تخضع لسيادة دولة واحدة</w:t>
      </w:r>
      <w:r w:rsidRPr="00F02288">
        <w:rPr>
          <w:rFonts w:ascii="Simplified Arabic" w:hAnsi="Simplified Arabic" w:cs="Simplified Arabic"/>
          <w:sz w:val="32"/>
          <w:szCs w:val="32"/>
          <w:vertAlign w:val="superscript"/>
          <w:rtl/>
          <w:lang w:bidi="ar-IQ"/>
        </w:rPr>
        <w:t>(</w:t>
      </w:r>
      <w:r w:rsidRPr="00F02288">
        <w:rPr>
          <w:rStyle w:val="a6"/>
          <w:rFonts w:ascii="Simplified Arabic" w:hAnsi="Simplified Arabic" w:cs="Simplified Arabic"/>
          <w:sz w:val="32"/>
          <w:szCs w:val="32"/>
          <w:rtl/>
          <w:lang w:bidi="ar-IQ"/>
        </w:rPr>
        <w:footnoteReference w:id="1"/>
      </w:r>
      <w:r w:rsidRPr="00F02288">
        <w:rPr>
          <w:rFonts w:ascii="Simplified Arabic" w:hAnsi="Simplified Arabic" w:cs="Simplified Arabic"/>
          <w:sz w:val="32"/>
          <w:szCs w:val="32"/>
          <w:vertAlign w:val="superscript"/>
          <w:rtl/>
          <w:lang w:bidi="ar-IQ"/>
        </w:rPr>
        <w:t>)</w:t>
      </w:r>
      <w:r w:rsidRPr="00F02288">
        <w:rPr>
          <w:rFonts w:ascii="Simplified Arabic" w:hAnsi="Simplified Arabic" w:cs="Simplified Arabic"/>
          <w:sz w:val="32"/>
          <w:szCs w:val="32"/>
          <w:rtl/>
          <w:lang w:bidi="ar-IQ"/>
        </w:rPr>
        <w:t xml:space="preserve"> . </w:t>
      </w:r>
    </w:p>
    <w:p w:rsidR="00F02288" w:rsidRPr="00F02288" w:rsidRDefault="00F02288" w:rsidP="00742B11">
      <w:pPr>
        <w:spacing w:after="0"/>
        <w:ind w:firstLine="720"/>
        <w:jc w:val="lowKashida"/>
        <w:rPr>
          <w:rFonts w:ascii="Simplified Arabic" w:hAnsi="Simplified Arabic" w:cs="Simplified Arabic"/>
          <w:sz w:val="32"/>
          <w:szCs w:val="32"/>
          <w:rtl/>
          <w:lang w:bidi="ar-IQ"/>
        </w:rPr>
      </w:pPr>
      <w:r w:rsidRPr="00F02288">
        <w:rPr>
          <w:rFonts w:ascii="Simplified Arabic" w:hAnsi="Simplified Arabic" w:cs="Simplified Arabic"/>
          <w:sz w:val="32"/>
          <w:szCs w:val="32"/>
          <w:rtl/>
          <w:lang w:bidi="ar-IQ"/>
        </w:rPr>
        <w:t xml:space="preserve">كانت خارطة ايطاليا السياسية في القرن الثامن عشر تشير إلى أنها مجزأة الى عدد من الدوبلات والمسالك الصغيرة </w:t>
      </w:r>
      <w:r w:rsidR="00535519">
        <w:rPr>
          <w:rFonts w:ascii="Simplified Arabic" w:hAnsi="Simplified Arabic" w:cs="Simplified Arabic" w:hint="cs"/>
          <w:sz w:val="32"/>
          <w:szCs w:val="32"/>
          <w:rtl/>
          <w:lang w:bidi="ar-IQ"/>
        </w:rPr>
        <w:t>التي تشكل عدد من الكيانات  منها مملكة بيدامونت تقع شرق الحدود الفرنسية وتتكون من جمهورية جنوه المندمجه</w:t>
      </w:r>
      <w:r w:rsidR="006B5B76">
        <w:rPr>
          <w:rFonts w:ascii="Simplified Arabic" w:hAnsi="Simplified Arabic" w:cs="Simplified Arabic" w:hint="cs"/>
          <w:sz w:val="32"/>
          <w:szCs w:val="32"/>
          <w:rtl/>
          <w:lang w:bidi="ar-IQ"/>
        </w:rPr>
        <w:t xml:space="preserve"> بسردينيا وهي مسقط رأس (ماتزيني</w:t>
      </w:r>
      <w:r w:rsidR="00535519">
        <w:rPr>
          <w:rFonts w:ascii="Simplified Arabic" w:hAnsi="Simplified Arabic" w:cs="Simplified Arabic" w:hint="cs"/>
          <w:sz w:val="32"/>
          <w:szCs w:val="32"/>
          <w:rtl/>
          <w:lang w:bidi="ar-IQ"/>
        </w:rPr>
        <w:t>) وسافوي وهي اعلى الجانب الفرنسي من الالب  وبيدمونت هي اقليم يعاني من التخلف والفقر  وسردينيا هي جزيرة متخلفة وتحكم من ال سافوي ومقاطعتى لمبارديا و البنديقة وتقعان شمال غرب ايطاليا وتحكم من النمسا مباشر فكانت لمباربيا في وسط ايطاليا اما البندقية فهي مركز تجاري مرموق ودوقيات وممالك وسط ايطاليا هي د</w:t>
      </w:r>
      <w:r w:rsidR="00742B11">
        <w:rPr>
          <w:rFonts w:ascii="Simplified Arabic" w:hAnsi="Simplified Arabic" w:cs="Simplified Arabic" w:hint="cs"/>
          <w:sz w:val="32"/>
          <w:szCs w:val="32"/>
          <w:rtl/>
          <w:lang w:bidi="ar-IQ"/>
        </w:rPr>
        <w:t>وقية بارما وتوسكانيا وموردينيا  وروما ورومانيا  ومملكت الصقليتين وهي اقليم جنوب ايطاليا  وتظم شبه الجزيرة الايطاليةالجنوبية فظلاً عن جزيرة صقلية عاصمة الاقليم نابلي وتحكم من ال بوربون</w:t>
      </w:r>
      <w:r w:rsidR="00742B11">
        <w:rPr>
          <w:rStyle w:val="a6"/>
          <w:rFonts w:ascii="Simplified Arabic" w:hAnsi="Simplified Arabic" w:cs="Simplified Arabic"/>
          <w:sz w:val="32"/>
          <w:szCs w:val="32"/>
          <w:rtl/>
          <w:lang w:bidi="ar-IQ"/>
        </w:rPr>
        <w:footnoteReference w:id="2"/>
      </w:r>
    </w:p>
    <w:p w:rsidR="00F02288" w:rsidRPr="00F02288" w:rsidRDefault="00F02288" w:rsidP="00742B11">
      <w:pPr>
        <w:spacing w:after="0"/>
        <w:ind w:firstLine="720"/>
        <w:jc w:val="lowKashida"/>
        <w:rPr>
          <w:rFonts w:ascii="Simplified Arabic" w:hAnsi="Simplified Arabic" w:cs="Simplified Arabic"/>
          <w:sz w:val="32"/>
          <w:szCs w:val="32"/>
          <w:rtl/>
          <w:lang w:bidi="ar-IQ"/>
        </w:rPr>
      </w:pPr>
      <w:r w:rsidRPr="00F02288">
        <w:rPr>
          <w:rFonts w:ascii="Simplified Arabic" w:hAnsi="Simplified Arabic" w:cs="Simplified Arabic"/>
          <w:sz w:val="32"/>
          <w:szCs w:val="32"/>
          <w:rtl/>
          <w:lang w:bidi="ar-IQ"/>
        </w:rPr>
        <w:t xml:space="preserve">وفي تلك الحقبة لم يكن في ايطاليا أي ملامح مما يمكن أن نطلق عليه بالقومية الإيطالية على الرغم مما كان يتناقله المفكرون والسياسيون الإيطاليون من مفردات ذات صلة بكلمة الوطن </w:t>
      </w:r>
      <w:r w:rsidRPr="00F02288">
        <w:rPr>
          <w:rFonts w:ascii="Simplified Arabic" w:hAnsi="Simplified Arabic" w:cs="Simplified Arabic"/>
          <w:sz w:val="32"/>
          <w:szCs w:val="32"/>
          <w:rtl/>
          <w:lang w:bidi="ar-IQ"/>
        </w:rPr>
        <w:lastRenderedPageBreak/>
        <w:t>، وهكذا بدت ايطاليا في عصر النهضة تقوم على ما</w:t>
      </w:r>
      <w:r w:rsidR="00FE38F4">
        <w:rPr>
          <w:rFonts w:ascii="Simplified Arabic" w:hAnsi="Simplified Arabic" w:cs="Simplified Arabic" w:hint="cs"/>
          <w:sz w:val="32"/>
          <w:szCs w:val="32"/>
          <w:rtl/>
          <w:lang w:bidi="ar-IQ"/>
        </w:rPr>
        <w:t xml:space="preserve"> </w:t>
      </w:r>
      <w:r w:rsidRPr="00F02288">
        <w:rPr>
          <w:rFonts w:ascii="Simplified Arabic" w:hAnsi="Simplified Arabic" w:cs="Simplified Arabic"/>
          <w:sz w:val="32"/>
          <w:szCs w:val="32"/>
          <w:rtl/>
          <w:lang w:bidi="ar-IQ"/>
        </w:rPr>
        <w:t xml:space="preserve">فيها من ثروات ضخمة ، ولكنها </w:t>
      </w:r>
      <w:r w:rsidR="00FE38F4" w:rsidRPr="00F02288">
        <w:rPr>
          <w:rFonts w:ascii="Simplified Arabic" w:hAnsi="Simplified Arabic" w:cs="Simplified Arabic" w:hint="cs"/>
          <w:sz w:val="32"/>
          <w:szCs w:val="32"/>
          <w:rtl/>
          <w:lang w:bidi="ar-IQ"/>
        </w:rPr>
        <w:t>انهارت</w:t>
      </w:r>
      <w:r w:rsidRPr="00F02288">
        <w:rPr>
          <w:rFonts w:ascii="Simplified Arabic" w:hAnsi="Simplified Arabic" w:cs="Simplified Arabic"/>
          <w:sz w:val="32"/>
          <w:szCs w:val="32"/>
          <w:rtl/>
          <w:lang w:bidi="ar-IQ"/>
        </w:rPr>
        <w:t xml:space="preserve"> أمام غزو الفرنسيين الذين نهلوا من حضارتها وبنائها الاقتصادي ونظامها الأرضي والسياسي على الرغم مما قاموا فيها من اصلاحات حتى هزيمة نابليون.</w:t>
      </w:r>
    </w:p>
    <w:p w:rsidR="00F02288" w:rsidRDefault="00EC67D2" w:rsidP="00EC67D2">
      <w:pPr>
        <w:spacing w:after="0"/>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كانت</w:t>
      </w:r>
      <w:r w:rsidR="00F02288" w:rsidRPr="00F02288">
        <w:rPr>
          <w:rFonts w:ascii="Simplified Arabic" w:hAnsi="Simplified Arabic" w:cs="Simplified Arabic"/>
          <w:sz w:val="32"/>
          <w:szCs w:val="32"/>
          <w:rtl/>
          <w:lang w:bidi="ar-IQ"/>
        </w:rPr>
        <w:t xml:space="preserve">من الأحوال السياسية والاجتماعية والاقتصادية كانت تحت نفوذ وتصرف نابليون ، مما أثار ذلك حفيظة الإيطاليين وعدوه مساسا </w:t>
      </w:r>
      <w:r w:rsidR="00006415" w:rsidRPr="00F02288">
        <w:rPr>
          <w:rFonts w:ascii="Simplified Arabic" w:hAnsi="Simplified Arabic" w:cs="Simplified Arabic" w:hint="cs"/>
          <w:sz w:val="32"/>
          <w:szCs w:val="32"/>
          <w:rtl/>
          <w:lang w:bidi="ar-IQ"/>
        </w:rPr>
        <w:t>بإر</w:t>
      </w:r>
      <w:r w:rsidR="00006415">
        <w:rPr>
          <w:rFonts w:ascii="Simplified Arabic" w:hAnsi="Simplified Arabic" w:cs="Simplified Arabic" w:hint="cs"/>
          <w:sz w:val="32"/>
          <w:szCs w:val="32"/>
          <w:rtl/>
          <w:lang w:bidi="ar-IQ"/>
        </w:rPr>
        <w:t>اد</w:t>
      </w:r>
      <w:r w:rsidR="00006415" w:rsidRPr="00F02288">
        <w:rPr>
          <w:rFonts w:ascii="Simplified Arabic" w:hAnsi="Simplified Arabic" w:cs="Simplified Arabic" w:hint="cs"/>
          <w:sz w:val="32"/>
          <w:szCs w:val="32"/>
          <w:rtl/>
          <w:lang w:bidi="ar-IQ"/>
        </w:rPr>
        <w:t>تهم</w:t>
      </w:r>
      <w:r w:rsidR="00F02288" w:rsidRPr="00F02288">
        <w:rPr>
          <w:rFonts w:ascii="Simplified Arabic" w:hAnsi="Simplified Arabic" w:cs="Simplified Arabic"/>
          <w:sz w:val="32"/>
          <w:szCs w:val="32"/>
          <w:rtl/>
          <w:lang w:bidi="ar-IQ"/>
        </w:rPr>
        <w:t xml:space="preserve"> الوطنية وتقليلا من شأنهم الحضاري فأخذت هذه الردود تتفاقم في الوجدان وضمير الفرد الايطالي لتتبلور على شكل حركات تمردية كانت في بدايتها تسعى الى التخلص من النفوذ الن</w:t>
      </w:r>
      <w:r w:rsidR="00006415">
        <w:rPr>
          <w:rFonts w:ascii="Simplified Arabic" w:hAnsi="Simplified Arabic" w:cs="Simplified Arabic"/>
          <w:sz w:val="32"/>
          <w:szCs w:val="32"/>
          <w:rtl/>
          <w:lang w:bidi="ar-IQ"/>
        </w:rPr>
        <w:t>ابليوني وتحرير البلاد من هيمنته</w:t>
      </w:r>
      <w:r w:rsidR="00F02288" w:rsidRPr="00F02288">
        <w:rPr>
          <w:rFonts w:ascii="Simplified Arabic" w:hAnsi="Simplified Arabic" w:cs="Simplified Arabic"/>
          <w:sz w:val="32"/>
          <w:szCs w:val="32"/>
          <w:rtl/>
          <w:lang w:bidi="ar-IQ"/>
        </w:rPr>
        <w:t xml:space="preserve">، ولم تكن تمثل في محتواها </w:t>
      </w:r>
      <w:r w:rsidR="00006415" w:rsidRPr="00F02288">
        <w:rPr>
          <w:rFonts w:ascii="Simplified Arabic" w:hAnsi="Simplified Arabic" w:cs="Simplified Arabic" w:hint="cs"/>
          <w:sz w:val="32"/>
          <w:szCs w:val="32"/>
          <w:rtl/>
          <w:lang w:bidi="ar-IQ"/>
        </w:rPr>
        <w:t>أبعاده</w:t>
      </w:r>
      <w:r w:rsidR="00F02288" w:rsidRPr="00F02288">
        <w:rPr>
          <w:rFonts w:ascii="Simplified Arabic" w:hAnsi="Simplified Arabic" w:cs="Simplified Arabic"/>
          <w:sz w:val="32"/>
          <w:szCs w:val="32"/>
          <w:rtl/>
          <w:lang w:bidi="ar-IQ"/>
        </w:rPr>
        <w:t xml:space="preserve"> قومية بالمعنى الصحيح حيث كان قادتها من النبلاء والاشقياء وكهان و مهربون </w:t>
      </w:r>
      <w:r w:rsidR="00006415" w:rsidRPr="00F02288">
        <w:rPr>
          <w:rFonts w:ascii="Simplified Arabic" w:hAnsi="Simplified Arabic" w:cs="Simplified Arabic" w:hint="cs"/>
          <w:sz w:val="32"/>
          <w:szCs w:val="32"/>
          <w:rtl/>
          <w:lang w:bidi="ar-IQ"/>
        </w:rPr>
        <w:t>أنظموا</w:t>
      </w:r>
      <w:r w:rsidR="00F02288" w:rsidRPr="00F02288">
        <w:rPr>
          <w:rFonts w:ascii="Simplified Arabic" w:hAnsi="Simplified Arabic" w:cs="Simplified Arabic"/>
          <w:sz w:val="32"/>
          <w:szCs w:val="32"/>
          <w:rtl/>
          <w:lang w:bidi="ar-IQ"/>
        </w:rPr>
        <w:t xml:space="preserve"> الى هذه الحركات بقصد تحقيق مطامع شخصية من س</w:t>
      </w:r>
      <w:r w:rsidR="001131F3">
        <w:rPr>
          <w:rFonts w:ascii="Simplified Arabic" w:hAnsi="Simplified Arabic" w:cs="Simplified Arabic"/>
          <w:sz w:val="32"/>
          <w:szCs w:val="32"/>
          <w:rtl/>
          <w:lang w:bidi="ar-IQ"/>
        </w:rPr>
        <w:t>لب ونهب تحت غطاء الحركة الوطنية</w:t>
      </w:r>
      <w:r w:rsidR="00F02288" w:rsidRPr="00F02288">
        <w:rPr>
          <w:rFonts w:ascii="Simplified Arabic" w:hAnsi="Simplified Arabic" w:cs="Simplified Arabic"/>
          <w:sz w:val="32"/>
          <w:szCs w:val="32"/>
          <w:rtl/>
          <w:lang w:bidi="ar-IQ"/>
        </w:rPr>
        <w:t>.</w:t>
      </w:r>
      <w:r w:rsidR="00006415" w:rsidRPr="00F02288">
        <w:rPr>
          <w:rFonts w:ascii="Simplified Arabic" w:hAnsi="Simplified Arabic" w:cs="Simplified Arabic"/>
          <w:sz w:val="32"/>
          <w:szCs w:val="32"/>
          <w:vertAlign w:val="superscript"/>
          <w:rtl/>
          <w:lang w:bidi="ar-IQ"/>
        </w:rPr>
        <w:t>(</w:t>
      </w:r>
      <w:r w:rsidR="00006415" w:rsidRPr="00F02288">
        <w:rPr>
          <w:rStyle w:val="a6"/>
          <w:rFonts w:ascii="Simplified Arabic" w:hAnsi="Simplified Arabic" w:cs="Simplified Arabic"/>
          <w:sz w:val="32"/>
          <w:szCs w:val="32"/>
          <w:rtl/>
          <w:lang w:bidi="ar-IQ"/>
        </w:rPr>
        <w:footnoteReference w:id="3"/>
      </w:r>
      <w:r w:rsidR="00006415" w:rsidRPr="00F02288">
        <w:rPr>
          <w:rFonts w:ascii="Simplified Arabic" w:hAnsi="Simplified Arabic" w:cs="Simplified Arabic"/>
          <w:sz w:val="32"/>
          <w:szCs w:val="32"/>
          <w:vertAlign w:val="superscript"/>
          <w:rtl/>
          <w:lang w:bidi="ar-IQ"/>
        </w:rPr>
        <w:t>)</w:t>
      </w:r>
    </w:p>
    <w:p w:rsidR="00EC67D2" w:rsidRDefault="00EC67D2" w:rsidP="00DA58D5">
      <w:pPr>
        <w:spacing w:after="0"/>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وكانت الممالك الايطاليا تعاني من التجزءة الاقتصادية والتجارية وكانت العلاقات بين هذه الحكومات محدوده بسبب هذه التجزئة وكانت الممالك في ايطاليا الشمالية اكثر قرباً وتأثيرأ بدول اوربا الصناعيه المتطورة في حين كانت جنوب ايطاليا </w:t>
      </w:r>
      <w:r w:rsidR="007B3C20">
        <w:rPr>
          <w:rFonts w:ascii="Simplified Arabic" w:hAnsi="Simplified Arabic" w:cs="Simplified Arabic" w:hint="cs"/>
          <w:sz w:val="32"/>
          <w:szCs w:val="32"/>
          <w:rtl/>
          <w:lang w:bidi="ar-IQ"/>
        </w:rPr>
        <w:t>تعاني من التخلف ولاسيما انه يضم اقاليم ومساحات زراعيه كبيره تعود ملكيتها للطبقات البرجوازية الايطاليا  وهي بحاجه الى اصلاح لتطويرها</w:t>
      </w:r>
      <w:r w:rsidR="007B3C20">
        <w:rPr>
          <w:rStyle w:val="a6"/>
          <w:rFonts w:ascii="Simplified Arabic" w:hAnsi="Simplified Arabic" w:cs="Simplified Arabic"/>
          <w:sz w:val="32"/>
          <w:szCs w:val="32"/>
          <w:rtl/>
          <w:lang w:bidi="ar-IQ"/>
        </w:rPr>
        <w:footnoteReference w:id="4"/>
      </w:r>
      <w:r w:rsidR="00DA58D5">
        <w:rPr>
          <w:rFonts w:ascii="Simplified Arabic" w:hAnsi="Simplified Arabic" w:cs="Simplified Arabic" w:hint="cs"/>
          <w:sz w:val="32"/>
          <w:szCs w:val="32"/>
          <w:rtl/>
          <w:lang w:bidi="ar-IQ"/>
        </w:rPr>
        <w:t>.</w:t>
      </w:r>
    </w:p>
    <w:p w:rsidR="00F02288" w:rsidRPr="00F02288" w:rsidRDefault="00F02288" w:rsidP="00D26BE1">
      <w:pPr>
        <w:spacing w:after="0"/>
        <w:ind w:firstLine="720"/>
        <w:jc w:val="lowKashida"/>
        <w:rPr>
          <w:rFonts w:ascii="Simplified Arabic" w:hAnsi="Simplified Arabic" w:cs="Simplified Arabic"/>
          <w:sz w:val="32"/>
          <w:szCs w:val="32"/>
          <w:rtl/>
          <w:lang w:bidi="ar-IQ"/>
        </w:rPr>
      </w:pPr>
      <w:r w:rsidRPr="00F02288">
        <w:rPr>
          <w:rFonts w:ascii="Simplified Arabic" w:hAnsi="Simplified Arabic" w:cs="Simplified Arabic"/>
          <w:sz w:val="32"/>
          <w:szCs w:val="32"/>
          <w:rtl/>
          <w:lang w:bidi="ar-IQ"/>
        </w:rPr>
        <w:t>ولم تتمكن هذه الحركات التمردية من تحقيق أي أهداف وطنية ، الأمر الذي دفع الى تأسيس جمعيات سرية كانت أشهرها جمعية الفحامين (الكاربوناري)</w:t>
      </w:r>
      <w:r w:rsidR="00006415" w:rsidRPr="00F02288">
        <w:rPr>
          <w:rFonts w:ascii="Simplified Arabic" w:hAnsi="Simplified Arabic" w:cs="Simplified Arabic"/>
          <w:sz w:val="32"/>
          <w:szCs w:val="32"/>
          <w:vertAlign w:val="superscript"/>
          <w:rtl/>
          <w:lang w:bidi="ar-IQ"/>
        </w:rPr>
        <w:t>(</w:t>
      </w:r>
      <w:r w:rsidR="00006415" w:rsidRPr="00F02288">
        <w:rPr>
          <w:rStyle w:val="a6"/>
          <w:rFonts w:ascii="Simplified Arabic" w:hAnsi="Simplified Arabic" w:cs="Simplified Arabic"/>
          <w:sz w:val="32"/>
          <w:szCs w:val="32"/>
          <w:rtl/>
          <w:lang w:bidi="ar-IQ"/>
        </w:rPr>
        <w:footnoteReference w:id="5"/>
      </w:r>
      <w:r w:rsidR="00006415" w:rsidRPr="00F02288">
        <w:rPr>
          <w:rFonts w:ascii="Simplified Arabic" w:hAnsi="Simplified Arabic" w:cs="Simplified Arabic"/>
          <w:sz w:val="32"/>
          <w:szCs w:val="32"/>
          <w:vertAlign w:val="superscript"/>
          <w:rtl/>
          <w:lang w:bidi="ar-IQ"/>
        </w:rPr>
        <w:t>)</w:t>
      </w:r>
      <w:r w:rsidRPr="00F02288">
        <w:rPr>
          <w:rFonts w:ascii="Simplified Arabic" w:hAnsi="Simplified Arabic" w:cs="Simplified Arabic"/>
          <w:sz w:val="32"/>
          <w:szCs w:val="32"/>
          <w:rtl/>
          <w:lang w:bidi="ar-IQ"/>
        </w:rPr>
        <w:t xml:space="preserve"> </w:t>
      </w:r>
      <w:r w:rsidRPr="00F02288">
        <w:rPr>
          <w:rFonts w:ascii="Simplified Arabic" w:hAnsi="Simplified Arabic" w:cs="Simplified Arabic"/>
          <w:sz w:val="32"/>
          <w:szCs w:val="32"/>
          <w:lang w:bidi="ar-IQ"/>
        </w:rPr>
        <w:t>Carbonari</w:t>
      </w:r>
      <w:r w:rsidRPr="00F02288">
        <w:rPr>
          <w:rFonts w:ascii="Simplified Arabic" w:hAnsi="Simplified Arabic" w:cs="Simplified Arabic"/>
          <w:sz w:val="32"/>
          <w:szCs w:val="32"/>
          <w:rtl/>
          <w:lang w:bidi="ar-IQ"/>
        </w:rPr>
        <w:t xml:space="preserve"> ، صاغت أهدافها لمحاربة وطرد الفرنسين من البلاد ومع ذلك يمكن القول : أن النظم والقواعد التي تقوم عليها الحياة القومية في ايطاليا قد انبثقت في أثناء الاحتلال الفرنسي</w:t>
      </w:r>
      <w:r w:rsidR="00D26BE1">
        <w:rPr>
          <w:rFonts w:ascii="Simplified Arabic" w:hAnsi="Simplified Arabic" w:cs="Simplified Arabic" w:hint="cs"/>
          <w:sz w:val="32"/>
          <w:szCs w:val="32"/>
          <w:rtl/>
          <w:lang w:bidi="ar-IQ"/>
        </w:rPr>
        <w:t xml:space="preserve"> </w:t>
      </w:r>
      <w:r w:rsidRPr="00F02288">
        <w:rPr>
          <w:rFonts w:ascii="Simplified Arabic" w:hAnsi="Simplified Arabic" w:cs="Simplified Arabic"/>
          <w:sz w:val="32"/>
          <w:szCs w:val="32"/>
          <w:rtl/>
          <w:lang w:bidi="ar-IQ"/>
        </w:rPr>
        <w:t xml:space="preserve">عندما الغيت الاقطاع وخضوع البلاد الى القانون العام والغيت ضريبة العشر والاتاوات التي تدفع للأمير وظهور أصلاح </w:t>
      </w:r>
      <w:r w:rsidRPr="00F02288">
        <w:rPr>
          <w:rFonts w:ascii="Simplified Arabic" w:hAnsi="Simplified Arabic" w:cs="Simplified Arabic"/>
          <w:sz w:val="32"/>
          <w:szCs w:val="32"/>
          <w:rtl/>
          <w:lang w:bidi="ar-IQ"/>
        </w:rPr>
        <w:lastRenderedPageBreak/>
        <w:t xml:space="preserve">في نظام الأراضي ونظم العمل </w:t>
      </w:r>
      <w:r w:rsidR="00006415" w:rsidRPr="00F02288">
        <w:rPr>
          <w:rFonts w:ascii="Simplified Arabic" w:hAnsi="Simplified Arabic" w:cs="Simplified Arabic" w:hint="cs"/>
          <w:sz w:val="32"/>
          <w:szCs w:val="32"/>
          <w:rtl/>
          <w:lang w:bidi="ar-IQ"/>
        </w:rPr>
        <w:t>الإداري</w:t>
      </w:r>
      <w:r w:rsidRPr="00F02288">
        <w:rPr>
          <w:rFonts w:ascii="Simplified Arabic" w:hAnsi="Simplified Arabic" w:cs="Simplified Arabic"/>
          <w:sz w:val="32"/>
          <w:szCs w:val="32"/>
          <w:rtl/>
          <w:lang w:bidi="ar-IQ"/>
        </w:rPr>
        <w:t xml:space="preserve"> واصلاح جهاز الموظفين وايجاد نظام الجيش واتباع مبدأ القرعة فيه الذي بفضله وجد أبناء ايطاليا أنهم بتماس مع بعضهم ، وللمرة الأولى وجدوا أنفسهم ينصهرون ويختلطون مع بعضهم واخيرا يعود الفضل إلى وحدة النظام الاقتصادي الذي فرضه نابليون نتيجة الحصار في لم شمل الايطاليين).</w:t>
      </w:r>
    </w:p>
    <w:p w:rsidR="00F02288" w:rsidRDefault="00F02288" w:rsidP="00FE38F4">
      <w:pPr>
        <w:spacing w:after="0"/>
        <w:ind w:firstLine="720"/>
        <w:jc w:val="lowKashida"/>
        <w:rPr>
          <w:rFonts w:ascii="Simplified Arabic" w:hAnsi="Simplified Arabic" w:cs="Simplified Arabic"/>
          <w:sz w:val="32"/>
          <w:szCs w:val="32"/>
          <w:rtl/>
          <w:lang w:bidi="ar-IQ"/>
        </w:rPr>
      </w:pPr>
      <w:r w:rsidRPr="00F02288">
        <w:rPr>
          <w:rFonts w:ascii="Simplified Arabic" w:hAnsi="Simplified Arabic" w:cs="Simplified Arabic"/>
          <w:sz w:val="32"/>
          <w:szCs w:val="32"/>
          <w:rtl/>
          <w:lang w:bidi="ar-IQ"/>
        </w:rPr>
        <w:t>وفي العام 1815 عند عقد مؤتمر فينا وتقرر فيه اعادة الكيانات التي قام نابليون بتأسيسها إلى وضعها القديم ، وكان للمعاهدات والاتفاقيات السرية التي عقدت بين مدن نابولي ومترنيخ</w:t>
      </w:r>
      <w:r w:rsidR="00006415" w:rsidRPr="00F02288">
        <w:rPr>
          <w:rFonts w:ascii="Simplified Arabic" w:hAnsi="Simplified Arabic" w:cs="Simplified Arabic"/>
          <w:sz w:val="32"/>
          <w:szCs w:val="32"/>
          <w:vertAlign w:val="superscript"/>
          <w:rtl/>
          <w:lang w:bidi="ar-IQ"/>
        </w:rPr>
        <w:t>(</w:t>
      </w:r>
      <w:r w:rsidR="00006415" w:rsidRPr="00F02288">
        <w:rPr>
          <w:rStyle w:val="a6"/>
          <w:rFonts w:ascii="Simplified Arabic" w:hAnsi="Simplified Arabic" w:cs="Simplified Arabic"/>
          <w:sz w:val="32"/>
          <w:szCs w:val="32"/>
          <w:rtl/>
          <w:lang w:bidi="ar-IQ"/>
        </w:rPr>
        <w:footnoteReference w:id="6"/>
      </w:r>
      <w:r w:rsidR="00006415" w:rsidRPr="00F02288">
        <w:rPr>
          <w:rFonts w:ascii="Simplified Arabic" w:hAnsi="Simplified Arabic" w:cs="Simplified Arabic"/>
          <w:sz w:val="32"/>
          <w:szCs w:val="32"/>
          <w:vertAlign w:val="superscript"/>
          <w:rtl/>
          <w:lang w:bidi="ar-IQ"/>
        </w:rPr>
        <w:t>)</w:t>
      </w:r>
      <w:r w:rsidR="00006415">
        <w:rPr>
          <w:rFonts w:ascii="Simplified Arabic" w:hAnsi="Simplified Arabic" w:cs="Simplified Arabic" w:hint="cs"/>
          <w:sz w:val="32"/>
          <w:szCs w:val="32"/>
          <w:rtl/>
          <w:lang w:bidi="ar-IQ"/>
        </w:rPr>
        <w:t xml:space="preserve"> </w:t>
      </w:r>
      <w:r w:rsidRPr="00F02288">
        <w:rPr>
          <w:rFonts w:asciiTheme="majorBidi" w:hAnsiTheme="majorBidi" w:cstheme="majorBidi"/>
          <w:sz w:val="32"/>
          <w:szCs w:val="32"/>
          <w:lang w:bidi="ar-IQ"/>
        </w:rPr>
        <w:t>Metternich</w:t>
      </w:r>
      <w:r w:rsidRPr="00F02288">
        <w:rPr>
          <w:rFonts w:ascii="Simplified Arabic" w:hAnsi="Simplified Arabic" w:cs="Simplified Arabic"/>
          <w:sz w:val="32"/>
          <w:szCs w:val="32"/>
          <w:rtl/>
          <w:lang w:bidi="ar-IQ"/>
        </w:rPr>
        <w:t xml:space="preserve"> دورا بارزا في تمزيق أوصال ايطاليا وتجزئتها من جديد والقضاء على مشاعر الايطاليين القومية ونتيجة للنشاط الذي كانت تمارسه الجمعيات السرية قامت ثورات منذ حلول العام 1820 قامت في مملكة نابولي ثورة عارمة ضد فردیناند الأول المستبد واجبر على منح البلاد </w:t>
      </w:r>
      <w:r w:rsidR="00D26BE1" w:rsidRPr="00F02288">
        <w:rPr>
          <w:rFonts w:ascii="Simplified Arabic" w:hAnsi="Simplified Arabic" w:cs="Simplified Arabic" w:hint="cs"/>
          <w:sz w:val="32"/>
          <w:szCs w:val="32"/>
          <w:rtl/>
          <w:lang w:bidi="ar-IQ"/>
        </w:rPr>
        <w:t>دستوره</w:t>
      </w:r>
      <w:r w:rsidRPr="00F02288">
        <w:rPr>
          <w:rFonts w:ascii="Simplified Arabic" w:hAnsi="Simplified Arabic" w:cs="Simplified Arabic"/>
          <w:sz w:val="32"/>
          <w:szCs w:val="32"/>
          <w:rtl/>
          <w:lang w:bidi="ar-IQ"/>
        </w:rPr>
        <w:t xml:space="preserve"> حرة الا أن تدخل الجيش النمساوي في 1821 قد احبط تلك الثورة والغي الدستور واصبح فردیناند اكثر بطشة واستبداد . وبعد أن قمعت ثورة نابولي ثارت مملكة سردينيا ، وكان قادة هذه</w:t>
      </w:r>
      <w:r w:rsidR="00BB189B">
        <w:rPr>
          <w:rFonts w:ascii="Simplified Arabic" w:hAnsi="Simplified Arabic" w:cs="Simplified Arabic" w:hint="cs"/>
          <w:sz w:val="32"/>
          <w:szCs w:val="32"/>
          <w:rtl/>
          <w:lang w:bidi="ar-IQ"/>
        </w:rPr>
        <w:t xml:space="preserve"> </w:t>
      </w:r>
      <w:r w:rsidRPr="00F02288">
        <w:rPr>
          <w:rFonts w:ascii="Simplified Arabic" w:hAnsi="Simplified Arabic" w:cs="Simplified Arabic"/>
          <w:sz w:val="32"/>
          <w:szCs w:val="32"/>
          <w:rtl/>
          <w:lang w:bidi="ar-IQ"/>
        </w:rPr>
        <w:t>الثورة من أفراد الجيش الذين ينضون تحت لواء جمعية الكاربوناري ، وقد تمثل مطلبهم الأساسي بالدستور وحققوا مكاسب شعبية ، الا أن تدخل المزيد من القمع والاستبداد من الحكام والنمسا</w:t>
      </w:r>
      <w:r w:rsidR="00842579">
        <w:rPr>
          <w:rFonts w:ascii="Simplified Arabic" w:hAnsi="Simplified Arabic" w:cs="Simplified Arabic" w:hint="cs"/>
          <w:sz w:val="32"/>
          <w:szCs w:val="32"/>
          <w:rtl/>
          <w:lang w:bidi="ar-IQ"/>
        </w:rPr>
        <w:t xml:space="preserve"> وقد منحهم الامير شارل البرت دستوراً حراً لكل القوات النمساوية واستطاعة القضاء على الثورة وحاولت حرمان الامير من حقه في العرش مما دفعه للرضوخ </w:t>
      </w:r>
      <w:r w:rsidR="00D26BE1">
        <w:rPr>
          <w:rFonts w:ascii="Simplified Arabic" w:hAnsi="Simplified Arabic" w:cs="Simplified Arabic" w:hint="cs"/>
          <w:sz w:val="32"/>
          <w:szCs w:val="32"/>
          <w:rtl/>
          <w:lang w:bidi="ar-IQ"/>
        </w:rPr>
        <w:t>لإرادة</w:t>
      </w:r>
      <w:r w:rsidR="00842579">
        <w:rPr>
          <w:rFonts w:ascii="Simplified Arabic" w:hAnsi="Simplified Arabic" w:cs="Simplified Arabic" w:hint="cs"/>
          <w:sz w:val="32"/>
          <w:szCs w:val="32"/>
          <w:rtl/>
          <w:lang w:bidi="ar-IQ"/>
        </w:rPr>
        <w:t xml:space="preserve"> مترنيخ والنمسا و</w:t>
      </w:r>
      <w:r w:rsidR="00DE391A">
        <w:rPr>
          <w:rFonts w:ascii="Simplified Arabic" w:hAnsi="Simplified Arabic" w:cs="Simplified Arabic" w:hint="cs"/>
          <w:sz w:val="32"/>
          <w:szCs w:val="32"/>
          <w:rtl/>
          <w:lang w:bidi="ar-IQ"/>
        </w:rPr>
        <w:t>نزعتهم الرجعية</w:t>
      </w:r>
      <w:r w:rsidRPr="00F02288">
        <w:rPr>
          <w:rFonts w:ascii="Simplified Arabic" w:hAnsi="Simplified Arabic" w:cs="Simplified Arabic"/>
          <w:sz w:val="32"/>
          <w:szCs w:val="32"/>
          <w:rtl/>
          <w:lang w:bidi="ar-IQ"/>
        </w:rPr>
        <w:t xml:space="preserve"> </w:t>
      </w:r>
      <w:r w:rsidR="00006415" w:rsidRPr="00F02288">
        <w:rPr>
          <w:rFonts w:ascii="Simplified Arabic" w:hAnsi="Simplified Arabic" w:cs="Simplified Arabic"/>
          <w:sz w:val="32"/>
          <w:szCs w:val="32"/>
          <w:vertAlign w:val="superscript"/>
          <w:rtl/>
          <w:lang w:bidi="ar-IQ"/>
        </w:rPr>
        <w:t>(</w:t>
      </w:r>
      <w:r w:rsidR="00006415" w:rsidRPr="00F02288">
        <w:rPr>
          <w:rStyle w:val="a6"/>
          <w:rFonts w:ascii="Simplified Arabic" w:hAnsi="Simplified Arabic" w:cs="Simplified Arabic"/>
          <w:sz w:val="32"/>
          <w:szCs w:val="32"/>
          <w:rtl/>
          <w:lang w:bidi="ar-IQ"/>
        </w:rPr>
        <w:footnoteReference w:id="7"/>
      </w:r>
      <w:r w:rsidR="00006415" w:rsidRPr="00F02288">
        <w:rPr>
          <w:rFonts w:ascii="Simplified Arabic" w:hAnsi="Simplified Arabic" w:cs="Simplified Arabic"/>
          <w:sz w:val="32"/>
          <w:szCs w:val="32"/>
          <w:vertAlign w:val="superscript"/>
          <w:rtl/>
          <w:lang w:bidi="ar-IQ"/>
        </w:rPr>
        <w:t>)</w:t>
      </w:r>
      <w:r w:rsidRPr="00F02288">
        <w:rPr>
          <w:rFonts w:ascii="Simplified Arabic" w:hAnsi="Simplified Arabic" w:cs="Simplified Arabic"/>
          <w:sz w:val="32"/>
          <w:szCs w:val="32"/>
          <w:rtl/>
          <w:lang w:bidi="ar-IQ"/>
        </w:rPr>
        <w:t>.</w:t>
      </w:r>
    </w:p>
    <w:p w:rsidR="00F02288" w:rsidRPr="00F02288" w:rsidRDefault="00F02288" w:rsidP="00F45B16">
      <w:pPr>
        <w:spacing w:after="0"/>
        <w:ind w:firstLine="720"/>
        <w:jc w:val="lowKashida"/>
        <w:rPr>
          <w:rFonts w:ascii="Simplified Arabic" w:hAnsi="Simplified Arabic" w:cs="Simplified Arabic"/>
          <w:sz w:val="32"/>
          <w:szCs w:val="32"/>
          <w:rtl/>
          <w:lang w:bidi="ar-IQ"/>
        </w:rPr>
      </w:pPr>
      <w:r w:rsidRPr="00F02288">
        <w:rPr>
          <w:rFonts w:ascii="Simplified Arabic" w:hAnsi="Simplified Arabic" w:cs="Simplified Arabic"/>
          <w:sz w:val="32"/>
          <w:szCs w:val="32"/>
          <w:rtl/>
          <w:lang w:bidi="ar-IQ"/>
        </w:rPr>
        <w:t xml:space="preserve">وفي ايطاليا قامت جمعية الكاربوناري بثورة في الولايات البابوية ، ولكن وجد ثوار ايطاليا موقفا مناهضة من ملك فرنسا </w:t>
      </w:r>
      <w:r w:rsidR="00986915">
        <w:rPr>
          <w:rFonts w:ascii="Simplified Arabic" w:hAnsi="Simplified Arabic" w:cs="Simplified Arabic" w:hint="cs"/>
          <w:sz w:val="32"/>
          <w:szCs w:val="32"/>
          <w:rtl/>
          <w:lang w:bidi="ar-IQ"/>
        </w:rPr>
        <w:t xml:space="preserve">حيث استمرت الجمعيات الايطالية السرية في عملها رغم القمع الذي تعرضت له بعد ثورات 1930 وكان من ابرز رواد </w:t>
      </w:r>
      <w:r w:rsidR="00D26BE1">
        <w:rPr>
          <w:rFonts w:ascii="Simplified Arabic" w:hAnsi="Simplified Arabic" w:cs="Simplified Arabic" w:hint="cs"/>
          <w:sz w:val="32"/>
          <w:szCs w:val="32"/>
          <w:rtl/>
          <w:lang w:bidi="ar-IQ"/>
        </w:rPr>
        <w:t>الحركة</w:t>
      </w:r>
      <w:r w:rsidR="00C85C3C">
        <w:rPr>
          <w:rFonts w:ascii="Simplified Arabic" w:hAnsi="Simplified Arabic" w:cs="Simplified Arabic" w:hint="cs"/>
          <w:sz w:val="32"/>
          <w:szCs w:val="32"/>
          <w:rtl/>
          <w:lang w:bidi="ar-IQ"/>
        </w:rPr>
        <w:t xml:space="preserve"> </w:t>
      </w:r>
      <w:r w:rsidR="00986915">
        <w:rPr>
          <w:rFonts w:ascii="Simplified Arabic" w:hAnsi="Simplified Arabic" w:cs="Simplified Arabic" w:hint="cs"/>
          <w:sz w:val="32"/>
          <w:szCs w:val="32"/>
          <w:rtl/>
          <w:lang w:bidi="ar-IQ"/>
        </w:rPr>
        <w:t>القومية الايطالية</w:t>
      </w:r>
      <w:r w:rsidR="00C85C3C">
        <w:rPr>
          <w:rFonts w:ascii="Simplified Arabic" w:hAnsi="Simplified Arabic" w:cs="Simplified Arabic" w:hint="cs"/>
          <w:sz w:val="32"/>
          <w:szCs w:val="32"/>
          <w:rtl/>
          <w:lang w:bidi="ar-IQ"/>
        </w:rPr>
        <w:t xml:space="preserve"> </w:t>
      </w:r>
      <w:r w:rsidR="00986915">
        <w:rPr>
          <w:rFonts w:ascii="Simplified Arabic" w:hAnsi="Simplified Arabic" w:cs="Simplified Arabic" w:hint="cs"/>
          <w:sz w:val="32"/>
          <w:szCs w:val="32"/>
          <w:rtl/>
          <w:lang w:bidi="ar-IQ"/>
        </w:rPr>
        <w:t>ماتزيني  الذي هرب الى</w:t>
      </w:r>
      <w:r w:rsidR="00C85C3C">
        <w:rPr>
          <w:rFonts w:ascii="Simplified Arabic" w:hAnsi="Simplified Arabic" w:cs="Simplified Arabic" w:hint="cs"/>
          <w:sz w:val="32"/>
          <w:szCs w:val="32"/>
          <w:rtl/>
          <w:lang w:bidi="ar-IQ"/>
        </w:rPr>
        <w:t xml:space="preserve"> لندن تخليصاً من الاضطهاد النمساوي ، و</w:t>
      </w:r>
      <w:r w:rsidR="00C85C3C">
        <w:rPr>
          <w:rFonts w:ascii="Simplified Arabic" w:hAnsi="Simplified Arabic" w:cs="Simplified Arabic"/>
          <w:sz w:val="32"/>
          <w:szCs w:val="32"/>
          <w:rtl/>
          <w:lang w:bidi="ar-IQ"/>
        </w:rPr>
        <w:t>أسس</w:t>
      </w:r>
      <w:r w:rsidRPr="00F02288">
        <w:rPr>
          <w:rFonts w:ascii="Simplified Arabic" w:hAnsi="Simplified Arabic" w:cs="Simplified Arabic"/>
          <w:sz w:val="32"/>
          <w:szCs w:val="32"/>
          <w:rtl/>
          <w:lang w:bidi="ar-IQ"/>
        </w:rPr>
        <w:t xml:space="preserve"> جمعية ايطاليا الفتاة من قبل جسي </w:t>
      </w:r>
      <w:r w:rsidR="00492EDC">
        <w:rPr>
          <w:rFonts w:ascii="Simplified Arabic" w:hAnsi="Simplified Arabic" w:cs="Simplified Arabic"/>
          <w:sz w:val="32"/>
          <w:szCs w:val="32"/>
          <w:rtl/>
          <w:lang w:bidi="ar-IQ"/>
        </w:rPr>
        <w:t>ماتزيني</w:t>
      </w:r>
      <w:r w:rsidR="00C85C3C">
        <w:rPr>
          <w:rFonts w:asciiTheme="majorBidi" w:hAnsiTheme="majorBidi" w:cstheme="majorBidi"/>
          <w:sz w:val="32"/>
          <w:szCs w:val="32"/>
          <w:lang w:bidi="ar-IQ"/>
        </w:rPr>
        <w:t xml:space="preserve"> </w:t>
      </w:r>
      <w:r w:rsidR="00986915">
        <w:rPr>
          <w:rFonts w:ascii="Simplified Arabic" w:hAnsi="Simplified Arabic" w:cs="Simplified Arabic" w:hint="cs"/>
          <w:sz w:val="32"/>
          <w:szCs w:val="32"/>
          <w:rtl/>
          <w:lang w:bidi="ar-IQ"/>
        </w:rPr>
        <w:t xml:space="preserve">ولم ينقطع عن الاتصال بأنصاره الايطاليين من منفاه وعمل من اجل ايطاليا وكسب اليه </w:t>
      </w:r>
      <w:r w:rsidR="00986915">
        <w:rPr>
          <w:rFonts w:ascii="Simplified Arabic" w:hAnsi="Simplified Arabic" w:cs="Simplified Arabic" w:hint="cs"/>
          <w:sz w:val="32"/>
          <w:szCs w:val="32"/>
          <w:rtl/>
          <w:lang w:bidi="ar-IQ"/>
        </w:rPr>
        <w:lastRenderedPageBreak/>
        <w:t>الالاف من الداخل والخارج</w:t>
      </w:r>
      <w:r w:rsidR="00C85C3C" w:rsidRPr="00F02288">
        <w:rPr>
          <w:rFonts w:ascii="Simplified Arabic" w:hAnsi="Simplified Arabic" w:cs="Simplified Arabic"/>
          <w:sz w:val="32"/>
          <w:szCs w:val="32"/>
          <w:vertAlign w:val="superscript"/>
          <w:rtl/>
          <w:lang w:bidi="ar-IQ"/>
        </w:rPr>
        <w:t>(</w:t>
      </w:r>
      <w:r w:rsidR="00C85C3C" w:rsidRPr="00F02288">
        <w:rPr>
          <w:rStyle w:val="a6"/>
          <w:rFonts w:ascii="Simplified Arabic" w:hAnsi="Simplified Arabic" w:cs="Simplified Arabic"/>
          <w:sz w:val="32"/>
          <w:szCs w:val="32"/>
          <w:rtl/>
          <w:lang w:bidi="ar-IQ"/>
        </w:rPr>
        <w:footnoteReference w:id="8"/>
      </w:r>
      <w:r w:rsidR="00C85C3C" w:rsidRPr="00F02288">
        <w:rPr>
          <w:rFonts w:ascii="Simplified Arabic" w:hAnsi="Simplified Arabic" w:cs="Simplified Arabic"/>
          <w:sz w:val="32"/>
          <w:szCs w:val="32"/>
          <w:vertAlign w:val="superscript"/>
          <w:rtl/>
          <w:lang w:bidi="ar-IQ"/>
        </w:rPr>
        <w:t>)</w:t>
      </w:r>
      <w:r w:rsidRPr="00F02288">
        <w:rPr>
          <w:rFonts w:ascii="Simplified Arabic" w:hAnsi="Simplified Arabic" w:cs="Simplified Arabic"/>
          <w:sz w:val="32"/>
          <w:szCs w:val="32"/>
          <w:rtl/>
          <w:lang w:bidi="ar-IQ"/>
        </w:rPr>
        <w:t xml:space="preserve">. وفي العام 1848 استطاع جوزيف غاربيالدي وهو مواطن من نيس أن يقود حرب ضد النمسا وينظم الى الجمهورية التي أقامها </w:t>
      </w:r>
      <w:r w:rsidR="00492EDC">
        <w:rPr>
          <w:rFonts w:ascii="Simplified Arabic" w:hAnsi="Simplified Arabic" w:cs="Simplified Arabic"/>
          <w:sz w:val="32"/>
          <w:szCs w:val="32"/>
          <w:rtl/>
          <w:lang w:bidi="ar-IQ"/>
        </w:rPr>
        <w:t>ماتزيني</w:t>
      </w:r>
      <w:r w:rsidRPr="00F02288">
        <w:rPr>
          <w:rFonts w:ascii="Simplified Arabic" w:hAnsi="Simplified Arabic" w:cs="Simplified Arabic"/>
          <w:sz w:val="32"/>
          <w:szCs w:val="32"/>
          <w:rtl/>
          <w:lang w:bidi="ar-IQ"/>
        </w:rPr>
        <w:t xml:space="preserve"> واتباعه في روما الا أنه بعد سقوطها في العام 1849م عاد غاريبالدي الى الولايات المتحدة الأمريكية ليعود في العام 1854م الى ايطاليا</w:t>
      </w:r>
      <w:r w:rsidR="00BB189B">
        <w:rPr>
          <w:rFonts w:ascii="Simplified Arabic" w:hAnsi="Simplified Arabic" w:cs="Simplified Arabic"/>
          <w:sz w:val="32"/>
          <w:szCs w:val="32"/>
          <w:rtl/>
          <w:lang w:bidi="ar-IQ"/>
        </w:rPr>
        <w:t xml:space="preserve"> ويكون أتباع "ذوي القمصان الحمر</w:t>
      </w:r>
      <w:r w:rsidRPr="00F02288">
        <w:rPr>
          <w:rFonts w:ascii="Simplified Arabic" w:hAnsi="Simplified Arabic" w:cs="Simplified Arabic"/>
          <w:sz w:val="32"/>
          <w:szCs w:val="32"/>
          <w:rtl/>
          <w:lang w:bidi="ar-IQ"/>
        </w:rPr>
        <w:t xml:space="preserve"> من أجل تحرير ايطاليا فضلا عن الاتجاه الذي كان يدعو الى اقامة جمهورية موحدة الايطاليا كان هناك اتجاه أخر يدعو الى وحدة ايطاليا بزعامة البابا فنسنت جيوبرتي</w:t>
      </w:r>
      <w:r w:rsidR="0043162A">
        <w:rPr>
          <w:rFonts w:ascii="Simplified Arabic" w:hAnsi="Simplified Arabic" w:cs="Simplified Arabic" w:hint="cs"/>
          <w:sz w:val="32"/>
          <w:szCs w:val="32"/>
          <w:rtl/>
          <w:lang w:bidi="ar-IQ"/>
        </w:rPr>
        <w:t xml:space="preserve"> ،</w:t>
      </w:r>
      <w:r w:rsidRPr="00F02288">
        <w:rPr>
          <w:rFonts w:ascii="Simplified Arabic" w:hAnsi="Simplified Arabic" w:cs="Simplified Arabic"/>
          <w:sz w:val="32"/>
          <w:szCs w:val="32"/>
          <w:rtl/>
          <w:lang w:bidi="ar-IQ"/>
        </w:rPr>
        <w:t xml:space="preserve"> لتنظيم وتوحيد الدويلات الايطالية وان تكون لها زعامة أوربا . كما اقترح أن تؤسس من الدويلات الايطالية اتحاد كونفدرالی ولكل واحد منها دستورها الخاص ويتزعم البابا الاتحاد </w:t>
      </w:r>
      <w:r w:rsidR="00C85C3C" w:rsidRPr="00F02288">
        <w:rPr>
          <w:rFonts w:ascii="Simplified Arabic" w:hAnsi="Simplified Arabic" w:cs="Simplified Arabic"/>
          <w:sz w:val="32"/>
          <w:szCs w:val="32"/>
          <w:vertAlign w:val="superscript"/>
          <w:rtl/>
          <w:lang w:bidi="ar-IQ"/>
        </w:rPr>
        <w:t>(</w:t>
      </w:r>
      <w:r w:rsidR="00C85C3C" w:rsidRPr="00F02288">
        <w:rPr>
          <w:rStyle w:val="a6"/>
          <w:rFonts w:ascii="Simplified Arabic" w:hAnsi="Simplified Arabic" w:cs="Simplified Arabic"/>
          <w:sz w:val="32"/>
          <w:szCs w:val="32"/>
          <w:rtl/>
          <w:lang w:bidi="ar-IQ"/>
        </w:rPr>
        <w:footnoteReference w:id="9"/>
      </w:r>
      <w:r w:rsidR="00C85C3C" w:rsidRPr="00F02288">
        <w:rPr>
          <w:rFonts w:ascii="Simplified Arabic" w:hAnsi="Simplified Arabic" w:cs="Simplified Arabic"/>
          <w:sz w:val="32"/>
          <w:szCs w:val="32"/>
          <w:vertAlign w:val="superscript"/>
          <w:rtl/>
          <w:lang w:bidi="ar-IQ"/>
        </w:rPr>
        <w:t>)</w:t>
      </w:r>
      <w:r w:rsidRPr="00F02288">
        <w:rPr>
          <w:rFonts w:ascii="Simplified Arabic" w:hAnsi="Simplified Arabic" w:cs="Simplified Arabic"/>
          <w:sz w:val="32"/>
          <w:szCs w:val="32"/>
          <w:rtl/>
          <w:lang w:bidi="ar-IQ"/>
        </w:rPr>
        <w:t>.</w:t>
      </w:r>
    </w:p>
    <w:p w:rsidR="007F06D5" w:rsidRPr="00A04949" w:rsidRDefault="007F06D5" w:rsidP="00FE38F4">
      <w:pPr>
        <w:spacing w:after="0"/>
        <w:jc w:val="lowKashida"/>
        <w:rPr>
          <w:rFonts w:ascii="Simplified Arabic" w:hAnsi="Simplified Arabic" w:cs="Simplified Arabic"/>
          <w:b/>
          <w:bCs/>
          <w:sz w:val="32"/>
          <w:szCs w:val="32"/>
          <w:rtl/>
          <w:lang w:bidi="ar-IQ"/>
        </w:rPr>
      </w:pPr>
      <w:r w:rsidRPr="00A04949">
        <w:rPr>
          <w:rFonts w:ascii="Simplified Arabic" w:hAnsi="Simplified Arabic" w:cs="Simplified Arabic"/>
          <w:b/>
          <w:bCs/>
          <w:sz w:val="32"/>
          <w:szCs w:val="32"/>
          <w:rtl/>
          <w:lang w:bidi="ar-IQ"/>
        </w:rPr>
        <w:t>مؤتمر لايباخ ( كانون الثاني 1821</w:t>
      </w:r>
      <w:r w:rsidRPr="00A04949">
        <w:rPr>
          <w:rFonts w:ascii="Simplified Arabic" w:hAnsi="Simplified Arabic" w:cs="Simplified Arabic"/>
          <w:b/>
          <w:bCs/>
          <w:sz w:val="32"/>
          <w:szCs w:val="32"/>
          <w:lang w:bidi="ar-IQ"/>
        </w:rPr>
        <w:t>(</w:t>
      </w:r>
    </w:p>
    <w:p w:rsidR="006104D8" w:rsidRPr="00F45B16" w:rsidRDefault="007F06D5" w:rsidP="006104D8">
      <w:pPr>
        <w:spacing w:after="0"/>
        <w:ind w:firstLine="720"/>
        <w:jc w:val="lowKashida"/>
        <w:rPr>
          <w:rFonts w:ascii="Simplified Arabic" w:hAnsi="Simplified Arabic" w:cs="Simplified Arabic"/>
          <w:sz w:val="32"/>
          <w:szCs w:val="32"/>
          <w:rtl/>
          <w:lang w:bidi="ar-IQ"/>
        </w:rPr>
      </w:pPr>
      <w:r w:rsidRPr="007F06D5">
        <w:rPr>
          <w:rFonts w:ascii="Simplified Arabic" w:hAnsi="Simplified Arabic" w:cs="Simplified Arabic"/>
          <w:sz w:val="32"/>
          <w:szCs w:val="32"/>
          <w:rtl/>
          <w:lang w:bidi="ar-IQ"/>
        </w:rPr>
        <w:t>كان المؤتمرون في تروبا</w:t>
      </w:r>
      <w:r w:rsidR="00BB189B">
        <w:rPr>
          <w:rFonts w:ascii="Simplified Arabic" w:hAnsi="Simplified Arabic" w:cs="Simplified Arabic" w:hint="cs"/>
          <w:sz w:val="32"/>
          <w:szCs w:val="32"/>
          <w:rtl/>
          <w:lang w:bidi="ar-IQ"/>
        </w:rPr>
        <w:t xml:space="preserve"> </w:t>
      </w:r>
      <w:r w:rsidRPr="007F06D5">
        <w:rPr>
          <w:rFonts w:ascii="Simplified Arabic" w:hAnsi="Simplified Arabic" w:cs="Simplified Arabic"/>
          <w:sz w:val="32"/>
          <w:szCs w:val="32"/>
          <w:rtl/>
          <w:lang w:bidi="ar-IQ"/>
        </w:rPr>
        <w:t>و قد اتَّفقوا على عقد مؤتمر</w:t>
      </w:r>
      <w:r w:rsidR="00BB189B">
        <w:rPr>
          <w:rFonts w:ascii="Simplified Arabic" w:hAnsi="Simplified Arabic" w:cs="Simplified Arabic" w:hint="cs"/>
          <w:sz w:val="32"/>
          <w:szCs w:val="32"/>
          <w:rtl/>
          <w:lang w:bidi="ar-IQ"/>
        </w:rPr>
        <w:t xml:space="preserve"> </w:t>
      </w:r>
      <w:r w:rsidRPr="007F06D5">
        <w:rPr>
          <w:rFonts w:ascii="Simplified Arabic" w:hAnsi="Simplified Arabic" w:cs="Simplified Arabic"/>
          <w:sz w:val="32"/>
          <w:szCs w:val="32"/>
          <w:rtl/>
          <w:lang w:bidi="ar-IQ"/>
        </w:rPr>
        <w:t>في ليباخ؛ بغية الاتفاق على الإجراءات الكفيلة بتنفيذ مقررات تروبا</w:t>
      </w:r>
      <w:r w:rsidR="00BB189B">
        <w:rPr>
          <w:rFonts w:ascii="Simplified Arabic" w:hAnsi="Simplified Arabic" w:cs="Simplified Arabic" w:hint="cs"/>
          <w:sz w:val="32"/>
          <w:szCs w:val="32"/>
          <w:rtl/>
          <w:lang w:bidi="ar-IQ"/>
        </w:rPr>
        <w:t xml:space="preserve"> </w:t>
      </w:r>
      <w:r w:rsidRPr="007F06D5">
        <w:rPr>
          <w:rFonts w:ascii="Simplified Arabic" w:hAnsi="Simplified Arabic" w:cs="Simplified Arabic"/>
          <w:sz w:val="32"/>
          <w:szCs w:val="32"/>
          <w:rtl/>
          <w:lang w:bidi="ar-IQ"/>
        </w:rPr>
        <w:t>و فيما يتَّصل بالمسألة الإيطالية</w:t>
      </w:r>
      <w:r w:rsidR="00F45B16">
        <w:rPr>
          <w:rStyle w:val="a6"/>
          <w:rFonts w:ascii="Simplified Arabic" w:hAnsi="Simplified Arabic" w:cs="Simplified Arabic" w:hint="cs"/>
          <w:sz w:val="32"/>
          <w:szCs w:val="32"/>
          <w:vertAlign w:val="baseline"/>
          <w:rtl/>
          <w:lang w:bidi="ar-IQ"/>
        </w:rPr>
        <w:t>.</w:t>
      </w:r>
    </w:p>
    <w:p w:rsidR="006104D8" w:rsidRDefault="006104D8" w:rsidP="006104D8">
      <w:pPr>
        <w:spacing w:after="0"/>
        <w:ind w:firstLine="720"/>
        <w:jc w:val="lowKashida"/>
        <w:rPr>
          <w:rFonts w:ascii="Simplified Arabic" w:hAnsi="Simplified Arabic" w:cs="Simplified Arabic"/>
          <w:sz w:val="32"/>
          <w:szCs w:val="32"/>
          <w:rtl/>
          <w:lang w:bidi="ar-IQ"/>
        </w:rPr>
      </w:pPr>
    </w:p>
    <w:p w:rsidR="006104D8" w:rsidRDefault="006104D8" w:rsidP="006104D8">
      <w:pPr>
        <w:spacing w:after="0"/>
        <w:ind w:firstLine="720"/>
        <w:jc w:val="lowKashida"/>
        <w:rPr>
          <w:rFonts w:ascii="Simplified Arabic" w:hAnsi="Simplified Arabic" w:cs="Simplified Arabic"/>
          <w:sz w:val="32"/>
          <w:szCs w:val="32"/>
          <w:rtl/>
          <w:lang w:bidi="ar-IQ"/>
        </w:rPr>
      </w:pPr>
    </w:p>
    <w:p w:rsidR="006104D8" w:rsidRDefault="006104D8" w:rsidP="006104D8">
      <w:pPr>
        <w:spacing w:after="0"/>
        <w:ind w:firstLine="720"/>
        <w:jc w:val="lowKashida"/>
        <w:rPr>
          <w:rFonts w:ascii="Simplified Arabic" w:hAnsi="Simplified Arabic" w:cs="Simplified Arabic"/>
          <w:sz w:val="32"/>
          <w:szCs w:val="32"/>
          <w:rtl/>
          <w:lang w:bidi="ar-IQ"/>
        </w:rPr>
      </w:pPr>
    </w:p>
    <w:p w:rsidR="00DA58D5" w:rsidRDefault="00833F71" w:rsidP="00DA58D5">
      <w:pPr>
        <w:spacing w:after="0"/>
        <w:ind w:firstLine="720"/>
        <w:jc w:val="lowKashida"/>
        <w:rPr>
          <w:sz w:val="32"/>
          <w:szCs w:val="32"/>
          <w:rtl/>
          <w:lang w:bidi="ar-IQ"/>
        </w:rPr>
      </w:pPr>
      <w:r>
        <w:rPr>
          <w:rFonts w:ascii="Simplified Arabic" w:hAnsi="Simplified Arabic" w:cs="Simplified Arabic"/>
          <w:sz w:val="32"/>
          <w:szCs w:val="32"/>
          <w:rtl/>
          <w:lang w:bidi="ar-IQ"/>
        </w:rPr>
        <w:br w:type="column"/>
      </w:r>
      <w:r>
        <w:rPr>
          <w:rFonts w:ascii="Simplified Arabic" w:hAnsi="Simplified Arabic" w:cs="Simplified Arabic" w:hint="cs"/>
          <w:sz w:val="32"/>
          <w:szCs w:val="32"/>
          <w:rtl/>
          <w:lang w:bidi="ar-IQ"/>
        </w:rPr>
        <w:lastRenderedPageBreak/>
        <w:t xml:space="preserve">اجتمعوا </w:t>
      </w:r>
      <w:r w:rsidR="00DA58D5" w:rsidRPr="00DA58D5">
        <w:rPr>
          <w:rFonts w:ascii="Simplified Arabic" w:hAnsi="Simplified Arabic" w:cs="Simplified Arabic" w:hint="cs"/>
          <w:sz w:val="32"/>
          <w:szCs w:val="32"/>
          <w:rtl/>
          <w:lang w:bidi="ar-IQ"/>
        </w:rPr>
        <w:t>مندوبوا النمسا وروسيا  في سنة 1821 في لايباخ ورفض المندوب الانكليزي حضور الاجتماع واشار مترنيخ الى قيام الثورة في نابولي وتهديدها بالسلم الاوربي واقترح بالاستناد الى بروتكول تروبا  وتفويض النمسا لقمع الثوره في نابولي وهي القرار المحفل لموافقة الامبراطور  والقاده لارسال والجيش النمساوي الى ايطاليا. تمكن الجيش النمساوي في اشباط 1821 من قمع الثوره في نابولي واعادة فيردنناند الى عرشة  فعلى لاخير الغاء الدستور وحكم البلاد حكم مطلقاً</w:t>
      </w:r>
      <w:r w:rsidR="00DA58D5">
        <w:rPr>
          <w:rStyle w:val="a6"/>
          <w:sz w:val="32"/>
          <w:szCs w:val="32"/>
          <w:rtl/>
          <w:lang w:bidi="ar-IQ"/>
        </w:rPr>
        <w:footnoteReference w:id="10"/>
      </w:r>
      <w:r w:rsidR="00DA58D5">
        <w:rPr>
          <w:rFonts w:hint="cs"/>
          <w:sz w:val="32"/>
          <w:szCs w:val="32"/>
          <w:rtl/>
          <w:lang w:bidi="ar-IQ"/>
        </w:rPr>
        <w:t>.</w:t>
      </w:r>
    </w:p>
    <w:p w:rsidR="00DA58D5" w:rsidRDefault="00DA58D5" w:rsidP="00DA58D5">
      <w:pPr>
        <w:ind w:firstLine="720"/>
        <w:jc w:val="mediumKashida"/>
        <w:rPr>
          <w:sz w:val="32"/>
          <w:szCs w:val="32"/>
          <w:rtl/>
          <w:lang w:bidi="ar-IQ"/>
        </w:rPr>
      </w:pPr>
      <w:r w:rsidRPr="00DA58D5">
        <w:rPr>
          <w:rFonts w:ascii="Simplified Arabic" w:hAnsi="Simplified Arabic" w:cs="Simplified Arabic" w:hint="cs"/>
          <w:sz w:val="32"/>
          <w:szCs w:val="32"/>
          <w:rtl/>
          <w:lang w:bidi="ar-IQ"/>
        </w:rPr>
        <w:t>وقبل ان يختتم المؤتمر اعماله في لاباخ استنجد بهم ملك سردينيا ضد رعاياه الثائرين فسارعت النمسا لارسال جيشها لاخماد الثورة فيدمونت  وأعادة لنظام القديم الى سردينيا يبقى ان نشر الى ان المؤتمر قد انفض في ايار 1821  حيث اصدر بيان ختامياً جاء فيه   ان الهدف من التحالف الاوربي انما هو تايد للمعاهدة الفاهيتيه والمحافظة على السلام العام وتحقيق سعادة الامم وان التغيرات التشريعية والادارية داخل الدول يجب ان تاتي من جانب اولائك الذين اعطاهم الله مسؤلية الحكم داخل الدول  وهذا يكون مؤتمر لاباخ وقداكد على مبدأين  رئيسين  وعلى المؤتمر تمكنهم بها  ويتمثل هذا المبدأ ان في مبدأ شرعية تدخل الكبار لاخماد الثورات الدستورية  وحماية العروش داخل مكانت الدول الاوربية  وهو المبدا الذي ورد بارزاً في البيان الختامي للمؤتمر والذي جاء فيه ان اي تغيرات تشريعية او ادارية داخل اي دولة هي بيد ملكها وحده</w:t>
      </w:r>
      <w:r>
        <w:rPr>
          <w:rStyle w:val="a6"/>
          <w:sz w:val="32"/>
          <w:szCs w:val="32"/>
          <w:rtl/>
          <w:lang w:bidi="ar-IQ"/>
        </w:rPr>
        <w:footnoteReference w:id="11"/>
      </w:r>
      <w:r>
        <w:rPr>
          <w:rFonts w:hint="cs"/>
          <w:sz w:val="32"/>
          <w:szCs w:val="32"/>
          <w:rtl/>
          <w:lang w:bidi="ar-IQ"/>
        </w:rPr>
        <w:t>.</w:t>
      </w:r>
    </w:p>
    <w:p w:rsidR="00DA58D5" w:rsidRDefault="00DA58D5" w:rsidP="00833F71">
      <w:pPr>
        <w:spacing w:after="0"/>
        <w:ind w:firstLine="720"/>
        <w:jc w:val="lowKashida"/>
        <w:rPr>
          <w:rFonts w:ascii="Simplified Arabic" w:hAnsi="Simplified Arabic" w:cs="Simplified Arabic"/>
          <w:sz w:val="32"/>
          <w:szCs w:val="32"/>
          <w:rtl/>
          <w:lang w:bidi="ar-IQ"/>
        </w:rPr>
      </w:pPr>
    </w:p>
    <w:p w:rsidR="00DA58D5" w:rsidRPr="00DA58D5" w:rsidRDefault="00DA58D5" w:rsidP="00DA58D5">
      <w:pPr>
        <w:jc w:val="mediumKashida"/>
        <w:rPr>
          <w:b/>
          <w:bCs/>
          <w:sz w:val="32"/>
          <w:szCs w:val="32"/>
          <w:rtl/>
          <w:lang w:bidi="ar-IQ"/>
        </w:rPr>
      </w:pPr>
      <w:r>
        <w:rPr>
          <w:b/>
          <w:bCs/>
          <w:sz w:val="32"/>
          <w:szCs w:val="32"/>
          <w:rtl/>
          <w:lang w:bidi="ar-IQ"/>
        </w:rPr>
        <w:br w:type="column"/>
      </w:r>
      <w:r>
        <w:rPr>
          <w:rFonts w:hint="cs"/>
          <w:b/>
          <w:bCs/>
          <w:sz w:val="32"/>
          <w:szCs w:val="32"/>
          <w:rtl/>
          <w:lang w:bidi="ar-IQ"/>
        </w:rPr>
        <w:lastRenderedPageBreak/>
        <w:t>ثورت</w:t>
      </w:r>
      <w:r w:rsidRPr="00DA58D5">
        <w:rPr>
          <w:rFonts w:hint="cs"/>
          <w:b/>
          <w:bCs/>
          <w:sz w:val="32"/>
          <w:szCs w:val="32"/>
          <w:rtl/>
          <w:lang w:bidi="ar-IQ"/>
        </w:rPr>
        <w:t xml:space="preserve"> </w:t>
      </w:r>
      <w:r>
        <w:rPr>
          <w:rFonts w:hint="cs"/>
          <w:b/>
          <w:bCs/>
          <w:sz w:val="32"/>
          <w:szCs w:val="32"/>
          <w:rtl/>
          <w:lang w:bidi="ar-IQ"/>
        </w:rPr>
        <w:t>1815</w:t>
      </w:r>
      <w:r w:rsidRPr="00DA58D5">
        <w:rPr>
          <w:rFonts w:hint="cs"/>
          <w:b/>
          <w:bCs/>
          <w:sz w:val="32"/>
          <w:szCs w:val="32"/>
          <w:rtl/>
          <w:lang w:bidi="ar-IQ"/>
        </w:rPr>
        <w:t xml:space="preserve"> _1831 </w:t>
      </w:r>
    </w:p>
    <w:p w:rsidR="00DA58D5" w:rsidRDefault="00DA58D5" w:rsidP="00DA58D5">
      <w:pPr>
        <w:ind w:firstLine="720"/>
        <w:jc w:val="mediumKashida"/>
        <w:rPr>
          <w:sz w:val="32"/>
          <w:szCs w:val="32"/>
          <w:rtl/>
          <w:lang w:bidi="ar-IQ"/>
        </w:rPr>
      </w:pPr>
      <w:r w:rsidRPr="00DA58D5">
        <w:rPr>
          <w:rFonts w:ascii="Simplified Arabic" w:hAnsi="Simplified Arabic" w:cs="Simplified Arabic" w:hint="cs"/>
          <w:sz w:val="32"/>
          <w:szCs w:val="32"/>
          <w:rtl/>
          <w:lang w:bidi="ar-IQ"/>
        </w:rPr>
        <w:t>ثارة مقررات مؤتمر فينة ردود  فعل قوية من طرف الشعوب الاوربية حيث اندلعة عدة ثورات مستلهمهمن مبادى وشعارات وافكار الثورة الفرنسية هدفها اصقاط مقررات المؤتمر وقد شمل المد الثوري دول مختلفه ابتداء من المانيا  التي ابتدات من انتفاضه طلابية  نالت بالحد من السلطة الملكية بوضع دستور  للبلاد سنة 1817 والتي واجهة بالقمع العسكري. اما في ايطاليا اندلعة انتفاظة جمعية الكاربوناري سنة 1820 ضد النظام والاحتلال النمساوي</w:t>
      </w:r>
      <w:r>
        <w:rPr>
          <w:rFonts w:hint="cs"/>
          <w:sz w:val="32"/>
          <w:szCs w:val="32"/>
          <w:rtl/>
          <w:lang w:bidi="ar-IQ"/>
        </w:rPr>
        <w:t xml:space="preserve"> </w:t>
      </w:r>
      <w:r>
        <w:rPr>
          <w:rStyle w:val="a6"/>
          <w:sz w:val="32"/>
          <w:szCs w:val="32"/>
          <w:rtl/>
          <w:lang w:bidi="ar-IQ"/>
        </w:rPr>
        <w:footnoteReference w:id="12"/>
      </w:r>
      <w:r>
        <w:rPr>
          <w:rFonts w:hint="cs"/>
          <w:sz w:val="32"/>
          <w:szCs w:val="32"/>
          <w:rtl/>
          <w:lang w:bidi="ar-IQ"/>
        </w:rPr>
        <w:t xml:space="preserve"> .</w:t>
      </w:r>
    </w:p>
    <w:p w:rsidR="00DA58D5" w:rsidRDefault="00DA58D5" w:rsidP="00FC346C">
      <w:pPr>
        <w:ind w:firstLine="720"/>
        <w:jc w:val="mediumKashida"/>
        <w:rPr>
          <w:sz w:val="32"/>
          <w:szCs w:val="32"/>
          <w:rtl/>
          <w:lang w:bidi="ar-IQ"/>
        </w:rPr>
      </w:pPr>
      <w:r w:rsidRPr="00DA58D5">
        <w:rPr>
          <w:rFonts w:ascii="Simplified Arabic" w:hAnsi="Simplified Arabic" w:cs="Simplified Arabic" w:hint="cs"/>
          <w:sz w:val="32"/>
          <w:szCs w:val="32"/>
          <w:rtl/>
          <w:lang w:bidi="ar-IQ"/>
        </w:rPr>
        <w:t>كانت الحركة القومية في ايطاليا قد بدأت بالانتعاش في السنوات التي سبقة سنة 1830 بتشكيل حركة مستقلة او حركة البعث لكنها لم تكن ذات تأثير مثل الجمعيات السرية للفحامين وبقايا ضباط نابليون الذين استمروا يقاومون الوجود النمساوي في ايطاليا رغم اجهاض  حركتهم في سنة 1820 ,1821 لقد بقت تلك الجمعيات مبعثره ولا تتناسب قوتها مع قوة الحكومات في ايطاليا مع انها قامت بنشاطات علنية في باريس حيث تشكلت لجنةايطاليا لارسال المال الى القوميين في اياليا وتشجيعهم على الثوره الى ان تلك الثورة لم تنفذ في وسط ايطاليا وتشجيعهم على الثورة  اي في المناطق التي كانت حكوماتها ضعيفة حيث احدثة وفاة البابا بيوس السابع في 30 تشرين الثاني 1830 شاغراً فيالعرش البابوي لعدة اشهر. اندلعة الثورة في اشباط 1831 في دوقيا مودنيا ثم انفجرة في رومانيو  وبارما وقد تشكلت في المناطق التابعة لبابا والمارش حكومةمؤقته من النبلاء والبرجوازين ودعة الى انعقاد مجلس من النواب المنتخبين الذين دعوا الى تشكيل حكومة في ايطاليا الوسطى الموحدة</w:t>
      </w:r>
      <w:r>
        <w:rPr>
          <w:rStyle w:val="a6"/>
          <w:sz w:val="32"/>
          <w:szCs w:val="32"/>
          <w:rtl/>
          <w:lang w:bidi="ar-IQ"/>
        </w:rPr>
        <w:footnoteReference w:id="13"/>
      </w:r>
      <w:r>
        <w:rPr>
          <w:rFonts w:hint="cs"/>
          <w:sz w:val="32"/>
          <w:szCs w:val="32"/>
          <w:rtl/>
          <w:lang w:bidi="ar-IQ"/>
        </w:rPr>
        <w:t>.</w:t>
      </w:r>
    </w:p>
    <w:p w:rsidR="00DA58D5" w:rsidRDefault="00DA58D5" w:rsidP="00DA58D5">
      <w:pPr>
        <w:jc w:val="mediumKashida"/>
        <w:rPr>
          <w:sz w:val="32"/>
          <w:szCs w:val="32"/>
          <w:rtl/>
          <w:lang w:bidi="ar-IQ"/>
        </w:rPr>
      </w:pPr>
    </w:p>
    <w:p w:rsidR="00DA58D5" w:rsidRPr="00EB173A" w:rsidRDefault="00DA58D5" w:rsidP="00EB173A">
      <w:pPr>
        <w:spacing w:after="0" w:line="288" w:lineRule="auto"/>
        <w:jc w:val="lowKashida"/>
        <w:rPr>
          <w:sz w:val="32"/>
          <w:szCs w:val="32"/>
          <w:rtl/>
          <w:lang w:bidi="ar-IQ"/>
        </w:rPr>
      </w:pPr>
      <w:r w:rsidRPr="00EB173A">
        <w:rPr>
          <w:rFonts w:ascii="Simplified Arabic" w:hAnsi="Simplified Arabic" w:cs="Simplified Arabic" w:hint="cs"/>
          <w:sz w:val="32"/>
          <w:szCs w:val="32"/>
          <w:rtl/>
          <w:lang w:bidi="ar-IQ"/>
        </w:rPr>
        <w:lastRenderedPageBreak/>
        <w:t>لم تدم هذه الثورات طويلاً فقد كان رد لفعل النمساوي  سريعاً ومباشر ومؤثر حيث احتلت القواة النمساوية في البدا بارما ومودينيا ثم روما والقى الثوار اسلحتهم  بعد مده قصيرة وفي شهر مارس  اثر الوعد بالاصدار عفوا عام وبذلك قضى مترنيخ على جميع حركات الثورة في ايطاليا</w:t>
      </w:r>
      <w:r w:rsidRPr="00EB173A">
        <w:rPr>
          <w:rFonts w:hint="cs"/>
          <w:sz w:val="32"/>
          <w:szCs w:val="32"/>
          <w:rtl/>
          <w:lang w:bidi="ar-IQ"/>
        </w:rPr>
        <w:t xml:space="preserve"> </w:t>
      </w:r>
      <w:r w:rsidRPr="00EB173A">
        <w:rPr>
          <w:rStyle w:val="a6"/>
          <w:sz w:val="32"/>
          <w:szCs w:val="32"/>
          <w:rtl/>
          <w:lang w:bidi="ar-IQ"/>
        </w:rPr>
        <w:footnoteReference w:id="14"/>
      </w:r>
      <w:r w:rsidRPr="00EB173A">
        <w:rPr>
          <w:rFonts w:hint="cs"/>
          <w:sz w:val="32"/>
          <w:szCs w:val="32"/>
          <w:rtl/>
          <w:lang w:bidi="ar-IQ"/>
        </w:rPr>
        <w:t>.</w:t>
      </w:r>
    </w:p>
    <w:p w:rsidR="00DA58D5" w:rsidRPr="00EB173A" w:rsidRDefault="00DA58D5" w:rsidP="00EB173A">
      <w:pPr>
        <w:spacing w:after="0" w:line="288" w:lineRule="auto"/>
        <w:jc w:val="lowKashida"/>
        <w:rPr>
          <w:rFonts w:ascii="Simplified Arabic" w:hAnsi="Simplified Arabic" w:cs="Simplified Arabic"/>
          <w:b/>
          <w:bCs/>
          <w:sz w:val="36"/>
          <w:szCs w:val="36"/>
          <w:rtl/>
          <w:lang w:bidi="ar-IQ"/>
        </w:rPr>
      </w:pPr>
      <w:r w:rsidRPr="00EB173A">
        <w:rPr>
          <w:rFonts w:ascii="Simplified Arabic" w:hAnsi="Simplified Arabic" w:cs="Simplified Arabic"/>
          <w:b/>
          <w:bCs/>
          <w:sz w:val="36"/>
          <w:szCs w:val="36"/>
          <w:rtl/>
          <w:lang w:bidi="ar-IQ"/>
        </w:rPr>
        <w:t>ثورات أوربا 1848م</w:t>
      </w:r>
      <w:r w:rsidRPr="00EB173A">
        <w:rPr>
          <w:rFonts w:ascii="Simplified Arabic" w:hAnsi="Simplified Arabic" w:cs="Simplified Arabic" w:hint="cs"/>
          <w:b/>
          <w:bCs/>
          <w:sz w:val="36"/>
          <w:szCs w:val="36"/>
          <w:rtl/>
          <w:lang w:bidi="ar-IQ"/>
        </w:rPr>
        <w:t>:</w:t>
      </w:r>
    </w:p>
    <w:p w:rsidR="00DA58D5" w:rsidRPr="00EB173A" w:rsidRDefault="00DA58D5" w:rsidP="00EB173A">
      <w:pPr>
        <w:spacing w:after="0" w:line="288" w:lineRule="auto"/>
        <w:ind w:firstLine="720"/>
        <w:jc w:val="lowKashida"/>
        <w:rPr>
          <w:rFonts w:ascii="Simplified Arabic" w:hAnsi="Simplified Arabic" w:cs="Simplified Arabic"/>
          <w:b/>
          <w:bCs/>
          <w:sz w:val="36"/>
          <w:szCs w:val="36"/>
          <w:rtl/>
          <w:lang w:bidi="ar-IQ"/>
        </w:rPr>
      </w:pPr>
      <w:r w:rsidRPr="00EB173A">
        <w:rPr>
          <w:rFonts w:ascii="Simplified Arabic" w:hAnsi="Simplified Arabic" w:cs="Simplified Arabic"/>
          <w:sz w:val="32"/>
          <w:szCs w:val="32"/>
          <w:rtl/>
          <w:lang w:bidi="ar-IQ"/>
        </w:rPr>
        <w:t>انطلقت ثورات شعوب أوربا لسنة 1848م من باريس (فرنسا) إلى روما وفيينا، ومن هذه الأخيرة امتدت إلى شمال ايطاليا وألمانيا وإلى القوميات الخاضعة للحكم النمساوي، فبفرنسا أدت الأزمة الاقتصادية ورفض الحكومة لإصلاح نظام الانتخابات إلى صراع سياسي بين الأحزاب فتم إسقاط حكم لويس فليب وإعلان الإمبراطورية سنة 1851م، وبإيطاليا أعلن النظام الجمهوري يروما وطردت القوات النمساوية من المدن التي كانت تحتلها والتي طبقت بها دساتير محلية إلا أن النمسا قمعت هذه الثورات، كما تدخلت فرنسا لإعادة البابا لروما، أما بألمانيا كانت للثورة مطالب قومية (توحيد البلاد)، لكنها فشلت بسبب رفض ملك بروسيا الانضمام إليها خوفا من الاصطدام مع النمسا وروسيا، وبالنمسا قامت الثورة كرد فعل على استبداد ميترنيخ، وحققت بعض المكاسب لكنها قمعت بشدة</w:t>
      </w:r>
      <w:r w:rsidRPr="00EB173A">
        <w:rPr>
          <w:rFonts w:ascii="Simplified Arabic" w:hAnsi="Simplified Arabic" w:cs="Simplified Arabic"/>
          <w:sz w:val="32"/>
          <w:szCs w:val="32"/>
          <w:vertAlign w:val="superscript"/>
          <w:rtl/>
          <w:lang w:bidi="ar-IQ"/>
        </w:rPr>
        <w:t xml:space="preserve"> </w:t>
      </w:r>
    </w:p>
    <w:p w:rsidR="00DA58D5" w:rsidRDefault="00EB173A" w:rsidP="00DA58D5">
      <w:pPr>
        <w:spacing w:after="0" w:line="240" w:lineRule="auto"/>
        <w:ind w:firstLine="72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وعند ثورة 1848 في ايطاليا كانت افكار ماتزيني قد اصبحت شائعة يتمسك بها الوطنيون رغم القمع والاضطهاد غير ان لم يكن للايطاليين خطة موحدة مشتركة لحل مشكلتهم فقد كان منهم يريد اتحاد تحت سيطرة البابا والبعض الاخر يهدف الى اقامة جمهورية مركزية واخرون يريدون ملكية تحت حكم ال سافوي الذين كانوا يملكون سردينيا ولعل هذا احد الاسباب التي ادت الى فشل الثورات الايطالية في النهاية </w:t>
      </w:r>
      <w:r w:rsidRPr="00EB173A">
        <w:rPr>
          <w:rFonts w:ascii="Simplified Arabic" w:hAnsi="Simplified Arabic" w:cs="Simplified Arabic"/>
          <w:sz w:val="32"/>
          <w:szCs w:val="32"/>
          <w:vertAlign w:val="superscript"/>
          <w:rtl/>
          <w:lang w:bidi="ar-IQ"/>
        </w:rPr>
        <w:t>(</w:t>
      </w:r>
      <w:r w:rsidRPr="00EB173A">
        <w:rPr>
          <w:rStyle w:val="a6"/>
          <w:rFonts w:ascii="Simplified Arabic" w:hAnsi="Simplified Arabic" w:cs="Simplified Arabic"/>
          <w:sz w:val="32"/>
          <w:szCs w:val="32"/>
          <w:rtl/>
          <w:lang w:bidi="ar-IQ"/>
        </w:rPr>
        <w:footnoteReference w:id="15"/>
      </w:r>
      <w:r w:rsidRPr="00EB173A">
        <w:rPr>
          <w:rFonts w:ascii="Simplified Arabic" w:hAnsi="Simplified Arabic" w:cs="Simplified Arabic"/>
          <w:sz w:val="32"/>
          <w:szCs w:val="32"/>
          <w:vertAlign w:val="superscript"/>
          <w:rtl/>
          <w:lang w:bidi="ar-IQ"/>
        </w:rPr>
        <w:t>)</w:t>
      </w:r>
      <w:r w:rsidRPr="00EB173A">
        <w:rPr>
          <w:rFonts w:ascii="Simplified Arabic" w:hAnsi="Simplified Arabic" w:cs="Simplified Arabic" w:hint="cs"/>
          <w:sz w:val="32"/>
          <w:szCs w:val="32"/>
          <w:rtl/>
          <w:lang w:bidi="ar-IQ"/>
        </w:rPr>
        <w:t>.</w:t>
      </w:r>
    </w:p>
    <w:p w:rsidR="005D38BE" w:rsidRPr="00925E3A" w:rsidRDefault="00DA58D5" w:rsidP="00FC346C">
      <w:pPr>
        <w:spacing w:after="0"/>
        <w:jc w:val="lowKashida"/>
        <w:rPr>
          <w:rFonts w:ascii="Simplified Arabic" w:hAnsi="Simplified Arabic" w:cs="PT Bold Heading"/>
          <w:sz w:val="32"/>
          <w:szCs w:val="32"/>
          <w:rtl/>
          <w:lang w:bidi="ar-IQ"/>
        </w:rPr>
      </w:pPr>
      <w:r>
        <w:rPr>
          <w:rFonts w:ascii="Simplified Arabic" w:hAnsi="Simplified Arabic" w:cs="Simplified Arabic"/>
          <w:b/>
          <w:bCs/>
          <w:sz w:val="36"/>
          <w:szCs w:val="36"/>
          <w:rtl/>
          <w:lang w:bidi="ar-IQ"/>
        </w:rPr>
        <w:br w:type="column"/>
      </w:r>
      <w:r w:rsidR="00F773AA">
        <w:rPr>
          <w:rFonts w:ascii="Simplified Arabic" w:hAnsi="Simplified Arabic" w:cs="PT Bold Heading" w:hint="cs"/>
          <w:sz w:val="32"/>
          <w:szCs w:val="32"/>
          <w:rtl/>
          <w:lang w:bidi="ar-IQ"/>
        </w:rPr>
        <w:lastRenderedPageBreak/>
        <w:t xml:space="preserve">ثانياً : </w:t>
      </w:r>
      <w:r w:rsidR="00492EDC">
        <w:rPr>
          <w:rFonts w:ascii="Simplified Arabic" w:hAnsi="Simplified Arabic" w:cs="PT Bold Heading" w:hint="cs"/>
          <w:sz w:val="32"/>
          <w:szCs w:val="32"/>
          <w:rtl/>
          <w:lang w:bidi="ar-IQ"/>
        </w:rPr>
        <w:t>ماتزيني</w:t>
      </w:r>
      <w:r w:rsidR="00FE38F4">
        <w:rPr>
          <w:rFonts w:ascii="Simplified Arabic" w:hAnsi="Simplified Arabic" w:cs="PT Bold Heading" w:hint="cs"/>
          <w:sz w:val="32"/>
          <w:szCs w:val="32"/>
          <w:rtl/>
          <w:lang w:bidi="ar-IQ"/>
        </w:rPr>
        <w:t xml:space="preserve"> </w:t>
      </w:r>
      <w:r w:rsidR="005D38BE" w:rsidRPr="00925E3A">
        <w:rPr>
          <w:rFonts w:ascii="Simplified Arabic" w:hAnsi="Simplified Arabic" w:cs="PT Bold Heading" w:hint="cs"/>
          <w:sz w:val="32"/>
          <w:szCs w:val="32"/>
          <w:rtl/>
          <w:lang w:bidi="ar-IQ"/>
        </w:rPr>
        <w:t xml:space="preserve">حياته </w:t>
      </w:r>
    </w:p>
    <w:p w:rsidR="00EC1D26" w:rsidRPr="00EC1D26" w:rsidRDefault="00FE38F4" w:rsidP="00F773AA">
      <w:pPr>
        <w:spacing w:line="240" w:lineRule="auto"/>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المولد والتولد :</w:t>
      </w:r>
    </w:p>
    <w:p w:rsidR="00EC1D26" w:rsidRPr="007C52A1" w:rsidRDefault="004C6B13" w:rsidP="000E493D">
      <w:pPr>
        <w:spacing w:line="240" w:lineRule="auto"/>
        <w:jc w:val="mediumKashida"/>
        <w:rPr>
          <w:rFonts w:ascii="Simplified Arabic" w:hAnsi="Simplified Arabic" w:cs="Simplified Arabic"/>
          <w:sz w:val="32"/>
          <w:szCs w:val="32"/>
          <w:rtl/>
          <w:lang w:bidi="ar-IQ"/>
        </w:rPr>
      </w:pPr>
      <w:r w:rsidRPr="007C52A1">
        <w:rPr>
          <w:rFonts w:ascii="Simplified Arabic" w:hAnsi="Simplified Arabic" w:cs="Simplified Arabic"/>
          <w:sz w:val="32"/>
          <w:szCs w:val="32"/>
          <w:rtl/>
          <w:lang w:bidi="ar-IQ"/>
        </w:rPr>
        <w:t>جوزيبي</w:t>
      </w:r>
      <w:r w:rsidR="005D38BE" w:rsidRPr="007C52A1">
        <w:rPr>
          <w:rFonts w:ascii="Simplified Arabic" w:hAnsi="Simplified Arabic" w:cs="Simplified Arabic"/>
          <w:sz w:val="32"/>
          <w:szCs w:val="32"/>
          <w:rtl/>
          <w:lang w:bidi="ar-IQ"/>
        </w:rPr>
        <w:t xml:space="preserve"> </w:t>
      </w:r>
      <w:r w:rsidR="00492EDC">
        <w:rPr>
          <w:rFonts w:ascii="Simplified Arabic" w:hAnsi="Simplified Arabic" w:cs="Simplified Arabic"/>
          <w:sz w:val="32"/>
          <w:szCs w:val="32"/>
          <w:rtl/>
          <w:lang w:bidi="ar-IQ"/>
        </w:rPr>
        <w:t>ماتزيني</w:t>
      </w:r>
      <w:hyperlink r:id="rId12" w:tooltip="22 حزيران" w:history="1">
        <w:r w:rsidR="005D38BE" w:rsidRPr="007C52A1">
          <w:rPr>
            <w:rFonts w:ascii="Simplified Arabic" w:hAnsi="Simplified Arabic" w:cs="Simplified Arabic"/>
            <w:sz w:val="32"/>
            <w:szCs w:val="32"/>
            <w:lang w:bidi="ar-IQ"/>
          </w:rPr>
          <w:t>22</w:t>
        </w:r>
        <w:r w:rsidR="005D38BE" w:rsidRPr="007C52A1">
          <w:rPr>
            <w:rFonts w:ascii="Simplified Arabic" w:hAnsi="Simplified Arabic" w:cs="Simplified Arabic" w:hint="cs"/>
            <w:sz w:val="32"/>
            <w:szCs w:val="32"/>
            <w:rtl/>
            <w:lang w:bidi="ar-IQ"/>
          </w:rPr>
          <w:t xml:space="preserve"> </w:t>
        </w:r>
        <w:r w:rsidR="005D38BE" w:rsidRPr="007C52A1">
          <w:rPr>
            <w:rFonts w:ascii="Simplified Arabic" w:hAnsi="Simplified Arabic" w:cs="Simplified Arabic"/>
            <w:sz w:val="32"/>
            <w:szCs w:val="32"/>
            <w:rtl/>
            <w:lang w:bidi="ar-IQ"/>
          </w:rPr>
          <w:t>حزيران</w:t>
        </w:r>
      </w:hyperlink>
      <w:r w:rsidR="00F773AA" w:rsidRPr="00F773AA">
        <w:rPr>
          <w:rFonts w:ascii="Simplified Arabic" w:hAnsi="Simplified Arabic" w:cs="Simplified Arabic"/>
          <w:sz w:val="32"/>
          <w:szCs w:val="32"/>
          <w:lang w:bidi="ar-IQ"/>
        </w:rPr>
        <w:t>10</w:t>
      </w:r>
      <w:r w:rsidR="000E493D">
        <w:rPr>
          <w:rFonts w:ascii="Simplified Arabic" w:hAnsi="Simplified Arabic" w:cs="Simplified Arabic"/>
          <w:sz w:val="32"/>
          <w:szCs w:val="32"/>
          <w:lang w:bidi="ar-IQ"/>
        </w:rPr>
        <w:t>-</w:t>
      </w:r>
      <w:r w:rsidR="005D38BE" w:rsidRPr="007C52A1">
        <w:rPr>
          <w:rFonts w:ascii="Simplified Arabic" w:hAnsi="Simplified Arabic" w:cs="Simplified Arabic"/>
          <w:sz w:val="32"/>
          <w:szCs w:val="32"/>
          <w:lang w:bidi="ar-IQ"/>
        </w:rPr>
        <w:t> </w:t>
      </w:r>
      <w:hyperlink r:id="rId13" w:tooltip="1805" w:history="1">
        <w:r w:rsidR="005D38BE" w:rsidRPr="007C52A1">
          <w:rPr>
            <w:rFonts w:ascii="Simplified Arabic" w:hAnsi="Simplified Arabic" w:cs="Simplified Arabic"/>
            <w:sz w:val="32"/>
            <w:szCs w:val="32"/>
            <w:lang w:bidi="ar-IQ"/>
          </w:rPr>
          <w:t>1805</w:t>
        </w:r>
      </w:hyperlink>
      <w:r w:rsidR="005D38BE" w:rsidRPr="007C52A1">
        <w:rPr>
          <w:rFonts w:ascii="Simplified Arabic" w:hAnsi="Simplified Arabic" w:cs="Simplified Arabic"/>
          <w:sz w:val="32"/>
          <w:szCs w:val="32"/>
          <w:lang w:bidi="ar-IQ"/>
        </w:rPr>
        <w:t>-</w:t>
      </w:r>
      <w:hyperlink r:id="rId14" w:tooltip="10 آذار" w:history="1">
        <w:r w:rsidR="005D38BE" w:rsidRPr="007C52A1">
          <w:rPr>
            <w:rFonts w:ascii="Simplified Arabic" w:hAnsi="Simplified Arabic" w:cs="Simplified Arabic"/>
            <w:sz w:val="32"/>
            <w:szCs w:val="32"/>
            <w:rtl/>
            <w:lang w:bidi="ar-IQ"/>
          </w:rPr>
          <w:t>آذار</w:t>
        </w:r>
      </w:hyperlink>
      <w:r w:rsidR="005D38BE" w:rsidRPr="007C52A1">
        <w:rPr>
          <w:rFonts w:ascii="Simplified Arabic" w:hAnsi="Simplified Arabic" w:cs="Simplified Arabic"/>
          <w:sz w:val="32"/>
          <w:szCs w:val="32"/>
          <w:lang w:bidi="ar-IQ"/>
        </w:rPr>
        <w:t> </w:t>
      </w:r>
      <w:hyperlink r:id="rId15" w:tooltip="1872" w:history="1">
        <w:r w:rsidR="005D38BE" w:rsidRPr="007C52A1">
          <w:rPr>
            <w:rFonts w:ascii="Simplified Arabic" w:hAnsi="Simplified Arabic" w:cs="Simplified Arabic"/>
            <w:sz w:val="32"/>
            <w:szCs w:val="32"/>
            <w:lang w:bidi="ar-IQ"/>
          </w:rPr>
          <w:t>1872</w:t>
        </w:r>
      </w:hyperlink>
      <w:r w:rsidR="007C52A1">
        <w:rPr>
          <w:rFonts w:ascii="Simplified Arabic" w:hAnsi="Simplified Arabic" w:cs="Simplified Arabic"/>
          <w:sz w:val="32"/>
          <w:szCs w:val="32"/>
          <w:rtl/>
          <w:lang w:bidi="ar-IQ"/>
        </w:rPr>
        <w:t>–</w:t>
      </w:r>
      <w:r w:rsidR="007C52A1">
        <w:rPr>
          <w:rFonts w:ascii="Simplified Arabic" w:hAnsi="Simplified Arabic" w:cs="Simplified Arabic" w:hint="cs"/>
          <w:sz w:val="32"/>
          <w:szCs w:val="32"/>
          <w:rtl/>
          <w:lang w:bidi="ar-IQ"/>
        </w:rPr>
        <w:t xml:space="preserve"> مكان التولد : مدينة جنوة </w:t>
      </w:r>
      <w:r w:rsidR="00F773AA">
        <w:rPr>
          <w:rFonts w:ascii="Simplified Arabic" w:hAnsi="Simplified Arabic" w:cs="Simplified Arabic" w:hint="cs"/>
          <w:sz w:val="32"/>
          <w:szCs w:val="32"/>
          <w:rtl/>
          <w:lang w:bidi="ar-IQ"/>
        </w:rPr>
        <w:t>الإيطالية</w:t>
      </w:r>
      <w:r w:rsidR="007C52A1">
        <w:rPr>
          <w:rFonts w:ascii="Simplified Arabic" w:hAnsi="Simplified Arabic" w:cs="Simplified Arabic" w:hint="cs"/>
          <w:sz w:val="32"/>
          <w:szCs w:val="32"/>
          <w:rtl/>
          <w:lang w:bidi="ar-IQ"/>
        </w:rPr>
        <w:t>.</w:t>
      </w:r>
    </w:p>
    <w:p w:rsidR="00EC1D26" w:rsidRPr="00EC1D26" w:rsidRDefault="00EC1D26" w:rsidP="00F773AA">
      <w:pPr>
        <w:spacing w:line="240" w:lineRule="auto"/>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مكان الولادة : </w:t>
      </w:r>
      <w:hyperlink r:id="rId16" w:tooltip="جنوة" w:history="1">
        <w:r w:rsidRPr="00EC1D26">
          <w:rPr>
            <w:rFonts w:ascii="Simplified Arabic" w:hAnsi="Simplified Arabic" w:cs="Simplified Arabic"/>
            <w:b/>
            <w:bCs/>
            <w:sz w:val="32"/>
            <w:szCs w:val="32"/>
            <w:rtl/>
            <w:lang w:bidi="ar-IQ"/>
          </w:rPr>
          <w:t>جنوة</w:t>
        </w:r>
      </w:hyperlink>
      <w:r w:rsidRPr="00EC1D26">
        <w:rPr>
          <w:rFonts w:ascii="Simplified Arabic" w:hAnsi="Simplified Arabic" w:cs="Simplified Arabic"/>
          <w:sz w:val="32"/>
          <w:szCs w:val="32"/>
          <w:lang w:bidi="ar-IQ"/>
        </w:rPr>
        <w:t> </w:t>
      </w:r>
    </w:p>
    <w:p w:rsidR="005D38BE" w:rsidRDefault="005D38BE" w:rsidP="00F773AA">
      <w:pPr>
        <w:spacing w:line="240" w:lineRule="auto"/>
        <w:ind w:firstLine="720"/>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وطني</w:t>
      </w:r>
      <w:r>
        <w:rPr>
          <w:rFonts w:ascii="Simplified Arabic" w:hAnsi="Simplified Arabic" w:cs="Simplified Arabic" w:hint="cs"/>
          <w:sz w:val="32"/>
          <w:szCs w:val="32"/>
          <w:rtl/>
          <w:lang w:bidi="ar-IQ"/>
        </w:rPr>
        <w:t xml:space="preserve"> </w:t>
      </w:r>
      <w:r w:rsidRPr="005D38BE">
        <w:rPr>
          <w:rFonts w:ascii="Simplified Arabic" w:hAnsi="Simplified Arabic" w:cs="Simplified Arabic"/>
          <w:sz w:val="32"/>
          <w:szCs w:val="32"/>
          <w:rtl/>
          <w:lang w:bidi="ar-IQ"/>
        </w:rPr>
        <w:t>إيطالي</w:t>
      </w:r>
      <w:r w:rsidRPr="005D38BE">
        <w:rPr>
          <w:rFonts w:ascii="Simplified Arabic" w:hAnsi="Simplified Arabic" w:cs="Simplified Arabic"/>
          <w:sz w:val="32"/>
          <w:szCs w:val="32"/>
          <w:lang w:bidi="ar-IQ"/>
        </w:rPr>
        <w:t> </w:t>
      </w:r>
      <w:hyperlink r:id="rId17" w:tooltip="فيلسوف" w:history="1">
        <w:r w:rsidRPr="005D38BE">
          <w:rPr>
            <w:rFonts w:ascii="Simplified Arabic" w:hAnsi="Simplified Arabic" w:cs="Simplified Arabic"/>
            <w:sz w:val="32"/>
            <w:szCs w:val="32"/>
            <w:rtl/>
            <w:lang w:bidi="ar-IQ"/>
          </w:rPr>
          <w:t>وفيلسوف</w:t>
        </w:r>
      </w:hyperlink>
      <w:r w:rsidRPr="005D38BE">
        <w:rPr>
          <w:rFonts w:ascii="Simplified Arabic" w:hAnsi="Simplified Arabic" w:cs="Simplified Arabic"/>
          <w:sz w:val="32"/>
          <w:szCs w:val="32"/>
          <w:lang w:bidi="ar-IQ"/>
        </w:rPr>
        <w:t> </w:t>
      </w:r>
      <w:hyperlink r:id="rId18" w:tooltip="سياسي" w:history="1">
        <w:r w:rsidRPr="005D38BE">
          <w:rPr>
            <w:rFonts w:ascii="Simplified Arabic" w:hAnsi="Simplified Arabic" w:cs="Simplified Arabic"/>
            <w:sz w:val="32"/>
            <w:szCs w:val="32"/>
            <w:rtl/>
            <w:lang w:bidi="ar-IQ"/>
          </w:rPr>
          <w:t>وسياسي</w:t>
        </w:r>
      </w:hyperlink>
      <w:r w:rsidRPr="005D38BE">
        <w:rPr>
          <w:rFonts w:ascii="Simplified Arabic" w:hAnsi="Simplified Arabic" w:cs="Simplified Arabic"/>
          <w:sz w:val="32"/>
          <w:szCs w:val="32"/>
          <w:lang w:bidi="ar-IQ"/>
        </w:rPr>
        <w:t> </w:t>
      </w:r>
      <w:r w:rsidRPr="005D38BE">
        <w:rPr>
          <w:rFonts w:ascii="Simplified Arabic" w:hAnsi="Simplified Arabic" w:cs="Simplified Arabic"/>
          <w:sz w:val="32"/>
          <w:szCs w:val="32"/>
          <w:rtl/>
          <w:lang w:bidi="ar-IQ"/>
        </w:rPr>
        <w:t>وماسوني إيطالي لقب بـ</w:t>
      </w:r>
      <w:r w:rsidRPr="005D38BE">
        <w:rPr>
          <w:rFonts w:ascii="Simplified Arabic" w:hAnsi="Simplified Arabic" w:cs="Simplified Arabic"/>
          <w:sz w:val="32"/>
          <w:szCs w:val="32"/>
          <w:lang w:bidi="ar-IQ"/>
        </w:rPr>
        <w:t> </w:t>
      </w:r>
      <w:r w:rsidRPr="005D38BE">
        <w:rPr>
          <w:rFonts w:ascii="Simplified Arabic" w:hAnsi="Simplified Arabic" w:cs="Simplified Arabic"/>
          <w:sz w:val="32"/>
          <w:szCs w:val="32"/>
          <w:rtl/>
          <w:lang w:bidi="ar-IQ"/>
        </w:rPr>
        <w:t>روح إيطاليا</w:t>
      </w:r>
      <w:r w:rsidRPr="005D38BE">
        <w:rPr>
          <w:rFonts w:ascii="Simplified Arabic" w:hAnsi="Simplified Arabic" w:cs="Simplified Arabic"/>
          <w:sz w:val="32"/>
          <w:szCs w:val="32"/>
          <w:lang w:bidi="ar-IQ"/>
        </w:rPr>
        <w:t> </w:t>
      </w:r>
      <w:r w:rsidRPr="005D38BE">
        <w:rPr>
          <w:rFonts w:ascii="Simplified Arabic" w:hAnsi="Simplified Arabic" w:cs="Simplified Arabic"/>
          <w:sz w:val="32"/>
          <w:szCs w:val="32"/>
          <w:rtl/>
          <w:lang w:bidi="ar-IQ"/>
        </w:rPr>
        <w:t>أسهمت جهوده وحراكه السياسي في قيام الدولة الإيطالية الحديثة واستقلالها عن القوى الخارجية التي كانت تحرك ولاياتها المختلفة المنفصلة والتي كانت في إيطاليا حتى القرن التاسع عشر كما أسهم في الحركة الأوروبية التي أخذت تتطور فيها بشكل متسارع مفاهيم الديمقراطية الشعبية في الدولة الجمهورية</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16"/>
      </w:r>
      <w:r w:rsidR="007C52A1">
        <w:rPr>
          <w:rStyle w:val="a6"/>
          <w:rFonts w:ascii="Simplified Arabic" w:hAnsi="Simplified Arabic" w:cs="Simplified Arabic"/>
          <w:sz w:val="32"/>
          <w:szCs w:val="32"/>
          <w:rtl/>
          <w:lang w:bidi="ar-IQ"/>
        </w:rPr>
        <w:t>)</w:t>
      </w:r>
      <w:r w:rsidRPr="005D38BE">
        <w:rPr>
          <w:rFonts w:ascii="Simplified Arabic" w:hAnsi="Simplified Arabic" w:cs="Simplified Arabic"/>
          <w:sz w:val="32"/>
          <w:szCs w:val="32"/>
          <w:lang w:bidi="ar-IQ"/>
        </w:rPr>
        <w:t>.</w:t>
      </w:r>
    </w:p>
    <w:p w:rsidR="00EC1D26" w:rsidRPr="00EC1D26" w:rsidRDefault="00EC1D26" w:rsidP="00F773AA">
      <w:pPr>
        <w:spacing w:line="240" w:lineRule="auto"/>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t xml:space="preserve">ولد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في</w:t>
      </w:r>
      <w:r w:rsidRPr="00EC1D26">
        <w:rPr>
          <w:rFonts w:ascii="Simplified Arabic" w:hAnsi="Simplified Arabic" w:cs="Simplified Arabic"/>
          <w:sz w:val="32"/>
          <w:szCs w:val="32"/>
          <w:lang w:bidi="ar-IQ"/>
        </w:rPr>
        <w:t> </w:t>
      </w:r>
      <w:hyperlink r:id="rId19" w:tooltip="جنوة" w:history="1">
        <w:r w:rsidRPr="00EC1D26">
          <w:rPr>
            <w:rFonts w:ascii="Simplified Arabic" w:hAnsi="Simplified Arabic" w:cs="Simplified Arabic"/>
            <w:sz w:val="32"/>
            <w:szCs w:val="32"/>
            <w:rtl/>
            <w:lang w:bidi="ar-IQ"/>
          </w:rPr>
          <w:t>جنوة</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والتي كانت في العام 1805 تابعة</w:t>
      </w:r>
      <w:r w:rsidRPr="00EC1D26">
        <w:rPr>
          <w:rFonts w:ascii="Simplified Arabic" w:hAnsi="Simplified Arabic" w:cs="Simplified Arabic"/>
          <w:sz w:val="32"/>
          <w:szCs w:val="32"/>
          <w:lang w:bidi="ar-IQ"/>
        </w:rPr>
        <w:t> </w:t>
      </w:r>
      <w:hyperlink r:id="rId20" w:tooltip="الامبراطورية الفرنسية (الصفحة غير موجودة)" w:history="1">
        <w:r w:rsidRPr="00EC1D26">
          <w:rPr>
            <w:rFonts w:ascii="Simplified Arabic" w:hAnsi="Simplified Arabic" w:cs="Simplified Arabic"/>
            <w:sz w:val="32"/>
            <w:szCs w:val="32"/>
            <w:rtl/>
            <w:lang w:bidi="ar-IQ"/>
          </w:rPr>
          <w:t>للإمبراطورية الفرنسية</w:t>
        </w:r>
      </w:hyperlink>
      <w:r>
        <w:rPr>
          <w:rFonts w:ascii="Simplified Arabic" w:hAnsi="Simplified Arabic" w:cs="Simplified Arabic" w:hint="cs"/>
          <w:sz w:val="32"/>
          <w:szCs w:val="32"/>
          <w:rtl/>
          <w:lang w:bidi="ar-IQ"/>
        </w:rPr>
        <w:t xml:space="preserve"> </w:t>
      </w:r>
      <w:r w:rsidRPr="00EC1D26">
        <w:rPr>
          <w:rFonts w:ascii="Simplified Arabic" w:hAnsi="Simplified Arabic" w:cs="Simplified Arabic"/>
          <w:sz w:val="32"/>
          <w:szCs w:val="32"/>
          <w:rtl/>
          <w:lang w:bidi="ar-IQ"/>
        </w:rPr>
        <w:t xml:space="preserve">كان والده أستاذاً جامعياً واسمه جياكومو، وأمه ماريا دراجو والتي كانت معروفة حينها بجمالها وتدينها. وظهرت علامات النبوغ على الفتى الصغير منذ زمن مبكر وأبدى اهتماماً واضحاً بالسياسة والأدب. ودخل الجامعة وهو لم يتجاوز 14 سنة بعد, حيث درس القانون وتخرج عام 1826. عمل في مجال القانون وكان يرى بعض من حوله أنه </w:t>
      </w:r>
      <w:r w:rsidR="007C52A1">
        <w:rPr>
          <w:rFonts w:ascii="Simplified Arabic" w:hAnsi="Simplified Arabic" w:cs="Simplified Arabic"/>
          <w:sz w:val="32"/>
          <w:szCs w:val="32"/>
          <w:rtl/>
          <w:lang w:bidi="ar-IQ"/>
        </w:rPr>
        <w:t>سيصبح روائياً أو كاتباً مسرحياً</w:t>
      </w:r>
      <w:r w:rsidRPr="00EC1D26">
        <w:rPr>
          <w:rFonts w:ascii="Simplified Arabic" w:hAnsi="Simplified Arabic" w:cs="Simplified Arabic"/>
          <w:sz w:val="32"/>
          <w:szCs w:val="32"/>
          <w:rtl/>
          <w:lang w:bidi="ar-IQ"/>
        </w:rPr>
        <w:t xml:space="preserve"> وكان قد كتب مقالة عن الشاعر الإيطالي</w:t>
      </w:r>
      <w:r w:rsidRPr="00EC1D26">
        <w:rPr>
          <w:rFonts w:ascii="Simplified Arabic" w:hAnsi="Simplified Arabic" w:cs="Simplified Arabic"/>
          <w:sz w:val="32"/>
          <w:szCs w:val="32"/>
          <w:lang w:bidi="ar-IQ"/>
        </w:rPr>
        <w:t> </w:t>
      </w:r>
      <w:hyperlink r:id="rId21" w:tooltip="دانتي" w:history="1">
        <w:r w:rsidRPr="00EC1D26">
          <w:rPr>
            <w:rFonts w:ascii="Simplified Arabic" w:hAnsi="Simplified Arabic" w:cs="Simplified Arabic"/>
            <w:sz w:val="32"/>
            <w:szCs w:val="32"/>
            <w:rtl/>
            <w:lang w:bidi="ar-IQ"/>
          </w:rPr>
          <w:t>دانتي</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 xml:space="preserve">تناول فيها الوطنية في شعره, ونشرت المقالة عام 1837. توجه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في العام 1830 إلى</w:t>
      </w:r>
      <w:r w:rsidRPr="00EC1D26">
        <w:rPr>
          <w:rFonts w:ascii="Simplified Arabic" w:hAnsi="Simplified Arabic" w:cs="Simplified Arabic"/>
          <w:sz w:val="32"/>
          <w:szCs w:val="32"/>
          <w:lang w:bidi="ar-IQ"/>
        </w:rPr>
        <w:t> </w:t>
      </w:r>
      <w:hyperlink r:id="rId22" w:tooltip="توسكانا" w:history="1">
        <w:r w:rsidRPr="00EC1D26">
          <w:rPr>
            <w:rFonts w:ascii="Simplified Arabic" w:hAnsi="Simplified Arabic" w:cs="Simplified Arabic"/>
            <w:sz w:val="32"/>
            <w:szCs w:val="32"/>
            <w:rtl/>
            <w:lang w:bidi="ar-IQ"/>
          </w:rPr>
          <w:t>توسكانا</w:t>
        </w:r>
      </w:hyperlink>
      <w:r w:rsidRPr="00EC1D26">
        <w:rPr>
          <w:rFonts w:ascii="Simplified Arabic" w:hAnsi="Simplified Arabic" w:cs="Simplified Arabic"/>
          <w:sz w:val="32"/>
          <w:szCs w:val="32"/>
          <w:lang w:bidi="ar-IQ"/>
        </w:rPr>
        <w:t>,</w:t>
      </w:r>
      <w:r w:rsidRPr="00EC1D26">
        <w:rPr>
          <w:rFonts w:ascii="Simplified Arabic" w:hAnsi="Simplified Arabic" w:cs="Simplified Arabic"/>
          <w:sz w:val="2"/>
          <w:szCs w:val="2"/>
          <w:lang w:bidi="ar-IQ"/>
        </w:rPr>
        <w:t xml:space="preserve"> </w:t>
      </w:r>
      <w:r w:rsidRPr="00EC1D26">
        <w:rPr>
          <w:rFonts w:ascii="Simplified Arabic" w:hAnsi="Simplified Arabic" w:cs="Simplified Arabic"/>
          <w:sz w:val="32"/>
          <w:szCs w:val="32"/>
          <w:rtl/>
          <w:lang w:bidi="ar-IQ"/>
        </w:rPr>
        <w:t>حيث أصبح عضواً في جمعية سرية هنالك لها توجهات سياسية, وألقي القبض عليه في شهر تشرين الأول من ذلك العام وسجن في</w:t>
      </w:r>
      <w:r w:rsidRPr="00EC1D26">
        <w:rPr>
          <w:rFonts w:ascii="Simplified Arabic" w:hAnsi="Simplified Arabic" w:cs="Simplified Arabic"/>
          <w:sz w:val="32"/>
          <w:szCs w:val="32"/>
          <w:lang w:bidi="ar-IQ"/>
        </w:rPr>
        <w:t> </w:t>
      </w:r>
      <w:hyperlink r:id="rId23" w:tooltip="سافونا" w:history="1">
        <w:r w:rsidRPr="00EC1D26">
          <w:rPr>
            <w:rFonts w:ascii="Simplified Arabic" w:hAnsi="Simplified Arabic" w:cs="Simplified Arabic"/>
            <w:sz w:val="32"/>
            <w:szCs w:val="32"/>
            <w:rtl/>
            <w:lang w:bidi="ar-IQ"/>
          </w:rPr>
          <w:t>سافونا</w:t>
        </w:r>
      </w:hyperlink>
      <w:r w:rsidRPr="00EC1D26">
        <w:rPr>
          <w:rFonts w:ascii="Simplified Arabic" w:hAnsi="Simplified Arabic" w:cs="Simplified Arabic"/>
          <w:sz w:val="32"/>
          <w:szCs w:val="32"/>
          <w:lang w:bidi="ar-IQ"/>
        </w:rPr>
        <w:t>.</w:t>
      </w:r>
      <w:r w:rsidRPr="00EC1D26">
        <w:rPr>
          <w:rFonts w:ascii="Simplified Arabic" w:hAnsi="Simplified Arabic" w:cs="Simplified Arabic"/>
          <w:sz w:val="2"/>
          <w:szCs w:val="2"/>
          <w:lang w:bidi="ar-IQ"/>
        </w:rPr>
        <w:t xml:space="preserve"> </w:t>
      </w:r>
      <w:r w:rsidRPr="00EC1D26">
        <w:rPr>
          <w:rFonts w:ascii="Simplified Arabic" w:hAnsi="Simplified Arabic" w:cs="Simplified Arabic"/>
          <w:sz w:val="32"/>
          <w:szCs w:val="32"/>
          <w:rtl/>
          <w:lang w:bidi="ar-IQ"/>
        </w:rPr>
        <w:t>وخلال فترة سجنه وضع بعض الخطوط العريضة لإنشاء حركة سياسية وطنية جديدة, وأطلق سراحه عام 1831 ولكنه اختار أن يعيش في المنفى حيث انتقل إلى</w:t>
      </w:r>
      <w:r w:rsidRPr="00EC1D26">
        <w:rPr>
          <w:rFonts w:ascii="Simplified Arabic" w:hAnsi="Simplified Arabic" w:cs="Simplified Arabic"/>
          <w:sz w:val="32"/>
          <w:szCs w:val="32"/>
          <w:lang w:bidi="ar-IQ"/>
        </w:rPr>
        <w:t> </w:t>
      </w:r>
      <w:hyperlink r:id="rId24" w:tooltip="جنيف" w:history="1">
        <w:r w:rsidRPr="00EC1D26">
          <w:rPr>
            <w:rFonts w:ascii="Simplified Arabic" w:hAnsi="Simplified Arabic" w:cs="Simplified Arabic"/>
            <w:sz w:val="32"/>
            <w:szCs w:val="32"/>
            <w:rtl/>
            <w:lang w:bidi="ar-IQ"/>
          </w:rPr>
          <w:t>جنيف</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في سويسرا</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17"/>
      </w:r>
      <w:r w:rsidR="007C52A1">
        <w:rPr>
          <w:rStyle w:val="a6"/>
          <w:rFonts w:ascii="Simplified Arabic" w:hAnsi="Simplified Arabic" w:cs="Simplified Arabic"/>
          <w:sz w:val="32"/>
          <w:szCs w:val="32"/>
          <w:rtl/>
          <w:lang w:bidi="ar-IQ"/>
        </w:rPr>
        <w:t>)</w:t>
      </w:r>
      <w:r w:rsidRPr="00EC1D26">
        <w:rPr>
          <w:rFonts w:ascii="Simplified Arabic" w:hAnsi="Simplified Arabic" w:cs="Simplified Arabic"/>
          <w:sz w:val="32"/>
          <w:szCs w:val="32"/>
          <w:lang w:bidi="ar-IQ"/>
        </w:rPr>
        <w:t>.</w:t>
      </w:r>
    </w:p>
    <w:p w:rsidR="000E493D" w:rsidRPr="005D38BE" w:rsidRDefault="00EC1D26" w:rsidP="000E493D">
      <w:pPr>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t>انتقل في العام 1831 إلى</w:t>
      </w:r>
      <w:r w:rsidRPr="00EC1D26">
        <w:rPr>
          <w:rFonts w:ascii="Simplified Arabic" w:hAnsi="Simplified Arabic" w:cs="Simplified Arabic"/>
          <w:sz w:val="32"/>
          <w:szCs w:val="32"/>
          <w:lang w:bidi="ar-IQ"/>
        </w:rPr>
        <w:t> </w:t>
      </w:r>
      <w:hyperlink r:id="rId25" w:tooltip="مرسيليا" w:history="1">
        <w:r w:rsidRPr="00EC1D26">
          <w:rPr>
            <w:rFonts w:ascii="Simplified Arabic" w:hAnsi="Simplified Arabic" w:cs="Simplified Arabic"/>
            <w:sz w:val="32"/>
            <w:szCs w:val="32"/>
            <w:rtl/>
            <w:lang w:bidi="ar-IQ"/>
          </w:rPr>
          <w:t>مرسيليا</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 xml:space="preserve">حيث نال </w:t>
      </w:r>
      <w:r w:rsidR="000E493D">
        <w:rPr>
          <w:rFonts w:ascii="Simplified Arabic" w:hAnsi="Simplified Arabic" w:cs="Simplified Arabic" w:hint="cs"/>
          <w:sz w:val="32"/>
          <w:szCs w:val="32"/>
          <w:rtl/>
          <w:lang w:bidi="ar-IQ"/>
        </w:rPr>
        <w:t xml:space="preserve">شهرته </w:t>
      </w:r>
      <w:r w:rsidRPr="00EC1D26">
        <w:rPr>
          <w:rFonts w:ascii="Simplified Arabic" w:hAnsi="Simplified Arabic" w:cs="Simplified Arabic"/>
          <w:sz w:val="32"/>
          <w:szCs w:val="32"/>
          <w:rtl/>
          <w:lang w:bidi="ar-IQ"/>
        </w:rPr>
        <w:t>هنالك بين العديد من الوطنيين الإيطاليين في المنفى, وأسس جمعية سياسية جديدة أسماها</w:t>
      </w:r>
      <w:r w:rsidRPr="00EC1D26">
        <w:rPr>
          <w:rFonts w:ascii="Simplified Arabic" w:hAnsi="Simplified Arabic" w:cs="Simplified Arabic"/>
          <w:sz w:val="2"/>
          <w:szCs w:val="2"/>
          <w:lang w:bidi="ar-IQ"/>
        </w:rPr>
        <w:t xml:space="preserve"> </w:t>
      </w:r>
      <w:hyperlink r:id="rId26" w:tooltip="إيطاليا الفتاة (الصفحة غير موجودة)" w:history="1">
        <w:r w:rsidRPr="00EC1D26">
          <w:rPr>
            <w:rFonts w:ascii="Simplified Arabic" w:hAnsi="Simplified Arabic" w:cs="Simplified Arabic"/>
            <w:sz w:val="32"/>
            <w:szCs w:val="32"/>
            <w:rtl/>
            <w:lang w:bidi="ar-IQ"/>
          </w:rPr>
          <w:t>إيطاليا الفتاة</w:t>
        </w:r>
      </w:hyperlink>
      <w:r w:rsidRPr="00EC1D26">
        <w:rPr>
          <w:rFonts w:ascii="Simplified Arabic" w:hAnsi="Simplified Arabic" w:cs="Simplified Arabic"/>
          <w:sz w:val="32"/>
          <w:szCs w:val="32"/>
          <w:lang w:bidi="ar-IQ"/>
        </w:rPr>
        <w:t>,</w:t>
      </w:r>
      <w:r w:rsidRPr="00EC1D26">
        <w:rPr>
          <w:rFonts w:ascii="Simplified Arabic" w:hAnsi="Simplified Arabic" w:cs="Simplified Arabic"/>
          <w:sz w:val="2"/>
          <w:szCs w:val="2"/>
          <w:lang w:bidi="ar-IQ"/>
        </w:rPr>
        <w:t xml:space="preserve"> </w:t>
      </w:r>
      <w:r w:rsidR="000E493D">
        <w:rPr>
          <w:rFonts w:ascii="Simplified Arabic" w:hAnsi="Simplified Arabic" w:cs="Simplified Arabic" w:hint="cs"/>
          <w:sz w:val="32"/>
          <w:szCs w:val="32"/>
          <w:rtl/>
          <w:lang w:bidi="ar-IQ"/>
        </w:rPr>
        <w:t xml:space="preserve">عام </w:t>
      </w:r>
      <w:r w:rsidR="000E493D">
        <w:rPr>
          <w:rFonts w:ascii="Simplified Arabic" w:hAnsi="Simplified Arabic" w:cs="Simplified Arabic" w:hint="cs"/>
          <w:sz w:val="32"/>
          <w:szCs w:val="32"/>
          <w:rtl/>
          <w:lang w:bidi="ar-IQ"/>
        </w:rPr>
        <w:lastRenderedPageBreak/>
        <w:t>1831 بعد اضمحلال دور جمعية الكاربو ناري ووصل عدد اعضائها ما يقارب 60 الف شاب</w:t>
      </w:r>
      <w:r w:rsidR="000E493D">
        <w:rPr>
          <w:rStyle w:val="a6"/>
          <w:rFonts w:ascii="Simplified Arabic" w:hAnsi="Simplified Arabic" w:cs="Simplified Arabic"/>
          <w:sz w:val="32"/>
          <w:szCs w:val="32"/>
          <w:rtl/>
          <w:lang w:bidi="ar-IQ"/>
        </w:rPr>
        <w:t>(</w:t>
      </w:r>
      <w:r w:rsidR="000E493D">
        <w:rPr>
          <w:rStyle w:val="a6"/>
          <w:rFonts w:ascii="Simplified Arabic" w:hAnsi="Simplified Arabic" w:cs="Simplified Arabic"/>
          <w:sz w:val="32"/>
          <w:szCs w:val="32"/>
          <w:rtl/>
          <w:lang w:bidi="ar-IQ"/>
        </w:rPr>
        <w:footnoteReference w:id="18"/>
      </w:r>
      <w:r w:rsidR="000E493D">
        <w:rPr>
          <w:rStyle w:val="a6"/>
          <w:rFonts w:ascii="Simplified Arabic" w:hAnsi="Simplified Arabic" w:cs="Simplified Arabic"/>
          <w:sz w:val="32"/>
          <w:szCs w:val="32"/>
          <w:rtl/>
          <w:lang w:bidi="ar-IQ"/>
        </w:rPr>
        <w:t>)</w:t>
      </w:r>
      <w:r w:rsidR="000E493D">
        <w:rPr>
          <w:rFonts w:ascii="Simplified Arabic" w:hAnsi="Simplified Arabic" w:cs="Simplified Arabic" w:hint="cs"/>
          <w:sz w:val="32"/>
          <w:szCs w:val="32"/>
          <w:rtl/>
          <w:lang w:bidi="ar-IQ"/>
        </w:rPr>
        <w:t xml:space="preserve"> ، كان يؤمن بان ثورة شعبية في ايطاليا هي الحل المناسب لتحقيق المرجو وكان شعار الحركة الرب والشعب وكان هدفها الاساس توحيد الولايات الايطالية والدويلات المنفصلة في دولة واحدة ونشر مفاهيم التحرر في ايطاليا حيث تكون الدولة الجديدة موحدة ومستقلة وحرة </w:t>
      </w:r>
      <w:r w:rsidR="000E493D">
        <w:rPr>
          <w:rStyle w:val="a6"/>
          <w:rFonts w:ascii="Simplified Arabic" w:hAnsi="Simplified Arabic" w:cs="Simplified Arabic"/>
          <w:sz w:val="32"/>
          <w:szCs w:val="32"/>
          <w:rtl/>
          <w:lang w:bidi="ar-IQ"/>
        </w:rPr>
        <w:t>(</w:t>
      </w:r>
      <w:r w:rsidR="000E493D">
        <w:rPr>
          <w:rStyle w:val="a6"/>
          <w:rFonts w:ascii="Simplified Arabic" w:hAnsi="Simplified Arabic" w:cs="Simplified Arabic"/>
          <w:sz w:val="32"/>
          <w:szCs w:val="32"/>
          <w:rtl/>
          <w:lang w:bidi="ar-IQ"/>
        </w:rPr>
        <w:footnoteReference w:id="19"/>
      </w:r>
      <w:r w:rsidR="000E493D">
        <w:rPr>
          <w:rStyle w:val="a6"/>
          <w:rFonts w:ascii="Simplified Arabic" w:hAnsi="Simplified Arabic" w:cs="Simplified Arabic"/>
          <w:sz w:val="32"/>
          <w:szCs w:val="32"/>
          <w:rtl/>
          <w:lang w:bidi="ar-IQ"/>
        </w:rPr>
        <w:t>)</w:t>
      </w:r>
      <w:r w:rsidR="000E493D">
        <w:rPr>
          <w:rFonts w:ascii="Simplified Arabic" w:hAnsi="Simplified Arabic" w:cs="Simplified Arabic" w:hint="cs"/>
          <w:sz w:val="32"/>
          <w:szCs w:val="32"/>
          <w:rtl/>
          <w:lang w:bidi="ar-IQ"/>
        </w:rPr>
        <w:t xml:space="preserve"> .</w:t>
      </w:r>
    </w:p>
    <w:p w:rsidR="00EC1D26" w:rsidRPr="00EC1D26" w:rsidRDefault="00EC1D26" w:rsidP="000E493D">
      <w:pPr>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t>بلغ عدد المنتسبين للحركة في العام 1833 ما يقارب 60 ألفاً وكان لها امتدادات في</w:t>
      </w:r>
      <w:r w:rsidRPr="00EC1D26">
        <w:rPr>
          <w:rFonts w:ascii="Simplified Arabic" w:hAnsi="Simplified Arabic" w:cs="Simplified Arabic"/>
          <w:sz w:val="32"/>
          <w:szCs w:val="32"/>
          <w:lang w:bidi="ar-IQ"/>
        </w:rPr>
        <w:t> </w:t>
      </w:r>
      <w:hyperlink r:id="rId27" w:tooltip="جنوة" w:history="1">
        <w:r w:rsidRPr="00EC1D26">
          <w:rPr>
            <w:rFonts w:ascii="Simplified Arabic" w:hAnsi="Simplified Arabic" w:cs="Simplified Arabic"/>
            <w:sz w:val="32"/>
            <w:szCs w:val="32"/>
            <w:rtl/>
            <w:lang w:bidi="ar-IQ"/>
          </w:rPr>
          <w:t>جنوة</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 xml:space="preserve">وغيرها من المدن الإيطالية. وفي ذلك العام قرر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أن يطلق أول محاولة للثورة الشعبية والذي أرادها أن تمتد من مدينة</w:t>
      </w:r>
      <w:r w:rsidRPr="00EC1D26">
        <w:rPr>
          <w:rFonts w:ascii="Simplified Arabic" w:hAnsi="Simplified Arabic" w:cs="Simplified Arabic"/>
          <w:sz w:val="32"/>
          <w:szCs w:val="32"/>
          <w:lang w:bidi="ar-IQ"/>
        </w:rPr>
        <w:t> </w:t>
      </w:r>
      <w:hyperlink r:id="rId28" w:tooltip="شامبيري" w:history="1">
        <w:r w:rsidRPr="00EC1D26">
          <w:rPr>
            <w:rFonts w:ascii="Simplified Arabic" w:hAnsi="Simplified Arabic" w:cs="Simplified Arabic"/>
            <w:sz w:val="32"/>
            <w:szCs w:val="32"/>
            <w:rtl/>
            <w:lang w:bidi="ar-IQ"/>
          </w:rPr>
          <w:t>شامبيري</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و</w:t>
      </w:r>
      <w:r w:rsidRPr="00EC1D26">
        <w:rPr>
          <w:rFonts w:ascii="Simplified Arabic" w:hAnsi="Simplified Arabic" w:cs="Simplified Arabic"/>
          <w:sz w:val="32"/>
          <w:szCs w:val="32"/>
          <w:lang w:bidi="ar-IQ"/>
        </w:rPr>
        <w:t> </w:t>
      </w:r>
      <w:hyperlink r:id="rId29" w:tooltip="ألساندريا" w:history="1">
        <w:r w:rsidRPr="00EC1D26">
          <w:rPr>
            <w:rFonts w:ascii="Simplified Arabic" w:hAnsi="Simplified Arabic" w:cs="Simplified Arabic"/>
            <w:sz w:val="32"/>
            <w:szCs w:val="32"/>
            <w:rtl/>
            <w:lang w:bidi="ar-IQ"/>
          </w:rPr>
          <w:t>ألساندريا</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و</w:t>
      </w:r>
      <w:r w:rsidRPr="00EC1D26">
        <w:rPr>
          <w:rFonts w:ascii="Simplified Arabic" w:hAnsi="Simplified Arabic" w:cs="Simplified Arabic"/>
          <w:sz w:val="32"/>
          <w:szCs w:val="32"/>
          <w:lang w:bidi="ar-IQ"/>
        </w:rPr>
        <w:t> </w:t>
      </w:r>
      <w:hyperlink r:id="rId30" w:tooltip="تورينو" w:history="1">
        <w:r w:rsidRPr="00EC1D26">
          <w:rPr>
            <w:rFonts w:ascii="Simplified Arabic" w:hAnsi="Simplified Arabic" w:cs="Simplified Arabic"/>
            <w:sz w:val="32"/>
            <w:szCs w:val="32"/>
            <w:rtl/>
            <w:lang w:bidi="ar-IQ"/>
          </w:rPr>
          <w:t>تورينو</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و جنوة, إلا أن حكومة</w:t>
      </w:r>
      <w:r w:rsidRPr="00EC1D26">
        <w:rPr>
          <w:rFonts w:ascii="Simplified Arabic" w:hAnsi="Simplified Arabic" w:cs="Simplified Arabic"/>
          <w:sz w:val="32"/>
          <w:szCs w:val="32"/>
          <w:lang w:bidi="ar-IQ"/>
        </w:rPr>
        <w:t> </w:t>
      </w:r>
      <w:hyperlink r:id="rId31" w:tooltip="سفويا (الصفحة غير موجودة)" w:history="1">
        <w:r w:rsidRPr="00EC1D26">
          <w:rPr>
            <w:rFonts w:ascii="Simplified Arabic" w:hAnsi="Simplified Arabic" w:cs="Simplified Arabic"/>
            <w:sz w:val="32"/>
            <w:szCs w:val="32"/>
            <w:rtl/>
            <w:lang w:bidi="ar-IQ"/>
          </w:rPr>
          <w:t>سفويا</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 xml:space="preserve">تنبهت للخطة وأحبطتها قبل أن تبدأ واعتقلت العديد من الثوار، وكانت ردة الفعل الحكومية قاسية ووحشية حيث أعدمت 12 شخصاً من المشاركين وانتحر أحد أعز أصدقاء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lang w:bidi="ar-IQ"/>
        </w:rPr>
        <w:t> </w:t>
      </w:r>
      <w:hyperlink r:id="rId32" w:tooltip="يعقوب روفيني (الصفحة غير موجودة)" w:history="1">
        <w:r w:rsidRPr="00EC1D26">
          <w:rPr>
            <w:rFonts w:ascii="Simplified Arabic" w:hAnsi="Simplified Arabic" w:cs="Simplified Arabic"/>
            <w:sz w:val="32"/>
            <w:szCs w:val="32"/>
            <w:rtl/>
            <w:lang w:bidi="ar-IQ"/>
          </w:rPr>
          <w:t>يعقوب روفيني</w:t>
        </w:r>
      </w:hyperlink>
      <w:r w:rsidRPr="00EC1D26">
        <w:rPr>
          <w:rFonts w:ascii="Simplified Arabic" w:hAnsi="Simplified Arabic" w:cs="Simplified Arabic"/>
          <w:sz w:val="32"/>
          <w:szCs w:val="32"/>
          <w:lang w:bidi="ar-IQ"/>
        </w:rPr>
        <w:t>.</w:t>
      </w:r>
      <w:r w:rsidRPr="00F773AA">
        <w:rPr>
          <w:rFonts w:ascii="Simplified Arabic" w:hAnsi="Simplified Arabic" w:cs="Simplified Arabic"/>
          <w:sz w:val="2"/>
          <w:szCs w:val="2"/>
          <w:lang w:bidi="ar-IQ"/>
        </w:rPr>
        <w:t xml:space="preserve"> </w:t>
      </w:r>
      <w:r w:rsidRPr="00EC1D26">
        <w:rPr>
          <w:rFonts w:ascii="Simplified Arabic" w:hAnsi="Simplified Arabic" w:cs="Simplified Arabic"/>
          <w:sz w:val="32"/>
          <w:szCs w:val="32"/>
          <w:rtl/>
          <w:lang w:bidi="ar-IQ"/>
        </w:rPr>
        <w:t xml:space="preserve">وتمت محاكمة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غيابياً وصدر في حقه حكم بالإعدام</w:t>
      </w:r>
      <w:r w:rsidRPr="00EC1D26">
        <w:rPr>
          <w:rFonts w:ascii="Simplified Arabic" w:hAnsi="Simplified Arabic" w:cs="Simplified Arabic"/>
          <w:sz w:val="32"/>
          <w:szCs w:val="32"/>
          <w:lang w:bidi="ar-IQ"/>
        </w:rPr>
        <w:t>.</w:t>
      </w:r>
      <w:r w:rsidR="000E493D" w:rsidRPr="000E493D">
        <w:rPr>
          <w:rStyle w:val="a6"/>
          <w:rFonts w:ascii="Simplified Arabic" w:hAnsi="Simplified Arabic" w:cs="Simplified Arabic"/>
          <w:sz w:val="32"/>
          <w:szCs w:val="32"/>
          <w:rtl/>
          <w:lang w:bidi="ar-IQ"/>
        </w:rPr>
        <w:t xml:space="preserve"> </w:t>
      </w:r>
      <w:r w:rsidR="000E493D">
        <w:rPr>
          <w:rStyle w:val="a6"/>
          <w:rFonts w:ascii="Simplified Arabic" w:hAnsi="Simplified Arabic" w:cs="Simplified Arabic"/>
          <w:sz w:val="32"/>
          <w:szCs w:val="32"/>
          <w:rtl/>
          <w:lang w:bidi="ar-IQ"/>
        </w:rPr>
        <w:t>(</w:t>
      </w:r>
      <w:r w:rsidR="000E493D">
        <w:rPr>
          <w:rStyle w:val="a6"/>
          <w:rFonts w:ascii="Simplified Arabic" w:hAnsi="Simplified Arabic" w:cs="Simplified Arabic"/>
          <w:sz w:val="32"/>
          <w:szCs w:val="32"/>
          <w:rtl/>
          <w:lang w:bidi="ar-IQ"/>
        </w:rPr>
        <w:footnoteReference w:id="20"/>
      </w:r>
      <w:r w:rsidR="000E493D">
        <w:rPr>
          <w:rStyle w:val="a6"/>
          <w:rFonts w:ascii="Simplified Arabic" w:hAnsi="Simplified Arabic" w:cs="Simplified Arabic"/>
          <w:sz w:val="32"/>
          <w:szCs w:val="32"/>
          <w:rtl/>
          <w:lang w:bidi="ar-IQ"/>
        </w:rPr>
        <w:t>)</w:t>
      </w:r>
    </w:p>
    <w:p w:rsidR="00EC1D26" w:rsidRPr="00EC1D26" w:rsidRDefault="00EC1D26" w:rsidP="007B6A66">
      <w:pPr>
        <w:spacing w:after="0"/>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t>أثر إحباط محاولة الثورة سلباً في الحالة النفسية ل</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وأصابه القلق والشك إلا إنه استمر في محاولة تنظيم ثورة جديدة ساعده فيها عدد من المنفيين الإيطاليين الذين دخلوا إلى إيطاليا عبر سويسرا لنشر أفكار الثورة والتعبئة لها, إلا أن هذه المحاولة قد باءت بالفشل أيضاً</w:t>
      </w:r>
      <w:r w:rsidRPr="00EC1D26">
        <w:rPr>
          <w:rFonts w:ascii="Simplified Arabic" w:hAnsi="Simplified Arabic" w:cs="Simplified Arabic"/>
          <w:sz w:val="32"/>
          <w:szCs w:val="32"/>
          <w:lang w:bidi="ar-IQ"/>
        </w:rPr>
        <w:t>.</w:t>
      </w:r>
    </w:p>
    <w:p w:rsidR="00EC1D26" w:rsidRPr="00FC346C" w:rsidRDefault="00FC346C" w:rsidP="007B6A66">
      <w:pPr>
        <w:spacing w:after="0"/>
        <w:ind w:firstLine="720"/>
        <w:jc w:val="mediumKashida"/>
        <w:rPr>
          <w:rFonts w:ascii="Simplified Arabic" w:hAnsi="Simplified Arabic" w:cs="Simplified Arabic"/>
          <w:sz w:val="30"/>
          <w:szCs w:val="30"/>
          <w:lang w:bidi="ar-IQ"/>
        </w:rPr>
      </w:pPr>
      <w:r>
        <w:rPr>
          <w:rFonts w:ascii="Simplified Arabic" w:hAnsi="Simplified Arabic" w:cs="Simplified Arabic"/>
          <w:sz w:val="32"/>
          <w:szCs w:val="32"/>
          <w:rtl/>
          <w:lang w:bidi="ar-IQ"/>
        </w:rPr>
        <w:br w:type="column"/>
      </w:r>
      <w:r w:rsidR="00EC1D26" w:rsidRPr="00FC346C">
        <w:rPr>
          <w:rFonts w:ascii="Simplified Arabic" w:hAnsi="Simplified Arabic" w:cs="Simplified Arabic"/>
          <w:sz w:val="30"/>
          <w:szCs w:val="30"/>
          <w:rtl/>
          <w:lang w:bidi="ar-IQ"/>
        </w:rPr>
        <w:lastRenderedPageBreak/>
        <w:t xml:space="preserve">تم إلقاء القبض على </w:t>
      </w:r>
      <w:r w:rsidR="00492EDC" w:rsidRPr="00FC346C">
        <w:rPr>
          <w:rFonts w:ascii="Simplified Arabic" w:hAnsi="Simplified Arabic" w:cs="Simplified Arabic"/>
          <w:sz w:val="30"/>
          <w:szCs w:val="30"/>
          <w:rtl/>
          <w:lang w:bidi="ar-IQ"/>
        </w:rPr>
        <w:t>ماتزيني</w:t>
      </w:r>
      <w:r w:rsidR="00EC1D26" w:rsidRPr="00FC346C">
        <w:rPr>
          <w:rFonts w:ascii="Simplified Arabic" w:hAnsi="Simplified Arabic" w:cs="Simplified Arabic"/>
          <w:sz w:val="30"/>
          <w:szCs w:val="30"/>
          <w:rtl/>
          <w:lang w:bidi="ar-IQ"/>
        </w:rPr>
        <w:t xml:space="preserve"> في العام 1834, في 28 مايو وتم طرده من سويسرا, فتوجه إلى باريس حيث ألقي القبض عليه كذلك في الخامس من تموز من ذلك العام. وأطلق سراحه بعد أن تعهد بالرحيل عن فرنسا إلى بريطانيا، فانتقل مع عدد من رفاقه للعيش في لندن عام 1837 وكانت حالتهم الاقتصادية سيئة للغاية</w:t>
      </w:r>
      <w:r w:rsidR="007C52A1" w:rsidRPr="00FC346C">
        <w:rPr>
          <w:rStyle w:val="a6"/>
          <w:rFonts w:ascii="Simplified Arabic" w:hAnsi="Simplified Arabic" w:cs="Simplified Arabic"/>
          <w:sz w:val="30"/>
          <w:szCs w:val="30"/>
          <w:rtl/>
          <w:lang w:bidi="ar-IQ"/>
        </w:rPr>
        <w:t>(</w:t>
      </w:r>
      <w:r w:rsidR="007C52A1" w:rsidRPr="00FC346C">
        <w:rPr>
          <w:rStyle w:val="a6"/>
          <w:rFonts w:ascii="Simplified Arabic" w:hAnsi="Simplified Arabic" w:cs="Simplified Arabic"/>
          <w:sz w:val="30"/>
          <w:szCs w:val="30"/>
          <w:rtl/>
          <w:lang w:bidi="ar-IQ"/>
        </w:rPr>
        <w:footnoteReference w:id="21"/>
      </w:r>
      <w:r w:rsidR="007C52A1" w:rsidRPr="00FC346C">
        <w:rPr>
          <w:rStyle w:val="a6"/>
          <w:rFonts w:ascii="Simplified Arabic" w:hAnsi="Simplified Arabic" w:cs="Simplified Arabic"/>
          <w:sz w:val="30"/>
          <w:szCs w:val="30"/>
          <w:rtl/>
          <w:lang w:bidi="ar-IQ"/>
        </w:rPr>
        <w:t>)</w:t>
      </w:r>
      <w:r w:rsidR="00EC1D26" w:rsidRPr="00FC346C">
        <w:rPr>
          <w:rFonts w:ascii="Simplified Arabic" w:hAnsi="Simplified Arabic" w:cs="Simplified Arabic"/>
          <w:sz w:val="30"/>
          <w:szCs w:val="30"/>
          <w:lang w:bidi="ar-IQ"/>
        </w:rPr>
        <w:t>.</w:t>
      </w:r>
    </w:p>
    <w:p w:rsidR="00EC1D26" w:rsidRPr="00FC346C" w:rsidRDefault="00EC1D26" w:rsidP="007B6A66">
      <w:pPr>
        <w:spacing w:after="0"/>
        <w:ind w:firstLine="720"/>
        <w:jc w:val="mediumKashida"/>
        <w:rPr>
          <w:rFonts w:ascii="Simplified Arabic" w:hAnsi="Simplified Arabic" w:cs="Simplified Arabic"/>
          <w:sz w:val="30"/>
          <w:szCs w:val="30"/>
          <w:lang w:bidi="ar-IQ"/>
        </w:rPr>
      </w:pPr>
      <w:r w:rsidRPr="00FC346C">
        <w:rPr>
          <w:rFonts w:ascii="Simplified Arabic" w:hAnsi="Simplified Arabic" w:cs="Simplified Arabic"/>
          <w:sz w:val="30"/>
          <w:szCs w:val="30"/>
          <w:rtl/>
          <w:lang w:bidi="ar-IQ"/>
        </w:rPr>
        <w:t>انضم إليه كثيرون، في مقدمتهم</w:t>
      </w:r>
      <w:r w:rsidRPr="00FC346C">
        <w:rPr>
          <w:rFonts w:ascii="Simplified Arabic" w:hAnsi="Simplified Arabic" w:cs="Simplified Arabic"/>
          <w:sz w:val="30"/>
          <w:szCs w:val="30"/>
          <w:lang w:bidi="ar-IQ"/>
        </w:rPr>
        <w:t> </w:t>
      </w:r>
      <w:hyperlink r:id="rId33" w:tooltip="جوسپه گاريبالدي" w:history="1">
        <w:r w:rsidRPr="00FC346C">
          <w:rPr>
            <w:rFonts w:ascii="Simplified Arabic" w:hAnsi="Simplified Arabic" w:cs="Simplified Arabic"/>
            <w:sz w:val="30"/>
            <w:szCs w:val="30"/>
            <w:rtl/>
            <w:lang w:bidi="ar-IQ"/>
          </w:rPr>
          <w:t>جوسپه گاريبالدي</w:t>
        </w:r>
      </w:hyperlink>
      <w:r w:rsidRPr="00FC346C">
        <w:rPr>
          <w:rFonts w:ascii="Simplified Arabic" w:hAnsi="Simplified Arabic" w:cs="Simplified Arabic"/>
          <w:sz w:val="30"/>
          <w:szCs w:val="30"/>
          <w:lang w:bidi="ar-IQ"/>
        </w:rPr>
        <w:t> </w:t>
      </w:r>
      <w:r w:rsidRPr="00FC346C">
        <w:rPr>
          <w:rFonts w:ascii="Simplified Arabic" w:hAnsi="Simplified Arabic" w:cs="Simplified Arabic"/>
          <w:sz w:val="30"/>
          <w:szCs w:val="30"/>
          <w:rtl/>
          <w:lang w:bidi="ar-IQ"/>
        </w:rPr>
        <w:t>أحد ابرز دعاة الوحدة القومية الإيطالية الحديثة. وبعد تعرضه في فرنسا للعديد من المؤامرات والمكائد المخفقة</w:t>
      </w:r>
      <w:r w:rsidRPr="00FC346C">
        <w:rPr>
          <w:rFonts w:ascii="Simplified Arabic" w:hAnsi="Simplified Arabic" w:cs="Simplified Arabic"/>
          <w:sz w:val="30"/>
          <w:szCs w:val="30"/>
          <w:lang w:bidi="ar-IQ"/>
        </w:rPr>
        <w:t>.</w:t>
      </w:r>
    </w:p>
    <w:p w:rsidR="007B6A66" w:rsidRPr="00FC346C" w:rsidRDefault="00EC1D26" w:rsidP="007B6A66">
      <w:pPr>
        <w:spacing w:after="0"/>
        <w:ind w:firstLine="720"/>
        <w:jc w:val="mediumKashida"/>
        <w:rPr>
          <w:rFonts w:ascii="Simplified Arabic" w:hAnsi="Simplified Arabic" w:cs="Simplified Arabic"/>
          <w:sz w:val="30"/>
          <w:szCs w:val="30"/>
          <w:rtl/>
          <w:lang w:bidi="ar-IQ"/>
        </w:rPr>
      </w:pPr>
      <w:r w:rsidRPr="00FC346C">
        <w:rPr>
          <w:rFonts w:ascii="Simplified Arabic" w:hAnsi="Simplified Arabic" w:cs="Simplified Arabic"/>
          <w:sz w:val="30"/>
          <w:szCs w:val="30"/>
          <w:rtl/>
          <w:lang w:bidi="ar-IQ"/>
        </w:rPr>
        <w:t xml:space="preserve">غادر إلى لندن وأصدر من هناك كتابيه «الإيمان والمستقبل» (1835) و«واجبات الإنسان» (1837) اللذين ضمنهما أفكاره ومبادئه التي كان يؤمن بها. عدّه بعضهم روح الحركة القومية الإيطالية الحديثة، وأحد ثلاثة من دعاة وحدتها الكبار (كاڤور، گاريبالدي، </w:t>
      </w:r>
      <w:r w:rsidR="00492EDC" w:rsidRPr="00FC346C">
        <w:rPr>
          <w:rFonts w:ascii="Simplified Arabic" w:hAnsi="Simplified Arabic" w:cs="Simplified Arabic"/>
          <w:sz w:val="30"/>
          <w:szCs w:val="30"/>
          <w:rtl/>
          <w:lang w:bidi="ar-IQ"/>
        </w:rPr>
        <w:t>ماتزيني</w:t>
      </w:r>
      <w:r w:rsidRPr="00FC346C">
        <w:rPr>
          <w:rFonts w:ascii="Simplified Arabic" w:hAnsi="Simplified Arabic" w:cs="Simplified Arabic"/>
          <w:sz w:val="30"/>
          <w:szCs w:val="30"/>
          <w:rtl/>
          <w:lang w:bidi="ar-IQ"/>
        </w:rPr>
        <w:t>). بيد أنه اختلف مع كاڤور</w:t>
      </w:r>
      <w:r w:rsidR="007B6A66" w:rsidRPr="007B6A66">
        <w:rPr>
          <w:rFonts w:ascii="Simplified Arabic" w:hAnsi="Simplified Arabic" w:cs="Simplified Arabic"/>
          <w:sz w:val="2"/>
          <w:szCs w:val="2"/>
          <w:lang w:bidi="ar-IQ"/>
        </w:rPr>
        <w:t xml:space="preserve"> </w:t>
      </w:r>
      <w:r w:rsidRPr="00FC346C">
        <w:rPr>
          <w:rFonts w:ascii="Simplified Arabic" w:hAnsi="Simplified Arabic" w:cs="Simplified Arabic"/>
          <w:sz w:val="30"/>
          <w:szCs w:val="30"/>
          <w:rtl/>
          <w:lang w:bidi="ar-IQ"/>
        </w:rPr>
        <w:t>الذي كان على صلة بملك سردينيا ڤيكتور عمانويل، وعارض أفكاره الداعية إلى وحدة إيطاليا في إطار التفاف الطبقة البرجوازية حول النظام الملكي</w:t>
      </w:r>
      <w:r w:rsidR="007B6A66" w:rsidRPr="00FC346C">
        <w:rPr>
          <w:rStyle w:val="a6"/>
          <w:rFonts w:ascii="Simplified Arabic" w:hAnsi="Simplified Arabic" w:cs="Simplified Arabic"/>
          <w:sz w:val="30"/>
          <w:szCs w:val="30"/>
          <w:rtl/>
          <w:lang w:bidi="ar-IQ"/>
        </w:rPr>
        <w:t>(</w:t>
      </w:r>
      <w:r w:rsidR="007B6A66" w:rsidRPr="00FC346C">
        <w:rPr>
          <w:rStyle w:val="a6"/>
          <w:rFonts w:ascii="Simplified Arabic" w:hAnsi="Simplified Arabic" w:cs="Simplified Arabic"/>
          <w:sz w:val="30"/>
          <w:szCs w:val="30"/>
          <w:rtl/>
          <w:lang w:bidi="ar-IQ"/>
        </w:rPr>
        <w:footnoteReference w:id="22"/>
      </w:r>
      <w:r w:rsidR="007B6A66" w:rsidRPr="00FC346C">
        <w:rPr>
          <w:rStyle w:val="a6"/>
          <w:rFonts w:ascii="Simplified Arabic" w:hAnsi="Simplified Arabic" w:cs="Simplified Arabic"/>
          <w:sz w:val="30"/>
          <w:szCs w:val="30"/>
          <w:rtl/>
          <w:lang w:bidi="ar-IQ"/>
        </w:rPr>
        <w:t>)</w:t>
      </w:r>
      <w:r w:rsidR="007B6A66" w:rsidRPr="00FC346C">
        <w:rPr>
          <w:rFonts w:ascii="Simplified Arabic" w:hAnsi="Simplified Arabic" w:cs="Simplified Arabic"/>
          <w:sz w:val="30"/>
          <w:szCs w:val="30"/>
          <w:lang w:bidi="ar-IQ"/>
        </w:rPr>
        <w:t>.</w:t>
      </w:r>
    </w:p>
    <w:p w:rsidR="00EC1D26" w:rsidRPr="00FC346C" w:rsidRDefault="00EC1D26" w:rsidP="007B6A66">
      <w:pPr>
        <w:spacing w:after="0"/>
        <w:ind w:firstLine="720"/>
        <w:jc w:val="mediumKashida"/>
        <w:rPr>
          <w:rFonts w:ascii="Simplified Arabic" w:hAnsi="Simplified Arabic" w:cs="Simplified Arabic"/>
          <w:sz w:val="30"/>
          <w:szCs w:val="30"/>
          <w:lang w:bidi="ar-IQ"/>
        </w:rPr>
      </w:pPr>
      <w:r w:rsidRPr="00FC346C">
        <w:rPr>
          <w:rFonts w:ascii="Simplified Arabic" w:hAnsi="Simplified Arabic" w:cs="Simplified Arabic"/>
          <w:sz w:val="30"/>
          <w:szCs w:val="30"/>
          <w:rtl/>
          <w:lang w:bidi="ar-IQ"/>
        </w:rPr>
        <w:t>وفي سنة 1848 قدم إلى إيطاليا، حيث التقى غاريبالدي وشاركا معاً في الدفاع عن جمهورية روما التي أعلنا قيامها، وألحقا هزائم عدة بالجيوش الفرنسية التي بذلت جهوداً مكثفة لحماية حكم سلالة آل بوربون</w:t>
      </w:r>
      <w:r w:rsidR="007B6A66" w:rsidRPr="007B6A66">
        <w:rPr>
          <w:rFonts w:ascii="Simplified Arabic" w:hAnsi="Simplified Arabic" w:cs="Simplified Arabic"/>
          <w:sz w:val="2"/>
          <w:szCs w:val="2"/>
          <w:lang w:bidi="ar-IQ"/>
        </w:rPr>
        <w:t xml:space="preserve"> </w:t>
      </w:r>
      <w:r w:rsidRPr="00FC346C">
        <w:rPr>
          <w:rFonts w:ascii="Simplified Arabic" w:hAnsi="Simplified Arabic" w:cs="Simplified Arabic"/>
          <w:sz w:val="30"/>
          <w:szCs w:val="30"/>
          <w:rtl/>
          <w:lang w:bidi="ar-IQ"/>
        </w:rPr>
        <w:t>في نابولي وصقلية وجنوبي إيطالي، غير أن روما ما لبثت أن سقطت في يد قوات التحالف الفرنسي - النمساوي - الإسباني عام 1849، فغادر</w:t>
      </w:r>
      <w:r w:rsidRPr="00FC346C">
        <w:rPr>
          <w:rFonts w:ascii="Simplified Arabic" w:hAnsi="Simplified Arabic" w:cs="Simplified Arabic"/>
          <w:sz w:val="30"/>
          <w:szCs w:val="30"/>
          <w:lang w:bidi="ar-IQ"/>
        </w:rPr>
        <w:t> </w:t>
      </w:r>
      <w:hyperlink r:id="rId34" w:tooltip="ماتزيني" w:history="1">
        <w:r w:rsidR="00492EDC" w:rsidRPr="00FC346C">
          <w:rPr>
            <w:rFonts w:ascii="Simplified Arabic" w:hAnsi="Simplified Arabic" w:cs="Simplified Arabic"/>
            <w:sz w:val="30"/>
            <w:szCs w:val="30"/>
            <w:rtl/>
            <w:lang w:bidi="ar-IQ"/>
          </w:rPr>
          <w:t>ماتزيني</w:t>
        </w:r>
      </w:hyperlink>
      <w:r w:rsidRPr="00FC346C">
        <w:rPr>
          <w:rFonts w:ascii="Simplified Arabic" w:hAnsi="Simplified Arabic" w:cs="Simplified Arabic"/>
          <w:sz w:val="30"/>
          <w:szCs w:val="30"/>
          <w:lang w:bidi="ar-IQ"/>
        </w:rPr>
        <w:t> </w:t>
      </w:r>
      <w:r w:rsidRPr="00FC346C">
        <w:rPr>
          <w:rFonts w:ascii="Simplified Arabic" w:hAnsi="Simplified Arabic" w:cs="Simplified Arabic"/>
          <w:sz w:val="30"/>
          <w:szCs w:val="30"/>
          <w:rtl/>
          <w:lang w:bidi="ar-IQ"/>
        </w:rPr>
        <w:t xml:space="preserve">إلى سويسرا، ليستقر بعدها في لندن حيث تابع من هناك نضاله السياسي، وحاول إنشاء تحالف جمهوري شامل بوساطة علاقاته مع رموز حركة النضال القومي في أوربا لمناهضة الطبقات الحاكمة المتعاونة مع رجال الدين الكاثوليك وكبار الملاكين، ولاسيما بعد أن تمكّن كاڤور من استمالة صديقه ورفيق كفاحه گاريبالدي الذي أعلن وضع سيفه في خدمة النظام الملكي </w:t>
      </w:r>
      <w:r w:rsidR="007C52A1" w:rsidRPr="00FC346C">
        <w:rPr>
          <w:rStyle w:val="a6"/>
          <w:rFonts w:ascii="Simplified Arabic" w:hAnsi="Simplified Arabic" w:cs="Simplified Arabic"/>
          <w:sz w:val="30"/>
          <w:szCs w:val="30"/>
          <w:rtl/>
          <w:lang w:bidi="ar-IQ"/>
        </w:rPr>
        <w:t>(</w:t>
      </w:r>
      <w:r w:rsidR="007C52A1" w:rsidRPr="00FC346C">
        <w:rPr>
          <w:rStyle w:val="a6"/>
          <w:rFonts w:ascii="Simplified Arabic" w:hAnsi="Simplified Arabic" w:cs="Simplified Arabic"/>
          <w:sz w:val="30"/>
          <w:szCs w:val="30"/>
          <w:rtl/>
          <w:lang w:bidi="ar-IQ"/>
        </w:rPr>
        <w:footnoteReference w:id="23"/>
      </w:r>
      <w:r w:rsidR="007C52A1" w:rsidRPr="00FC346C">
        <w:rPr>
          <w:rStyle w:val="a6"/>
          <w:rFonts w:ascii="Simplified Arabic" w:hAnsi="Simplified Arabic" w:cs="Simplified Arabic"/>
          <w:sz w:val="30"/>
          <w:szCs w:val="30"/>
          <w:rtl/>
          <w:lang w:bidi="ar-IQ"/>
        </w:rPr>
        <w:t>)</w:t>
      </w:r>
      <w:r w:rsidRPr="00FC346C">
        <w:rPr>
          <w:rFonts w:ascii="Simplified Arabic" w:hAnsi="Simplified Arabic" w:cs="Simplified Arabic"/>
          <w:sz w:val="30"/>
          <w:szCs w:val="30"/>
          <w:lang w:bidi="ar-IQ"/>
        </w:rPr>
        <w:t>.</w:t>
      </w:r>
    </w:p>
    <w:p w:rsidR="00EC1D26" w:rsidRPr="00EC1D26" w:rsidRDefault="007628A1" w:rsidP="00FE38F4">
      <w:pPr>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br w:type="column"/>
      </w:r>
      <w:r w:rsidR="00EC1D26" w:rsidRPr="00EC1D26">
        <w:rPr>
          <w:rFonts w:ascii="Simplified Arabic" w:hAnsi="Simplified Arabic" w:cs="Simplified Arabic" w:hint="cs"/>
          <w:b/>
          <w:bCs/>
          <w:sz w:val="32"/>
          <w:szCs w:val="32"/>
          <w:rtl/>
          <w:lang w:bidi="ar-IQ"/>
        </w:rPr>
        <w:lastRenderedPageBreak/>
        <w:t xml:space="preserve">حياتهُ: </w:t>
      </w:r>
    </w:p>
    <w:p w:rsidR="00EC1D26" w:rsidRPr="00EC1D26" w:rsidRDefault="00EC1D26" w:rsidP="00FE38F4">
      <w:pPr>
        <w:spacing w:line="240" w:lineRule="auto"/>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t xml:space="preserve">بدأ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في 30 نيسان 1837 بإعادة بناء حركة إيطاليا الفتاة في لندن وفي العاشر من تشرين الثاني من العام ذاته بدأ إصدار بعض الكتابات السياسية تحت عنوان (حواري الشعب). كانت هنالك بعض المحاولات الثورية في صقلية وأبروزي و تسكاني, وولد ذلك حالة من الإحباط العميق لدى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استمرت معه حتى العام 1840, استطاع بعدها وبمساعدة والدته استئناف عمله السياسي فعاد يكتب الرسائل لأصدقائه في أوروبا وأمريكا الجنوبية</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24"/>
      </w:r>
      <w:r w:rsidR="007C52A1">
        <w:rPr>
          <w:rStyle w:val="a6"/>
          <w:rFonts w:ascii="Simplified Arabic" w:hAnsi="Simplified Arabic" w:cs="Simplified Arabic"/>
          <w:sz w:val="32"/>
          <w:szCs w:val="32"/>
          <w:rtl/>
          <w:lang w:bidi="ar-IQ"/>
        </w:rPr>
        <w:t>)</w:t>
      </w:r>
      <w:r w:rsidRPr="00EC1D26">
        <w:rPr>
          <w:rFonts w:ascii="Simplified Arabic" w:hAnsi="Simplified Arabic" w:cs="Simplified Arabic"/>
          <w:sz w:val="32"/>
          <w:szCs w:val="32"/>
          <w:lang w:bidi="ar-IQ"/>
        </w:rPr>
        <w:t>.</w:t>
      </w:r>
    </w:p>
    <w:p w:rsidR="00EC1D26" w:rsidRPr="00EC1D26" w:rsidRDefault="00EC1D26" w:rsidP="00FE38F4">
      <w:pPr>
        <w:spacing w:line="240" w:lineRule="auto"/>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t xml:space="preserve">وفي العام 1843 نظم مظاهرة في بولونيا حولت إليه أنظار اثنين من الضباط النمساويين, الذين حاولا مساعدته في جهوده السياسية فذهبا إلى مملكة نابولي إلا أنه ألقي القبض عليهما وأعدما, واتهم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حينها الحكومة البريطانية بأنها أعلمت الجهات الحكومية المعنية حينها في إيطاليا بأمر الضابطين فأثار هذا الاتهام تساؤلات في البرلمان البريطاني الذي حقق في الحادثة وتبين بالفعل أن وزارة الخارجية البريطانية قد فتحت الرسائل التي كان يبعثها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وأطلعت المصادر الحكومية في نابولي على ما جاء فيها. اكتسب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بعد هذه الحادثة شهرة واسعة بين العديد من السياسيين والناشطين البريطانيين الذين عبروا عن صدمتهم بهذا التدخل الواضح من قبل الحكومة بالمراسلات الشخصية لمواطنيها وخصوصياتهم</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25"/>
      </w:r>
      <w:r w:rsidR="007C52A1">
        <w:rPr>
          <w:rStyle w:val="a6"/>
          <w:rFonts w:ascii="Simplified Arabic" w:hAnsi="Simplified Arabic" w:cs="Simplified Arabic"/>
          <w:sz w:val="32"/>
          <w:szCs w:val="32"/>
          <w:rtl/>
          <w:lang w:bidi="ar-IQ"/>
        </w:rPr>
        <w:t>)</w:t>
      </w:r>
      <w:r w:rsidR="004C6B13" w:rsidRPr="00EC1D26">
        <w:rPr>
          <w:rFonts w:ascii="Simplified Arabic" w:hAnsi="Simplified Arabic" w:cs="Simplified Arabic"/>
          <w:sz w:val="32"/>
          <w:szCs w:val="32"/>
          <w:lang w:bidi="ar-IQ"/>
        </w:rPr>
        <w:t>.</w:t>
      </w:r>
    </w:p>
    <w:p w:rsidR="00EC1D26" w:rsidRPr="004C6B13" w:rsidRDefault="00EC1D26" w:rsidP="00FE38F4">
      <w:pPr>
        <w:spacing w:line="240" w:lineRule="auto"/>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t xml:space="preserve">وصل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في</w:t>
      </w:r>
      <w:r w:rsidRPr="00EC1D26">
        <w:rPr>
          <w:rFonts w:ascii="Simplified Arabic" w:hAnsi="Simplified Arabic" w:cs="Simplified Arabic"/>
          <w:sz w:val="32"/>
          <w:szCs w:val="32"/>
          <w:lang w:bidi="ar-IQ"/>
        </w:rPr>
        <w:t> </w:t>
      </w:r>
      <w:hyperlink r:id="rId35" w:tooltip="7 أبريل" w:history="1">
        <w:r w:rsidRPr="00EC1D26">
          <w:rPr>
            <w:rFonts w:ascii="Simplified Arabic" w:hAnsi="Simplified Arabic" w:cs="Simplified Arabic"/>
            <w:sz w:val="32"/>
            <w:szCs w:val="32"/>
            <w:lang w:bidi="ar-IQ"/>
          </w:rPr>
          <w:t>7</w:t>
        </w:r>
        <w:r w:rsidRPr="00EC1D26">
          <w:rPr>
            <w:rFonts w:ascii="Simplified Arabic" w:hAnsi="Simplified Arabic" w:cs="Simplified Arabic"/>
            <w:sz w:val="32"/>
            <w:szCs w:val="32"/>
            <w:rtl/>
            <w:lang w:bidi="ar-IQ"/>
          </w:rPr>
          <w:t>أبريل</w:t>
        </w:r>
      </w:hyperlink>
      <w:r w:rsidRPr="00EC1D26">
        <w:rPr>
          <w:rFonts w:ascii="Simplified Arabic" w:hAnsi="Simplified Arabic" w:cs="Simplified Arabic"/>
          <w:sz w:val="32"/>
          <w:szCs w:val="32"/>
          <w:lang w:bidi="ar-IQ"/>
        </w:rPr>
        <w:t> </w:t>
      </w:r>
      <w:hyperlink r:id="rId36" w:tooltip="1848" w:history="1">
        <w:r w:rsidRPr="00EC1D26">
          <w:rPr>
            <w:rFonts w:ascii="Simplified Arabic" w:hAnsi="Simplified Arabic" w:cs="Simplified Arabic"/>
            <w:sz w:val="32"/>
            <w:szCs w:val="32"/>
            <w:lang w:bidi="ar-IQ"/>
          </w:rPr>
          <w:t>1848</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إلى</w:t>
      </w:r>
      <w:r w:rsidRPr="00EC1D26">
        <w:rPr>
          <w:rFonts w:ascii="Simplified Arabic" w:hAnsi="Simplified Arabic" w:cs="Simplified Arabic"/>
          <w:sz w:val="32"/>
          <w:szCs w:val="32"/>
          <w:lang w:bidi="ar-IQ"/>
        </w:rPr>
        <w:t> </w:t>
      </w:r>
      <w:hyperlink r:id="rId37" w:tooltip="ميلان" w:history="1">
        <w:r w:rsidRPr="00EC1D26">
          <w:rPr>
            <w:rFonts w:ascii="Simplified Arabic" w:hAnsi="Simplified Arabic" w:cs="Simplified Arabic"/>
            <w:sz w:val="32"/>
            <w:szCs w:val="32"/>
            <w:rtl/>
            <w:lang w:bidi="ar-IQ"/>
          </w:rPr>
          <w:t>ميلان</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والتي ثار سكانها على الحامية النمساوية فيها وأسسها حكومة مؤقتة فيها. وبدأت</w:t>
      </w:r>
      <w:r w:rsidRPr="00EC1D26">
        <w:rPr>
          <w:rFonts w:ascii="Simplified Arabic" w:hAnsi="Simplified Arabic" w:cs="Simplified Arabic"/>
          <w:sz w:val="32"/>
          <w:szCs w:val="32"/>
          <w:lang w:bidi="ar-IQ"/>
        </w:rPr>
        <w:t> </w:t>
      </w:r>
      <w:hyperlink r:id="rId38" w:tooltip="الحرب الأولى لاستقلال إيطاليا (الصفحة غير موجودة)" w:history="1">
        <w:r w:rsidRPr="00EC1D26">
          <w:rPr>
            <w:rFonts w:ascii="Simplified Arabic" w:hAnsi="Simplified Arabic" w:cs="Simplified Arabic"/>
            <w:sz w:val="32"/>
            <w:szCs w:val="32"/>
            <w:rtl/>
            <w:lang w:bidi="ar-IQ"/>
          </w:rPr>
          <w:t>الحرب الأولى لاستقلال إيطاليا</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التي قادها الملك</w:t>
      </w:r>
      <w:r w:rsidRPr="00EC1D26">
        <w:rPr>
          <w:rFonts w:ascii="Simplified Arabic" w:hAnsi="Simplified Arabic" w:cs="Simplified Arabic"/>
          <w:sz w:val="32"/>
          <w:szCs w:val="32"/>
          <w:lang w:bidi="ar-IQ"/>
        </w:rPr>
        <w:t> </w:t>
      </w:r>
      <w:hyperlink r:id="rId39" w:tooltip="تشارلز ألبرت (الصفحة غير موجودة)" w:history="1">
        <w:r w:rsidRPr="00EC1D26">
          <w:rPr>
            <w:rFonts w:ascii="Simplified Arabic" w:hAnsi="Simplified Arabic" w:cs="Simplified Arabic"/>
            <w:sz w:val="32"/>
            <w:szCs w:val="32"/>
            <w:rtl/>
            <w:lang w:bidi="ar-IQ"/>
          </w:rPr>
          <w:t>تشارلز ألبرت</w:t>
        </w:r>
      </w:hyperlink>
      <w:r w:rsidRPr="00EC1D26">
        <w:rPr>
          <w:rFonts w:ascii="Simplified Arabic" w:hAnsi="Simplified Arabic" w:cs="Simplified Arabic"/>
          <w:sz w:val="32"/>
          <w:szCs w:val="32"/>
          <w:lang w:bidi="ar-IQ"/>
        </w:rPr>
        <w:t> </w:t>
      </w:r>
      <w:r w:rsidRPr="00EC1D26">
        <w:rPr>
          <w:rFonts w:ascii="Simplified Arabic" w:hAnsi="Simplified Arabic" w:cs="Simplified Arabic"/>
          <w:sz w:val="32"/>
          <w:szCs w:val="32"/>
          <w:rtl/>
          <w:lang w:bidi="ar-IQ"/>
        </w:rPr>
        <w:t>لاستغلال الظروف السانحة التي خلقتها الثورة في ميلان ولكنها باءت بالفشل الذريع. لم يمن ل</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أي مساهمة في التحركات التي قامت في ميلان لأنه لم يكن يرغب في أن تصبح المدينة جزءاً من مملكة لومباردي, بل كان يريد أن تتبع النظام الجمهوري, فترك ميلان وانتقل مرة أخرى إلى سويسرا</w:t>
      </w:r>
      <w:r w:rsidR="004C6B13">
        <w:rPr>
          <w:rFonts w:ascii="Simplified Arabic" w:hAnsi="Simplified Arabic" w:cs="Simplified Arabic" w:hint="cs"/>
          <w:sz w:val="32"/>
          <w:szCs w:val="32"/>
          <w:rtl/>
          <w:lang w:bidi="ar-IQ"/>
        </w:rPr>
        <w:t>.</w:t>
      </w:r>
    </w:p>
    <w:p w:rsidR="00EC1D26" w:rsidRPr="00EC1D26" w:rsidRDefault="00EC1D26" w:rsidP="00FE38F4">
      <w:pPr>
        <w:spacing w:line="240" w:lineRule="auto"/>
        <w:ind w:firstLine="720"/>
        <w:jc w:val="mediumKashida"/>
        <w:rPr>
          <w:rFonts w:ascii="Simplified Arabic" w:hAnsi="Simplified Arabic" w:cs="Simplified Arabic"/>
          <w:sz w:val="32"/>
          <w:szCs w:val="32"/>
          <w:lang w:bidi="ar-IQ"/>
        </w:rPr>
      </w:pPr>
      <w:r w:rsidRPr="00EC1D26">
        <w:rPr>
          <w:rFonts w:ascii="Simplified Arabic" w:hAnsi="Simplified Arabic" w:cs="Simplified Arabic"/>
          <w:sz w:val="32"/>
          <w:szCs w:val="32"/>
          <w:rtl/>
          <w:lang w:bidi="ar-IQ"/>
        </w:rPr>
        <w:lastRenderedPageBreak/>
        <w:t xml:space="preserve">في 9 فبراير من عام 1849 تم إعلان الجمهورية في روما, ووصل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إلى المدينة في اليوم ذات اليوم وتم تعيينه من أحد الأعضاء الثلاثة الذين كانوا يديرون الجمهورية الجديدة في 29 آذار, ولم يمض وقت طويل حتى أصبح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القائد الفعلي للحكومة وأظهر قدرات إدارية فذة وبدأ بالإصلاحات الاجتماعية فور توليه السلطة, إلا أن الجمهورية الوليدة لم تدم طويلاً فبعد أشهر معدودة استدعى البابا القوات الفرنسية ولم يكن هنالك قوة حربية تقدر على مواجهة الفرنسيين, وفي شهر تموز من العام 1849 اضطر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للعودة إلى سويسراً مرة أخرى</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26"/>
      </w:r>
      <w:r w:rsidR="007C52A1">
        <w:rPr>
          <w:rStyle w:val="a6"/>
          <w:rFonts w:ascii="Simplified Arabic" w:hAnsi="Simplified Arabic" w:cs="Simplified Arabic"/>
          <w:sz w:val="32"/>
          <w:szCs w:val="32"/>
          <w:rtl/>
          <w:lang w:bidi="ar-IQ"/>
        </w:rPr>
        <w:t>)</w:t>
      </w:r>
      <w:r w:rsidR="004C6B13" w:rsidRPr="00EC1D26">
        <w:rPr>
          <w:rFonts w:ascii="Simplified Arabic" w:hAnsi="Simplified Arabic" w:cs="Simplified Arabic"/>
          <w:sz w:val="32"/>
          <w:szCs w:val="32"/>
          <w:lang w:bidi="ar-IQ"/>
        </w:rPr>
        <w:t>.</w:t>
      </w:r>
    </w:p>
    <w:p w:rsidR="00EC1D26" w:rsidRPr="00EC1D26" w:rsidRDefault="00EC1D26" w:rsidP="00FC346C">
      <w:pPr>
        <w:spacing w:line="240" w:lineRule="auto"/>
        <w:ind w:firstLine="720"/>
        <w:jc w:val="mediumKashida"/>
        <w:rPr>
          <w:rFonts w:ascii="Simplified Arabic" w:hAnsi="Simplified Arabic" w:cs="Simplified Arabic"/>
          <w:sz w:val="32"/>
          <w:szCs w:val="32"/>
          <w:rtl/>
          <w:lang w:bidi="ar-IQ"/>
        </w:rPr>
      </w:pPr>
      <w:r w:rsidRPr="00EC1D26">
        <w:rPr>
          <w:rFonts w:ascii="Simplified Arabic" w:hAnsi="Simplified Arabic" w:cs="Simplified Arabic"/>
          <w:sz w:val="32"/>
          <w:szCs w:val="32"/>
          <w:rtl/>
          <w:lang w:bidi="ar-IQ"/>
        </w:rPr>
        <w:t xml:space="preserve">لم تخمد عزيمة </w:t>
      </w:r>
      <w:r w:rsidR="00492EDC">
        <w:rPr>
          <w:rFonts w:ascii="Simplified Arabic" w:hAnsi="Simplified Arabic" w:cs="Simplified Arabic"/>
          <w:sz w:val="32"/>
          <w:szCs w:val="32"/>
          <w:rtl/>
          <w:lang w:bidi="ar-IQ"/>
        </w:rPr>
        <w:t>ماتزيني</w:t>
      </w:r>
      <w:r w:rsidRPr="00EC1D26">
        <w:rPr>
          <w:rFonts w:ascii="Simplified Arabic" w:hAnsi="Simplified Arabic" w:cs="Simplified Arabic"/>
          <w:sz w:val="32"/>
          <w:szCs w:val="32"/>
          <w:rtl/>
          <w:lang w:bidi="ar-IQ"/>
        </w:rPr>
        <w:t xml:space="preserve"> فاستمر بكتابة المنشورات السياسية واختفى عن أنظار الشرطة في سويسرا مدة عام كامل وكان ذلك عام 1850 </w:t>
      </w:r>
      <w:r w:rsidR="007628A1">
        <w:rPr>
          <w:rFonts w:ascii="Simplified Arabic" w:hAnsi="Simplified Arabic" w:cs="Simplified Arabic" w:hint="cs"/>
          <w:sz w:val="32"/>
          <w:szCs w:val="32"/>
          <w:rtl/>
          <w:lang w:bidi="ar-IQ"/>
        </w:rPr>
        <w:t xml:space="preserve">، </w:t>
      </w:r>
      <w:r w:rsidRPr="00EC1D26">
        <w:rPr>
          <w:rFonts w:ascii="Simplified Arabic" w:hAnsi="Simplified Arabic" w:cs="Simplified Arabic"/>
          <w:sz w:val="32"/>
          <w:szCs w:val="32"/>
          <w:rtl/>
          <w:lang w:bidi="ar-IQ"/>
        </w:rPr>
        <w:t>وتنقل بين العديد من المناطق فزار لندن وأسس هنالك (جمعية أصدقاء إيطاليا) ونظم مظاهرتين في مانوتا (1852) وميلان (1853) وباءت كلتا المحاولتين بالفشل. عاد عام 1856 إلى جنوة لينظم عدداً من الثورات ولم تنجح أي منها</w:t>
      </w:r>
      <w:r w:rsidRPr="00EC1D26">
        <w:rPr>
          <w:rFonts w:ascii="Simplified Arabic" w:hAnsi="Simplified Arabic" w:cs="Simplified Arabic"/>
          <w:sz w:val="32"/>
          <w:szCs w:val="32"/>
          <w:lang w:bidi="ar-IQ"/>
        </w:rPr>
        <w:t>.</w:t>
      </w:r>
      <w:r w:rsidR="00FC346C" w:rsidRPr="00FC346C">
        <w:rPr>
          <w:rStyle w:val="a6"/>
          <w:rFonts w:ascii="Simplified Arabic" w:hAnsi="Simplified Arabic" w:cs="Simplified Arabic"/>
          <w:sz w:val="32"/>
          <w:szCs w:val="32"/>
          <w:rtl/>
          <w:lang w:bidi="ar-IQ"/>
        </w:rPr>
        <w:t xml:space="preserve"> </w:t>
      </w:r>
      <w:r w:rsidR="00FC346C">
        <w:rPr>
          <w:rStyle w:val="a6"/>
          <w:rFonts w:ascii="Simplified Arabic" w:hAnsi="Simplified Arabic" w:cs="Simplified Arabic"/>
          <w:sz w:val="32"/>
          <w:szCs w:val="32"/>
          <w:rtl/>
          <w:lang w:bidi="ar-IQ"/>
        </w:rPr>
        <w:t>(</w:t>
      </w:r>
      <w:r w:rsidR="00FC346C">
        <w:rPr>
          <w:rStyle w:val="a6"/>
          <w:rFonts w:ascii="Simplified Arabic" w:hAnsi="Simplified Arabic" w:cs="Simplified Arabic"/>
          <w:sz w:val="32"/>
          <w:szCs w:val="32"/>
          <w:rtl/>
          <w:lang w:bidi="ar-IQ"/>
        </w:rPr>
        <w:footnoteReference w:id="27"/>
      </w:r>
      <w:r w:rsidR="00FC346C">
        <w:rPr>
          <w:rStyle w:val="a6"/>
          <w:rFonts w:ascii="Simplified Arabic" w:hAnsi="Simplified Arabic" w:cs="Simplified Arabic"/>
          <w:sz w:val="32"/>
          <w:szCs w:val="32"/>
          <w:rtl/>
          <w:lang w:bidi="ar-IQ"/>
        </w:rPr>
        <w:t>)</w:t>
      </w:r>
    </w:p>
    <w:p w:rsidR="007628A1" w:rsidRPr="007628A1" w:rsidRDefault="007628A1" w:rsidP="00FE38F4">
      <w:pPr>
        <w:spacing w:line="240" w:lineRule="auto"/>
        <w:jc w:val="medium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عملهُ</w:t>
      </w:r>
      <w:r w:rsidRPr="007628A1">
        <w:rPr>
          <w:rFonts w:ascii="Simplified Arabic" w:hAnsi="Simplified Arabic" w:cs="Simplified Arabic"/>
          <w:b/>
          <w:bCs/>
          <w:sz w:val="32"/>
          <w:szCs w:val="32"/>
          <w:lang w:bidi="ar-IQ"/>
        </w:rPr>
        <w:t>:</w:t>
      </w:r>
    </w:p>
    <w:p w:rsidR="007628A1" w:rsidRPr="007628A1" w:rsidRDefault="007628A1" w:rsidP="00FC346C">
      <w:pPr>
        <w:spacing w:line="240" w:lineRule="auto"/>
        <w:ind w:firstLine="720"/>
        <w:jc w:val="mediumKashida"/>
        <w:rPr>
          <w:rFonts w:ascii="Simplified Arabic" w:hAnsi="Simplified Arabic" w:cs="Simplified Arabic"/>
          <w:sz w:val="32"/>
          <w:szCs w:val="32"/>
          <w:lang w:bidi="ar-IQ"/>
        </w:rPr>
      </w:pPr>
      <w:r w:rsidRPr="007628A1">
        <w:rPr>
          <w:rFonts w:ascii="Simplified Arabic" w:hAnsi="Simplified Arabic" w:cs="Simplified Arabic"/>
          <w:sz w:val="32"/>
          <w:szCs w:val="32"/>
          <w:rtl/>
          <w:lang w:bidi="ar-IQ"/>
        </w:rPr>
        <w:t>عمل جوزيبي في مجال القانون وكان يرى بعض من حوله أنه سيصبح روائياً أو كاتباً مسرحياً حيث كتب مقالة عن الشاعر الإيطالي</w:t>
      </w:r>
      <w:r w:rsidRPr="007628A1">
        <w:rPr>
          <w:rFonts w:ascii="Simplified Arabic" w:hAnsi="Simplified Arabic" w:cs="Simplified Arabic"/>
          <w:sz w:val="32"/>
          <w:szCs w:val="32"/>
          <w:lang w:bidi="ar-IQ"/>
        </w:rPr>
        <w:t> </w:t>
      </w:r>
      <w:hyperlink r:id="rId40" w:tooltip="دانتي" w:history="1">
        <w:r w:rsidRPr="007628A1">
          <w:rPr>
            <w:rFonts w:ascii="Simplified Arabic" w:hAnsi="Simplified Arabic" w:cs="Simplified Arabic"/>
            <w:sz w:val="32"/>
            <w:szCs w:val="32"/>
            <w:rtl/>
            <w:lang w:bidi="ar-IQ"/>
          </w:rPr>
          <w:t>دانتي</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 xml:space="preserve">تناول فيها الوطنية في شعره، ونشرت المقالة عام 1837. توجه </w:t>
      </w:r>
      <w:r w:rsidR="00492EDC">
        <w:rPr>
          <w:rFonts w:ascii="Simplified Arabic" w:hAnsi="Simplified Arabic" w:cs="Simplified Arabic"/>
          <w:sz w:val="32"/>
          <w:szCs w:val="32"/>
          <w:rtl/>
          <w:lang w:bidi="ar-IQ"/>
        </w:rPr>
        <w:t>ماتزيني</w:t>
      </w:r>
      <w:r w:rsidRPr="007628A1">
        <w:rPr>
          <w:rFonts w:ascii="Simplified Arabic" w:hAnsi="Simplified Arabic" w:cs="Simplified Arabic"/>
          <w:sz w:val="32"/>
          <w:szCs w:val="32"/>
          <w:rtl/>
          <w:lang w:bidi="ar-IQ"/>
        </w:rPr>
        <w:t xml:space="preserve"> في العام 1830 إلى</w:t>
      </w:r>
      <w:r w:rsidRPr="007628A1">
        <w:rPr>
          <w:rFonts w:ascii="Simplified Arabic" w:hAnsi="Simplified Arabic" w:cs="Simplified Arabic"/>
          <w:sz w:val="32"/>
          <w:szCs w:val="32"/>
          <w:lang w:bidi="ar-IQ"/>
        </w:rPr>
        <w:t> </w:t>
      </w:r>
      <w:hyperlink r:id="rId41" w:tooltip="توسكانا" w:history="1">
        <w:r w:rsidRPr="007628A1">
          <w:rPr>
            <w:rFonts w:ascii="Simplified Arabic" w:hAnsi="Simplified Arabic" w:cs="Simplified Arabic"/>
            <w:sz w:val="32"/>
            <w:szCs w:val="32"/>
            <w:rtl/>
            <w:lang w:bidi="ar-IQ"/>
          </w:rPr>
          <w:t>توسكانا</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حيث أصبح عضواً في جمعية سرية هنالك لها توجهات سياسية وألقي القبض عليه في شهر</w:t>
      </w:r>
      <w:r w:rsidRPr="007628A1">
        <w:rPr>
          <w:rFonts w:ascii="Simplified Arabic" w:hAnsi="Simplified Arabic" w:cs="Simplified Arabic"/>
          <w:sz w:val="32"/>
          <w:szCs w:val="32"/>
          <w:lang w:bidi="ar-IQ"/>
        </w:rPr>
        <w:t> </w:t>
      </w:r>
      <w:hyperlink r:id="rId42" w:tooltip="تشرين الأول" w:history="1">
        <w:r w:rsidRPr="007628A1">
          <w:rPr>
            <w:rFonts w:ascii="Simplified Arabic" w:hAnsi="Simplified Arabic" w:cs="Simplified Arabic"/>
            <w:sz w:val="32"/>
            <w:szCs w:val="32"/>
            <w:rtl/>
            <w:lang w:bidi="ar-IQ"/>
          </w:rPr>
          <w:t>تشرين الأول</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من ذلك العام وسجن في</w:t>
      </w:r>
      <w:r w:rsidRPr="007628A1">
        <w:rPr>
          <w:rFonts w:ascii="Simplified Arabic" w:hAnsi="Simplified Arabic" w:cs="Simplified Arabic"/>
          <w:sz w:val="32"/>
          <w:szCs w:val="32"/>
          <w:lang w:bidi="ar-IQ"/>
        </w:rPr>
        <w:t> </w:t>
      </w:r>
      <w:hyperlink r:id="rId43" w:tooltip="سافونا" w:history="1">
        <w:r w:rsidRPr="007628A1">
          <w:rPr>
            <w:rFonts w:ascii="Simplified Arabic" w:hAnsi="Simplified Arabic" w:cs="Simplified Arabic"/>
            <w:sz w:val="32"/>
            <w:szCs w:val="32"/>
            <w:rtl/>
            <w:lang w:bidi="ar-IQ"/>
          </w:rPr>
          <w:t>سافونا</w:t>
        </w:r>
      </w:hyperlink>
      <w:r w:rsidRPr="007628A1">
        <w:rPr>
          <w:rFonts w:ascii="Simplified Arabic" w:hAnsi="Simplified Arabic" w:cs="Simplified Arabic"/>
          <w:sz w:val="32"/>
          <w:szCs w:val="32"/>
          <w:lang w:bidi="ar-IQ"/>
        </w:rPr>
        <w:t>.</w:t>
      </w:r>
      <w:r w:rsidRPr="007628A1">
        <w:rPr>
          <w:rFonts w:ascii="Simplified Arabic" w:hAnsi="Simplified Arabic" w:cs="Simplified Arabic"/>
          <w:sz w:val="2"/>
          <w:szCs w:val="2"/>
          <w:lang w:bidi="ar-IQ"/>
        </w:rPr>
        <w:t xml:space="preserve"> </w:t>
      </w:r>
      <w:r w:rsidRPr="007628A1">
        <w:rPr>
          <w:rFonts w:ascii="Simplified Arabic" w:hAnsi="Simplified Arabic" w:cs="Simplified Arabic"/>
          <w:sz w:val="32"/>
          <w:szCs w:val="32"/>
          <w:rtl/>
          <w:lang w:bidi="ar-IQ"/>
        </w:rPr>
        <w:t>وخلال فترة سجنه وضع بعض الخطوط العريضة لإنشاء حركة سياسية وطنية جديدة، وأطلق سراحه عام 1831 ولكنه اختار أن يعيش في المنفى حيث انتقل إلى</w:t>
      </w:r>
      <w:r w:rsidRPr="007628A1">
        <w:rPr>
          <w:rFonts w:ascii="Simplified Arabic" w:hAnsi="Simplified Arabic" w:cs="Simplified Arabic"/>
          <w:sz w:val="32"/>
          <w:szCs w:val="32"/>
          <w:lang w:bidi="ar-IQ"/>
        </w:rPr>
        <w:t> </w:t>
      </w:r>
      <w:hyperlink r:id="rId44" w:tooltip="جنيف" w:history="1">
        <w:r w:rsidRPr="007628A1">
          <w:rPr>
            <w:rFonts w:ascii="Simplified Arabic" w:hAnsi="Simplified Arabic" w:cs="Simplified Arabic"/>
            <w:sz w:val="32"/>
            <w:szCs w:val="32"/>
            <w:rtl/>
            <w:lang w:bidi="ar-IQ"/>
          </w:rPr>
          <w:t>جنيف</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في</w:t>
      </w:r>
      <w:r w:rsidRPr="007628A1">
        <w:rPr>
          <w:rFonts w:ascii="Simplified Arabic" w:hAnsi="Simplified Arabic" w:cs="Simplified Arabic"/>
          <w:sz w:val="32"/>
          <w:szCs w:val="32"/>
          <w:lang w:bidi="ar-IQ"/>
        </w:rPr>
        <w:t> </w:t>
      </w:r>
      <w:hyperlink r:id="rId45" w:tooltip="سويسرا" w:history="1">
        <w:r w:rsidRPr="007628A1">
          <w:rPr>
            <w:rFonts w:ascii="Simplified Arabic" w:hAnsi="Simplified Arabic" w:cs="Simplified Arabic"/>
            <w:sz w:val="32"/>
            <w:szCs w:val="32"/>
            <w:rtl/>
            <w:lang w:bidi="ar-IQ"/>
          </w:rPr>
          <w:t>سويسرا</w:t>
        </w:r>
      </w:hyperlink>
      <w:r w:rsidR="00FC346C">
        <w:rPr>
          <w:rFonts w:ascii="Simplified Arabic" w:hAnsi="Simplified Arabic" w:cs="Simplified Arabic" w:hint="cs"/>
          <w:sz w:val="32"/>
          <w:szCs w:val="32"/>
          <w:rtl/>
          <w:lang w:bidi="ar-IQ"/>
        </w:rPr>
        <w:t>.</w:t>
      </w:r>
    </w:p>
    <w:p w:rsidR="007628A1" w:rsidRPr="00FC346C" w:rsidRDefault="007628A1" w:rsidP="00FC346C">
      <w:pPr>
        <w:spacing w:line="240" w:lineRule="auto"/>
        <w:jc w:val="mediumKashida"/>
        <w:rPr>
          <w:rFonts w:ascii="Simplified Arabic" w:hAnsi="Simplified Arabic" w:cs="Simplified Arabic"/>
          <w:sz w:val="32"/>
          <w:szCs w:val="32"/>
          <w:rtl/>
          <w:lang w:bidi="ar-IQ"/>
        </w:rPr>
      </w:pPr>
      <w:r w:rsidRPr="007628A1">
        <w:rPr>
          <w:rFonts w:ascii="Simplified Arabic" w:hAnsi="Simplified Arabic" w:cs="Simplified Arabic" w:hint="cs"/>
          <w:b/>
          <w:bCs/>
          <w:sz w:val="32"/>
          <w:szCs w:val="32"/>
          <w:rtl/>
          <w:lang w:bidi="ar-IQ"/>
        </w:rPr>
        <w:t>وفاته:</w:t>
      </w:r>
      <w:r w:rsidR="00FE38F4">
        <w:rPr>
          <w:rFonts w:ascii="Simplified Arabic" w:hAnsi="Simplified Arabic" w:cs="Simplified Arabic" w:hint="cs"/>
          <w:sz w:val="32"/>
          <w:szCs w:val="32"/>
          <w:rtl/>
          <w:lang w:bidi="ar-IQ"/>
        </w:rPr>
        <w:t xml:space="preserve"> </w:t>
      </w:r>
      <w:r w:rsidRPr="007628A1">
        <w:rPr>
          <w:rFonts w:ascii="Simplified Arabic" w:hAnsi="Simplified Arabic" w:cs="Simplified Arabic"/>
          <w:sz w:val="32"/>
          <w:szCs w:val="32"/>
          <w:rtl/>
          <w:lang w:bidi="ar-IQ"/>
        </w:rPr>
        <w:t xml:space="preserve">توفي </w:t>
      </w:r>
      <w:r w:rsidR="00492EDC">
        <w:rPr>
          <w:rFonts w:ascii="Simplified Arabic" w:hAnsi="Simplified Arabic" w:cs="Simplified Arabic"/>
          <w:sz w:val="32"/>
          <w:szCs w:val="32"/>
          <w:rtl/>
          <w:lang w:bidi="ar-IQ"/>
        </w:rPr>
        <w:t>ماتزيني</w:t>
      </w:r>
      <w:r w:rsidRPr="007628A1">
        <w:rPr>
          <w:rFonts w:ascii="Simplified Arabic" w:hAnsi="Simplified Arabic" w:cs="Simplified Arabic"/>
          <w:sz w:val="32"/>
          <w:szCs w:val="32"/>
          <w:rtl/>
          <w:lang w:bidi="ar-IQ"/>
        </w:rPr>
        <w:t xml:space="preserve"> في</w:t>
      </w:r>
      <w:r w:rsidRPr="007628A1">
        <w:rPr>
          <w:rFonts w:ascii="Simplified Arabic" w:hAnsi="Simplified Arabic" w:cs="Simplified Arabic"/>
          <w:sz w:val="32"/>
          <w:szCs w:val="32"/>
          <w:lang w:bidi="ar-IQ"/>
        </w:rPr>
        <w:t> </w:t>
      </w:r>
      <w:hyperlink r:id="rId46" w:tooltip="بيسا (الصفحة غير موجودة)" w:history="1">
        <w:r w:rsidRPr="007628A1">
          <w:rPr>
            <w:rFonts w:ascii="Simplified Arabic" w:hAnsi="Simplified Arabic" w:cs="Simplified Arabic"/>
            <w:sz w:val="32"/>
            <w:szCs w:val="32"/>
            <w:rtl/>
            <w:lang w:bidi="ar-IQ"/>
          </w:rPr>
          <w:t>بيسا</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عام 1872 وكانت مراسيم الدفن في جنوة حيث حضرها ما يزيد عن 100,000 شخص</w:t>
      </w:r>
      <w:r w:rsidR="00FC346C" w:rsidRPr="00FC346C">
        <w:rPr>
          <w:rStyle w:val="a6"/>
          <w:rFonts w:ascii="Simplified Arabic" w:hAnsi="Simplified Arabic" w:cs="Simplified Arabic"/>
          <w:sz w:val="32"/>
          <w:szCs w:val="32"/>
          <w:lang w:bidi="ar-IQ"/>
        </w:rPr>
        <w:t xml:space="preserve"> </w:t>
      </w:r>
      <w:r w:rsidR="00FC346C">
        <w:rPr>
          <w:rStyle w:val="a6"/>
          <w:rFonts w:ascii="Simplified Arabic" w:hAnsi="Simplified Arabic" w:cs="Simplified Arabic"/>
          <w:sz w:val="32"/>
          <w:szCs w:val="32"/>
          <w:lang w:bidi="ar-IQ"/>
        </w:rPr>
        <w:t>(</w:t>
      </w:r>
      <w:r w:rsidR="00FC346C">
        <w:rPr>
          <w:rStyle w:val="a6"/>
          <w:rFonts w:ascii="Simplified Arabic" w:hAnsi="Simplified Arabic" w:cs="Simplified Arabic"/>
          <w:sz w:val="32"/>
          <w:szCs w:val="32"/>
          <w:lang w:bidi="ar-IQ"/>
        </w:rPr>
        <w:footnoteReference w:id="28"/>
      </w:r>
      <w:r w:rsidR="00FC346C">
        <w:rPr>
          <w:rStyle w:val="a6"/>
          <w:rFonts w:ascii="Simplified Arabic" w:hAnsi="Simplified Arabic" w:cs="Simplified Arabic"/>
          <w:sz w:val="32"/>
          <w:szCs w:val="32"/>
          <w:lang w:bidi="ar-IQ"/>
        </w:rPr>
        <w:t>)</w:t>
      </w:r>
      <w:r w:rsidR="00FC346C" w:rsidRPr="007628A1">
        <w:rPr>
          <w:rFonts w:ascii="Simplified Arabic" w:hAnsi="Simplified Arabic" w:cs="Simplified Arabic"/>
          <w:sz w:val="32"/>
          <w:szCs w:val="32"/>
          <w:lang w:bidi="ar-IQ"/>
        </w:rPr>
        <w:t>.</w:t>
      </w:r>
    </w:p>
    <w:p w:rsidR="00D31783" w:rsidRPr="007628A1" w:rsidRDefault="00D31783" w:rsidP="00FE38F4">
      <w:pPr>
        <w:spacing w:after="0"/>
        <w:jc w:val="center"/>
        <w:rPr>
          <w:rFonts w:ascii="Simplified Arabic" w:hAnsi="Simplified Arabic" w:cs="PT Bold Heading"/>
          <w:sz w:val="32"/>
          <w:szCs w:val="32"/>
          <w:rtl/>
          <w:lang w:bidi="ar-IQ"/>
        </w:rPr>
      </w:pPr>
      <w:r w:rsidRPr="005D38BE">
        <w:rPr>
          <w:rFonts w:ascii="Simplified Arabic" w:hAnsi="Simplified Arabic" w:cs="Simplified Arabic"/>
          <w:sz w:val="32"/>
          <w:szCs w:val="32"/>
          <w:rtl/>
          <w:lang w:bidi="ar-IQ"/>
        </w:rPr>
        <w:br w:type="column"/>
      </w:r>
      <w:r w:rsidR="00BC7E8F" w:rsidRPr="007628A1">
        <w:rPr>
          <w:rFonts w:ascii="Simplified Arabic" w:hAnsi="Simplified Arabic" w:cs="PT Bold Heading" w:hint="cs"/>
          <w:sz w:val="32"/>
          <w:szCs w:val="32"/>
          <w:rtl/>
          <w:lang w:bidi="ar-IQ"/>
        </w:rPr>
        <w:lastRenderedPageBreak/>
        <w:t>المبحث الثاني</w:t>
      </w:r>
    </w:p>
    <w:p w:rsidR="00BC7E8F" w:rsidRDefault="00FE38F4" w:rsidP="00FE38F4">
      <w:pPr>
        <w:spacing w:after="0"/>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w:t>
      </w:r>
      <w:r w:rsidR="00BC7E8F" w:rsidRPr="007628A1">
        <w:rPr>
          <w:rFonts w:ascii="Simplified Arabic" w:hAnsi="Simplified Arabic" w:cs="PT Bold Heading" w:hint="cs"/>
          <w:sz w:val="32"/>
          <w:szCs w:val="32"/>
          <w:rtl/>
          <w:lang w:bidi="ar-IQ"/>
        </w:rPr>
        <w:t>فكر</w:t>
      </w:r>
      <w:r>
        <w:rPr>
          <w:rFonts w:ascii="Simplified Arabic" w:hAnsi="Simplified Arabic" w:cs="PT Bold Heading" w:hint="cs"/>
          <w:sz w:val="32"/>
          <w:szCs w:val="32"/>
          <w:rtl/>
          <w:lang w:bidi="ar-IQ"/>
        </w:rPr>
        <w:t xml:space="preserve"> </w:t>
      </w:r>
      <w:r w:rsidR="00BC7E8F" w:rsidRPr="007628A1">
        <w:rPr>
          <w:rFonts w:ascii="Simplified Arabic" w:hAnsi="Simplified Arabic" w:cs="PT Bold Heading" w:hint="cs"/>
          <w:sz w:val="32"/>
          <w:szCs w:val="32"/>
          <w:rtl/>
          <w:lang w:bidi="ar-IQ"/>
        </w:rPr>
        <w:t xml:space="preserve"> </w:t>
      </w:r>
      <w:r>
        <w:rPr>
          <w:rFonts w:ascii="Simplified Arabic" w:hAnsi="Simplified Arabic" w:cs="PT Bold Heading" w:hint="cs"/>
          <w:sz w:val="32"/>
          <w:szCs w:val="32"/>
          <w:rtl/>
          <w:lang w:bidi="ar-IQ"/>
        </w:rPr>
        <w:t>القومي ل</w:t>
      </w:r>
      <w:r w:rsidR="00492EDC">
        <w:rPr>
          <w:rFonts w:ascii="Simplified Arabic" w:hAnsi="Simplified Arabic" w:cs="PT Bold Heading" w:hint="cs"/>
          <w:sz w:val="32"/>
          <w:szCs w:val="32"/>
          <w:rtl/>
          <w:lang w:bidi="ar-IQ"/>
        </w:rPr>
        <w:t>ماتزيني</w:t>
      </w:r>
      <w:r w:rsidR="007C52A1">
        <w:rPr>
          <w:rFonts w:ascii="Simplified Arabic" w:hAnsi="Simplified Arabic" w:cs="PT Bold Heading" w:hint="cs"/>
          <w:sz w:val="32"/>
          <w:szCs w:val="32"/>
          <w:rtl/>
          <w:lang w:bidi="ar-IQ"/>
        </w:rPr>
        <w:t xml:space="preserve"> </w:t>
      </w:r>
    </w:p>
    <w:p w:rsidR="00FC346C" w:rsidRPr="00C30430" w:rsidRDefault="00FC346C" w:rsidP="00FC346C">
      <w:pPr>
        <w:jc w:val="both"/>
        <w:rPr>
          <w:rFonts w:ascii="Simplified Arabic" w:hAnsi="Simplified Arabic" w:cs="PT Bold Heading"/>
          <w:sz w:val="36"/>
          <w:szCs w:val="36"/>
          <w:rtl/>
          <w:lang w:bidi="ar-IQ"/>
        </w:rPr>
      </w:pPr>
      <w:r>
        <w:rPr>
          <w:rFonts w:ascii="Simplified Arabic" w:hAnsi="Simplified Arabic" w:cs="PT Bold Heading" w:hint="cs"/>
          <w:sz w:val="36"/>
          <w:szCs w:val="36"/>
          <w:rtl/>
          <w:lang w:bidi="ar-IQ"/>
        </w:rPr>
        <w:t>ماتزيني</w:t>
      </w:r>
      <w:r w:rsidRPr="00C30430">
        <w:rPr>
          <w:rFonts w:ascii="Simplified Arabic" w:hAnsi="Simplified Arabic" w:cs="PT Bold Heading" w:hint="cs"/>
          <w:sz w:val="36"/>
          <w:szCs w:val="36"/>
          <w:lang w:bidi="ar-IQ"/>
        </w:rPr>
        <w:t>:</w:t>
      </w:r>
    </w:p>
    <w:p w:rsidR="00FC346C" w:rsidRDefault="00FC346C" w:rsidP="00FC346C">
      <w:pPr>
        <w:ind w:firstLine="720"/>
        <w:jc w:val="mediumKashida"/>
        <w:rPr>
          <w:rFonts w:ascii="Simplified Arabic" w:hAnsi="Simplified Arabic" w:cs="Simplified Arabic"/>
          <w:sz w:val="32"/>
          <w:szCs w:val="32"/>
          <w:rtl/>
          <w:lang w:bidi="ar-IQ"/>
        </w:rPr>
      </w:pPr>
      <w:r w:rsidRPr="006E2F0F">
        <w:rPr>
          <w:rFonts w:ascii="Simplified Arabic" w:hAnsi="Simplified Arabic" w:cs="Simplified Arabic"/>
          <w:sz w:val="32"/>
          <w:szCs w:val="32"/>
          <w:rtl/>
          <w:lang w:bidi="ar-IQ"/>
        </w:rPr>
        <w:t>تمثل ملحمة الوحدة الإيطالية في القرن الميلادي التاسع عشر أحد أهم وأعمق الفصول في تاريخ بناء الدولة الوطنية في أوروبا والعالم، فهي ملحمة تاريخية ممتدة لحقب طويلة تغذت على الفكر والرومانسية والوطنية والسياسة الواقعية</w:t>
      </w:r>
      <w:r w:rsidR="00171EEC">
        <w:rPr>
          <w:rStyle w:val="a6"/>
          <w:rFonts w:ascii="Simplified Arabic" w:hAnsi="Simplified Arabic" w:cs="Simplified Arabic"/>
          <w:sz w:val="32"/>
          <w:szCs w:val="32"/>
          <w:lang w:bidi="ar-IQ"/>
        </w:rPr>
        <w:t>(</w:t>
      </w:r>
      <w:r w:rsidR="00171EEC">
        <w:rPr>
          <w:rStyle w:val="a6"/>
          <w:rFonts w:ascii="Simplified Arabic" w:hAnsi="Simplified Arabic" w:cs="Simplified Arabic"/>
          <w:sz w:val="32"/>
          <w:szCs w:val="32"/>
          <w:lang w:bidi="ar-IQ"/>
        </w:rPr>
        <w:footnoteReference w:id="29"/>
      </w:r>
      <w:r w:rsidR="00171EEC">
        <w:rPr>
          <w:rStyle w:val="a6"/>
          <w:rFonts w:ascii="Simplified Arabic" w:hAnsi="Simplified Arabic" w:cs="Simplified Arabic"/>
          <w:sz w:val="32"/>
          <w:szCs w:val="32"/>
          <w:lang w:bidi="ar-IQ"/>
        </w:rPr>
        <w:t>)</w:t>
      </w:r>
      <w:r w:rsidRPr="006E2F0F">
        <w:rPr>
          <w:rFonts w:ascii="Simplified Arabic" w:hAnsi="Simplified Arabic" w:cs="Simplified Arabic"/>
          <w:sz w:val="32"/>
          <w:szCs w:val="32"/>
          <w:rtl/>
          <w:lang w:bidi="ar-IQ"/>
        </w:rPr>
        <w:t>. وعلى الرغم من أنها نشأت في أذهان مفكرين ونشطاء وثوريين عبر القرون، فإنها لم تتحقق إلا على أيدي رجال دولة من الساسة القادرين على إدارة هذه الملحمة بمساعدة الوطنيين والمفكرين. ولعل أهم ما ميز هذه الملحمة في التاريخ الحديث أنها مثلت تضافر كل هذه العوامل عند مرحلة تاريخية محددة مما سمح للروح القومية الإيطالية بأن تتجسد في دولة إيطاليا الموحدة في عام 1872 بعد فرقة وعناء واختلافات وتدخلات خارجية وتفتت سياسي دام ما يقرب من أربعة عشر قرنًا من الزمان</w:t>
      </w:r>
      <w:r>
        <w:rPr>
          <w:rStyle w:val="a6"/>
          <w:rFonts w:ascii="Simplified Arabic" w:hAnsi="Simplified Arabic" w:cs="Simplified Arabic"/>
          <w:sz w:val="32"/>
          <w:szCs w:val="32"/>
          <w:rtl/>
          <w:lang w:bidi="ar-IQ"/>
        </w:rPr>
        <w:t>(</w:t>
      </w:r>
      <w:r>
        <w:rPr>
          <w:rStyle w:val="a6"/>
          <w:rFonts w:ascii="Simplified Arabic" w:hAnsi="Simplified Arabic" w:cs="Simplified Arabic"/>
          <w:sz w:val="32"/>
          <w:szCs w:val="32"/>
          <w:rtl/>
          <w:lang w:bidi="ar-IQ"/>
        </w:rPr>
        <w:footnoteReference w:id="30"/>
      </w:r>
      <w:r>
        <w:rPr>
          <w:rStyle w:val="a6"/>
          <w:rFonts w:ascii="Simplified Arabic" w:hAnsi="Simplified Arabic" w:cs="Simplified Arabic"/>
          <w:sz w:val="32"/>
          <w:szCs w:val="32"/>
          <w:rtl/>
          <w:lang w:bidi="ar-IQ"/>
        </w:rPr>
        <w:t>)</w:t>
      </w:r>
      <w:r w:rsidRPr="006E2F0F">
        <w:rPr>
          <w:rFonts w:ascii="Simplified Arabic" w:hAnsi="Simplified Arabic" w:cs="Simplified Arabic"/>
          <w:sz w:val="32"/>
          <w:szCs w:val="32"/>
          <w:lang w:bidi="ar-IQ"/>
        </w:rPr>
        <w:t>.</w:t>
      </w:r>
    </w:p>
    <w:p w:rsidR="00171EEC" w:rsidRDefault="00FC346C" w:rsidP="00FC346C">
      <w:pPr>
        <w:ind w:firstLine="720"/>
        <w:jc w:val="mediumKashida"/>
        <w:rPr>
          <w:rFonts w:ascii="Simplified Arabic" w:hAnsi="Simplified Arabic" w:cs="Simplified Arabic"/>
          <w:sz w:val="32"/>
          <w:szCs w:val="32"/>
          <w:rtl/>
          <w:lang w:bidi="ar-IQ"/>
        </w:rPr>
      </w:pPr>
      <w:r w:rsidRPr="006E2F0F">
        <w:rPr>
          <w:rFonts w:ascii="Simplified Arabic" w:hAnsi="Simplified Arabic" w:cs="Simplified Arabic"/>
          <w:sz w:val="32"/>
          <w:szCs w:val="32"/>
          <w:rtl/>
          <w:lang w:bidi="ar-IQ"/>
        </w:rPr>
        <w:t>إن الروح الصلبة للشعوب لا يقهرها الزمن مهما طال، أو التدخلات الخارجية مهما زادت، أو الفرقة مهما استفحلت، وهذا هو المثال الإيطالي</w:t>
      </w:r>
      <w:r w:rsidRPr="006E2F0F">
        <w:rPr>
          <w:rFonts w:ascii="Simplified Arabic" w:hAnsi="Simplified Arabic" w:cs="Simplified Arabic"/>
          <w:sz w:val="32"/>
          <w:szCs w:val="32"/>
          <w:lang w:bidi="ar-IQ"/>
        </w:rPr>
        <w:t>.</w:t>
      </w:r>
      <w:r w:rsidRPr="006E2F0F">
        <w:rPr>
          <w:rFonts w:ascii="Simplified Arabic" w:hAnsi="Simplified Arabic" w:cs="Simplified Arabic"/>
          <w:sz w:val="32"/>
          <w:szCs w:val="32"/>
          <w:lang w:bidi="ar-IQ"/>
        </w:rPr>
        <w:br/>
      </w:r>
      <w:r w:rsidRPr="006E2F0F">
        <w:rPr>
          <w:rFonts w:ascii="Simplified Arabic" w:hAnsi="Simplified Arabic" w:cs="Simplified Arabic"/>
          <w:sz w:val="32"/>
          <w:szCs w:val="32"/>
          <w:rtl/>
          <w:lang w:bidi="ar-IQ"/>
        </w:rPr>
        <w:t xml:space="preserve">في الواقع، لم تشهد شبه الجزيرة الإيطالية وحدة سياسية حقيقية تحت حكم إيطالي منذ انهيار الدولة الرومانية في القرن الخامس الميلادي. بل إن تفتت الولايات وبعثرتها السياسية ظلت السمة الأساسية لشبه الجزيرة الإيطالية، إذ انقسمت إلى ما يقرب من 15 مملكة وولاية. ومع مرور </w:t>
      </w:r>
      <w:r w:rsidR="00171EEC">
        <w:rPr>
          <w:rFonts w:ascii="Simplified Arabic" w:hAnsi="Simplified Arabic" w:cs="Simplified Arabic"/>
          <w:sz w:val="32"/>
          <w:szCs w:val="32"/>
          <w:rtl/>
          <w:lang w:bidi="ar-IQ"/>
        </w:rPr>
        <w:t>الوقت أصبح لهذه الولايات حكامها</w:t>
      </w:r>
      <w:r w:rsidR="00171EEC">
        <w:rPr>
          <w:rFonts w:ascii="Simplified Arabic" w:hAnsi="Simplified Arabic" w:cs="Simplified Arabic" w:hint="cs"/>
          <w:sz w:val="32"/>
          <w:szCs w:val="32"/>
          <w:rtl/>
          <w:lang w:bidi="ar-IQ"/>
        </w:rPr>
        <w:t>.</w:t>
      </w:r>
    </w:p>
    <w:p w:rsidR="00171EEC" w:rsidRDefault="00171EEC" w:rsidP="00FC346C">
      <w:pPr>
        <w:ind w:firstLine="720"/>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column"/>
      </w:r>
      <w:r w:rsidR="00FC346C" w:rsidRPr="006E2F0F">
        <w:rPr>
          <w:rFonts w:ascii="Simplified Arabic" w:hAnsi="Simplified Arabic" w:cs="Simplified Arabic"/>
          <w:sz w:val="32"/>
          <w:szCs w:val="32"/>
          <w:rtl/>
          <w:lang w:bidi="ar-IQ"/>
        </w:rPr>
        <w:lastRenderedPageBreak/>
        <w:t xml:space="preserve"> ودخلت في صراعات وتحالفات فيما بينها، ومع القوى الخارجية، خصوصًا في مطلع القرن التاسع عشر عندما خضعت شبه الجزيرة لنفوذ كل من إمبراطوريتي النمسا وفرنسا على حد سواء. وكان لكل من النمسا وفرنسا تحالفاتها، فلقد كانت تسعى فرنسا لضمها، وهو ما نجح فيه نابليون بونابرت بجيوشه، ولكن هزيمته وانعقاد مؤتمر فيينا في 1815 عادا بشبه الجزيرة الإيطالية إلى حالتها السابقة من التفتت تحت النفوذ أو الاحتلال المباشر للنمسا</w:t>
      </w:r>
      <w:r w:rsidR="00FC346C">
        <w:rPr>
          <w:rStyle w:val="a6"/>
          <w:rFonts w:ascii="Simplified Arabic" w:hAnsi="Simplified Arabic" w:cs="Simplified Arabic"/>
          <w:sz w:val="32"/>
          <w:szCs w:val="32"/>
          <w:rtl/>
          <w:lang w:bidi="ar-IQ"/>
        </w:rPr>
        <w:t>(</w:t>
      </w:r>
      <w:r w:rsidR="00FC346C">
        <w:rPr>
          <w:rStyle w:val="a6"/>
          <w:rFonts w:ascii="Simplified Arabic" w:hAnsi="Simplified Arabic" w:cs="Simplified Arabic"/>
          <w:sz w:val="32"/>
          <w:szCs w:val="32"/>
          <w:rtl/>
          <w:lang w:bidi="ar-IQ"/>
        </w:rPr>
        <w:footnoteReference w:id="31"/>
      </w:r>
      <w:r w:rsidR="00FC346C">
        <w:rPr>
          <w:rStyle w:val="a6"/>
          <w:rFonts w:ascii="Simplified Arabic" w:hAnsi="Simplified Arabic" w:cs="Simplified Arabic"/>
          <w:sz w:val="32"/>
          <w:szCs w:val="32"/>
          <w:rtl/>
          <w:lang w:bidi="ar-IQ"/>
        </w:rPr>
        <w:t>)</w:t>
      </w:r>
      <w:r w:rsidR="00FC346C" w:rsidRPr="005D38BE">
        <w:rPr>
          <w:rFonts w:ascii="Simplified Arabic" w:hAnsi="Simplified Arabic" w:cs="Simplified Arabic"/>
          <w:sz w:val="32"/>
          <w:szCs w:val="32"/>
          <w:lang w:bidi="ar-IQ"/>
        </w:rPr>
        <w:t>.</w:t>
      </w:r>
      <w:r w:rsidR="00FC346C" w:rsidRPr="006E2F0F">
        <w:rPr>
          <w:rFonts w:ascii="Simplified Arabic" w:hAnsi="Simplified Arabic" w:cs="Simplified Arabic"/>
          <w:sz w:val="32"/>
          <w:szCs w:val="32"/>
          <w:rtl/>
          <w:lang w:bidi="ar-IQ"/>
        </w:rPr>
        <w:t xml:space="preserve"> </w:t>
      </w:r>
    </w:p>
    <w:p w:rsidR="00171EEC" w:rsidRPr="00171EEC" w:rsidRDefault="00FC346C" w:rsidP="00171EEC">
      <w:pPr>
        <w:ind w:firstLine="720"/>
        <w:jc w:val="mediumKashida"/>
        <w:rPr>
          <w:rFonts w:ascii="Simplified Arabic" w:hAnsi="Simplified Arabic" w:cs="Simplified Arabic"/>
          <w:sz w:val="32"/>
          <w:szCs w:val="32"/>
          <w:rtl/>
          <w:lang w:bidi="ar-IQ"/>
        </w:rPr>
      </w:pPr>
      <w:r w:rsidRPr="006E2F0F">
        <w:rPr>
          <w:rFonts w:ascii="Simplified Arabic" w:hAnsi="Simplified Arabic" w:cs="Simplified Arabic"/>
          <w:sz w:val="32"/>
          <w:szCs w:val="32"/>
          <w:rtl/>
          <w:lang w:bidi="ar-IQ"/>
        </w:rPr>
        <w:t>ثم عادت فرنسا بعد ذلك لزرع نفوذها مرة أخرى إلى أن أصبحت حامية «الدولة البابوية» - داخل إيطاليا - وبات وضع الممالك والدويلات الإيطالية ميئوسًا منه، خصوصًا أن الاختلافات الثقافية والديموغرافية كانت واضحة. ذلك أن دويلات الشمال كالبندقية (فينيتزيا) وبيدمونت (بييمونته) وغيرهما كانت مناطق صناعية وتركيباتها الاجتماعية مختلفة بشكل كبير عن الممالك الجنوبية الزراعية الطابع والأقل تحضرًا. وهو ما بات يعكس صعوبة التوحّد بينهم، لا سيما في ظل التعقيدات الداخلية والتدخلات الخارجية. ولكن المعجزات السياسية تُصنع بمرور الوقت إذا ما توافرت الشخصيات القادرة على ذلك</w:t>
      </w:r>
      <w:r w:rsidR="00171EEC" w:rsidRPr="00171EEC">
        <w:rPr>
          <w:rStyle w:val="a6"/>
          <w:rFonts w:ascii="Simplified Arabic" w:hAnsi="Simplified Arabic" w:cs="Simplified Arabic"/>
          <w:sz w:val="32"/>
          <w:szCs w:val="32"/>
          <w:rtl/>
          <w:lang w:bidi="ar-IQ"/>
        </w:rPr>
        <w:t xml:space="preserve"> </w:t>
      </w:r>
      <w:r w:rsidR="00171EEC">
        <w:rPr>
          <w:rStyle w:val="a6"/>
          <w:rFonts w:ascii="Simplified Arabic" w:hAnsi="Simplified Arabic" w:cs="Simplified Arabic"/>
          <w:sz w:val="32"/>
          <w:szCs w:val="32"/>
          <w:rtl/>
          <w:lang w:bidi="ar-IQ"/>
        </w:rPr>
        <w:t>(</w:t>
      </w:r>
      <w:r w:rsidR="00171EEC">
        <w:rPr>
          <w:rStyle w:val="a6"/>
          <w:rFonts w:ascii="Simplified Arabic" w:hAnsi="Simplified Arabic" w:cs="Simplified Arabic"/>
          <w:sz w:val="32"/>
          <w:szCs w:val="32"/>
          <w:rtl/>
          <w:lang w:bidi="ar-IQ"/>
        </w:rPr>
        <w:footnoteReference w:id="32"/>
      </w:r>
      <w:r w:rsidR="00171EEC">
        <w:rPr>
          <w:rStyle w:val="a6"/>
          <w:rFonts w:ascii="Simplified Arabic" w:hAnsi="Simplified Arabic" w:cs="Simplified Arabic"/>
          <w:sz w:val="32"/>
          <w:szCs w:val="32"/>
          <w:rtl/>
          <w:lang w:bidi="ar-IQ"/>
        </w:rPr>
        <w:t>)</w:t>
      </w:r>
      <w:r w:rsidR="00171EEC" w:rsidRPr="006E2F0F">
        <w:rPr>
          <w:rFonts w:ascii="Simplified Arabic" w:hAnsi="Simplified Arabic" w:cs="Simplified Arabic"/>
          <w:sz w:val="32"/>
          <w:szCs w:val="32"/>
          <w:lang w:bidi="ar-IQ"/>
        </w:rPr>
        <w:t>.</w:t>
      </w:r>
    </w:p>
    <w:p w:rsidR="00FC346C" w:rsidRPr="006E2F0F" w:rsidRDefault="00FC346C" w:rsidP="00171EEC">
      <w:pPr>
        <w:ind w:firstLine="720"/>
        <w:jc w:val="mediumKashida"/>
        <w:rPr>
          <w:rFonts w:ascii="Simplified Arabic" w:hAnsi="Simplified Arabic" w:cs="Simplified Arabic"/>
          <w:sz w:val="32"/>
          <w:szCs w:val="32"/>
          <w:rtl/>
          <w:lang w:bidi="ar-IQ"/>
        </w:rPr>
      </w:pPr>
      <w:r w:rsidRPr="006E2F0F">
        <w:rPr>
          <w:rFonts w:ascii="Simplified Arabic" w:hAnsi="Simplified Arabic" w:cs="Simplified Arabic"/>
          <w:sz w:val="32"/>
          <w:szCs w:val="32"/>
          <w:rtl/>
          <w:lang w:bidi="ar-IQ"/>
        </w:rPr>
        <w:t xml:space="preserve">وحقًا، تمثلت هدية السماء للقومية الإيطالية في شخصية هي جيوزيبي </w:t>
      </w:r>
      <w:r>
        <w:rPr>
          <w:rFonts w:ascii="Simplified Arabic" w:hAnsi="Simplified Arabic" w:cs="Simplified Arabic"/>
          <w:sz w:val="32"/>
          <w:szCs w:val="32"/>
          <w:rtl/>
          <w:lang w:bidi="ar-IQ"/>
        </w:rPr>
        <w:t>ماتزيني</w:t>
      </w:r>
      <w:r w:rsidRPr="006E2F0F">
        <w:rPr>
          <w:rFonts w:ascii="Simplified Arabic" w:hAnsi="Simplified Arabic" w:cs="Simplified Arabic"/>
          <w:sz w:val="32"/>
          <w:szCs w:val="32"/>
          <w:rtl/>
          <w:lang w:bidi="ar-IQ"/>
        </w:rPr>
        <w:t>، الذي لقب بـ«أبو القومية الإيطالية الحديثة</w:t>
      </w:r>
      <w:r w:rsidRPr="006E2F0F">
        <w:rPr>
          <w:rFonts w:ascii="Simplified Arabic" w:hAnsi="Simplified Arabic" w:cs="Simplified Arabic"/>
          <w:sz w:val="32"/>
          <w:szCs w:val="32"/>
          <w:lang w:bidi="ar-IQ"/>
        </w:rPr>
        <w:t>».</w:t>
      </w:r>
      <w:r w:rsidRPr="006E2F0F">
        <w:rPr>
          <w:rFonts w:ascii="Simplified Arabic" w:hAnsi="Simplified Arabic" w:cs="Simplified Arabic"/>
          <w:sz w:val="32"/>
          <w:szCs w:val="32"/>
          <w:rtl/>
          <w:lang w:bidi="ar-IQ"/>
        </w:rPr>
        <w:t xml:space="preserve">لقد تأثر هذا الرجل بالروح الجديدة التي بثتها الحروب ضد نابليون بونابرت، التي وحدت الهدف الإيطالي، ورأى الشاب </w:t>
      </w:r>
      <w:r>
        <w:rPr>
          <w:rFonts w:ascii="Simplified Arabic" w:hAnsi="Simplified Arabic" w:cs="Simplified Arabic"/>
          <w:sz w:val="32"/>
          <w:szCs w:val="32"/>
          <w:rtl/>
          <w:lang w:bidi="ar-IQ"/>
        </w:rPr>
        <w:t>ماتزيني</w:t>
      </w:r>
      <w:r w:rsidRPr="006E2F0F">
        <w:rPr>
          <w:rFonts w:ascii="Simplified Arabic" w:hAnsi="Simplified Arabic" w:cs="Simplified Arabic"/>
          <w:sz w:val="32"/>
          <w:szCs w:val="32"/>
          <w:rtl/>
          <w:lang w:bidi="ar-IQ"/>
        </w:rPr>
        <w:t xml:space="preserve"> أن مستقبل بلاده في وحدتها، فبدأ ينشر فكره القومي منذ صباه، لأنه آمن بضرورة انصهار الكيانات السياسية في شبه الجزيرة الإيطالية ضمن دولة موحدة على غرار ما كانت عليه إبان عظمتها التاريخية في العصر الروماني. وشدد </w:t>
      </w:r>
      <w:r>
        <w:rPr>
          <w:rFonts w:ascii="Simplified Arabic" w:hAnsi="Simplified Arabic" w:cs="Simplified Arabic"/>
          <w:sz w:val="32"/>
          <w:szCs w:val="32"/>
          <w:rtl/>
          <w:lang w:bidi="ar-IQ"/>
        </w:rPr>
        <w:t>ماتزيني</w:t>
      </w:r>
      <w:r w:rsidRPr="006E2F0F">
        <w:rPr>
          <w:rFonts w:ascii="Simplified Arabic" w:hAnsi="Simplified Arabic" w:cs="Simplified Arabic"/>
          <w:sz w:val="32"/>
          <w:szCs w:val="32"/>
          <w:rtl/>
          <w:lang w:bidi="ar-IQ"/>
        </w:rPr>
        <w:t xml:space="preserve"> على أن التفتت حالة ناتجة عن السياسة والتدخلات الخارجية، وأن الوحدة هي المصير المحتوم لكل إيطاليا. ومن </w:t>
      </w:r>
      <w:r w:rsidRPr="006E2F0F">
        <w:rPr>
          <w:rFonts w:ascii="Simplified Arabic" w:hAnsi="Simplified Arabic" w:cs="Simplified Arabic"/>
          <w:sz w:val="32"/>
          <w:szCs w:val="32"/>
          <w:rtl/>
          <w:lang w:bidi="ar-IQ"/>
        </w:rPr>
        <w:lastRenderedPageBreak/>
        <w:t>ثم صنف الرجل في كتاباته ومقالاته النارية الأسس التي بنيت عليه القومية الإيطالية من منطلقات أن اللغة واحدة، وتاريخ الأمة واحد، والجغرافيا فرضت هذه الوحدة باعتبار بلاده شبه جزيرة. ثم إن الثقافة الرومانية والفكرية تدفع نحو ذلك. كذلك وضع هذا الرائد القومي النظام الجمهوري أساسًا للنظام السياسي الذي يجب أن تقوم عليه إيطاليا الموحّدة لأنه ارتأى من وجهة نظره أفضل أنواع الحكم</w:t>
      </w:r>
      <w:r>
        <w:rPr>
          <w:rStyle w:val="a6"/>
          <w:rFonts w:ascii="Simplified Arabic" w:hAnsi="Simplified Arabic" w:cs="Simplified Arabic"/>
          <w:sz w:val="32"/>
          <w:szCs w:val="32"/>
          <w:rtl/>
          <w:lang w:bidi="ar-IQ"/>
        </w:rPr>
        <w:t>(</w:t>
      </w:r>
      <w:r>
        <w:rPr>
          <w:rStyle w:val="a6"/>
          <w:rFonts w:ascii="Simplified Arabic" w:hAnsi="Simplified Arabic" w:cs="Simplified Arabic"/>
          <w:sz w:val="32"/>
          <w:szCs w:val="32"/>
          <w:rtl/>
          <w:lang w:bidi="ar-IQ"/>
        </w:rPr>
        <w:footnoteReference w:id="33"/>
      </w:r>
      <w:r>
        <w:rPr>
          <w:rStyle w:val="a6"/>
          <w:rFonts w:ascii="Simplified Arabic" w:hAnsi="Simplified Arabic" w:cs="Simplified Arabic"/>
          <w:sz w:val="32"/>
          <w:szCs w:val="32"/>
          <w:rtl/>
          <w:lang w:bidi="ar-IQ"/>
        </w:rPr>
        <w:t>)</w:t>
      </w:r>
      <w:r w:rsidRPr="006E2F0F">
        <w:rPr>
          <w:rFonts w:ascii="Simplified Arabic" w:hAnsi="Simplified Arabic" w:cs="Simplified Arabic"/>
          <w:sz w:val="32"/>
          <w:szCs w:val="32"/>
          <w:lang w:bidi="ar-IQ"/>
        </w:rPr>
        <w:t>.</w:t>
      </w:r>
    </w:p>
    <w:p w:rsidR="00FC346C" w:rsidRPr="007628A1" w:rsidRDefault="00FC346C" w:rsidP="00FC346C">
      <w:pPr>
        <w:spacing w:after="0"/>
        <w:jc w:val="mediumKashida"/>
        <w:rPr>
          <w:rFonts w:ascii="Simplified Arabic" w:hAnsi="Simplified Arabic" w:cs="Simplified Arabic"/>
          <w:b/>
          <w:bCs/>
          <w:sz w:val="32"/>
          <w:szCs w:val="32"/>
          <w:lang w:bidi="ar-IQ"/>
        </w:rPr>
      </w:pPr>
      <w:r w:rsidRPr="007628A1">
        <w:rPr>
          <w:rFonts w:ascii="Simplified Arabic" w:hAnsi="Simplified Arabic" w:cs="Simplified Arabic" w:hint="cs"/>
          <w:b/>
          <w:bCs/>
          <w:sz w:val="32"/>
          <w:szCs w:val="32"/>
          <w:rtl/>
          <w:lang w:bidi="ar-IQ"/>
        </w:rPr>
        <w:t xml:space="preserve">نشأة </w:t>
      </w:r>
      <w:r w:rsidRPr="007628A1">
        <w:rPr>
          <w:rFonts w:ascii="Simplified Arabic" w:hAnsi="Simplified Arabic" w:cs="Simplified Arabic"/>
          <w:b/>
          <w:bCs/>
          <w:sz w:val="32"/>
          <w:szCs w:val="32"/>
          <w:rtl/>
          <w:lang w:bidi="ar-IQ"/>
        </w:rPr>
        <w:t>جمعية إيطاليا الفتاة</w:t>
      </w:r>
      <w:r>
        <w:rPr>
          <w:rFonts w:ascii="Simplified Arabic" w:hAnsi="Simplified Arabic" w:cs="Simplified Arabic" w:hint="cs"/>
          <w:b/>
          <w:bCs/>
          <w:sz w:val="32"/>
          <w:szCs w:val="32"/>
          <w:rtl/>
          <w:lang w:bidi="ar-IQ"/>
        </w:rPr>
        <w:t>:</w:t>
      </w:r>
    </w:p>
    <w:p w:rsidR="00FC346C" w:rsidRPr="007628A1" w:rsidRDefault="00FC346C" w:rsidP="00FC346C">
      <w:pPr>
        <w:spacing w:after="0"/>
        <w:ind w:firstLine="720"/>
        <w:jc w:val="mediumKashida"/>
        <w:rPr>
          <w:rFonts w:ascii="Simplified Arabic" w:hAnsi="Simplified Arabic" w:cs="Simplified Arabic"/>
          <w:sz w:val="32"/>
          <w:szCs w:val="32"/>
          <w:rtl/>
          <w:lang w:bidi="ar-IQ"/>
        </w:rPr>
      </w:pPr>
      <w:r w:rsidRPr="007628A1">
        <w:rPr>
          <w:rFonts w:ascii="Simplified Arabic" w:hAnsi="Simplified Arabic" w:cs="Simplified Arabic"/>
          <w:sz w:val="32"/>
          <w:szCs w:val="32"/>
          <w:rtl/>
          <w:lang w:bidi="ar-IQ"/>
        </w:rPr>
        <w:t>انتقل في العام 1831 إلى</w:t>
      </w:r>
      <w:r w:rsidRPr="007628A1">
        <w:rPr>
          <w:rFonts w:ascii="Simplified Arabic" w:hAnsi="Simplified Arabic" w:cs="Simplified Arabic"/>
          <w:sz w:val="32"/>
          <w:szCs w:val="32"/>
          <w:lang w:bidi="ar-IQ"/>
        </w:rPr>
        <w:t> </w:t>
      </w:r>
      <w:hyperlink r:id="rId47" w:tooltip="مرسيليا" w:history="1">
        <w:r w:rsidRPr="007628A1">
          <w:rPr>
            <w:rFonts w:ascii="Simplified Arabic" w:hAnsi="Simplified Arabic" w:cs="Simplified Arabic"/>
            <w:sz w:val="32"/>
            <w:szCs w:val="32"/>
            <w:rtl/>
            <w:lang w:bidi="ar-IQ"/>
          </w:rPr>
          <w:t>مرسيليا</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حيث اشتهر اسمه هنالك بين العديد من الوطنيين الإيطاليين في المنفى وأسس جمعية سياسية جديدة أسماها</w:t>
      </w:r>
      <w:r w:rsidRPr="007628A1">
        <w:rPr>
          <w:rFonts w:ascii="Simplified Arabic" w:hAnsi="Simplified Arabic" w:cs="Simplified Arabic"/>
          <w:sz w:val="32"/>
          <w:szCs w:val="32"/>
          <w:lang w:bidi="ar-IQ"/>
        </w:rPr>
        <w:t> </w:t>
      </w:r>
      <w:hyperlink r:id="rId48" w:tooltip="إيطاليا الفتية" w:history="1">
        <w:r w:rsidRPr="007628A1">
          <w:rPr>
            <w:rFonts w:ascii="Simplified Arabic" w:hAnsi="Simplified Arabic" w:cs="Simplified Arabic"/>
            <w:sz w:val="32"/>
            <w:szCs w:val="32"/>
            <w:rtl/>
            <w:lang w:bidi="ar-IQ"/>
          </w:rPr>
          <w:t>إيطاليا الفتية</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 xml:space="preserve">أو إيطاليا القتاة وهي حركة سرية أسسها </w:t>
      </w:r>
      <w:r>
        <w:rPr>
          <w:rFonts w:ascii="Simplified Arabic" w:hAnsi="Simplified Arabic" w:cs="Simplified Arabic"/>
          <w:sz w:val="32"/>
          <w:szCs w:val="32"/>
          <w:rtl/>
          <w:lang w:bidi="ar-IQ"/>
        </w:rPr>
        <w:t>ماتزيني</w:t>
      </w:r>
      <w:r w:rsidRPr="007628A1">
        <w:rPr>
          <w:rFonts w:ascii="Simplified Arabic" w:hAnsi="Simplified Arabic" w:cs="Simplified Arabic"/>
          <w:sz w:val="32"/>
          <w:szCs w:val="32"/>
          <w:rtl/>
          <w:lang w:bidi="ar-IQ"/>
        </w:rPr>
        <w:t xml:space="preserve"> لتحقيق حلمه بتوحيد إيطاليا وكان يؤمن </w:t>
      </w:r>
      <w:r>
        <w:rPr>
          <w:rFonts w:ascii="Simplified Arabic" w:hAnsi="Simplified Arabic" w:cs="Simplified Arabic"/>
          <w:sz w:val="32"/>
          <w:szCs w:val="32"/>
          <w:rtl/>
          <w:lang w:bidi="ar-IQ"/>
        </w:rPr>
        <w:t>ماتزيني</w:t>
      </w:r>
      <w:r w:rsidRPr="007628A1">
        <w:rPr>
          <w:rFonts w:ascii="Simplified Arabic" w:hAnsi="Simplified Arabic" w:cs="Simplified Arabic"/>
          <w:sz w:val="32"/>
          <w:szCs w:val="32"/>
          <w:rtl/>
          <w:lang w:bidi="ar-IQ"/>
        </w:rPr>
        <w:t xml:space="preserve"> بأن ثورة شعبية في إيطاليا هي الحل المناسب لتحقيق الوحدة المرجوة، وكان شعار الحركة "الرب والشعب" وكان هدفها الأساسي توحيد الولايات والدويلات المنفصلة في دولة واحدة ونشر مفاهيم التحرر في إيطاليا حيث تكون الدولة الجديدة "جمهورية موحدة مستقلة حرة</w:t>
      </w:r>
      <w:r w:rsidRPr="007628A1">
        <w:rPr>
          <w:rFonts w:ascii="Simplified Arabic" w:hAnsi="Simplified Arabic" w:cs="Simplified Arabic"/>
          <w:sz w:val="32"/>
          <w:szCs w:val="32"/>
          <w:lang w:bidi="ar-IQ"/>
        </w:rPr>
        <w:t>".</w:t>
      </w:r>
    </w:p>
    <w:p w:rsidR="00FC346C" w:rsidRPr="007628A1" w:rsidRDefault="00FC346C" w:rsidP="00FC346C">
      <w:pPr>
        <w:spacing w:after="0" w:line="240" w:lineRule="auto"/>
        <w:ind w:firstLine="720"/>
        <w:jc w:val="mediumKashida"/>
        <w:rPr>
          <w:rFonts w:ascii="Simplified Arabic" w:hAnsi="Simplified Arabic" w:cs="Simplified Arabic"/>
          <w:sz w:val="32"/>
          <w:szCs w:val="32"/>
          <w:lang w:bidi="ar-IQ"/>
        </w:rPr>
      </w:pPr>
      <w:r w:rsidRPr="007628A1">
        <w:rPr>
          <w:rFonts w:ascii="Simplified Arabic" w:hAnsi="Simplified Arabic" w:cs="Simplified Arabic"/>
          <w:sz w:val="32"/>
          <w:szCs w:val="32"/>
          <w:rtl/>
          <w:lang w:bidi="ar-IQ"/>
        </w:rPr>
        <w:t>بلغ عدد المنتسبين للحركة في العام 1833 ما يقارب 60 ألفاً وكان لها امتدادات في</w:t>
      </w:r>
      <w:r w:rsidRPr="007628A1">
        <w:rPr>
          <w:rFonts w:ascii="Simplified Arabic" w:hAnsi="Simplified Arabic" w:cs="Simplified Arabic"/>
          <w:sz w:val="32"/>
          <w:szCs w:val="32"/>
          <w:lang w:bidi="ar-IQ"/>
        </w:rPr>
        <w:t> </w:t>
      </w:r>
      <w:hyperlink r:id="rId49" w:tooltip="جنوة" w:history="1">
        <w:r w:rsidRPr="007628A1">
          <w:rPr>
            <w:rFonts w:ascii="Simplified Arabic" w:hAnsi="Simplified Arabic" w:cs="Simplified Arabic"/>
            <w:sz w:val="32"/>
            <w:szCs w:val="32"/>
            <w:rtl/>
            <w:lang w:bidi="ar-IQ"/>
          </w:rPr>
          <w:t>جنوة</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 xml:space="preserve">وغيرها من المدن الإيطالية، وفي ذلك العام قرر </w:t>
      </w:r>
      <w:r>
        <w:rPr>
          <w:rFonts w:ascii="Simplified Arabic" w:hAnsi="Simplified Arabic" w:cs="Simplified Arabic"/>
          <w:sz w:val="32"/>
          <w:szCs w:val="32"/>
          <w:rtl/>
          <w:lang w:bidi="ar-IQ"/>
        </w:rPr>
        <w:t>ماتزيني</w:t>
      </w:r>
      <w:r w:rsidRPr="007628A1">
        <w:rPr>
          <w:rFonts w:ascii="Simplified Arabic" w:hAnsi="Simplified Arabic" w:cs="Simplified Arabic"/>
          <w:sz w:val="32"/>
          <w:szCs w:val="32"/>
          <w:rtl/>
          <w:lang w:bidi="ar-IQ"/>
        </w:rPr>
        <w:t xml:space="preserve"> أن يطلق أول محاولة للثورة الشعبية والذي أرادها أن تمتد من مدينة شامبيري</w:t>
      </w:r>
      <w:r w:rsidRPr="007628A1">
        <w:rPr>
          <w:rFonts w:ascii="Simplified Arabic" w:hAnsi="Simplified Arabic" w:cs="Simplified Arabic"/>
          <w:sz w:val="32"/>
          <w:szCs w:val="32"/>
          <w:lang w:bidi="ar-IQ"/>
        </w:rPr>
        <w:t> </w:t>
      </w:r>
      <w:hyperlink r:id="rId50" w:tooltip="ألساندريا" w:history="1">
        <w:r w:rsidRPr="007628A1">
          <w:rPr>
            <w:rFonts w:ascii="Simplified Arabic" w:hAnsi="Simplified Arabic" w:cs="Simplified Arabic"/>
            <w:sz w:val="32"/>
            <w:szCs w:val="32"/>
            <w:rtl/>
            <w:lang w:bidi="ar-IQ"/>
          </w:rPr>
          <w:t>وألساندريا</w:t>
        </w:r>
      </w:hyperlink>
      <w:hyperlink r:id="rId51" w:tooltip="تورينو" w:history="1">
        <w:r w:rsidRPr="007628A1">
          <w:rPr>
            <w:rFonts w:ascii="Simplified Arabic" w:hAnsi="Simplified Arabic" w:cs="Simplified Arabic"/>
            <w:sz w:val="32"/>
            <w:szCs w:val="32"/>
            <w:rtl/>
            <w:lang w:bidi="ar-IQ"/>
          </w:rPr>
          <w:t>وتورينو</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وجنوة إلا أن حكومة</w:t>
      </w:r>
      <w:r w:rsidRPr="007628A1">
        <w:rPr>
          <w:rFonts w:ascii="Simplified Arabic" w:hAnsi="Simplified Arabic" w:cs="Simplified Arabic"/>
          <w:sz w:val="32"/>
          <w:szCs w:val="32"/>
          <w:lang w:bidi="ar-IQ"/>
        </w:rPr>
        <w:t> </w:t>
      </w:r>
      <w:hyperlink r:id="rId52" w:tooltip="سفويا" w:history="1">
        <w:r w:rsidRPr="007628A1">
          <w:rPr>
            <w:rFonts w:ascii="Simplified Arabic" w:hAnsi="Simplified Arabic" w:cs="Simplified Arabic"/>
            <w:sz w:val="32"/>
            <w:szCs w:val="32"/>
            <w:rtl/>
            <w:lang w:bidi="ar-IQ"/>
          </w:rPr>
          <w:t>سفويا</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 xml:space="preserve">تنبهت للخطة وأحبطتها قبل أن تبدأ واعتقلت العديد من الثوار، كانت ردة الفعل الحكومية قاسية ووحشية حيث أعدمت 12 شخصاً من المشاركين وانتحر أحد أعز أصدقاء </w:t>
      </w:r>
      <w:r>
        <w:rPr>
          <w:rFonts w:ascii="Simplified Arabic" w:hAnsi="Simplified Arabic" w:cs="Simplified Arabic"/>
          <w:sz w:val="32"/>
          <w:szCs w:val="32"/>
          <w:rtl/>
          <w:lang w:bidi="ar-IQ"/>
        </w:rPr>
        <w:t>ماتزيني</w:t>
      </w:r>
      <w:r w:rsidRPr="007628A1">
        <w:rPr>
          <w:rFonts w:ascii="Simplified Arabic" w:hAnsi="Simplified Arabic" w:cs="Simplified Arabic"/>
          <w:sz w:val="32"/>
          <w:szCs w:val="32"/>
          <w:lang w:bidi="ar-IQ"/>
        </w:rPr>
        <w:t> </w:t>
      </w:r>
      <w:hyperlink r:id="rId53" w:tooltip="يعقوب روفيني (الصفحة غير موجودة)" w:history="1">
        <w:r w:rsidRPr="007628A1">
          <w:rPr>
            <w:rFonts w:ascii="Simplified Arabic" w:hAnsi="Simplified Arabic" w:cs="Simplified Arabic"/>
            <w:sz w:val="32"/>
            <w:szCs w:val="32"/>
            <w:rtl/>
            <w:lang w:bidi="ar-IQ"/>
          </w:rPr>
          <w:t>يعقوب روفيني</w:t>
        </w:r>
      </w:hyperlink>
      <w:r w:rsidRPr="007628A1">
        <w:rPr>
          <w:rFonts w:ascii="Simplified Arabic" w:hAnsi="Simplified Arabic" w:cs="Simplified Arabic"/>
          <w:sz w:val="32"/>
          <w:szCs w:val="32"/>
          <w:lang w:bidi="ar-IQ"/>
        </w:rPr>
        <w:t> </w:t>
      </w:r>
      <w:r w:rsidRPr="007628A1">
        <w:rPr>
          <w:rFonts w:ascii="Simplified Arabic" w:hAnsi="Simplified Arabic" w:cs="Simplified Arabic"/>
          <w:sz w:val="32"/>
          <w:szCs w:val="32"/>
          <w:rtl/>
          <w:lang w:bidi="ar-IQ"/>
        </w:rPr>
        <w:t xml:space="preserve">وتمت محاكمة </w:t>
      </w:r>
      <w:r>
        <w:rPr>
          <w:rFonts w:ascii="Simplified Arabic" w:hAnsi="Simplified Arabic" w:cs="Simplified Arabic"/>
          <w:sz w:val="32"/>
          <w:szCs w:val="32"/>
          <w:rtl/>
          <w:lang w:bidi="ar-IQ"/>
        </w:rPr>
        <w:t>ماتزيني</w:t>
      </w:r>
      <w:r w:rsidRPr="007628A1">
        <w:rPr>
          <w:rFonts w:ascii="Simplified Arabic" w:hAnsi="Simplified Arabic" w:cs="Simplified Arabic"/>
          <w:sz w:val="32"/>
          <w:szCs w:val="32"/>
          <w:rtl/>
          <w:lang w:bidi="ar-IQ"/>
        </w:rPr>
        <w:t xml:space="preserve"> غيابياً وصدر في حقه حكم بالإعدام</w:t>
      </w:r>
      <w:r>
        <w:rPr>
          <w:rStyle w:val="a6"/>
          <w:rFonts w:ascii="Simplified Arabic" w:hAnsi="Simplified Arabic" w:cs="Simplified Arabic"/>
          <w:sz w:val="32"/>
          <w:szCs w:val="32"/>
          <w:rtl/>
          <w:lang w:bidi="ar-IQ"/>
        </w:rPr>
        <w:t>(</w:t>
      </w:r>
      <w:r>
        <w:rPr>
          <w:rStyle w:val="a6"/>
          <w:rFonts w:ascii="Simplified Arabic" w:hAnsi="Simplified Arabic" w:cs="Simplified Arabic"/>
          <w:sz w:val="32"/>
          <w:szCs w:val="32"/>
          <w:rtl/>
          <w:lang w:bidi="ar-IQ"/>
        </w:rPr>
        <w:footnoteReference w:id="34"/>
      </w:r>
      <w:r>
        <w:rPr>
          <w:rStyle w:val="a6"/>
          <w:rFonts w:ascii="Simplified Arabic" w:hAnsi="Simplified Arabic" w:cs="Simplified Arabic"/>
          <w:sz w:val="32"/>
          <w:szCs w:val="32"/>
          <w:rtl/>
          <w:lang w:bidi="ar-IQ"/>
        </w:rPr>
        <w:t>)</w:t>
      </w:r>
      <w:r w:rsidRPr="005D38BE">
        <w:rPr>
          <w:rFonts w:ascii="Simplified Arabic" w:hAnsi="Simplified Arabic" w:cs="Simplified Arabic"/>
          <w:sz w:val="32"/>
          <w:szCs w:val="32"/>
          <w:lang w:bidi="ar-IQ"/>
        </w:rPr>
        <w:t>.</w:t>
      </w:r>
    </w:p>
    <w:p w:rsidR="00FC346C" w:rsidRPr="007628A1" w:rsidRDefault="00171EEC" w:rsidP="00EB3C01">
      <w:pPr>
        <w:spacing w:after="0" w:line="240" w:lineRule="auto"/>
        <w:ind w:firstLine="720"/>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br w:type="column"/>
      </w:r>
      <w:r w:rsidR="00EB3C01">
        <w:rPr>
          <w:rFonts w:ascii="Simplified Arabic" w:hAnsi="Simplified Arabic" w:cs="Simplified Arabic" w:hint="cs"/>
          <w:sz w:val="32"/>
          <w:szCs w:val="32"/>
          <w:rtl/>
          <w:lang w:bidi="ar-IQ"/>
        </w:rPr>
        <w:lastRenderedPageBreak/>
        <w:t>ان</w:t>
      </w:r>
      <w:r w:rsidR="00FC346C" w:rsidRPr="007628A1">
        <w:rPr>
          <w:rFonts w:ascii="Simplified Arabic" w:hAnsi="Simplified Arabic" w:cs="Simplified Arabic"/>
          <w:sz w:val="32"/>
          <w:szCs w:val="32"/>
          <w:rtl/>
          <w:lang w:bidi="ar-IQ"/>
        </w:rPr>
        <w:t xml:space="preserve"> إحباط محاولة الثورة سلباً في الحالة النفسية ل</w:t>
      </w:r>
      <w:r w:rsidR="00FC346C">
        <w:rPr>
          <w:rFonts w:ascii="Simplified Arabic" w:hAnsi="Simplified Arabic" w:cs="Simplified Arabic"/>
          <w:sz w:val="32"/>
          <w:szCs w:val="32"/>
          <w:rtl/>
          <w:lang w:bidi="ar-IQ"/>
        </w:rPr>
        <w:t>ماتزيني</w:t>
      </w:r>
      <w:r w:rsidR="00FC346C" w:rsidRPr="007628A1">
        <w:rPr>
          <w:rFonts w:ascii="Simplified Arabic" w:hAnsi="Simplified Arabic" w:cs="Simplified Arabic"/>
          <w:sz w:val="32"/>
          <w:szCs w:val="32"/>
          <w:rtl/>
          <w:lang w:bidi="ar-IQ"/>
        </w:rPr>
        <w:t xml:space="preserve"> وأصابه القلق والشك إلا إنه استمر في محاولة تنظيم ثورة جديدة ساعده فيها عدد من المنفيين الإيطاليين الذين دخلوا إلى إيطاليا عبر سويسرا لنشر أفكار الثورة والتعبئة لها، إلا أن هذه المحاولة قد باءت بالفشل أيضاً. تم إلقاء القبض على </w:t>
      </w:r>
      <w:r w:rsidR="00FC346C">
        <w:rPr>
          <w:rFonts w:ascii="Simplified Arabic" w:hAnsi="Simplified Arabic" w:cs="Simplified Arabic"/>
          <w:sz w:val="32"/>
          <w:szCs w:val="32"/>
          <w:rtl/>
          <w:lang w:bidi="ar-IQ"/>
        </w:rPr>
        <w:t>ماتزيني</w:t>
      </w:r>
      <w:r w:rsidR="00FC346C" w:rsidRPr="007628A1">
        <w:rPr>
          <w:rFonts w:ascii="Simplified Arabic" w:hAnsi="Simplified Arabic" w:cs="Simplified Arabic"/>
          <w:sz w:val="32"/>
          <w:szCs w:val="32"/>
          <w:rtl/>
          <w:lang w:bidi="ar-IQ"/>
        </w:rPr>
        <w:t xml:space="preserve"> في العام 1834 في 28 أيار وتم طرده من سويسرا، فتوجه إلى</w:t>
      </w:r>
      <w:r w:rsidR="00FC346C" w:rsidRPr="007628A1">
        <w:rPr>
          <w:rFonts w:ascii="Simplified Arabic" w:hAnsi="Simplified Arabic" w:cs="Simplified Arabic"/>
          <w:sz w:val="32"/>
          <w:szCs w:val="32"/>
          <w:lang w:bidi="ar-IQ"/>
        </w:rPr>
        <w:t> </w:t>
      </w:r>
      <w:hyperlink r:id="rId54" w:tooltip="باريس" w:history="1">
        <w:r w:rsidR="00FC346C" w:rsidRPr="007628A1">
          <w:rPr>
            <w:rFonts w:ascii="Simplified Arabic" w:hAnsi="Simplified Arabic" w:cs="Simplified Arabic"/>
            <w:sz w:val="32"/>
            <w:szCs w:val="32"/>
            <w:rtl/>
            <w:lang w:bidi="ar-IQ"/>
          </w:rPr>
          <w:t>باريس</w:t>
        </w:r>
      </w:hyperlink>
      <w:r w:rsidR="00FC346C" w:rsidRPr="007628A1">
        <w:rPr>
          <w:rFonts w:ascii="Simplified Arabic" w:hAnsi="Simplified Arabic" w:cs="Simplified Arabic"/>
          <w:sz w:val="32"/>
          <w:szCs w:val="32"/>
          <w:lang w:bidi="ar-IQ"/>
        </w:rPr>
        <w:t> </w:t>
      </w:r>
      <w:r w:rsidR="00FC346C" w:rsidRPr="007628A1">
        <w:rPr>
          <w:rFonts w:ascii="Simplified Arabic" w:hAnsi="Simplified Arabic" w:cs="Simplified Arabic"/>
          <w:sz w:val="32"/>
          <w:szCs w:val="32"/>
          <w:rtl/>
          <w:lang w:bidi="ar-IQ"/>
        </w:rPr>
        <w:t>حيث ألقي القبض عليه كذلك في الخامس من</w:t>
      </w:r>
      <w:r w:rsidR="00FC346C" w:rsidRPr="007628A1">
        <w:rPr>
          <w:rFonts w:ascii="Simplified Arabic" w:hAnsi="Simplified Arabic" w:cs="Simplified Arabic"/>
          <w:sz w:val="32"/>
          <w:szCs w:val="32"/>
          <w:lang w:bidi="ar-IQ"/>
        </w:rPr>
        <w:t> </w:t>
      </w:r>
      <w:hyperlink r:id="rId55" w:tooltip="تموز" w:history="1">
        <w:r w:rsidR="00FC346C" w:rsidRPr="007628A1">
          <w:rPr>
            <w:rFonts w:ascii="Simplified Arabic" w:hAnsi="Simplified Arabic" w:cs="Simplified Arabic"/>
            <w:sz w:val="32"/>
            <w:szCs w:val="32"/>
            <w:rtl/>
            <w:lang w:bidi="ar-IQ"/>
          </w:rPr>
          <w:t>تموز</w:t>
        </w:r>
      </w:hyperlink>
      <w:r w:rsidR="00FC346C" w:rsidRPr="007628A1">
        <w:rPr>
          <w:rFonts w:ascii="Simplified Arabic" w:hAnsi="Simplified Arabic" w:cs="Simplified Arabic"/>
          <w:sz w:val="32"/>
          <w:szCs w:val="32"/>
          <w:lang w:bidi="ar-IQ"/>
        </w:rPr>
        <w:t> </w:t>
      </w:r>
      <w:r w:rsidR="00FC346C" w:rsidRPr="007628A1">
        <w:rPr>
          <w:rFonts w:ascii="Simplified Arabic" w:hAnsi="Simplified Arabic" w:cs="Simplified Arabic"/>
          <w:sz w:val="32"/>
          <w:szCs w:val="32"/>
          <w:rtl/>
          <w:lang w:bidi="ar-IQ"/>
        </w:rPr>
        <w:t>من ذلك العام، وأطلق سراحه بعد أن تعهد بالرحيل عن</w:t>
      </w:r>
      <w:r w:rsidR="00FC346C" w:rsidRPr="007628A1">
        <w:rPr>
          <w:rFonts w:ascii="Simplified Arabic" w:hAnsi="Simplified Arabic" w:cs="Simplified Arabic"/>
          <w:sz w:val="32"/>
          <w:szCs w:val="32"/>
          <w:lang w:bidi="ar-IQ"/>
        </w:rPr>
        <w:t> </w:t>
      </w:r>
      <w:hyperlink r:id="rId56" w:tooltip="فرنسا" w:history="1">
        <w:r w:rsidR="00FC346C" w:rsidRPr="007628A1">
          <w:rPr>
            <w:rFonts w:ascii="Simplified Arabic" w:hAnsi="Simplified Arabic" w:cs="Simplified Arabic"/>
            <w:sz w:val="32"/>
            <w:szCs w:val="32"/>
            <w:rtl/>
            <w:lang w:bidi="ar-IQ"/>
          </w:rPr>
          <w:t>فرنسا</w:t>
        </w:r>
      </w:hyperlink>
      <w:r w:rsidR="00FC346C" w:rsidRPr="007628A1">
        <w:rPr>
          <w:rFonts w:ascii="Simplified Arabic" w:hAnsi="Simplified Arabic" w:cs="Simplified Arabic"/>
          <w:sz w:val="32"/>
          <w:szCs w:val="32"/>
          <w:lang w:bidi="ar-IQ"/>
        </w:rPr>
        <w:t> </w:t>
      </w:r>
      <w:r w:rsidR="00FC346C" w:rsidRPr="007628A1">
        <w:rPr>
          <w:rFonts w:ascii="Simplified Arabic" w:hAnsi="Simplified Arabic" w:cs="Simplified Arabic"/>
          <w:sz w:val="32"/>
          <w:szCs w:val="32"/>
          <w:rtl/>
          <w:lang w:bidi="ar-IQ"/>
        </w:rPr>
        <w:t>إلى</w:t>
      </w:r>
      <w:r w:rsidR="00FC346C" w:rsidRPr="007628A1">
        <w:rPr>
          <w:rFonts w:ascii="Simplified Arabic" w:hAnsi="Simplified Arabic" w:cs="Simplified Arabic"/>
          <w:sz w:val="32"/>
          <w:szCs w:val="32"/>
          <w:lang w:bidi="ar-IQ"/>
        </w:rPr>
        <w:t> </w:t>
      </w:r>
      <w:hyperlink r:id="rId57" w:tooltip="بريطانيا" w:history="1">
        <w:r w:rsidR="00FC346C" w:rsidRPr="007628A1">
          <w:rPr>
            <w:rFonts w:ascii="Simplified Arabic" w:hAnsi="Simplified Arabic" w:cs="Simplified Arabic"/>
            <w:sz w:val="32"/>
            <w:szCs w:val="32"/>
            <w:rtl/>
            <w:lang w:bidi="ar-IQ"/>
          </w:rPr>
          <w:t>بريطانيا</w:t>
        </w:r>
      </w:hyperlink>
      <w:r w:rsidR="00FC346C" w:rsidRPr="007628A1">
        <w:rPr>
          <w:rFonts w:ascii="Simplified Arabic" w:hAnsi="Simplified Arabic" w:cs="Simplified Arabic"/>
          <w:sz w:val="32"/>
          <w:szCs w:val="32"/>
          <w:rtl/>
          <w:lang w:bidi="ar-IQ"/>
        </w:rPr>
        <w:t>، فانتقل مع عدد من رفاقه للعيش في</w:t>
      </w:r>
      <w:r w:rsidR="00FC346C" w:rsidRPr="007628A1">
        <w:rPr>
          <w:rFonts w:ascii="Simplified Arabic" w:hAnsi="Simplified Arabic" w:cs="Simplified Arabic"/>
          <w:sz w:val="32"/>
          <w:szCs w:val="32"/>
          <w:lang w:bidi="ar-IQ"/>
        </w:rPr>
        <w:t> </w:t>
      </w:r>
      <w:hyperlink r:id="rId58" w:tooltip="لندن" w:history="1">
        <w:r w:rsidR="00FC346C" w:rsidRPr="007628A1">
          <w:rPr>
            <w:rFonts w:ascii="Simplified Arabic" w:hAnsi="Simplified Arabic" w:cs="Simplified Arabic"/>
            <w:sz w:val="32"/>
            <w:szCs w:val="32"/>
            <w:rtl/>
            <w:lang w:bidi="ar-IQ"/>
          </w:rPr>
          <w:t>لندن</w:t>
        </w:r>
      </w:hyperlink>
      <w:r w:rsidR="00FC346C" w:rsidRPr="007628A1">
        <w:rPr>
          <w:rFonts w:ascii="Simplified Arabic" w:hAnsi="Simplified Arabic" w:cs="Simplified Arabic"/>
          <w:sz w:val="32"/>
          <w:szCs w:val="32"/>
          <w:lang w:bidi="ar-IQ"/>
        </w:rPr>
        <w:t> </w:t>
      </w:r>
      <w:r w:rsidR="00FC346C" w:rsidRPr="007628A1">
        <w:rPr>
          <w:rFonts w:ascii="Simplified Arabic" w:hAnsi="Simplified Arabic" w:cs="Simplified Arabic"/>
          <w:sz w:val="32"/>
          <w:szCs w:val="32"/>
          <w:rtl/>
          <w:lang w:bidi="ar-IQ"/>
        </w:rPr>
        <w:t>عام 1837 وكانت حالتهم الاقتصادية سيئة للغاية</w:t>
      </w:r>
      <w:r w:rsidR="00FC346C">
        <w:rPr>
          <w:rStyle w:val="a6"/>
          <w:rFonts w:ascii="Simplified Arabic" w:hAnsi="Simplified Arabic" w:cs="Simplified Arabic"/>
          <w:sz w:val="32"/>
          <w:szCs w:val="32"/>
          <w:rtl/>
          <w:lang w:bidi="ar-IQ"/>
        </w:rPr>
        <w:t>(</w:t>
      </w:r>
      <w:r w:rsidR="00FC346C">
        <w:rPr>
          <w:rStyle w:val="a6"/>
          <w:rFonts w:ascii="Simplified Arabic" w:hAnsi="Simplified Arabic" w:cs="Simplified Arabic"/>
          <w:sz w:val="32"/>
          <w:szCs w:val="32"/>
          <w:rtl/>
          <w:lang w:bidi="ar-IQ"/>
        </w:rPr>
        <w:footnoteReference w:id="35"/>
      </w:r>
      <w:r w:rsidR="00FC346C">
        <w:rPr>
          <w:rStyle w:val="a6"/>
          <w:rFonts w:ascii="Simplified Arabic" w:hAnsi="Simplified Arabic" w:cs="Simplified Arabic"/>
          <w:sz w:val="32"/>
          <w:szCs w:val="32"/>
          <w:rtl/>
          <w:lang w:bidi="ar-IQ"/>
        </w:rPr>
        <w:t>)</w:t>
      </w:r>
      <w:r w:rsidR="00FC346C" w:rsidRPr="005D38BE">
        <w:rPr>
          <w:rFonts w:ascii="Simplified Arabic" w:hAnsi="Simplified Arabic" w:cs="Simplified Arabic"/>
          <w:sz w:val="32"/>
          <w:szCs w:val="32"/>
          <w:lang w:bidi="ar-IQ"/>
        </w:rPr>
        <w:t>.</w:t>
      </w:r>
    </w:p>
    <w:p w:rsidR="00FC346C" w:rsidRDefault="00FC346C" w:rsidP="00FC346C">
      <w:pPr>
        <w:spacing w:after="0" w:line="240" w:lineRule="auto"/>
        <w:ind w:firstLine="720"/>
        <w:jc w:val="mediumKashida"/>
        <w:rPr>
          <w:rFonts w:ascii="Simplified Arabic" w:hAnsi="Simplified Arabic" w:cs="Simplified Arabic"/>
          <w:sz w:val="32"/>
          <w:szCs w:val="32"/>
          <w:rtl/>
          <w:lang w:bidi="ar-IQ"/>
        </w:rPr>
      </w:pPr>
      <w:r w:rsidRPr="00D31783">
        <w:rPr>
          <w:rFonts w:ascii="Simplified Arabic" w:hAnsi="Simplified Arabic" w:cs="Simplified Arabic"/>
          <w:sz w:val="32"/>
          <w:szCs w:val="32"/>
          <w:rtl/>
          <w:lang w:bidi="ar-IQ"/>
        </w:rPr>
        <w:t xml:space="preserve">وهكذا لم تكن إيطاليا الفتاة مجرد حزب او جمعية إنما كانت روح سرت في إيطاليا بعثت فيها الحيوية و الأقدام و لهذا اطلق على </w:t>
      </w:r>
      <w:r>
        <w:rPr>
          <w:rFonts w:ascii="Simplified Arabic" w:hAnsi="Simplified Arabic" w:cs="Simplified Arabic"/>
          <w:sz w:val="32"/>
          <w:szCs w:val="32"/>
          <w:rtl/>
          <w:lang w:bidi="ar-IQ"/>
        </w:rPr>
        <w:t>ماتزيني</w:t>
      </w:r>
      <w:r w:rsidRPr="00D31783">
        <w:rPr>
          <w:rFonts w:ascii="Simplified Arabic" w:hAnsi="Simplified Arabic" w:cs="Simplified Arabic"/>
          <w:sz w:val="32"/>
          <w:szCs w:val="32"/>
          <w:rtl/>
          <w:lang w:bidi="ar-IQ"/>
        </w:rPr>
        <w:t xml:space="preserve"> (روح الثورة الايطالية ونبي الوحدة الايطالية</w:t>
      </w:r>
      <w:r>
        <w:rPr>
          <w:rFonts w:ascii="Simplified Arabic" w:hAnsi="Simplified Arabic" w:cs="Simplified Arabic"/>
          <w:sz w:val="32"/>
          <w:szCs w:val="32"/>
          <w:lang w:bidi="ar-IQ"/>
        </w:rPr>
        <w:t>.(</w:t>
      </w:r>
      <w:r w:rsidRPr="00D31783">
        <w:rPr>
          <w:rFonts w:ascii="Simplified Arabic" w:hAnsi="Simplified Arabic" w:cs="Simplified Arabic"/>
          <w:sz w:val="32"/>
          <w:szCs w:val="32"/>
          <w:lang w:bidi="ar-IQ"/>
        </w:rPr>
        <w:t xml:space="preserve"> </w:t>
      </w:r>
    </w:p>
    <w:p w:rsidR="00FC346C" w:rsidRDefault="00FC346C" w:rsidP="00FC346C">
      <w:pPr>
        <w:spacing w:after="0" w:line="240" w:lineRule="auto"/>
        <w:ind w:firstLine="720"/>
        <w:jc w:val="mediumKashida"/>
        <w:rPr>
          <w:rFonts w:ascii="Simplified Arabic" w:hAnsi="Simplified Arabic" w:cs="Simplified Arabic"/>
          <w:sz w:val="32"/>
          <w:szCs w:val="32"/>
          <w:rtl/>
          <w:lang w:bidi="ar-IQ"/>
        </w:rPr>
      </w:pPr>
      <w:r w:rsidRPr="00D31783">
        <w:rPr>
          <w:rFonts w:ascii="Simplified Arabic" w:hAnsi="Simplified Arabic" w:cs="Simplified Arabic"/>
          <w:sz w:val="32"/>
          <w:szCs w:val="32"/>
          <w:rtl/>
          <w:lang w:bidi="ar-IQ"/>
        </w:rPr>
        <w:t>إلي جانب إيطالية الفتاة ظهرت بعض الأحزاب الأخرى التي سعت أيضاً إلي توحيد إيطاليا و النهوض بأبنائها , وان اختلفت</w:t>
      </w:r>
      <w:r w:rsidRPr="00D31783">
        <w:rPr>
          <w:rFonts w:ascii="Simplified Arabic" w:hAnsi="Simplified Arabic" w:cs="Simplified Arabic"/>
          <w:sz w:val="32"/>
          <w:szCs w:val="32"/>
          <w:lang w:bidi="ar-IQ"/>
        </w:rPr>
        <w:t> </w:t>
      </w:r>
      <w:r w:rsidRPr="00D31783">
        <w:rPr>
          <w:rFonts w:ascii="Simplified Arabic" w:hAnsi="Simplified Arabic" w:cs="Simplified Arabic"/>
          <w:sz w:val="32"/>
          <w:szCs w:val="32"/>
          <w:rtl/>
          <w:lang w:bidi="ar-IQ"/>
        </w:rPr>
        <w:t>في ايطاليا الفتاة عن عدم ايمانها بالاتجاه الجمهوري ومن أهم هذه الاحزاب</w:t>
      </w:r>
      <w:r w:rsidRPr="00D31783">
        <w:rPr>
          <w:rFonts w:ascii="Simplified Arabic" w:hAnsi="Simplified Arabic" w:cs="Simplified Arabic"/>
          <w:sz w:val="32"/>
          <w:szCs w:val="32"/>
          <w:lang w:bidi="ar-IQ"/>
        </w:rPr>
        <w:t>:</w:t>
      </w:r>
    </w:p>
    <w:p w:rsidR="00FC346C" w:rsidRDefault="00FC346C" w:rsidP="00FC346C">
      <w:pPr>
        <w:spacing w:after="0" w:line="240" w:lineRule="auto"/>
        <w:jc w:val="mediumKashida"/>
        <w:rPr>
          <w:rFonts w:ascii="Simplified Arabic" w:hAnsi="Simplified Arabic" w:cs="Simplified Arabic"/>
          <w:sz w:val="32"/>
          <w:szCs w:val="32"/>
          <w:rtl/>
          <w:lang w:bidi="ar-IQ"/>
        </w:rPr>
      </w:pPr>
      <w:r w:rsidRPr="00EB3C01">
        <w:rPr>
          <w:rFonts w:ascii="Simplified Arabic" w:hAnsi="Simplified Arabic" w:cs="Simplified Arabic"/>
          <w:sz w:val="32"/>
          <w:szCs w:val="32"/>
          <w:rtl/>
          <w:lang w:bidi="ar-IQ"/>
        </w:rPr>
        <w:t>الحزب الباباوي الاتحادي</w:t>
      </w:r>
      <w:r w:rsidRPr="00D31783">
        <w:rPr>
          <w:rFonts w:ascii="Simplified Arabic" w:hAnsi="Simplified Arabic" w:cs="Simplified Arabic"/>
          <w:sz w:val="32"/>
          <w:szCs w:val="32"/>
          <w:rtl/>
          <w:lang w:bidi="ar-IQ"/>
        </w:rPr>
        <w:t>: الذي تزعمه البابا بيوس التاسع الذي قام بإطلاق سراح المعتقليين السياسين , ووافق على انشاء مجلس استشاري من العلماننين , و جيش اهلي يحل محل المرتزقه , و انشأ مجلساً بلدياً لمدينة روما , وساوى القساوسة بالأهالي في دفع الضرائب و قد ازعجت هذه الأصلاحات طاغيت النمسا مترنيخ و صرح قائلاً : لقد كنا نتوقع كل شيء ماعدا ظهور بابا حر , و الأن قد ظهر فلا حد لما سنراه في المستقبل</w:t>
      </w:r>
      <w:r w:rsidRPr="00D31783">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w:t>
      </w:r>
    </w:p>
    <w:p w:rsidR="00FC346C" w:rsidRPr="00EB3C01" w:rsidRDefault="00FC346C" w:rsidP="00EB3C01">
      <w:pPr>
        <w:spacing w:after="0" w:line="240" w:lineRule="auto"/>
        <w:jc w:val="mediumKashida"/>
        <w:rPr>
          <w:rFonts w:ascii="Simplified Arabic" w:hAnsi="Simplified Arabic" w:cs="Simplified Arabic"/>
          <w:sz w:val="32"/>
          <w:szCs w:val="32"/>
          <w:rtl/>
          <w:lang w:bidi="ar-IQ"/>
        </w:rPr>
      </w:pPr>
      <w:r w:rsidRPr="00EB3C01">
        <w:rPr>
          <w:rFonts w:ascii="Simplified Arabic" w:hAnsi="Simplified Arabic" w:cs="Simplified Arabic"/>
          <w:sz w:val="32"/>
          <w:szCs w:val="32"/>
          <w:rtl/>
          <w:lang w:bidi="ar-IQ"/>
        </w:rPr>
        <w:t>الحزب الملكي</w:t>
      </w:r>
      <w:r>
        <w:rPr>
          <w:rFonts w:ascii="Simplified Arabic" w:hAnsi="Simplified Arabic" w:cs="Simplified Arabic"/>
          <w:sz w:val="32"/>
          <w:szCs w:val="32"/>
          <w:rtl/>
          <w:lang w:bidi="ar-IQ"/>
        </w:rPr>
        <w:t xml:space="preserve"> : الذي تزعمه المل</w:t>
      </w:r>
      <w:r w:rsidRPr="00D31783">
        <w:rPr>
          <w:rFonts w:ascii="Simplified Arabic" w:hAnsi="Simplified Arabic" w:cs="Simplified Arabic"/>
          <w:sz w:val="32"/>
          <w:szCs w:val="32"/>
          <w:rtl/>
          <w:lang w:bidi="ar-IQ"/>
        </w:rPr>
        <w:t xml:space="preserve">ك شارل البرت بيدمونت منذ 1831 و هو الذي اخذ يتجاوب معا الحركات الحرة ووافق على مراجعة القانون الجنائي وتخفيض الرقابة على المطبوعات , و تعديل قانون </w:t>
      </w:r>
      <w:r w:rsidRPr="00D31783">
        <w:rPr>
          <w:rFonts w:ascii="Simplified Arabic" w:hAnsi="Simplified Arabic" w:cs="Simplified Arabic" w:hint="cs"/>
          <w:sz w:val="32"/>
          <w:szCs w:val="32"/>
          <w:rtl/>
          <w:lang w:bidi="ar-IQ"/>
        </w:rPr>
        <w:t>الاجتماعات</w:t>
      </w:r>
      <w:r w:rsidRPr="00D31783">
        <w:rPr>
          <w:rFonts w:ascii="Simplified Arabic" w:hAnsi="Simplified Arabic" w:cs="Simplified Arabic"/>
          <w:sz w:val="32"/>
          <w:szCs w:val="32"/>
          <w:rtl/>
          <w:lang w:bidi="ar-IQ"/>
        </w:rPr>
        <w:t xml:space="preserve"> العامة , واعلن استعداده لخوض حرب ضد النمسا لتحرير إيطاليا</w:t>
      </w:r>
      <w:r w:rsidRPr="00D31783">
        <w:rPr>
          <w:rFonts w:ascii="Simplified Arabic" w:hAnsi="Simplified Arabic" w:cs="Simplified Arabic"/>
          <w:sz w:val="32"/>
          <w:szCs w:val="32"/>
          <w:lang w:bidi="ar-IQ"/>
        </w:rPr>
        <w:t xml:space="preserve"> </w:t>
      </w:r>
      <w:r w:rsidR="00EB3C01">
        <w:rPr>
          <w:rStyle w:val="a6"/>
          <w:rFonts w:ascii="Simplified Arabic" w:hAnsi="Simplified Arabic" w:cs="Simplified Arabic"/>
          <w:sz w:val="32"/>
          <w:szCs w:val="32"/>
          <w:rtl/>
          <w:lang w:bidi="ar-IQ"/>
        </w:rPr>
        <w:t>(</w:t>
      </w:r>
      <w:r w:rsidR="00EB3C01">
        <w:rPr>
          <w:rStyle w:val="a6"/>
          <w:rFonts w:ascii="Simplified Arabic" w:hAnsi="Simplified Arabic" w:cs="Simplified Arabic"/>
          <w:sz w:val="32"/>
          <w:szCs w:val="32"/>
          <w:rtl/>
          <w:lang w:bidi="ar-IQ"/>
        </w:rPr>
        <w:footnoteReference w:id="36"/>
      </w:r>
      <w:r w:rsidR="00EB3C01">
        <w:rPr>
          <w:rStyle w:val="a6"/>
          <w:rFonts w:ascii="Simplified Arabic" w:hAnsi="Simplified Arabic" w:cs="Simplified Arabic"/>
          <w:sz w:val="32"/>
          <w:szCs w:val="32"/>
          <w:rtl/>
          <w:lang w:bidi="ar-IQ"/>
        </w:rPr>
        <w:t>)</w:t>
      </w:r>
      <w:r w:rsidR="00EB3C01" w:rsidRPr="005D38BE">
        <w:rPr>
          <w:rFonts w:ascii="Simplified Arabic" w:hAnsi="Simplified Arabic" w:cs="Simplified Arabic"/>
          <w:sz w:val="32"/>
          <w:szCs w:val="32"/>
          <w:lang w:bidi="ar-IQ"/>
        </w:rPr>
        <w:t>.</w:t>
      </w:r>
    </w:p>
    <w:p w:rsidR="00FC346C" w:rsidRDefault="00FC346C" w:rsidP="009438CD">
      <w:pPr>
        <w:jc w:val="both"/>
        <w:rPr>
          <w:rFonts w:ascii="Simplified Arabic" w:hAnsi="Simplified Arabic" w:cs="PT Bold Heading"/>
          <w:sz w:val="32"/>
          <w:szCs w:val="32"/>
          <w:rtl/>
          <w:lang w:bidi="ar-IQ"/>
        </w:rPr>
      </w:pPr>
    </w:p>
    <w:p w:rsidR="009438CD" w:rsidRDefault="009438CD" w:rsidP="009438CD">
      <w:pPr>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lastRenderedPageBreak/>
        <w:t>نشاطه السياسي</w:t>
      </w:r>
      <w:r w:rsidRPr="006E2F0F">
        <w:rPr>
          <w:rFonts w:ascii="Simplified Arabic" w:hAnsi="Simplified Arabic" w:cs="PT Bold Heading" w:hint="cs"/>
          <w:sz w:val="32"/>
          <w:szCs w:val="32"/>
          <w:lang w:bidi="ar-IQ"/>
        </w:rPr>
        <w:t>:</w:t>
      </w:r>
    </w:p>
    <w:p w:rsidR="00E0170A" w:rsidRPr="00E0170A" w:rsidRDefault="00760550" w:rsidP="00760550">
      <w:pPr>
        <w:ind w:firstLine="720"/>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كان </w:t>
      </w:r>
      <w:r w:rsidR="00492EDC">
        <w:rPr>
          <w:rFonts w:ascii="Simplified Arabic" w:hAnsi="Simplified Arabic" w:cs="Simplified Arabic" w:hint="cs"/>
          <w:sz w:val="32"/>
          <w:szCs w:val="32"/>
          <w:rtl/>
          <w:lang w:bidi="ar-IQ"/>
        </w:rPr>
        <w:t>ماتزيني</w:t>
      </w:r>
      <w:r>
        <w:rPr>
          <w:rFonts w:ascii="Simplified Arabic" w:hAnsi="Simplified Arabic" w:cs="Simplified Arabic" w:hint="cs"/>
          <w:sz w:val="32"/>
          <w:szCs w:val="32"/>
          <w:rtl/>
          <w:lang w:bidi="ar-IQ"/>
        </w:rPr>
        <w:t xml:space="preserve"> </w:t>
      </w:r>
      <w:r w:rsidR="00E0170A" w:rsidRPr="00E0170A">
        <w:rPr>
          <w:rFonts w:ascii="Simplified Arabic" w:hAnsi="Simplified Arabic" w:cs="Simplified Arabic"/>
          <w:sz w:val="32"/>
          <w:szCs w:val="32"/>
          <w:rtl/>
          <w:lang w:bidi="ar-IQ"/>
        </w:rPr>
        <w:t>أحد الوطنيين الإيطاليين</w:t>
      </w:r>
      <w:r>
        <w:rPr>
          <w:rFonts w:ascii="Simplified Arabic" w:hAnsi="Simplified Arabic" w:cs="Simplified Arabic" w:hint="cs"/>
          <w:sz w:val="32"/>
          <w:szCs w:val="32"/>
          <w:rtl/>
          <w:lang w:bidi="ar-IQ"/>
        </w:rPr>
        <w:t xml:space="preserve"> و</w:t>
      </w:r>
      <w:r w:rsidR="00E0170A" w:rsidRPr="00E0170A">
        <w:rPr>
          <w:rFonts w:ascii="Simplified Arabic" w:hAnsi="Simplified Arabic" w:cs="Simplified Arabic"/>
          <w:sz w:val="32"/>
          <w:szCs w:val="32"/>
          <w:rtl/>
          <w:lang w:bidi="ar-IQ"/>
        </w:rPr>
        <w:t>كان زعيمًا للجمهوريين</w:t>
      </w:r>
      <w:r>
        <w:rPr>
          <w:rFonts w:ascii="Simplified Arabic" w:hAnsi="Simplified Arabic" w:cs="Simplified Arabic" w:hint="cs"/>
          <w:sz w:val="32"/>
          <w:szCs w:val="32"/>
          <w:rtl/>
          <w:lang w:bidi="ar-IQ"/>
        </w:rPr>
        <w:t xml:space="preserve"> </w:t>
      </w:r>
      <w:r w:rsidR="00E0170A" w:rsidRPr="00E0170A">
        <w:rPr>
          <w:rFonts w:ascii="Simplified Arabic" w:hAnsi="Simplified Arabic" w:cs="Simplified Arabic"/>
          <w:sz w:val="32"/>
          <w:szCs w:val="32"/>
          <w:rtl/>
          <w:lang w:bidi="ar-IQ"/>
        </w:rPr>
        <w:t>، وأدى دورًا حيويًا في توحيد إيطاليا عام 1861م</w:t>
      </w:r>
      <w:r>
        <w:rPr>
          <w:rFonts w:ascii="Simplified Arabic" w:hAnsi="Simplified Arabic" w:cs="Simplified Arabic" w:hint="cs"/>
          <w:sz w:val="32"/>
          <w:szCs w:val="32"/>
          <w:rtl/>
          <w:lang w:bidi="ar-IQ"/>
        </w:rPr>
        <w:t xml:space="preserve"> ،</w:t>
      </w:r>
      <w:r w:rsidR="00E0170A" w:rsidRPr="00E0170A">
        <w:rPr>
          <w:rFonts w:ascii="Simplified Arabic" w:hAnsi="Simplified Arabic" w:cs="Simplified Arabic"/>
          <w:sz w:val="32"/>
          <w:szCs w:val="32"/>
          <w:rtl/>
          <w:lang w:bidi="ar-IQ"/>
        </w:rPr>
        <w:t xml:space="preserve"> قضى سنوات طويلة في المنفى بسبب رغبته في تحرير بلاده من الاستعمار النمساوي وتوحيدها وجعلها جمهورية ذات سيادة</w:t>
      </w:r>
      <w:r w:rsidR="00E0170A" w:rsidRPr="00E0170A">
        <w:rPr>
          <w:rFonts w:ascii="Simplified Arabic" w:hAnsi="Simplified Arabic" w:cs="Simplified Arabic"/>
          <w:sz w:val="32"/>
          <w:szCs w:val="32"/>
          <w:lang w:bidi="ar-IQ"/>
        </w:rPr>
        <w:t>.</w:t>
      </w:r>
    </w:p>
    <w:p w:rsidR="00E0170A" w:rsidRPr="00E0170A" w:rsidRDefault="00E0170A" w:rsidP="00760550">
      <w:pPr>
        <w:ind w:firstLine="720"/>
        <w:jc w:val="mediumKashida"/>
        <w:rPr>
          <w:rFonts w:ascii="Simplified Arabic" w:hAnsi="Simplified Arabic" w:cs="Simplified Arabic"/>
          <w:sz w:val="32"/>
          <w:szCs w:val="32"/>
          <w:lang w:bidi="ar-IQ"/>
        </w:rPr>
      </w:pPr>
      <w:r w:rsidRPr="00E0170A">
        <w:rPr>
          <w:rFonts w:ascii="Simplified Arabic" w:hAnsi="Simplified Arabic" w:cs="Simplified Arabic"/>
          <w:sz w:val="32"/>
          <w:szCs w:val="32"/>
          <w:rtl/>
          <w:lang w:bidi="ar-IQ"/>
        </w:rPr>
        <w:t xml:space="preserve">بدأ </w:t>
      </w:r>
      <w:r w:rsidR="00492EDC">
        <w:rPr>
          <w:rFonts w:ascii="Simplified Arabic" w:hAnsi="Simplified Arabic" w:cs="Simplified Arabic"/>
          <w:sz w:val="32"/>
          <w:szCs w:val="32"/>
          <w:rtl/>
          <w:lang w:bidi="ar-IQ"/>
        </w:rPr>
        <w:t>ماتزيني</w:t>
      </w:r>
      <w:r w:rsidR="00760550">
        <w:rPr>
          <w:rFonts w:ascii="Simplified Arabic" w:hAnsi="Simplified Arabic" w:cs="Simplified Arabic"/>
          <w:sz w:val="32"/>
          <w:szCs w:val="32"/>
          <w:rtl/>
          <w:lang w:bidi="ar-IQ"/>
        </w:rPr>
        <w:t xml:space="preserve"> </w:t>
      </w:r>
      <w:r w:rsidRPr="00E0170A">
        <w:rPr>
          <w:rFonts w:ascii="Simplified Arabic" w:hAnsi="Simplified Arabic" w:cs="Simplified Arabic"/>
          <w:sz w:val="32"/>
          <w:szCs w:val="32"/>
          <w:rtl/>
          <w:lang w:bidi="ar-IQ"/>
        </w:rPr>
        <w:t xml:space="preserve"> نشاطه السياسي عام 1830م بالانضمام إلى صفوف تنظيم كاربناري</w:t>
      </w:r>
      <w:r w:rsidR="00760550">
        <w:rPr>
          <w:rFonts w:ascii="Simplified Arabic" w:hAnsi="Simplified Arabic" w:cs="Simplified Arabic" w:hint="cs"/>
          <w:sz w:val="32"/>
          <w:szCs w:val="32"/>
          <w:rtl/>
          <w:lang w:bidi="ar-IQ"/>
        </w:rPr>
        <w:t xml:space="preserve"> </w:t>
      </w:r>
      <w:r w:rsidRPr="00E0170A">
        <w:rPr>
          <w:rFonts w:ascii="Simplified Arabic" w:hAnsi="Simplified Arabic" w:cs="Simplified Arabic"/>
          <w:sz w:val="32"/>
          <w:szCs w:val="32"/>
          <w:rtl/>
          <w:lang w:bidi="ar-IQ"/>
        </w:rPr>
        <w:t>، الذي كان يهدف إلى توحيد إيطاليا. اتصف بالشجاعة والقيادة المؤثرة. نُفي من إيطاليا عام 1830م</w:t>
      </w:r>
      <w:r w:rsidR="00760550">
        <w:rPr>
          <w:rFonts w:ascii="Simplified Arabic" w:hAnsi="Simplified Arabic" w:cs="Simplified Arabic" w:hint="cs"/>
          <w:sz w:val="32"/>
          <w:szCs w:val="32"/>
          <w:rtl/>
          <w:lang w:bidi="ar-IQ"/>
        </w:rPr>
        <w:t xml:space="preserve"> ،</w:t>
      </w:r>
      <w:r w:rsidRPr="00E0170A">
        <w:rPr>
          <w:rFonts w:ascii="Simplified Arabic" w:hAnsi="Simplified Arabic" w:cs="Simplified Arabic"/>
          <w:sz w:val="32"/>
          <w:szCs w:val="32"/>
          <w:rtl/>
          <w:lang w:bidi="ar-IQ"/>
        </w:rPr>
        <w:t xml:space="preserve"> وعاش في المنفى ثمانية عشر عامًا بمرسيليا في فرنسا أولاً، ثم سويسراً فيما بعد</w:t>
      </w:r>
      <w:r w:rsidR="00760550">
        <w:rPr>
          <w:rFonts w:ascii="Simplified Arabic" w:hAnsi="Simplified Arabic" w:cs="Simplified Arabic" w:hint="cs"/>
          <w:sz w:val="32"/>
          <w:szCs w:val="32"/>
          <w:rtl/>
          <w:lang w:bidi="ar-IQ"/>
        </w:rPr>
        <w:t xml:space="preserve"> ،</w:t>
      </w:r>
      <w:r w:rsidRPr="00E0170A">
        <w:rPr>
          <w:rFonts w:ascii="Simplified Arabic" w:hAnsi="Simplified Arabic" w:cs="Simplified Arabic"/>
          <w:sz w:val="32"/>
          <w:szCs w:val="32"/>
          <w:rtl/>
          <w:lang w:bidi="ar-IQ"/>
        </w:rPr>
        <w:t xml:space="preserve"> ظل </w:t>
      </w:r>
      <w:r w:rsidR="00492EDC">
        <w:rPr>
          <w:rFonts w:ascii="Simplified Arabic" w:hAnsi="Simplified Arabic" w:cs="Simplified Arabic"/>
          <w:sz w:val="32"/>
          <w:szCs w:val="32"/>
          <w:rtl/>
          <w:lang w:bidi="ar-IQ"/>
        </w:rPr>
        <w:t>ماتزيني</w:t>
      </w:r>
      <w:r w:rsidR="00760550">
        <w:rPr>
          <w:rFonts w:ascii="Simplified Arabic" w:hAnsi="Simplified Arabic" w:cs="Simplified Arabic"/>
          <w:sz w:val="32"/>
          <w:szCs w:val="32"/>
          <w:rtl/>
          <w:lang w:bidi="ar-IQ"/>
        </w:rPr>
        <w:t xml:space="preserve"> </w:t>
      </w:r>
      <w:r w:rsidRPr="00E0170A">
        <w:rPr>
          <w:rFonts w:ascii="Simplified Arabic" w:hAnsi="Simplified Arabic" w:cs="Simplified Arabic"/>
          <w:sz w:val="32"/>
          <w:szCs w:val="32"/>
          <w:rtl/>
          <w:lang w:bidi="ar-IQ"/>
        </w:rPr>
        <w:t>خلال تلك الفترة على اتصال بالجمهوريين الليبراليين في إيطاليا</w:t>
      </w:r>
      <w:r w:rsidR="00760550">
        <w:rPr>
          <w:rFonts w:ascii="Simplified Arabic" w:hAnsi="Simplified Arabic" w:cs="Simplified Arabic" w:hint="cs"/>
          <w:sz w:val="32"/>
          <w:szCs w:val="32"/>
          <w:rtl/>
          <w:lang w:bidi="ar-IQ"/>
        </w:rPr>
        <w:t xml:space="preserve"> ،</w:t>
      </w:r>
      <w:r w:rsidRPr="00E0170A">
        <w:rPr>
          <w:rFonts w:ascii="Simplified Arabic" w:hAnsi="Simplified Arabic" w:cs="Simplified Arabic"/>
          <w:sz w:val="32"/>
          <w:szCs w:val="32"/>
          <w:rtl/>
          <w:lang w:bidi="ar-IQ"/>
        </w:rPr>
        <w:t xml:space="preserve"> وفي عام 1832م كوَّن جمعية جديدة أطلق عليها اسم إيطاليا الفتاة</w:t>
      </w:r>
      <w:r w:rsidRPr="00E0170A">
        <w:rPr>
          <w:rFonts w:ascii="Simplified Arabic" w:hAnsi="Simplified Arabic" w:cs="Simplified Arabic"/>
          <w:sz w:val="32"/>
          <w:szCs w:val="32"/>
          <w:lang w:bidi="ar-IQ"/>
        </w:rPr>
        <w:br/>
      </w:r>
      <w:r w:rsidRPr="00E0170A">
        <w:rPr>
          <w:rFonts w:ascii="Simplified Arabic" w:hAnsi="Simplified Arabic" w:cs="Simplified Arabic"/>
          <w:sz w:val="32"/>
          <w:szCs w:val="32"/>
          <w:rtl/>
          <w:lang w:bidi="ar-IQ"/>
        </w:rPr>
        <w:t>هدفها توحيد إيطاليا. وبالفعل قامت الجمعية بدور مهم في توحيد إيطاليا</w:t>
      </w:r>
      <w:r w:rsidR="00760550" w:rsidRPr="00006415">
        <w:rPr>
          <w:rFonts w:ascii="Simplified Arabic" w:hAnsi="Simplified Arabic" w:cs="Simplified Arabic"/>
          <w:sz w:val="32"/>
          <w:szCs w:val="32"/>
          <w:vertAlign w:val="superscript"/>
          <w:rtl/>
          <w:lang w:bidi="ar-IQ"/>
        </w:rPr>
        <w:t xml:space="preserve"> </w:t>
      </w:r>
      <w:r w:rsidR="00760550" w:rsidRPr="00F02288">
        <w:rPr>
          <w:rFonts w:ascii="Simplified Arabic" w:hAnsi="Simplified Arabic" w:cs="Simplified Arabic"/>
          <w:sz w:val="32"/>
          <w:szCs w:val="32"/>
          <w:vertAlign w:val="superscript"/>
          <w:rtl/>
          <w:lang w:bidi="ar-IQ"/>
        </w:rPr>
        <w:t>(</w:t>
      </w:r>
      <w:r w:rsidR="00760550" w:rsidRPr="00F02288">
        <w:rPr>
          <w:rStyle w:val="a6"/>
          <w:rFonts w:ascii="Simplified Arabic" w:hAnsi="Simplified Arabic" w:cs="Simplified Arabic"/>
          <w:sz w:val="32"/>
          <w:szCs w:val="32"/>
          <w:rtl/>
          <w:lang w:bidi="ar-IQ"/>
        </w:rPr>
        <w:footnoteReference w:id="37"/>
      </w:r>
      <w:r w:rsidR="00760550" w:rsidRPr="00F02288">
        <w:rPr>
          <w:rFonts w:ascii="Simplified Arabic" w:hAnsi="Simplified Arabic" w:cs="Simplified Arabic"/>
          <w:sz w:val="32"/>
          <w:szCs w:val="32"/>
          <w:vertAlign w:val="superscript"/>
          <w:rtl/>
          <w:lang w:bidi="ar-IQ"/>
        </w:rPr>
        <w:t>)</w:t>
      </w:r>
      <w:r w:rsidRPr="00E0170A">
        <w:rPr>
          <w:rFonts w:ascii="Simplified Arabic" w:hAnsi="Simplified Arabic" w:cs="Simplified Arabic"/>
          <w:sz w:val="32"/>
          <w:szCs w:val="32"/>
          <w:lang w:bidi="ar-IQ"/>
        </w:rPr>
        <w:t>.</w:t>
      </w:r>
    </w:p>
    <w:p w:rsidR="00E0170A" w:rsidRPr="00E0170A" w:rsidRDefault="00E0170A" w:rsidP="00760550">
      <w:pPr>
        <w:ind w:firstLine="720"/>
        <w:jc w:val="mediumKashida"/>
        <w:rPr>
          <w:rFonts w:ascii="Simplified Arabic" w:hAnsi="Simplified Arabic" w:cs="Simplified Arabic"/>
          <w:sz w:val="32"/>
          <w:szCs w:val="32"/>
          <w:lang w:bidi="ar-IQ"/>
        </w:rPr>
      </w:pPr>
      <w:r w:rsidRPr="00E0170A">
        <w:rPr>
          <w:rFonts w:ascii="Simplified Arabic" w:hAnsi="Simplified Arabic" w:cs="Simplified Arabic"/>
          <w:sz w:val="32"/>
          <w:szCs w:val="32"/>
          <w:rtl/>
          <w:lang w:bidi="ar-IQ"/>
        </w:rPr>
        <w:t xml:space="preserve">عاد </w:t>
      </w:r>
      <w:r w:rsidR="00492EDC">
        <w:rPr>
          <w:rFonts w:ascii="Simplified Arabic" w:hAnsi="Simplified Arabic" w:cs="Simplified Arabic"/>
          <w:sz w:val="32"/>
          <w:szCs w:val="32"/>
          <w:rtl/>
          <w:lang w:bidi="ar-IQ"/>
        </w:rPr>
        <w:t>ماتزيني</w:t>
      </w:r>
      <w:r w:rsidR="00760550">
        <w:rPr>
          <w:rFonts w:ascii="Simplified Arabic" w:hAnsi="Simplified Arabic" w:cs="Simplified Arabic"/>
          <w:sz w:val="32"/>
          <w:szCs w:val="32"/>
          <w:rtl/>
          <w:lang w:bidi="ar-IQ"/>
        </w:rPr>
        <w:t xml:space="preserve"> </w:t>
      </w:r>
      <w:r w:rsidRPr="00E0170A">
        <w:rPr>
          <w:rFonts w:ascii="Simplified Arabic" w:hAnsi="Simplified Arabic" w:cs="Simplified Arabic"/>
          <w:sz w:val="32"/>
          <w:szCs w:val="32"/>
          <w:rtl/>
          <w:lang w:bidi="ar-IQ"/>
        </w:rPr>
        <w:t>إلى إيطاليا عام 1848م، عند اندلاع الثورة في كثير من البلدان الأوروبية، وأسهم في إعلان الجمهورية في روما، وأصبح أحد زعمائها</w:t>
      </w:r>
      <w:r w:rsidR="00760550">
        <w:rPr>
          <w:rFonts w:ascii="Simplified Arabic" w:hAnsi="Simplified Arabic" w:cs="Simplified Arabic" w:hint="cs"/>
          <w:sz w:val="32"/>
          <w:szCs w:val="32"/>
          <w:rtl/>
          <w:lang w:bidi="ar-IQ"/>
        </w:rPr>
        <w:t xml:space="preserve"> ،</w:t>
      </w:r>
      <w:r w:rsidRPr="00E0170A">
        <w:rPr>
          <w:rFonts w:ascii="Simplified Arabic" w:hAnsi="Simplified Arabic" w:cs="Simplified Arabic"/>
          <w:sz w:val="32"/>
          <w:szCs w:val="32"/>
          <w:rtl/>
          <w:lang w:bidi="ar-IQ"/>
        </w:rPr>
        <w:t xml:space="preserve"> إلا أن القوات الفرنسية هاجمت الحكومة الجديدة واستولت على روما، الأمر الذي دفع </w:t>
      </w:r>
      <w:r w:rsidR="00492EDC">
        <w:rPr>
          <w:rFonts w:ascii="Simplified Arabic" w:hAnsi="Simplified Arabic" w:cs="Simplified Arabic"/>
          <w:sz w:val="32"/>
          <w:szCs w:val="32"/>
          <w:rtl/>
          <w:lang w:bidi="ar-IQ"/>
        </w:rPr>
        <w:t>ماتزيني</w:t>
      </w:r>
      <w:r w:rsidRPr="00E0170A">
        <w:rPr>
          <w:rFonts w:ascii="Simplified Arabic" w:hAnsi="Simplified Arabic" w:cs="Simplified Arabic"/>
          <w:sz w:val="32"/>
          <w:szCs w:val="32"/>
          <w:rtl/>
          <w:lang w:bidi="ar-IQ"/>
        </w:rPr>
        <w:t xml:space="preserve"> إلى الفرار مرة أخرى إلى سويسرا ثم إلى لندن</w:t>
      </w:r>
      <w:r w:rsidRPr="00E0170A">
        <w:rPr>
          <w:rFonts w:ascii="Simplified Arabic" w:hAnsi="Simplified Arabic" w:cs="Simplified Arabic"/>
          <w:sz w:val="32"/>
          <w:szCs w:val="32"/>
          <w:lang w:bidi="ar-IQ"/>
        </w:rPr>
        <w:t>.</w:t>
      </w:r>
    </w:p>
    <w:p w:rsidR="00E0170A" w:rsidRPr="00E0170A" w:rsidRDefault="00760550" w:rsidP="00760550">
      <w:pPr>
        <w:ind w:firstLine="720"/>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وبعد</w:t>
      </w:r>
      <w:r w:rsidR="00E0170A" w:rsidRPr="00E0170A">
        <w:rPr>
          <w:rFonts w:ascii="Simplified Arabic" w:hAnsi="Simplified Arabic" w:cs="Simplified Arabic"/>
          <w:sz w:val="32"/>
          <w:szCs w:val="32"/>
          <w:rtl/>
          <w:lang w:bidi="ar-IQ"/>
        </w:rPr>
        <w:t xml:space="preserve"> توحدت إيطاليا عام 1861م تحت قيادة الملك فكتور إيمانويل الثاني ملك سردينيا، وتحقق نصف أحلام </w:t>
      </w:r>
      <w:r w:rsidR="00492EDC">
        <w:rPr>
          <w:rFonts w:ascii="Simplified Arabic" w:hAnsi="Simplified Arabic" w:cs="Simplified Arabic"/>
          <w:sz w:val="32"/>
          <w:szCs w:val="32"/>
          <w:rtl/>
          <w:lang w:bidi="ar-IQ"/>
        </w:rPr>
        <w:t>ماتزيني</w:t>
      </w:r>
      <w:r>
        <w:rPr>
          <w:rFonts w:ascii="Simplified Arabic" w:hAnsi="Simplified Arabic" w:cs="Simplified Arabic"/>
          <w:sz w:val="32"/>
          <w:szCs w:val="32"/>
          <w:rtl/>
          <w:lang w:bidi="ar-IQ"/>
        </w:rPr>
        <w:t xml:space="preserve"> </w:t>
      </w:r>
      <w:r w:rsidR="00E0170A" w:rsidRPr="00E0170A">
        <w:rPr>
          <w:rFonts w:ascii="Simplified Arabic" w:hAnsi="Simplified Arabic" w:cs="Simplified Arabic"/>
          <w:sz w:val="32"/>
          <w:szCs w:val="32"/>
          <w:rtl/>
          <w:lang w:bidi="ar-IQ"/>
        </w:rPr>
        <w:t xml:space="preserve"> فقط</w:t>
      </w:r>
      <w:r>
        <w:rPr>
          <w:rFonts w:ascii="Simplified Arabic" w:hAnsi="Simplified Arabic" w:cs="Simplified Arabic" w:hint="cs"/>
          <w:sz w:val="32"/>
          <w:szCs w:val="32"/>
          <w:rtl/>
          <w:lang w:bidi="ar-IQ"/>
        </w:rPr>
        <w:t xml:space="preserve"> </w:t>
      </w:r>
      <w:r w:rsidR="00E0170A" w:rsidRPr="00E0170A">
        <w:rPr>
          <w:rFonts w:ascii="Simplified Arabic" w:hAnsi="Simplified Arabic" w:cs="Simplified Arabic"/>
          <w:sz w:val="32"/>
          <w:szCs w:val="32"/>
          <w:rtl/>
          <w:lang w:bidi="ar-IQ"/>
        </w:rPr>
        <w:t>؛ فقد كان يريدها جمهورية لاملكية</w:t>
      </w:r>
      <w:r>
        <w:rPr>
          <w:rFonts w:ascii="Simplified Arabic" w:hAnsi="Simplified Arabic" w:cs="Simplified Arabic" w:hint="cs"/>
          <w:sz w:val="32"/>
          <w:szCs w:val="32"/>
          <w:rtl/>
          <w:lang w:bidi="ar-IQ"/>
        </w:rPr>
        <w:t xml:space="preserve"> </w:t>
      </w:r>
      <w:r w:rsidR="00E0170A" w:rsidRPr="00E0170A">
        <w:rPr>
          <w:rFonts w:ascii="Simplified Arabic" w:hAnsi="Simplified Arabic" w:cs="Simplified Arabic"/>
          <w:sz w:val="32"/>
          <w:szCs w:val="32"/>
          <w:rtl/>
          <w:lang w:bidi="ar-IQ"/>
        </w:rPr>
        <w:t>، فسعى إلى القيام بثورة في باليرمو بصقلية عام 1870م، لك</w:t>
      </w:r>
      <w:r w:rsidR="00E0170A">
        <w:rPr>
          <w:rFonts w:ascii="Simplified Arabic" w:hAnsi="Simplified Arabic" w:cs="Simplified Arabic"/>
          <w:sz w:val="32"/>
          <w:szCs w:val="32"/>
          <w:rtl/>
          <w:lang w:bidi="ar-IQ"/>
        </w:rPr>
        <w:t>نها فشلت.</w:t>
      </w:r>
      <w:r w:rsidRPr="00F02288">
        <w:rPr>
          <w:rFonts w:ascii="Simplified Arabic" w:hAnsi="Simplified Arabic" w:cs="Simplified Arabic"/>
          <w:sz w:val="32"/>
          <w:szCs w:val="32"/>
          <w:vertAlign w:val="superscript"/>
          <w:rtl/>
          <w:lang w:bidi="ar-IQ"/>
        </w:rPr>
        <w:t>(</w:t>
      </w:r>
      <w:r w:rsidRPr="00F02288">
        <w:rPr>
          <w:rStyle w:val="a6"/>
          <w:rFonts w:ascii="Simplified Arabic" w:hAnsi="Simplified Arabic" w:cs="Simplified Arabic"/>
          <w:sz w:val="32"/>
          <w:szCs w:val="32"/>
          <w:rtl/>
          <w:lang w:bidi="ar-IQ"/>
        </w:rPr>
        <w:footnoteReference w:id="38"/>
      </w:r>
      <w:r w:rsidRPr="00F02288">
        <w:rPr>
          <w:rFonts w:ascii="Simplified Arabic" w:hAnsi="Simplified Arabic" w:cs="Simplified Arabic"/>
          <w:sz w:val="32"/>
          <w:szCs w:val="32"/>
          <w:vertAlign w:val="superscript"/>
          <w:rtl/>
          <w:lang w:bidi="ar-IQ"/>
        </w:rPr>
        <w:t>)</w:t>
      </w:r>
      <w:r>
        <w:rPr>
          <w:rFonts w:ascii="Simplified Arabic" w:hAnsi="Simplified Arabic" w:cs="Simplified Arabic" w:hint="cs"/>
          <w:sz w:val="32"/>
          <w:szCs w:val="32"/>
          <w:rtl/>
          <w:lang w:bidi="ar-IQ"/>
        </w:rPr>
        <w:t>.</w:t>
      </w:r>
    </w:p>
    <w:p w:rsidR="00C30430" w:rsidRPr="00060A45" w:rsidRDefault="00060A45" w:rsidP="00C30430">
      <w:pPr>
        <w:ind w:firstLine="720"/>
        <w:jc w:val="mediumKashida"/>
        <w:rPr>
          <w:rFonts w:ascii="Simplified Arabic" w:hAnsi="Simplified Arabic" w:cs="Simplified Arabic"/>
          <w:sz w:val="30"/>
          <w:szCs w:val="30"/>
          <w:rtl/>
          <w:lang w:bidi="ar-IQ"/>
        </w:rPr>
      </w:pPr>
      <w:r>
        <w:rPr>
          <w:rFonts w:ascii="Simplified Arabic" w:hAnsi="Simplified Arabic" w:cs="Simplified Arabic"/>
          <w:sz w:val="32"/>
          <w:szCs w:val="32"/>
          <w:rtl/>
          <w:lang w:bidi="ar-IQ"/>
        </w:rPr>
        <w:br w:type="column"/>
      </w:r>
      <w:r w:rsidR="00C30430" w:rsidRPr="00060A45">
        <w:rPr>
          <w:rFonts w:ascii="Simplified Arabic" w:hAnsi="Simplified Arabic" w:cs="Simplified Arabic"/>
          <w:sz w:val="30"/>
          <w:szCs w:val="30"/>
          <w:rtl/>
          <w:lang w:bidi="ar-IQ"/>
        </w:rPr>
        <w:lastRenderedPageBreak/>
        <w:t xml:space="preserve">إلى جانب فكره، أنشأ </w:t>
      </w:r>
      <w:r w:rsidR="00492EDC" w:rsidRPr="00060A45">
        <w:rPr>
          <w:rFonts w:ascii="Simplified Arabic" w:hAnsi="Simplified Arabic" w:cs="Simplified Arabic"/>
          <w:sz w:val="30"/>
          <w:szCs w:val="30"/>
          <w:rtl/>
          <w:lang w:bidi="ar-IQ"/>
        </w:rPr>
        <w:t>ماتزيني</w:t>
      </w:r>
      <w:r w:rsidR="00C30430" w:rsidRPr="00060A45">
        <w:rPr>
          <w:rFonts w:ascii="Simplified Arabic" w:hAnsi="Simplified Arabic" w:cs="Simplified Arabic"/>
          <w:sz w:val="30"/>
          <w:szCs w:val="30"/>
          <w:rtl/>
          <w:lang w:bidi="ar-IQ"/>
        </w:rPr>
        <w:t xml:space="preserve"> مؤسسة قومية أصبحت فيما بعد تقليدًا سياسيًا منتشرًا في كل الدول الأوروبية والعالم العثماني والعربي للتحرر والوحدة بعد ذلك، هي منظمة «إيطاليا الفتاة» عام 1832 في مدينة جنوى. وعبر «إيطاليا الفتاة» دعا لتوحيد بلاده على أسس قومية ومحاربة التدخل الأجنبي، وصارت مقالاته أداة لإلهاب الرأي العام، خصوصًا في أوساط الشباب الذين وجهوا جزءًا كبيرًا من جهده نحوه لتثبيت الفكر القومي فيه بعدما يئس من ألاعيب الساسة وجيل الكهول في حمل اللواء المنشود</w:t>
      </w:r>
      <w:r w:rsidR="00C30430" w:rsidRPr="00060A45">
        <w:rPr>
          <w:rFonts w:ascii="Simplified Arabic" w:hAnsi="Simplified Arabic" w:cs="Simplified Arabic"/>
          <w:sz w:val="30"/>
          <w:szCs w:val="30"/>
          <w:lang w:bidi="ar-IQ"/>
        </w:rPr>
        <w:t>.</w:t>
      </w:r>
      <w:r w:rsidR="00C30430" w:rsidRPr="00060A45">
        <w:rPr>
          <w:rFonts w:ascii="Simplified Arabic" w:hAnsi="Simplified Arabic" w:cs="Simplified Arabic"/>
          <w:sz w:val="30"/>
          <w:szCs w:val="30"/>
          <w:lang w:bidi="ar-IQ"/>
        </w:rPr>
        <w:br/>
      </w:r>
      <w:r w:rsidR="00C30430" w:rsidRPr="00060A45">
        <w:rPr>
          <w:rFonts w:ascii="Simplified Arabic" w:hAnsi="Simplified Arabic" w:cs="Simplified Arabic"/>
          <w:sz w:val="30"/>
          <w:szCs w:val="30"/>
          <w:rtl/>
          <w:lang w:bidi="ar-IQ"/>
        </w:rPr>
        <w:t xml:space="preserve">وبالفعل انتشرت «إيطاليا الفتاة» في كل المدن الإيطالية، وبدأت شبه الجزيرة الإيطالية تموج بالقومية والروح الوطنية في كل ربوعها، ما ساعدها بشكل كبير لاستقبال «الربيع الأوروبي» في عام 1848 بقلوب منفتحة وروح تصبو للوحدة والاستقلال. غير أن المشكلة الحقيقية ظلت تكمن في كون </w:t>
      </w:r>
      <w:r w:rsidR="00492EDC" w:rsidRPr="00060A45">
        <w:rPr>
          <w:rFonts w:ascii="Simplified Arabic" w:hAnsi="Simplified Arabic" w:cs="Simplified Arabic"/>
          <w:sz w:val="30"/>
          <w:szCs w:val="30"/>
          <w:rtl/>
          <w:lang w:bidi="ar-IQ"/>
        </w:rPr>
        <w:t>ماتزيني</w:t>
      </w:r>
      <w:r w:rsidR="00C30430" w:rsidRPr="00060A45">
        <w:rPr>
          <w:rFonts w:ascii="Simplified Arabic" w:hAnsi="Simplified Arabic" w:cs="Simplified Arabic"/>
          <w:sz w:val="30"/>
          <w:szCs w:val="30"/>
          <w:rtl/>
          <w:lang w:bidi="ar-IQ"/>
        </w:rPr>
        <w:t xml:space="preserve"> مفكرًا أكثر منه سياسيًا، إذ إنه لم يكن قد وضع الآلية التي من خلالها يمكن أن تتوحد إيطاليا. فقط كانت هناك الفكرة وأسُسها، بينما اختلفت وسائل تنفيذها بين الفرق المختلفة</w:t>
      </w:r>
      <w:r w:rsidR="00C30430" w:rsidRPr="00060A45">
        <w:rPr>
          <w:rStyle w:val="a6"/>
          <w:rFonts w:ascii="Simplified Arabic" w:hAnsi="Simplified Arabic" w:cs="Simplified Arabic"/>
          <w:sz w:val="30"/>
          <w:szCs w:val="30"/>
          <w:rtl/>
          <w:lang w:bidi="ar-IQ"/>
        </w:rPr>
        <w:t>(</w:t>
      </w:r>
      <w:r w:rsidR="00C30430" w:rsidRPr="00060A45">
        <w:rPr>
          <w:rStyle w:val="a6"/>
          <w:rFonts w:ascii="Simplified Arabic" w:hAnsi="Simplified Arabic" w:cs="Simplified Arabic"/>
          <w:sz w:val="30"/>
          <w:szCs w:val="30"/>
          <w:rtl/>
          <w:lang w:bidi="ar-IQ"/>
        </w:rPr>
        <w:footnoteReference w:id="39"/>
      </w:r>
      <w:r w:rsidR="00C30430" w:rsidRPr="00060A45">
        <w:rPr>
          <w:rStyle w:val="a6"/>
          <w:rFonts w:ascii="Simplified Arabic" w:hAnsi="Simplified Arabic" w:cs="Simplified Arabic"/>
          <w:sz w:val="30"/>
          <w:szCs w:val="30"/>
          <w:rtl/>
          <w:lang w:bidi="ar-IQ"/>
        </w:rPr>
        <w:t>)</w:t>
      </w:r>
      <w:r w:rsidR="00C30430" w:rsidRPr="00060A45">
        <w:rPr>
          <w:rFonts w:ascii="Simplified Arabic" w:hAnsi="Simplified Arabic" w:cs="Simplified Arabic"/>
          <w:sz w:val="30"/>
          <w:szCs w:val="30"/>
          <w:lang w:bidi="ar-IQ"/>
        </w:rPr>
        <w:t>.</w:t>
      </w:r>
    </w:p>
    <w:p w:rsidR="00060A45" w:rsidRDefault="00C30430" w:rsidP="00060A45">
      <w:pPr>
        <w:ind w:firstLine="720"/>
        <w:jc w:val="mediumKashida"/>
        <w:rPr>
          <w:rFonts w:ascii="Simplified Arabic" w:hAnsi="Simplified Arabic" w:cs="Simplified Arabic"/>
          <w:sz w:val="30"/>
          <w:szCs w:val="30"/>
          <w:rtl/>
          <w:lang w:bidi="ar-IQ"/>
        </w:rPr>
      </w:pPr>
      <w:r w:rsidRPr="00060A45">
        <w:rPr>
          <w:rFonts w:ascii="Simplified Arabic" w:hAnsi="Simplified Arabic" w:cs="Simplified Arabic"/>
          <w:sz w:val="30"/>
          <w:szCs w:val="30"/>
          <w:rtl/>
          <w:lang w:bidi="ar-IQ"/>
        </w:rPr>
        <w:t>في ظل هذه الحقيقة، سعى البابا بيوس التاسع للعب دور الموحّد الإيطالي تحت راية البابوية، فسعى إلى الانخراط مع الحركة الثورية التي اجتاحت أوروبا وإيطاليا بوعود ليبرالية. إلا أنه سرعان ما أدرك خطورة اللعب بأوراق الثورة، وأنه لم يكن بمقدوره السيطرة عليها، فتحول ضدها واتخذ مواقف متشددة من الفكر الليبرالي الذي بات يهدد بابويته ووضعيتها. ولكن الحركات الثورية المختلفة لم يكتب لها النجاح بسبب عدم وجود القيادة الموحدة لتنفيذ الفكرة القومية</w:t>
      </w:r>
      <w:r w:rsidR="00060A45" w:rsidRPr="00060A45">
        <w:rPr>
          <w:rStyle w:val="a6"/>
          <w:rFonts w:ascii="Simplified Arabic" w:hAnsi="Simplified Arabic" w:cs="Simplified Arabic"/>
          <w:sz w:val="30"/>
          <w:szCs w:val="30"/>
          <w:rtl/>
          <w:lang w:bidi="ar-IQ"/>
        </w:rPr>
        <w:t>(</w:t>
      </w:r>
      <w:r w:rsidR="00060A45" w:rsidRPr="00060A45">
        <w:rPr>
          <w:rStyle w:val="a6"/>
          <w:rFonts w:ascii="Simplified Arabic" w:hAnsi="Simplified Arabic" w:cs="Simplified Arabic"/>
          <w:sz w:val="30"/>
          <w:szCs w:val="30"/>
          <w:rtl/>
          <w:lang w:bidi="ar-IQ"/>
        </w:rPr>
        <w:footnoteReference w:id="40"/>
      </w:r>
      <w:r w:rsidR="00060A45" w:rsidRPr="00060A45">
        <w:rPr>
          <w:rStyle w:val="a6"/>
          <w:rFonts w:ascii="Simplified Arabic" w:hAnsi="Simplified Arabic" w:cs="Simplified Arabic"/>
          <w:sz w:val="30"/>
          <w:szCs w:val="30"/>
          <w:rtl/>
          <w:lang w:bidi="ar-IQ"/>
        </w:rPr>
        <w:t>)</w:t>
      </w:r>
      <w:r w:rsidR="00060A45" w:rsidRPr="00060A45">
        <w:rPr>
          <w:rFonts w:ascii="Simplified Arabic" w:hAnsi="Simplified Arabic" w:cs="Simplified Arabic"/>
          <w:sz w:val="30"/>
          <w:szCs w:val="30"/>
          <w:lang w:bidi="ar-IQ"/>
        </w:rPr>
        <w:t>.</w:t>
      </w:r>
    </w:p>
    <w:p w:rsidR="00060A45" w:rsidRDefault="00060A45" w:rsidP="00060A45">
      <w:pPr>
        <w:ind w:firstLine="720"/>
        <w:jc w:val="mediumKashida"/>
        <w:rPr>
          <w:rFonts w:ascii="Simplified Arabic" w:hAnsi="Simplified Arabic" w:cs="Simplified Arabic"/>
          <w:sz w:val="30"/>
          <w:szCs w:val="30"/>
          <w:rtl/>
          <w:lang w:bidi="ar-IQ"/>
        </w:rPr>
      </w:pPr>
    </w:p>
    <w:p w:rsidR="00C30430" w:rsidRPr="001E22D5" w:rsidRDefault="00060A45" w:rsidP="001E22D5">
      <w:pPr>
        <w:spacing w:after="0" w:line="240" w:lineRule="auto"/>
        <w:ind w:firstLine="720"/>
        <w:jc w:val="mediumKashida"/>
        <w:rPr>
          <w:rFonts w:ascii="Simplified Arabic" w:hAnsi="Simplified Arabic" w:cs="Simplified Arabic"/>
          <w:sz w:val="30"/>
          <w:szCs w:val="30"/>
          <w:rtl/>
          <w:lang w:bidi="ar-IQ"/>
        </w:rPr>
      </w:pPr>
      <w:r w:rsidRPr="001E22D5">
        <w:rPr>
          <w:rFonts w:ascii="Simplified Arabic" w:hAnsi="Simplified Arabic" w:cs="Simplified Arabic"/>
          <w:sz w:val="30"/>
          <w:szCs w:val="30"/>
          <w:rtl/>
          <w:lang w:bidi="ar-IQ"/>
        </w:rPr>
        <w:br w:type="column"/>
      </w:r>
      <w:r w:rsidR="00C30430" w:rsidRPr="001E22D5">
        <w:rPr>
          <w:rFonts w:ascii="Simplified Arabic" w:hAnsi="Simplified Arabic" w:cs="Simplified Arabic"/>
          <w:sz w:val="30"/>
          <w:szCs w:val="30"/>
          <w:rtl/>
          <w:lang w:bidi="ar-IQ"/>
        </w:rPr>
        <w:lastRenderedPageBreak/>
        <w:t xml:space="preserve">عادت النمسا للسيطرة على إيطاليا ومحاربة الفكر الثوري رغم سقوط حكم الزعيم الكبير مترنيخ «مهندس» الفكر المحافظ فيها وفي أوروبا. وبما أن للسياسة الخارجية ضوابطها ونواميسها المختلفة عن العقيدة في مناسبات كثيرة، تمكنت الدويلات في إيطاليا من اعتناق فكرة غير قابلة للتنفيذ لغياب الأداة التي يمكن أن تجسد فكر </w:t>
      </w:r>
      <w:r w:rsidR="00492EDC" w:rsidRPr="001E22D5">
        <w:rPr>
          <w:rFonts w:ascii="Simplified Arabic" w:hAnsi="Simplified Arabic" w:cs="Simplified Arabic"/>
          <w:sz w:val="30"/>
          <w:szCs w:val="30"/>
          <w:rtl/>
          <w:lang w:bidi="ar-IQ"/>
        </w:rPr>
        <w:t>ماتزيني</w:t>
      </w:r>
      <w:r w:rsidR="00C30430" w:rsidRPr="001E22D5">
        <w:rPr>
          <w:rFonts w:ascii="Simplified Arabic" w:hAnsi="Simplified Arabic" w:cs="Simplified Arabic"/>
          <w:sz w:val="30"/>
          <w:szCs w:val="30"/>
          <w:rtl/>
          <w:lang w:bidi="ar-IQ"/>
        </w:rPr>
        <w:t xml:space="preserve"> و«إيطاليا الفتاة»، ومن قبلها حركة «الكاربونيري»، وبات كما لو أن الحلم سيتبدد أمام صخور الواقع</w:t>
      </w:r>
      <w:r w:rsidR="00C30430" w:rsidRPr="001E22D5">
        <w:rPr>
          <w:rFonts w:ascii="Simplified Arabic" w:hAnsi="Simplified Arabic" w:cs="Simplified Arabic"/>
          <w:sz w:val="30"/>
          <w:szCs w:val="30"/>
          <w:lang w:bidi="ar-IQ"/>
        </w:rPr>
        <w:t>.</w:t>
      </w:r>
    </w:p>
    <w:p w:rsidR="00C30430" w:rsidRPr="001E22D5" w:rsidRDefault="00C30430" w:rsidP="001E22D5">
      <w:pPr>
        <w:spacing w:after="0" w:line="240" w:lineRule="auto"/>
        <w:ind w:firstLine="720"/>
        <w:jc w:val="mediumKashida"/>
        <w:rPr>
          <w:rFonts w:ascii="Simplified Arabic" w:hAnsi="Simplified Arabic" w:cs="Simplified Arabic"/>
          <w:sz w:val="30"/>
          <w:szCs w:val="30"/>
          <w:rtl/>
          <w:lang w:bidi="ar-IQ"/>
        </w:rPr>
      </w:pPr>
      <w:r w:rsidRPr="001E22D5">
        <w:rPr>
          <w:rFonts w:ascii="Simplified Arabic" w:hAnsi="Simplified Arabic" w:cs="Simplified Arabic"/>
          <w:sz w:val="30"/>
          <w:szCs w:val="30"/>
          <w:rtl/>
          <w:lang w:bidi="ar-IQ"/>
        </w:rPr>
        <w:t>في أي حال كان القدر رحيمًا بإيطاليا، إذ بدأت مملكة بييدمونت بشمال البلاد حمل لواء القومية الإيطالية تحت حكم الملك المستنير فيكتور عمانوئيل (فيتوريو إيمانويله) الثاني الذي تبنى الأفكار الإصلاحية بعد والده، وعيّن شخصية مهمة للغاية بدأت «هندسة» الوحدة الإيطالية. تلك الشخصية كانت الكونت كاميليو كافور، ذلك الرجل الوطني الذي رأى أن تحقيق الوحدة يحتاج إلى السياسة والدهاء والقوة العسكرية والاقتصادية مجتمعين، وهو ما بدأ في تنفيذه بعد استقالته عن منصبه كمهندس في جيش بييدمونت ثم كمؤسس لحركة «إل ريسورجيمنتو</w:t>
      </w:r>
      <w:r w:rsidRPr="001E22D5">
        <w:rPr>
          <w:rFonts w:ascii="Simplified Arabic" w:hAnsi="Simplified Arabic" w:cs="Simplified Arabic"/>
          <w:sz w:val="30"/>
          <w:szCs w:val="30"/>
          <w:lang w:bidi="ar-IQ"/>
        </w:rPr>
        <w:t>»(</w:t>
      </w:r>
      <w:r w:rsidRPr="001E22D5">
        <w:rPr>
          <w:rFonts w:ascii="Simplified Arabic" w:hAnsi="Simplified Arabic" w:cs="Simplified Arabic"/>
          <w:sz w:val="30"/>
          <w:szCs w:val="30"/>
          <w:rtl/>
          <w:lang w:bidi="ar-IQ"/>
        </w:rPr>
        <w:t>أي البعث أو النهضة) التي جسدت فكرة القومية الإيطالية. ثم بدأ التطبيق العملي لرؤيته أولاً كعضو في البرلمان، ثم بعد ذلك رئيسًا للوزراء، وهو الموقع الذي احتله حتى مماته، باستثناء فترة زمنية قصيرة استقال فيها احتجاجًا على بعض الأمور</w:t>
      </w:r>
      <w:r w:rsidRPr="001E22D5">
        <w:rPr>
          <w:rStyle w:val="a6"/>
          <w:rFonts w:ascii="Simplified Arabic" w:hAnsi="Simplified Arabic" w:cs="Simplified Arabic"/>
          <w:sz w:val="30"/>
          <w:szCs w:val="30"/>
          <w:rtl/>
          <w:lang w:bidi="ar-IQ"/>
        </w:rPr>
        <w:t>(</w:t>
      </w:r>
      <w:r w:rsidRPr="001E22D5">
        <w:rPr>
          <w:rStyle w:val="a6"/>
          <w:rFonts w:ascii="Simplified Arabic" w:hAnsi="Simplified Arabic" w:cs="Simplified Arabic"/>
          <w:sz w:val="30"/>
          <w:szCs w:val="30"/>
          <w:rtl/>
          <w:lang w:bidi="ar-IQ"/>
        </w:rPr>
        <w:footnoteReference w:id="41"/>
      </w:r>
      <w:r w:rsidRPr="001E22D5">
        <w:rPr>
          <w:rStyle w:val="a6"/>
          <w:rFonts w:ascii="Simplified Arabic" w:hAnsi="Simplified Arabic" w:cs="Simplified Arabic"/>
          <w:sz w:val="30"/>
          <w:szCs w:val="30"/>
          <w:rtl/>
          <w:lang w:bidi="ar-IQ"/>
        </w:rPr>
        <w:t>)</w:t>
      </w:r>
      <w:r w:rsidRPr="001E22D5">
        <w:rPr>
          <w:rFonts w:ascii="Simplified Arabic" w:hAnsi="Simplified Arabic" w:cs="Simplified Arabic"/>
          <w:sz w:val="30"/>
          <w:szCs w:val="30"/>
          <w:lang w:bidi="ar-IQ"/>
        </w:rPr>
        <w:t>.</w:t>
      </w:r>
    </w:p>
    <w:p w:rsidR="00C30430" w:rsidRDefault="00C30430" w:rsidP="001E22D5">
      <w:pPr>
        <w:spacing w:after="0" w:line="240" w:lineRule="auto"/>
        <w:ind w:firstLine="720"/>
        <w:jc w:val="mediumKashida"/>
        <w:rPr>
          <w:rFonts w:ascii="Simplified Arabic" w:hAnsi="Simplified Arabic" w:cs="Simplified Arabic"/>
          <w:sz w:val="30"/>
          <w:szCs w:val="30"/>
          <w:rtl/>
          <w:lang w:bidi="ar-IQ"/>
        </w:rPr>
      </w:pPr>
      <w:r w:rsidRPr="001E22D5">
        <w:rPr>
          <w:rFonts w:ascii="Simplified Arabic" w:hAnsi="Simplified Arabic" w:cs="Simplified Arabic"/>
          <w:sz w:val="30"/>
          <w:szCs w:val="30"/>
          <w:rtl/>
          <w:lang w:bidi="ar-IQ"/>
        </w:rPr>
        <w:t>على الفور بدأ كافور وضع الأسس الاقتصادية لقوة بييدمونت من خلال الإصلاحات الواسعة وبناء البنية الأساسية وعقد الاتفاقيات الدولية لتحقيق هدفه، كما بدأ ينظم الجيش ويُدخل الصناعات العسكرية اللازمة لتقويته استعدادًا للمواجهات الحتمية مع النمسا في الوقت المناسب. كذلك سن سلسلة القوانين أهمها «قانون سيكاردي» الذي خلص البلاد من السلطة الروحية للبابا من خلال تقليم أظافر الكنيسة في المملكة وفرض الضرائب عليها وإلغاء امتيازات رجالها، وهو ما وضعه في صراع مباشر مع البابا. إلا أنه لم يأبه لمعرفته بأن الوحدة لن تتم إلا على جثة النفوذ البابوي، خصوصًا أن البابا كان له أجندته وتحالفاتها الخارجية. وواصل الرجل خطته من أجل توحيد شبه الجزيرة الإيطالية تحت حكم بييدمونت (عاصمتها مدينة تورينو) تدريجيًا دون إثارة القلاقل، ومن خلال إدارة سياسة خارجية منطقية وسليمة. وهكذا استعدت إيطاليا من أجل التوحد خلال فترة</w:t>
      </w:r>
      <w:r w:rsidR="001E22D5">
        <w:rPr>
          <w:rFonts w:ascii="Simplified Arabic" w:hAnsi="Simplified Arabic" w:cs="Simplified Arabic"/>
          <w:sz w:val="30"/>
          <w:szCs w:val="30"/>
          <w:rtl/>
          <w:lang w:bidi="ar-IQ"/>
        </w:rPr>
        <w:t xml:space="preserve"> زمنية قصيرة</w:t>
      </w:r>
      <w:r w:rsidR="001E22D5" w:rsidRPr="001E22D5">
        <w:rPr>
          <w:rStyle w:val="a6"/>
          <w:rFonts w:ascii="Simplified Arabic" w:hAnsi="Simplified Arabic" w:cs="Simplified Arabic"/>
          <w:sz w:val="30"/>
          <w:szCs w:val="30"/>
          <w:rtl/>
          <w:lang w:bidi="ar-IQ"/>
        </w:rPr>
        <w:t>(</w:t>
      </w:r>
      <w:r w:rsidR="001E22D5" w:rsidRPr="001E22D5">
        <w:rPr>
          <w:rStyle w:val="a6"/>
          <w:rFonts w:ascii="Simplified Arabic" w:hAnsi="Simplified Arabic" w:cs="Simplified Arabic"/>
          <w:sz w:val="30"/>
          <w:szCs w:val="30"/>
          <w:rtl/>
          <w:lang w:bidi="ar-IQ"/>
        </w:rPr>
        <w:footnoteReference w:id="42"/>
      </w:r>
      <w:r w:rsidR="001E22D5" w:rsidRPr="001E22D5">
        <w:rPr>
          <w:rStyle w:val="a6"/>
          <w:rFonts w:ascii="Simplified Arabic" w:hAnsi="Simplified Arabic" w:cs="Simplified Arabic"/>
          <w:sz w:val="30"/>
          <w:szCs w:val="30"/>
          <w:rtl/>
          <w:lang w:bidi="ar-IQ"/>
        </w:rPr>
        <w:t>)</w:t>
      </w:r>
      <w:r w:rsidR="001E22D5" w:rsidRPr="001E22D5">
        <w:rPr>
          <w:rFonts w:ascii="Simplified Arabic" w:hAnsi="Simplified Arabic" w:cs="Simplified Arabic"/>
          <w:sz w:val="30"/>
          <w:szCs w:val="30"/>
          <w:lang w:bidi="ar-IQ"/>
        </w:rPr>
        <w:t>.</w:t>
      </w:r>
    </w:p>
    <w:p w:rsidR="007628A1" w:rsidRPr="005D38BE" w:rsidRDefault="001E22D5" w:rsidP="00FE38F4">
      <w:pPr>
        <w:spacing w:after="0" w:line="240" w:lineRule="auto"/>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br w:type="column"/>
      </w:r>
      <w:r w:rsidR="007628A1" w:rsidRPr="005D38BE">
        <w:rPr>
          <w:rFonts w:ascii="Simplified Arabic" w:hAnsi="Simplified Arabic" w:cs="Simplified Arabic"/>
          <w:b/>
          <w:bCs/>
          <w:sz w:val="32"/>
          <w:szCs w:val="32"/>
          <w:rtl/>
          <w:lang w:bidi="ar-IQ"/>
        </w:rPr>
        <w:lastRenderedPageBreak/>
        <w:t>ثورة 1848 والحرب مع النمسا</w:t>
      </w:r>
    </w:p>
    <w:p w:rsidR="007628A1" w:rsidRPr="001E22D5" w:rsidRDefault="007628A1" w:rsidP="001E22D5">
      <w:pPr>
        <w:spacing w:after="0" w:line="20" w:lineRule="atLeast"/>
        <w:ind w:firstLine="720"/>
        <w:jc w:val="mediumKashida"/>
        <w:rPr>
          <w:rFonts w:ascii="Simplified Arabic" w:hAnsi="Simplified Arabic" w:cs="Simplified Arabic"/>
          <w:sz w:val="32"/>
          <w:szCs w:val="32"/>
          <w:rtl/>
          <w:lang w:bidi="ar-IQ"/>
        </w:rPr>
      </w:pPr>
      <w:r w:rsidRPr="00D31783">
        <w:rPr>
          <w:rFonts w:ascii="Simplified Arabic" w:hAnsi="Simplified Arabic" w:cs="Simplified Arabic"/>
          <w:sz w:val="32"/>
          <w:szCs w:val="32"/>
          <w:rtl/>
          <w:lang w:bidi="ar-IQ"/>
        </w:rPr>
        <w:t>اندلعت ثورات عام 1848 في أماكن عديدة من إيطاليا و كذلك في أجزاء أخرى كثيرة من أوروبا. نتيجة لذلك اضطر تشارلز ألبرت ملك بيدمونت و ليوبولدو الثاني دوق توسكانا الأكبر لتقديم تنازلات للديموقراطيين. شملت الثورات فيينا نفسها، و ميلانو (خمسة أيام من ميلان) و البندقية (جمهورية سان ماركو، التي أعاد النمساويون السيطرة عليها في 1849) المدينتان الرئيسيتان في مملكة لومبارديا فينيشيا التابعة حينها للحكم النمساوي. طردت الثورة في صقلية (عدا ميسينا) جيوش البوربون. كما اضطر تشارلز الثاني من البوربون أيضاً لمغادرة دوقية بارما</w:t>
      </w:r>
      <w:r w:rsidR="001E22D5">
        <w:rPr>
          <w:rStyle w:val="a6"/>
          <w:rFonts w:ascii="Simplified Arabic" w:hAnsi="Simplified Arabic" w:cs="Simplified Arabic"/>
          <w:sz w:val="32"/>
          <w:szCs w:val="32"/>
          <w:rtl/>
          <w:lang w:bidi="ar-IQ"/>
        </w:rPr>
        <w:t>(</w:t>
      </w:r>
      <w:r w:rsidR="001E22D5">
        <w:rPr>
          <w:rStyle w:val="a6"/>
          <w:rFonts w:ascii="Simplified Arabic" w:hAnsi="Simplified Arabic" w:cs="Simplified Arabic"/>
          <w:sz w:val="32"/>
          <w:szCs w:val="32"/>
          <w:rtl/>
          <w:lang w:bidi="ar-IQ"/>
        </w:rPr>
        <w:footnoteReference w:id="43"/>
      </w:r>
      <w:r w:rsidR="001E22D5">
        <w:rPr>
          <w:rStyle w:val="a6"/>
          <w:rFonts w:ascii="Simplified Arabic" w:hAnsi="Simplified Arabic" w:cs="Simplified Arabic"/>
          <w:sz w:val="32"/>
          <w:szCs w:val="32"/>
          <w:rtl/>
          <w:lang w:bidi="ar-IQ"/>
        </w:rPr>
        <w:t>)</w:t>
      </w:r>
      <w:r w:rsidR="001E22D5" w:rsidRPr="00D31783">
        <w:rPr>
          <w:rFonts w:ascii="Simplified Arabic" w:hAnsi="Simplified Arabic" w:cs="Simplified Arabic"/>
          <w:sz w:val="32"/>
          <w:szCs w:val="32"/>
          <w:lang w:bidi="ar-IQ"/>
        </w:rPr>
        <w:t>.</w:t>
      </w:r>
    </w:p>
    <w:p w:rsidR="007628A1" w:rsidRDefault="007628A1" w:rsidP="001E22D5">
      <w:pPr>
        <w:spacing w:after="0" w:line="20" w:lineRule="atLeast"/>
        <w:ind w:firstLine="720"/>
        <w:jc w:val="mediumKashida"/>
        <w:rPr>
          <w:rFonts w:ascii="Simplified Arabic" w:hAnsi="Simplified Arabic" w:cs="Simplified Arabic"/>
          <w:sz w:val="32"/>
          <w:szCs w:val="32"/>
          <w:rtl/>
          <w:lang w:bidi="ar-IQ"/>
        </w:rPr>
      </w:pPr>
      <w:r w:rsidRPr="00D31783">
        <w:rPr>
          <w:rFonts w:ascii="Simplified Arabic" w:hAnsi="Simplified Arabic" w:cs="Simplified Arabic"/>
          <w:sz w:val="32"/>
          <w:szCs w:val="32"/>
          <w:rtl/>
          <w:lang w:bidi="ar-IQ"/>
        </w:rPr>
        <w:t>قررت مملكة سردينيا استغلال ما يبدو لحظة مواتية و أعلنت الحرب على النمسا في تحالف مع الولايات البابوية و مملكة الصقليتين و هاجموا ممتلكات النمسا الضعيفة في إيطاليا</w:t>
      </w:r>
      <w:r w:rsidR="001E22D5">
        <w:rPr>
          <w:rFonts w:ascii="Simplified Arabic" w:hAnsi="Simplified Arabic" w:cs="Simplified Arabic" w:hint="cs"/>
          <w:sz w:val="32"/>
          <w:szCs w:val="32"/>
          <w:rtl/>
          <w:lang w:bidi="ar-IQ"/>
        </w:rPr>
        <w:t>.</w:t>
      </w:r>
    </w:p>
    <w:p w:rsidR="007628A1" w:rsidRPr="001E22D5" w:rsidRDefault="007628A1" w:rsidP="001E22D5">
      <w:pPr>
        <w:spacing w:after="0" w:line="20" w:lineRule="atLeast"/>
        <w:ind w:firstLine="720"/>
        <w:jc w:val="mediumKashida"/>
        <w:rPr>
          <w:rFonts w:ascii="Simplified Arabic" w:hAnsi="Simplified Arabic" w:cs="Simplified Arabic"/>
          <w:sz w:val="32"/>
          <w:szCs w:val="32"/>
          <w:rtl/>
          <w:lang w:bidi="ar-IQ"/>
        </w:rPr>
      </w:pPr>
      <w:r w:rsidRPr="00D31783">
        <w:rPr>
          <w:rFonts w:ascii="Simplified Arabic" w:hAnsi="Simplified Arabic" w:cs="Simplified Arabic"/>
          <w:sz w:val="32"/>
          <w:szCs w:val="32"/>
          <w:rtl/>
          <w:lang w:bidi="ar-IQ"/>
        </w:rPr>
        <w:t>نجم عن الحرب فشل سردينيا في هزيمة النمسا بمفردها. دفع هذا سردينيا إلى التماس حلفاء ضد النمسا، و وجدت مبتغاها في فرنسا (1859) و بروسيا في (1866) حيث تمكنت في النهاية من طرد النمساويين من شمال إيطاليا</w:t>
      </w:r>
      <w:r w:rsidR="001E22D5">
        <w:rPr>
          <w:rStyle w:val="a6"/>
          <w:rFonts w:ascii="Simplified Arabic" w:hAnsi="Simplified Arabic" w:cs="Simplified Arabic"/>
          <w:sz w:val="32"/>
          <w:szCs w:val="32"/>
          <w:rtl/>
          <w:lang w:bidi="ar-IQ"/>
        </w:rPr>
        <w:t>(</w:t>
      </w:r>
      <w:r w:rsidR="001E22D5">
        <w:rPr>
          <w:rStyle w:val="a6"/>
          <w:rFonts w:ascii="Simplified Arabic" w:hAnsi="Simplified Arabic" w:cs="Simplified Arabic"/>
          <w:sz w:val="32"/>
          <w:szCs w:val="32"/>
          <w:rtl/>
          <w:lang w:bidi="ar-IQ"/>
        </w:rPr>
        <w:footnoteReference w:id="44"/>
      </w:r>
      <w:r w:rsidR="001E22D5">
        <w:rPr>
          <w:rStyle w:val="a6"/>
          <w:rFonts w:ascii="Simplified Arabic" w:hAnsi="Simplified Arabic" w:cs="Simplified Arabic"/>
          <w:sz w:val="32"/>
          <w:szCs w:val="32"/>
          <w:rtl/>
          <w:lang w:bidi="ar-IQ"/>
        </w:rPr>
        <w:t>)</w:t>
      </w:r>
      <w:r w:rsidR="001E22D5" w:rsidRPr="00D31783">
        <w:rPr>
          <w:rFonts w:ascii="Simplified Arabic" w:hAnsi="Simplified Arabic" w:cs="Simplified Arabic"/>
          <w:sz w:val="32"/>
          <w:szCs w:val="32"/>
          <w:lang w:bidi="ar-IQ"/>
        </w:rPr>
        <w:t>.</w:t>
      </w:r>
    </w:p>
    <w:p w:rsidR="007628A1" w:rsidRPr="00D31783" w:rsidRDefault="007628A1" w:rsidP="00FE38F4">
      <w:pPr>
        <w:spacing w:after="0" w:line="20" w:lineRule="atLeast"/>
        <w:jc w:val="mediumKashida"/>
        <w:rPr>
          <w:rFonts w:ascii="Simplified Arabic" w:hAnsi="Simplified Arabic" w:cs="Simplified Arabic"/>
          <w:b/>
          <w:bCs/>
          <w:sz w:val="32"/>
          <w:szCs w:val="32"/>
          <w:rtl/>
          <w:lang w:bidi="ar-IQ"/>
        </w:rPr>
      </w:pPr>
      <w:r w:rsidRPr="00D31783">
        <w:rPr>
          <w:rFonts w:ascii="Simplified Arabic" w:hAnsi="Simplified Arabic" w:cs="Simplified Arabic"/>
          <w:b/>
          <w:bCs/>
          <w:sz w:val="32"/>
          <w:szCs w:val="32"/>
          <w:rtl/>
          <w:lang w:bidi="ar-IQ"/>
        </w:rPr>
        <w:t>مملكة سردينيا وتحقيق الوحدة الإيطالية</w:t>
      </w:r>
      <w:r w:rsidRPr="00D31783">
        <w:rPr>
          <w:rFonts w:ascii="Simplified Arabic" w:hAnsi="Simplified Arabic" w:cs="Simplified Arabic" w:hint="cs"/>
          <w:b/>
          <w:bCs/>
          <w:sz w:val="32"/>
          <w:szCs w:val="32"/>
          <w:rtl/>
          <w:lang w:bidi="ar-IQ"/>
        </w:rPr>
        <w:t>:</w:t>
      </w:r>
    </w:p>
    <w:p w:rsidR="007628A1" w:rsidRDefault="007628A1" w:rsidP="00FE38F4">
      <w:pPr>
        <w:spacing w:after="0" w:line="20" w:lineRule="atLeast"/>
        <w:ind w:firstLine="720"/>
        <w:jc w:val="mediumKashida"/>
        <w:rPr>
          <w:rFonts w:ascii="Simplified Arabic" w:hAnsi="Simplified Arabic" w:cs="Simplified Arabic"/>
          <w:sz w:val="32"/>
          <w:szCs w:val="32"/>
          <w:lang w:bidi="ar-IQ"/>
        </w:rPr>
      </w:pPr>
      <w:r w:rsidRPr="00D31783">
        <w:rPr>
          <w:rFonts w:ascii="Simplified Arabic" w:hAnsi="Simplified Arabic" w:cs="Simplified Arabic"/>
          <w:sz w:val="32"/>
          <w:szCs w:val="32"/>
          <w:rtl/>
          <w:lang w:bidi="ar-IQ"/>
        </w:rPr>
        <w:t>ظلت مملكة سردينيا او بيدمونت معقد الآمال في تحقيق الغاية العظمى للإيطاليين وهي الوحدة القومية ، وقد توفرت لهذه المملكة عدة عوامل جعلتها في مركز أفضل من سائر الولايات الإيطالية لتحمل هذه المسؤولية</w:t>
      </w:r>
      <w:r w:rsidRPr="00D31783">
        <w:rPr>
          <w:rFonts w:ascii="Simplified Arabic" w:hAnsi="Simplified Arabic" w:cs="Simplified Arabic"/>
          <w:sz w:val="32"/>
          <w:szCs w:val="32"/>
          <w:lang w:bidi="ar-IQ"/>
        </w:rPr>
        <w:t xml:space="preserve"> :</w:t>
      </w:r>
    </w:p>
    <w:p w:rsidR="007628A1" w:rsidRPr="0062123C" w:rsidRDefault="007628A1" w:rsidP="0062123C">
      <w:pPr>
        <w:spacing w:after="0" w:line="20" w:lineRule="atLeast"/>
        <w:jc w:val="mediumKashida"/>
        <w:rPr>
          <w:rFonts w:ascii="Simplified Arabic" w:hAnsi="Simplified Arabic" w:cs="Simplified Arabic"/>
          <w:sz w:val="32"/>
          <w:szCs w:val="32"/>
          <w:lang w:bidi="ar-IQ"/>
        </w:rPr>
      </w:pPr>
      <w:r w:rsidRPr="0062123C">
        <w:rPr>
          <w:rFonts w:ascii="Simplified Arabic" w:hAnsi="Simplified Arabic" w:cs="Simplified Arabic"/>
          <w:sz w:val="32"/>
          <w:szCs w:val="32"/>
          <w:rtl/>
          <w:lang w:bidi="ar-IQ"/>
        </w:rPr>
        <w:t>فعلى الرغم من هزيمتها كانت تملك جيشا حسن التنظيم والقيادة</w:t>
      </w:r>
      <w:r w:rsidRPr="0062123C">
        <w:rPr>
          <w:rFonts w:ascii="Simplified Arabic" w:hAnsi="Simplified Arabic" w:cs="Simplified Arabic"/>
          <w:sz w:val="32"/>
          <w:szCs w:val="32"/>
          <w:lang w:bidi="ar-IQ"/>
        </w:rPr>
        <w:t xml:space="preserve"> .</w:t>
      </w:r>
    </w:p>
    <w:p w:rsidR="007628A1" w:rsidRPr="0062123C" w:rsidRDefault="007628A1" w:rsidP="0062123C">
      <w:pPr>
        <w:spacing w:after="0" w:line="20" w:lineRule="atLeast"/>
        <w:jc w:val="mediumKashida"/>
        <w:rPr>
          <w:rFonts w:ascii="Simplified Arabic" w:hAnsi="Simplified Arabic" w:cs="Simplified Arabic"/>
          <w:sz w:val="32"/>
          <w:szCs w:val="32"/>
          <w:lang w:bidi="ar-IQ"/>
        </w:rPr>
      </w:pPr>
      <w:r w:rsidRPr="0062123C">
        <w:rPr>
          <w:rFonts w:ascii="Simplified Arabic" w:hAnsi="Simplified Arabic" w:cs="Simplified Arabic"/>
          <w:sz w:val="32"/>
          <w:szCs w:val="32"/>
          <w:rtl/>
          <w:lang w:bidi="ar-IQ"/>
        </w:rPr>
        <w:t>كان لها دستور يقوم على المبادئ الحرة</w:t>
      </w:r>
      <w:r w:rsidR="001E22D5" w:rsidRPr="0062123C">
        <w:rPr>
          <w:rFonts w:ascii="Simplified Arabic" w:hAnsi="Simplified Arabic" w:cs="Simplified Arabic" w:hint="cs"/>
          <w:sz w:val="32"/>
          <w:szCs w:val="32"/>
          <w:rtl/>
          <w:lang w:bidi="ar-IQ"/>
        </w:rPr>
        <w:t>.</w:t>
      </w:r>
    </w:p>
    <w:p w:rsidR="007628A1" w:rsidRPr="0062123C" w:rsidRDefault="007628A1" w:rsidP="0062123C">
      <w:pPr>
        <w:spacing w:after="0" w:line="240" w:lineRule="auto"/>
        <w:jc w:val="mediumKashida"/>
        <w:rPr>
          <w:rFonts w:ascii="Simplified Arabic" w:hAnsi="Simplified Arabic" w:cs="Simplified Arabic"/>
          <w:sz w:val="32"/>
          <w:szCs w:val="32"/>
          <w:lang w:bidi="ar-IQ"/>
        </w:rPr>
      </w:pPr>
      <w:r w:rsidRPr="0062123C">
        <w:rPr>
          <w:rFonts w:ascii="Simplified Arabic" w:hAnsi="Simplified Arabic" w:cs="Simplified Arabic"/>
          <w:sz w:val="32"/>
          <w:szCs w:val="32"/>
          <w:rtl/>
          <w:lang w:bidi="ar-IQ"/>
        </w:rPr>
        <w:t>ظهرت فيها شخصية سياسية فذة هي شخصية (كافور) الذي استطاع أن يوفر لها الخطط والأسباب التي جمعت إيطاليا في النهاية في وحدتها المنشودة ، واتبع في سياسته الخطوات التالية</w:t>
      </w:r>
      <w:r w:rsidRPr="0062123C">
        <w:rPr>
          <w:rFonts w:ascii="Simplified Arabic" w:hAnsi="Simplified Arabic" w:cs="Simplified Arabic"/>
          <w:sz w:val="32"/>
          <w:szCs w:val="32"/>
          <w:lang w:bidi="ar-IQ"/>
        </w:rPr>
        <w:t>:</w:t>
      </w:r>
    </w:p>
    <w:p w:rsidR="007628A1" w:rsidRDefault="0062123C" w:rsidP="00FE38F4">
      <w:pPr>
        <w:spacing w:after="0" w:line="240" w:lineRule="auto"/>
        <w:jc w:val="mediumKashida"/>
        <w:rPr>
          <w:rFonts w:ascii="Simplified Arabic" w:hAnsi="Simplified Arabic" w:cs="Simplified Arabic"/>
          <w:sz w:val="32"/>
          <w:szCs w:val="32"/>
          <w:lang w:bidi="ar-IQ"/>
        </w:rPr>
      </w:pPr>
      <w:r w:rsidRPr="0062123C">
        <w:rPr>
          <w:rFonts w:ascii="Simplified Arabic" w:hAnsi="Simplified Arabic" w:cs="Simplified Arabic"/>
          <w:sz w:val="32"/>
          <w:szCs w:val="32"/>
          <w:rtl/>
          <w:lang w:bidi="ar-IQ"/>
        </w:rPr>
        <w:br w:type="column"/>
      </w:r>
      <w:r w:rsidR="007628A1" w:rsidRPr="0062123C">
        <w:rPr>
          <w:rFonts w:ascii="Simplified Arabic" w:hAnsi="Simplified Arabic" w:cs="Simplified Arabic"/>
          <w:sz w:val="32"/>
          <w:szCs w:val="32"/>
          <w:rtl/>
          <w:lang w:bidi="ar-IQ"/>
        </w:rPr>
        <w:lastRenderedPageBreak/>
        <w:t xml:space="preserve">اعتنى كافور بالناحية </w:t>
      </w:r>
      <w:r w:rsidR="007628A1" w:rsidRPr="0062123C">
        <w:rPr>
          <w:rFonts w:ascii="Simplified Arabic" w:hAnsi="Simplified Arabic" w:cs="Simplified Arabic" w:hint="cs"/>
          <w:sz w:val="32"/>
          <w:szCs w:val="32"/>
          <w:rtl/>
          <w:lang w:bidi="ar-IQ"/>
        </w:rPr>
        <w:t>الاقتصادية</w:t>
      </w:r>
      <w:r w:rsidR="007628A1" w:rsidRPr="0062123C">
        <w:rPr>
          <w:rFonts w:ascii="Simplified Arabic" w:hAnsi="Simplified Arabic" w:cs="Simplified Arabic"/>
          <w:sz w:val="32"/>
          <w:szCs w:val="32"/>
          <w:rtl/>
          <w:lang w:bidi="ar-IQ"/>
        </w:rPr>
        <w:t xml:space="preserve"> للإمارة ، فطور الصناعة والزراعة ، وفرض الضرائب على</w:t>
      </w:r>
      <w:r w:rsidR="007628A1" w:rsidRPr="0062123C">
        <w:rPr>
          <w:rFonts w:ascii="Simplified Arabic" w:hAnsi="Simplified Arabic" w:cs="Simplified Arabic" w:hint="cs"/>
          <w:sz w:val="32"/>
          <w:szCs w:val="32"/>
          <w:rtl/>
          <w:lang w:bidi="ar-IQ"/>
        </w:rPr>
        <w:t xml:space="preserve"> </w:t>
      </w:r>
      <w:r w:rsidR="007628A1" w:rsidRPr="0062123C">
        <w:rPr>
          <w:rFonts w:ascii="Simplified Arabic" w:hAnsi="Simplified Arabic" w:cs="Simplified Arabic"/>
          <w:sz w:val="32"/>
          <w:szCs w:val="32"/>
          <w:rtl/>
          <w:lang w:bidi="ar-IQ"/>
        </w:rPr>
        <w:t>ممتلكات الكنيسة ، ودعم الحياة النيابية ، وحرر القوانين من التقاليد الدينية ، ووضع ميزانية ، واهتم بإصلاح الطرق ومد السكك الحديدية ، وأبرم سلسلة من المعاهدات التجارية مع بعض البلدان</w:t>
      </w:r>
      <w:r w:rsidR="003343E1" w:rsidRPr="0062123C">
        <w:rPr>
          <w:rFonts w:ascii="Simplified Arabic" w:hAnsi="Simplified Arabic" w:cs="Simplified Arabic"/>
          <w:sz w:val="32"/>
          <w:szCs w:val="32"/>
          <w:lang w:bidi="ar-IQ"/>
        </w:rPr>
        <w:t>.</w:t>
      </w:r>
      <w:r w:rsidR="003343E1" w:rsidRPr="0062123C">
        <w:rPr>
          <w:rStyle w:val="a6"/>
          <w:rFonts w:ascii="Simplified Arabic" w:hAnsi="Simplified Arabic" w:cs="Simplified Arabic"/>
          <w:sz w:val="32"/>
          <w:szCs w:val="32"/>
          <w:lang w:bidi="ar-IQ"/>
        </w:rPr>
        <w:t xml:space="preserve"> </w:t>
      </w:r>
      <w:r w:rsidR="007C52A1" w:rsidRPr="0062123C">
        <w:rPr>
          <w:rStyle w:val="a6"/>
          <w:rFonts w:ascii="Simplified Arabic" w:hAnsi="Simplified Arabic" w:cs="Simplified Arabic"/>
          <w:sz w:val="32"/>
          <w:szCs w:val="32"/>
          <w:rtl/>
          <w:lang w:bidi="ar-IQ"/>
        </w:rPr>
        <w:t>(</w:t>
      </w:r>
      <w:r w:rsidR="007C52A1" w:rsidRPr="0062123C">
        <w:rPr>
          <w:rStyle w:val="a6"/>
          <w:rFonts w:ascii="Simplified Arabic" w:hAnsi="Simplified Arabic" w:cs="Simplified Arabic"/>
          <w:sz w:val="32"/>
          <w:szCs w:val="32"/>
          <w:rtl/>
          <w:lang w:bidi="ar-IQ"/>
        </w:rPr>
        <w:footnoteReference w:id="45"/>
      </w:r>
      <w:r w:rsidR="007C52A1" w:rsidRPr="0062123C">
        <w:rPr>
          <w:rStyle w:val="a6"/>
          <w:rFonts w:ascii="Simplified Arabic" w:hAnsi="Simplified Arabic" w:cs="Simplified Arabic"/>
          <w:sz w:val="32"/>
          <w:szCs w:val="32"/>
          <w:rtl/>
          <w:lang w:bidi="ar-IQ"/>
        </w:rPr>
        <w:t>)</w:t>
      </w:r>
    </w:p>
    <w:p w:rsidR="007628A1" w:rsidRDefault="007628A1" w:rsidP="00760550">
      <w:pPr>
        <w:spacing w:after="0"/>
        <w:jc w:val="mediumKashida"/>
        <w:rPr>
          <w:rFonts w:ascii="Simplified Arabic" w:hAnsi="Simplified Arabic" w:cs="Simplified Arabic"/>
          <w:sz w:val="32"/>
          <w:szCs w:val="32"/>
          <w:rtl/>
          <w:lang w:bidi="ar-IQ"/>
        </w:rPr>
      </w:pPr>
      <w:r w:rsidRPr="00D31783">
        <w:rPr>
          <w:rFonts w:ascii="Simplified Arabic" w:hAnsi="Simplified Arabic" w:cs="Simplified Arabic" w:hint="cs"/>
          <w:sz w:val="32"/>
          <w:szCs w:val="32"/>
          <w:rtl/>
          <w:lang w:bidi="ar-IQ"/>
        </w:rPr>
        <w:t>اعتنى</w:t>
      </w:r>
      <w:r w:rsidRPr="00D31783">
        <w:rPr>
          <w:rFonts w:ascii="Simplified Arabic" w:hAnsi="Simplified Arabic" w:cs="Simplified Arabic"/>
          <w:sz w:val="32"/>
          <w:szCs w:val="32"/>
          <w:rtl/>
          <w:lang w:bidi="ar-IQ"/>
        </w:rPr>
        <w:t xml:space="preserve"> بالناحية العسكرية ، فدرب الجيش وسلحه ونظمه وطور أساليبه الحربية وفقا للتطورات الجديدة</w:t>
      </w:r>
      <w:r w:rsidRPr="00D31783">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46"/>
      </w:r>
      <w:r w:rsidR="007C52A1">
        <w:rPr>
          <w:rStyle w:val="a6"/>
          <w:rFonts w:ascii="Simplified Arabic" w:hAnsi="Simplified Arabic" w:cs="Simplified Arabic"/>
          <w:sz w:val="32"/>
          <w:szCs w:val="32"/>
          <w:rtl/>
          <w:lang w:bidi="ar-IQ"/>
        </w:rPr>
        <w:t>)</w:t>
      </w:r>
    </w:p>
    <w:p w:rsidR="007628A1" w:rsidRDefault="007628A1" w:rsidP="00760550">
      <w:pPr>
        <w:spacing w:after="0"/>
        <w:jc w:val="mediumKashida"/>
        <w:rPr>
          <w:rFonts w:ascii="Simplified Arabic" w:hAnsi="Simplified Arabic" w:cs="Simplified Arabic"/>
          <w:sz w:val="32"/>
          <w:szCs w:val="32"/>
          <w:lang w:bidi="ar-IQ"/>
        </w:rPr>
      </w:pPr>
      <w:r w:rsidRPr="00D31783">
        <w:rPr>
          <w:rFonts w:ascii="Simplified Arabic" w:hAnsi="Simplified Arabic" w:cs="Simplified Arabic"/>
          <w:sz w:val="32"/>
          <w:szCs w:val="32"/>
          <w:rtl/>
          <w:lang w:bidi="ar-IQ"/>
        </w:rPr>
        <w:t>اهتم بإيجاد حلفاء له يقفون إلى جانبه عندما يحين الوقت لمحاربة النمسا ، فاشترك بجيوشه في حرب القرم( 1854 م- 1856 م) ضد روسيا ، وضمن بذلك صداقة فرنسا وانجلترا</w:t>
      </w:r>
      <w:r w:rsidRPr="00D31783">
        <w:rPr>
          <w:rFonts w:ascii="Simplified Arabic" w:hAnsi="Simplified Arabic" w:cs="Simplified Arabic"/>
          <w:sz w:val="32"/>
          <w:szCs w:val="32"/>
          <w:lang w:bidi="ar-IQ"/>
        </w:rPr>
        <w:t xml:space="preserve"> .</w:t>
      </w:r>
    </w:p>
    <w:p w:rsidR="007628A1" w:rsidRPr="006E2F0F" w:rsidRDefault="007628A1" w:rsidP="00760550">
      <w:pPr>
        <w:spacing w:after="0"/>
        <w:jc w:val="mediumKashida"/>
        <w:rPr>
          <w:rFonts w:ascii="Simplified Arabic" w:hAnsi="Simplified Arabic" w:cs="Simplified Arabic"/>
          <w:sz w:val="32"/>
          <w:szCs w:val="32"/>
          <w:rtl/>
          <w:lang w:bidi="ar-IQ"/>
        </w:rPr>
      </w:pPr>
      <w:r w:rsidRPr="00D31783">
        <w:rPr>
          <w:rFonts w:ascii="Simplified Arabic" w:hAnsi="Simplified Arabic" w:cs="Simplified Arabic"/>
          <w:sz w:val="32"/>
          <w:szCs w:val="32"/>
          <w:rtl/>
          <w:lang w:bidi="ar-IQ"/>
        </w:rPr>
        <w:t xml:space="preserve">استمال إليه نابليون بعد وقوفه إلى جانب فرنسا في مؤتمر الصلح 1856 م ، واتفق معه في بلومبير1858 قرب الحدود الفرنسية أن تقف إلى جانبه فرنسا ضد النمسا و فق الشروط التالية بعد </w:t>
      </w:r>
      <w:r w:rsidR="0062123C" w:rsidRPr="00D31783">
        <w:rPr>
          <w:rFonts w:ascii="Simplified Arabic" w:hAnsi="Simplified Arabic" w:cs="Simplified Arabic" w:hint="cs"/>
          <w:sz w:val="32"/>
          <w:szCs w:val="32"/>
          <w:rtl/>
          <w:lang w:bidi="ar-IQ"/>
        </w:rPr>
        <w:t>الانتصار</w:t>
      </w:r>
      <w:r>
        <w:rPr>
          <w:rFonts w:ascii="Simplified Arabic" w:hAnsi="Simplified Arabic" w:cs="Simplified Arabic" w:hint="cs"/>
          <w:sz w:val="32"/>
          <w:szCs w:val="32"/>
          <w:rtl/>
          <w:lang w:bidi="ar-IQ"/>
        </w:rPr>
        <w:t>:</w:t>
      </w:r>
      <w:r w:rsidR="006E2F0F" w:rsidRPr="006E2F0F">
        <w:rPr>
          <w:rStyle w:val="a6"/>
          <w:rFonts w:ascii="Simplified Arabic" w:hAnsi="Simplified Arabic" w:cs="Simplified Arabic"/>
          <w:sz w:val="32"/>
          <w:szCs w:val="32"/>
          <w:lang w:bidi="ar-IQ"/>
        </w:rPr>
        <w:t xml:space="preserve"> </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47"/>
      </w:r>
      <w:r w:rsidR="007C52A1">
        <w:rPr>
          <w:rStyle w:val="a6"/>
          <w:rFonts w:ascii="Simplified Arabic" w:hAnsi="Simplified Arabic" w:cs="Simplified Arabic"/>
          <w:sz w:val="32"/>
          <w:szCs w:val="32"/>
          <w:rtl/>
          <w:lang w:bidi="ar-IQ"/>
        </w:rPr>
        <w:t>)</w:t>
      </w:r>
    </w:p>
    <w:p w:rsidR="007628A1" w:rsidRDefault="007628A1" w:rsidP="00760550">
      <w:pPr>
        <w:pStyle w:val="a3"/>
        <w:numPr>
          <w:ilvl w:val="0"/>
          <w:numId w:val="2"/>
        </w:numPr>
        <w:spacing w:after="0"/>
        <w:jc w:val="mediumKashida"/>
        <w:rPr>
          <w:rFonts w:ascii="Simplified Arabic" w:hAnsi="Simplified Arabic" w:cs="Simplified Arabic"/>
          <w:sz w:val="32"/>
          <w:szCs w:val="32"/>
          <w:lang w:bidi="ar-IQ"/>
        </w:rPr>
      </w:pPr>
      <w:r w:rsidRPr="00D31783">
        <w:rPr>
          <w:rFonts w:ascii="Simplified Arabic" w:hAnsi="Simplified Arabic" w:cs="Simplified Arabic"/>
          <w:sz w:val="32"/>
          <w:szCs w:val="32"/>
          <w:rtl/>
          <w:lang w:bidi="ar-IQ"/>
        </w:rPr>
        <w:t>تضم لمبارديا والبندقية إلى بيدمونت ، وتكون منها مملكة إيطالية</w:t>
      </w:r>
      <w:r>
        <w:rPr>
          <w:rFonts w:ascii="Simplified Arabic" w:hAnsi="Simplified Arabic" w:cs="Simplified Arabic" w:hint="cs"/>
          <w:sz w:val="32"/>
          <w:szCs w:val="32"/>
          <w:rtl/>
          <w:lang w:bidi="ar-IQ"/>
        </w:rPr>
        <w:t>.</w:t>
      </w:r>
    </w:p>
    <w:p w:rsidR="007628A1" w:rsidRDefault="007628A1" w:rsidP="00760550">
      <w:pPr>
        <w:pStyle w:val="a3"/>
        <w:numPr>
          <w:ilvl w:val="0"/>
          <w:numId w:val="2"/>
        </w:numPr>
        <w:spacing w:after="0"/>
        <w:jc w:val="mediumKashida"/>
        <w:rPr>
          <w:rFonts w:ascii="Simplified Arabic" w:hAnsi="Simplified Arabic" w:cs="Simplified Arabic"/>
          <w:sz w:val="32"/>
          <w:szCs w:val="32"/>
          <w:lang w:bidi="ar-IQ"/>
        </w:rPr>
      </w:pPr>
      <w:r w:rsidRPr="00D31783">
        <w:rPr>
          <w:rFonts w:ascii="Simplified Arabic" w:hAnsi="Simplified Arabic" w:cs="Simplified Arabic"/>
          <w:sz w:val="32"/>
          <w:szCs w:val="32"/>
          <w:rtl/>
          <w:lang w:bidi="ar-IQ"/>
        </w:rPr>
        <w:t>تبقى الولايات الوسطى والجنوبية و أملاك البابا مستقلة</w:t>
      </w:r>
      <w:r w:rsidRPr="00D31783">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w:t>
      </w:r>
    </w:p>
    <w:p w:rsidR="007628A1" w:rsidRDefault="007628A1" w:rsidP="00760550">
      <w:pPr>
        <w:pStyle w:val="a3"/>
        <w:numPr>
          <w:ilvl w:val="0"/>
          <w:numId w:val="2"/>
        </w:numPr>
        <w:spacing w:after="0"/>
        <w:jc w:val="mediumKashida"/>
        <w:rPr>
          <w:rFonts w:ascii="Simplified Arabic" w:hAnsi="Simplified Arabic" w:cs="Simplified Arabic"/>
          <w:sz w:val="32"/>
          <w:szCs w:val="32"/>
          <w:lang w:bidi="ar-IQ"/>
        </w:rPr>
      </w:pPr>
      <w:r w:rsidRPr="00D31783">
        <w:rPr>
          <w:rFonts w:ascii="Simplified Arabic" w:hAnsi="Simplified Arabic" w:cs="Simplified Arabic"/>
          <w:sz w:val="32"/>
          <w:szCs w:val="32"/>
          <w:rtl/>
          <w:lang w:bidi="ar-IQ"/>
        </w:rPr>
        <w:t>يكون إتحاد إيطالي من كل الولايات تحت زعامة البابا</w:t>
      </w:r>
      <w:r w:rsidRPr="00D31783">
        <w:rPr>
          <w:rFonts w:ascii="Simplified Arabic" w:hAnsi="Simplified Arabic" w:cs="Simplified Arabic"/>
          <w:sz w:val="32"/>
          <w:szCs w:val="32"/>
          <w:lang w:bidi="ar-IQ"/>
        </w:rPr>
        <w:t xml:space="preserve"> .</w:t>
      </w:r>
    </w:p>
    <w:p w:rsidR="007628A1" w:rsidRDefault="007628A1" w:rsidP="00760550">
      <w:pPr>
        <w:pStyle w:val="a3"/>
        <w:numPr>
          <w:ilvl w:val="0"/>
          <w:numId w:val="2"/>
        </w:numPr>
        <w:spacing w:after="0"/>
        <w:jc w:val="mediumKashida"/>
        <w:rPr>
          <w:rFonts w:ascii="Simplified Arabic" w:hAnsi="Simplified Arabic" w:cs="Simplified Arabic"/>
          <w:sz w:val="32"/>
          <w:szCs w:val="32"/>
          <w:lang w:bidi="ar-IQ"/>
        </w:rPr>
      </w:pPr>
      <w:r w:rsidRPr="00D31783">
        <w:rPr>
          <w:rFonts w:ascii="Simplified Arabic" w:hAnsi="Simplified Arabic" w:cs="Simplified Arabic"/>
          <w:sz w:val="32"/>
          <w:szCs w:val="32"/>
          <w:rtl/>
          <w:lang w:bidi="ar-IQ"/>
        </w:rPr>
        <w:t>ضم سافوا و نيس إلى فرنسا</w:t>
      </w:r>
      <w:r w:rsidRPr="00D31783">
        <w:rPr>
          <w:rFonts w:ascii="Simplified Arabic" w:hAnsi="Simplified Arabic" w:cs="Simplified Arabic"/>
          <w:sz w:val="32"/>
          <w:szCs w:val="32"/>
          <w:lang w:bidi="ar-IQ"/>
        </w:rPr>
        <w:t xml:space="preserve"> .</w:t>
      </w:r>
    </w:p>
    <w:p w:rsidR="007628A1" w:rsidRPr="00D31783" w:rsidRDefault="0062123C" w:rsidP="0062123C">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br w:type="column"/>
      </w:r>
      <w:r w:rsidR="007628A1" w:rsidRPr="00D31783">
        <w:rPr>
          <w:rFonts w:ascii="Simplified Arabic" w:hAnsi="Simplified Arabic" w:cs="Simplified Arabic"/>
          <w:b/>
          <w:bCs/>
          <w:sz w:val="32"/>
          <w:szCs w:val="32"/>
          <w:rtl/>
          <w:lang w:bidi="ar-IQ"/>
        </w:rPr>
        <w:lastRenderedPageBreak/>
        <w:t>حروب الوحدة</w:t>
      </w:r>
      <w:r w:rsidR="007628A1" w:rsidRPr="00D31783">
        <w:rPr>
          <w:rFonts w:ascii="Simplified Arabic" w:hAnsi="Simplified Arabic" w:cs="Simplified Arabic"/>
          <w:b/>
          <w:bCs/>
          <w:sz w:val="32"/>
          <w:szCs w:val="32"/>
          <w:lang w:bidi="ar-IQ"/>
        </w:rPr>
        <w:t>:</w:t>
      </w:r>
      <w:r w:rsidR="00FE38F4">
        <w:rPr>
          <w:rFonts w:ascii="Simplified Arabic" w:hAnsi="Simplified Arabic" w:cs="Simplified Arabic" w:hint="cs"/>
          <w:b/>
          <w:bCs/>
          <w:sz w:val="32"/>
          <w:szCs w:val="32"/>
          <w:rtl/>
          <w:lang w:bidi="ar-IQ"/>
        </w:rPr>
        <w:t xml:space="preserve"> </w:t>
      </w:r>
      <w:r w:rsidR="007628A1" w:rsidRPr="00D31783">
        <w:rPr>
          <w:rFonts w:ascii="Simplified Arabic" w:hAnsi="Simplified Arabic" w:cs="Simplified Arabic"/>
          <w:b/>
          <w:bCs/>
          <w:sz w:val="32"/>
          <w:szCs w:val="32"/>
          <w:rtl/>
          <w:lang w:bidi="ar-IQ"/>
        </w:rPr>
        <w:t>الحرب ضد النمسا</w:t>
      </w:r>
      <w:r w:rsidR="007628A1" w:rsidRPr="00D31783">
        <w:rPr>
          <w:rFonts w:ascii="Simplified Arabic" w:hAnsi="Simplified Arabic" w:cs="Simplified Arabic"/>
          <w:b/>
          <w:bCs/>
          <w:sz w:val="32"/>
          <w:szCs w:val="32"/>
          <w:lang w:bidi="ar-IQ"/>
        </w:rPr>
        <w:t xml:space="preserve"> </w:t>
      </w:r>
      <w:r w:rsidR="007628A1" w:rsidRPr="00D31783">
        <w:rPr>
          <w:rFonts w:ascii="Simplified Arabic" w:hAnsi="Simplified Arabic" w:cs="Simplified Arabic" w:hint="cs"/>
          <w:b/>
          <w:bCs/>
          <w:sz w:val="32"/>
          <w:szCs w:val="32"/>
          <w:rtl/>
          <w:lang w:bidi="ar-IQ"/>
        </w:rPr>
        <w:t>:</w:t>
      </w:r>
    </w:p>
    <w:p w:rsidR="007628A1" w:rsidRPr="00733C67" w:rsidRDefault="007628A1" w:rsidP="0062123C">
      <w:pPr>
        <w:spacing w:after="0" w:line="240" w:lineRule="auto"/>
        <w:jc w:val="both"/>
        <w:rPr>
          <w:rFonts w:ascii="Simplified Arabic" w:hAnsi="Simplified Arabic" w:cs="Simplified Arabic"/>
          <w:sz w:val="32"/>
          <w:szCs w:val="32"/>
          <w:rtl/>
          <w:lang w:bidi="ar-IQ"/>
        </w:rPr>
      </w:pPr>
      <w:r w:rsidRPr="00D31783">
        <w:rPr>
          <w:rFonts w:ascii="Simplified Arabic" w:hAnsi="Simplified Arabic" w:cs="Simplified Arabic"/>
          <w:sz w:val="32"/>
          <w:szCs w:val="32"/>
          <w:rtl/>
          <w:lang w:bidi="ar-IQ"/>
        </w:rPr>
        <w:t>أخذ كافور يقوي الجيش ويمده بالأسلحة ، ويقوم بمناورات على الحدود ، فأثار ذلك النمسا ضده ،وأرسلت إليه إنذار بتجريد الجيش من السلاح ، فرفض كافور ، وأعلنت النمسا الحرب عليه في 1859م فوقفت فرنسا إلى جانب بيدمونت ، وتوالت هزائم النمسا ، وفجأة توقف نابليون عن مواصلة الحرب ، وعقدت هدنة مؤقتة ثم أبرم صلح بين الفريقين المتحاربين في (زيوريخ) بدون رضا كافور نص على ما يلي</w:t>
      </w:r>
      <w:r w:rsidRPr="00D31783">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w:t>
      </w:r>
      <w:r w:rsidR="007C52A1">
        <w:rPr>
          <w:rStyle w:val="a6"/>
          <w:rFonts w:ascii="Simplified Arabic" w:hAnsi="Simplified Arabic" w:cs="Simplified Arabic"/>
          <w:sz w:val="32"/>
          <w:szCs w:val="32"/>
          <w:rtl/>
          <w:lang w:bidi="ar-IQ"/>
        </w:rPr>
        <w:t>(</w:t>
      </w:r>
      <w:r w:rsidR="007C52A1">
        <w:rPr>
          <w:rStyle w:val="a6"/>
          <w:rFonts w:ascii="Simplified Arabic" w:hAnsi="Simplified Arabic" w:cs="Simplified Arabic"/>
          <w:sz w:val="32"/>
          <w:szCs w:val="32"/>
          <w:rtl/>
          <w:lang w:bidi="ar-IQ"/>
        </w:rPr>
        <w:footnoteReference w:id="48"/>
      </w:r>
      <w:r w:rsidR="007C52A1">
        <w:rPr>
          <w:rStyle w:val="a6"/>
          <w:rFonts w:ascii="Simplified Arabic" w:hAnsi="Simplified Arabic" w:cs="Simplified Arabic"/>
          <w:sz w:val="32"/>
          <w:szCs w:val="32"/>
          <w:rtl/>
          <w:lang w:bidi="ar-IQ"/>
        </w:rPr>
        <w:t>)</w:t>
      </w:r>
    </w:p>
    <w:p w:rsidR="007628A1" w:rsidRPr="005D38BE" w:rsidRDefault="007628A1" w:rsidP="0062123C">
      <w:pPr>
        <w:pStyle w:val="a3"/>
        <w:numPr>
          <w:ilvl w:val="0"/>
          <w:numId w:val="3"/>
        </w:numPr>
        <w:spacing w:after="0" w:line="240" w:lineRule="auto"/>
        <w:jc w:val="both"/>
        <w:rPr>
          <w:rFonts w:ascii="Simplified Arabic" w:hAnsi="Simplified Arabic" w:cs="Simplified Arabic"/>
          <w:sz w:val="32"/>
          <w:szCs w:val="32"/>
          <w:rtl/>
          <w:lang w:bidi="ar-IQ"/>
        </w:rPr>
      </w:pPr>
      <w:r w:rsidRPr="005D38BE">
        <w:rPr>
          <w:rFonts w:ascii="Simplified Arabic" w:hAnsi="Simplified Arabic" w:cs="Simplified Arabic"/>
          <w:sz w:val="32"/>
          <w:szCs w:val="32"/>
          <w:rtl/>
          <w:lang w:bidi="ar-IQ"/>
        </w:rPr>
        <w:t>تنازل النمسا لبيدمونت عن مقاطعة لمبارديا فقط على أن تحتفظ بالبندقية</w:t>
      </w:r>
      <w:r w:rsidRPr="005D38BE">
        <w:rPr>
          <w:rFonts w:ascii="Simplified Arabic" w:hAnsi="Simplified Arabic" w:cs="Simplified Arabic"/>
          <w:sz w:val="32"/>
          <w:szCs w:val="32"/>
          <w:lang w:bidi="ar-IQ"/>
        </w:rPr>
        <w:t xml:space="preserve"> .</w:t>
      </w:r>
    </w:p>
    <w:p w:rsidR="007628A1" w:rsidRDefault="007628A1" w:rsidP="0062123C">
      <w:pPr>
        <w:pStyle w:val="a3"/>
        <w:numPr>
          <w:ilvl w:val="0"/>
          <w:numId w:val="3"/>
        </w:numPr>
        <w:spacing w:after="0" w:line="240" w:lineRule="auto"/>
        <w:jc w:val="both"/>
        <w:rPr>
          <w:rFonts w:ascii="Simplified Arabic" w:hAnsi="Simplified Arabic" w:cs="Simplified Arabic"/>
          <w:sz w:val="32"/>
          <w:szCs w:val="32"/>
          <w:lang w:bidi="ar-IQ"/>
        </w:rPr>
      </w:pPr>
      <w:r w:rsidRPr="005D38BE">
        <w:rPr>
          <w:rFonts w:ascii="Simplified Arabic" w:hAnsi="Simplified Arabic" w:cs="Simplified Arabic"/>
          <w:sz w:val="32"/>
          <w:szCs w:val="32"/>
          <w:rtl/>
          <w:lang w:bidi="ar-IQ"/>
        </w:rPr>
        <w:t>يتنازل نابليون عن نصيبه في سافوي ونيس</w:t>
      </w:r>
      <w:r w:rsidRPr="005D38BE">
        <w:rPr>
          <w:rFonts w:ascii="Simplified Arabic" w:hAnsi="Simplified Arabic" w:cs="Simplified Arabic"/>
          <w:sz w:val="32"/>
          <w:szCs w:val="32"/>
          <w:lang w:bidi="ar-IQ"/>
        </w:rPr>
        <w:t xml:space="preserve"> </w:t>
      </w:r>
    </w:p>
    <w:p w:rsidR="007628A1" w:rsidRDefault="007628A1" w:rsidP="0062123C">
      <w:pPr>
        <w:pStyle w:val="a3"/>
        <w:numPr>
          <w:ilvl w:val="0"/>
          <w:numId w:val="3"/>
        </w:numPr>
        <w:spacing w:after="0" w:line="240" w:lineRule="auto"/>
        <w:jc w:val="both"/>
        <w:rPr>
          <w:rFonts w:ascii="Simplified Arabic" w:hAnsi="Simplified Arabic" w:cs="Simplified Arabic"/>
          <w:sz w:val="32"/>
          <w:szCs w:val="32"/>
          <w:lang w:bidi="ar-IQ"/>
        </w:rPr>
      </w:pPr>
      <w:r w:rsidRPr="005D38BE">
        <w:rPr>
          <w:rFonts w:ascii="Simplified Arabic" w:hAnsi="Simplified Arabic" w:cs="Simplified Arabic"/>
          <w:sz w:val="32"/>
          <w:szCs w:val="32"/>
          <w:lang w:bidi="ar-IQ"/>
        </w:rPr>
        <w:t xml:space="preserve"> </w:t>
      </w:r>
      <w:r w:rsidRPr="005D38BE">
        <w:rPr>
          <w:rFonts w:ascii="Simplified Arabic" w:hAnsi="Simplified Arabic" w:cs="Simplified Arabic"/>
          <w:sz w:val="32"/>
          <w:szCs w:val="32"/>
          <w:rtl/>
          <w:lang w:bidi="ar-IQ"/>
        </w:rPr>
        <w:t>اضطر ملك بيدمونت إلى الرضوخ للأمر الواقع ، واعتبر ذلك إهانة له، فاستقال من منصبه ، غيرأنه سرعان ما عاد إليه بعد أن تبينت له حكمة الملك (ايما نويل الثاني) ، ورأى أن المعاهدة لا تحول دون الوصول إلى هدفه خاصة بعد إجماع السكان على الانضمام إلى بيدمونت</w:t>
      </w:r>
      <w:r w:rsidRPr="005D38BE">
        <w:rPr>
          <w:rFonts w:ascii="Simplified Arabic" w:hAnsi="Simplified Arabic" w:cs="Simplified Arabic"/>
          <w:sz w:val="32"/>
          <w:szCs w:val="32"/>
          <w:lang w:bidi="ar-IQ"/>
        </w:rPr>
        <w:t>.</w:t>
      </w:r>
    </w:p>
    <w:p w:rsidR="007628A1" w:rsidRPr="006E2F0F" w:rsidRDefault="007628A1" w:rsidP="0062123C">
      <w:pPr>
        <w:pStyle w:val="a3"/>
        <w:numPr>
          <w:ilvl w:val="0"/>
          <w:numId w:val="3"/>
        </w:numPr>
        <w:spacing w:after="0" w:line="240" w:lineRule="auto"/>
        <w:jc w:val="both"/>
        <w:rPr>
          <w:rFonts w:ascii="Simplified Arabic" w:hAnsi="Simplified Arabic" w:cs="Simplified Arabic"/>
          <w:b/>
          <w:bCs/>
          <w:sz w:val="32"/>
          <w:szCs w:val="32"/>
          <w:lang w:bidi="ar-IQ"/>
        </w:rPr>
      </w:pPr>
      <w:r w:rsidRPr="006E2F0F">
        <w:rPr>
          <w:rFonts w:ascii="Simplified Arabic" w:hAnsi="Simplified Arabic" w:cs="Simplified Arabic"/>
          <w:b/>
          <w:bCs/>
          <w:sz w:val="32"/>
          <w:szCs w:val="32"/>
          <w:lang w:bidi="ar-IQ"/>
        </w:rPr>
        <w:t xml:space="preserve"> </w:t>
      </w:r>
      <w:r w:rsidRPr="006E2F0F">
        <w:rPr>
          <w:rFonts w:ascii="Simplified Arabic" w:hAnsi="Simplified Arabic" w:cs="Simplified Arabic"/>
          <w:b/>
          <w:bCs/>
          <w:sz w:val="32"/>
          <w:szCs w:val="32"/>
          <w:rtl/>
          <w:lang w:bidi="ar-IQ"/>
        </w:rPr>
        <w:t>حركة غاريبالدي وانضمام الجنوب</w:t>
      </w:r>
      <w:r w:rsidRPr="006E2F0F">
        <w:rPr>
          <w:rFonts w:ascii="Simplified Arabic" w:hAnsi="Simplified Arabic" w:cs="Simplified Arabic" w:hint="cs"/>
          <w:b/>
          <w:bCs/>
          <w:sz w:val="32"/>
          <w:szCs w:val="32"/>
          <w:rtl/>
          <w:lang w:bidi="ar-IQ"/>
        </w:rPr>
        <w:t>:</w:t>
      </w:r>
    </w:p>
    <w:p w:rsidR="007628A1" w:rsidRDefault="007628A1" w:rsidP="00EF2EA2">
      <w:pPr>
        <w:pStyle w:val="a3"/>
        <w:spacing w:after="0" w:line="240" w:lineRule="auto"/>
        <w:ind w:left="360"/>
        <w:jc w:val="both"/>
        <w:rPr>
          <w:rFonts w:ascii="Simplified Arabic" w:hAnsi="Simplified Arabic" w:cs="Simplified Arabic"/>
          <w:sz w:val="32"/>
          <w:szCs w:val="32"/>
          <w:rtl/>
          <w:lang w:bidi="ar-IQ"/>
        </w:rPr>
      </w:pPr>
      <w:r w:rsidRPr="005D38BE">
        <w:rPr>
          <w:rFonts w:ascii="Simplified Arabic" w:hAnsi="Simplified Arabic" w:cs="Simplified Arabic"/>
          <w:sz w:val="32"/>
          <w:szCs w:val="32"/>
          <w:rtl/>
          <w:lang w:bidi="ar-IQ"/>
        </w:rPr>
        <w:t>كانت الخطوة التالية إلى الوحدة الإيطالية هي ض م (نابولي) وقد قام بذلك غاريبالدي الذي استماله كافور وأمده بالمال والسلاح فكون لنفسه جيشا عرف</w:t>
      </w:r>
      <w:r w:rsidR="00760550">
        <w:rPr>
          <w:rFonts w:ascii="Simplified Arabic" w:hAnsi="Simplified Arabic" w:cs="Simplified Arabic" w:hint="cs"/>
          <w:sz w:val="32"/>
          <w:szCs w:val="32"/>
          <w:rtl/>
          <w:lang w:bidi="ar-IQ"/>
        </w:rPr>
        <w:t xml:space="preserve">    </w:t>
      </w:r>
      <w:r w:rsidRPr="005D38BE">
        <w:rPr>
          <w:rFonts w:ascii="Simplified Arabic" w:hAnsi="Simplified Arabic" w:cs="Simplified Arabic"/>
          <w:sz w:val="32"/>
          <w:szCs w:val="32"/>
          <w:rtl/>
          <w:lang w:bidi="ar-IQ"/>
        </w:rPr>
        <w:t xml:space="preserve"> (بذوي القمصان الحمر) ، اتجه إلى مساندة الثورة التي قامت في (بالرمو) عاصمة صقلية سنة 1860 م وهزم ملك نابلي و صقلية و سيطر على الجزيرة ، ثم قطع مضيق مسينا إلى نابلي نفسها واستولى على عاصمتها بسهولة ، وهناك وافاه ملك بيدمونت (ايمانويل الثاني ) بجيشه و قرر شعب الإمارة بالإجماع الانضمام إلى بيدمونت ثم نصب ايمانويل الثاني نفسه ملكا إيطاليا الموحدة</w:t>
      </w:r>
      <w:r w:rsidRPr="005D38BE">
        <w:rPr>
          <w:rFonts w:ascii="Simplified Arabic" w:hAnsi="Simplified Arabic" w:cs="Simplified Arabic"/>
          <w:sz w:val="32"/>
          <w:szCs w:val="32"/>
          <w:lang w:bidi="ar-IQ"/>
        </w:rPr>
        <w:t>.</w:t>
      </w:r>
      <w:r w:rsidR="006E2F0F" w:rsidRPr="006E2F0F">
        <w:rPr>
          <w:rStyle w:val="a6"/>
          <w:rFonts w:ascii="Simplified Arabic" w:hAnsi="Simplified Arabic" w:cs="Simplified Arabic"/>
          <w:sz w:val="32"/>
          <w:szCs w:val="32"/>
          <w:lang w:bidi="ar-IQ"/>
        </w:rPr>
        <w:t xml:space="preserve"> </w:t>
      </w:r>
    </w:p>
    <w:p w:rsidR="007628A1" w:rsidRPr="00760550" w:rsidRDefault="007628A1" w:rsidP="0062123C">
      <w:pPr>
        <w:pStyle w:val="a3"/>
        <w:spacing w:after="0" w:line="240" w:lineRule="auto"/>
        <w:ind w:left="0"/>
        <w:jc w:val="both"/>
        <w:rPr>
          <w:rFonts w:ascii="Simplified Arabic" w:hAnsi="Simplified Arabic" w:cs="Simplified Arabic"/>
          <w:b/>
          <w:bCs/>
          <w:sz w:val="32"/>
          <w:szCs w:val="32"/>
          <w:rtl/>
          <w:lang w:bidi="ar-IQ"/>
        </w:rPr>
      </w:pPr>
      <w:r w:rsidRPr="00760550">
        <w:rPr>
          <w:rFonts w:ascii="Simplified Arabic" w:hAnsi="Simplified Arabic" w:cs="Simplified Arabic"/>
          <w:b/>
          <w:bCs/>
          <w:sz w:val="32"/>
          <w:szCs w:val="32"/>
          <w:rtl/>
          <w:lang w:bidi="ar-IQ"/>
        </w:rPr>
        <w:t>د- قيام الوحدة</w:t>
      </w:r>
      <w:r w:rsidRPr="00760550">
        <w:rPr>
          <w:rFonts w:ascii="Simplified Arabic" w:hAnsi="Simplified Arabic" w:cs="Simplified Arabic"/>
          <w:b/>
          <w:bCs/>
          <w:sz w:val="32"/>
          <w:szCs w:val="32"/>
          <w:lang w:bidi="ar-IQ"/>
        </w:rPr>
        <w:t xml:space="preserve"> </w:t>
      </w:r>
      <w:r w:rsidRPr="00760550">
        <w:rPr>
          <w:rFonts w:ascii="Simplified Arabic" w:hAnsi="Simplified Arabic" w:cs="Simplified Arabic" w:hint="cs"/>
          <w:b/>
          <w:bCs/>
          <w:sz w:val="32"/>
          <w:szCs w:val="32"/>
          <w:rtl/>
          <w:lang w:bidi="ar-IQ"/>
        </w:rPr>
        <w:t>:</w:t>
      </w:r>
    </w:p>
    <w:p w:rsidR="007628A1" w:rsidRDefault="007628A1" w:rsidP="0062123C">
      <w:pPr>
        <w:pStyle w:val="a3"/>
        <w:spacing w:after="0" w:line="240" w:lineRule="auto"/>
        <w:ind w:left="0"/>
        <w:jc w:val="both"/>
        <w:rPr>
          <w:rFonts w:ascii="Simplified Arabic" w:hAnsi="Simplified Arabic" w:cs="Simplified Arabic"/>
          <w:sz w:val="32"/>
          <w:szCs w:val="32"/>
          <w:rtl/>
          <w:lang w:bidi="ar-IQ"/>
        </w:rPr>
      </w:pPr>
      <w:r w:rsidRPr="005D38BE">
        <w:rPr>
          <w:rFonts w:ascii="Simplified Arabic" w:hAnsi="Simplified Arabic" w:cs="Simplified Arabic"/>
          <w:sz w:val="32"/>
          <w:szCs w:val="32"/>
          <w:rtl/>
          <w:lang w:bidi="ar-IQ"/>
        </w:rPr>
        <w:t>لم يبق من الولايات الإيطالية خارجا عن نطاق الوحدة إلا: البندقية وروما.</w:t>
      </w:r>
      <w:r>
        <w:rPr>
          <w:rFonts w:ascii="Simplified Arabic" w:hAnsi="Simplified Arabic" w:cs="Simplified Arabic" w:hint="cs"/>
          <w:sz w:val="32"/>
          <w:szCs w:val="32"/>
          <w:rtl/>
          <w:lang w:bidi="ar-IQ"/>
        </w:rPr>
        <w:t xml:space="preserve"> </w:t>
      </w:r>
      <w:r w:rsidRPr="005D38BE">
        <w:rPr>
          <w:rFonts w:ascii="Simplified Arabic" w:hAnsi="Simplified Arabic" w:cs="Simplified Arabic"/>
          <w:sz w:val="32"/>
          <w:szCs w:val="32"/>
          <w:rtl/>
          <w:lang w:bidi="ar-IQ"/>
        </w:rPr>
        <w:t>وكلاهما تمثل مشكلة وتتطلب جهدا وعناء ، ويتوقف ضمهما على التغيرات التي تطرأ على التوازن الدولى في أوروبا .وعندما قامت الحرب بين النمسا وبروسيا عام 1866 م</w:t>
      </w:r>
      <w:r w:rsidRPr="005D38BE">
        <w:rPr>
          <w:rFonts w:ascii="Simplified Arabic" w:hAnsi="Simplified Arabic" w:cs="Simplified Arabic"/>
          <w:sz w:val="32"/>
          <w:szCs w:val="32"/>
          <w:lang w:bidi="ar-IQ"/>
        </w:rPr>
        <w:t>.</w:t>
      </w:r>
    </w:p>
    <w:p w:rsidR="007628A1" w:rsidRPr="005D38BE" w:rsidRDefault="007628A1" w:rsidP="0062123C">
      <w:pPr>
        <w:pStyle w:val="a3"/>
        <w:spacing w:after="0" w:line="240" w:lineRule="auto"/>
        <w:ind w:left="0"/>
        <w:jc w:val="both"/>
        <w:rPr>
          <w:rFonts w:ascii="Simplified Arabic" w:hAnsi="Simplified Arabic" w:cs="Simplified Arabic"/>
          <w:sz w:val="32"/>
          <w:szCs w:val="32"/>
          <w:rtl/>
          <w:lang w:bidi="ar-IQ"/>
        </w:rPr>
      </w:pPr>
      <w:r w:rsidRPr="005D38BE">
        <w:rPr>
          <w:rFonts w:ascii="Simplified Arabic" w:hAnsi="Simplified Arabic" w:cs="Simplified Arabic"/>
          <w:sz w:val="32"/>
          <w:szCs w:val="32"/>
          <w:rtl/>
          <w:lang w:bidi="ar-IQ"/>
        </w:rPr>
        <w:t>إستغلت إيطاليا الفرصة وضمت البندقية إليها ، وعند قيام الحرب بين بروسيا وفرنسا 1870 م</w:t>
      </w:r>
      <w:r w:rsidRPr="005D38BE">
        <w:rPr>
          <w:rFonts w:ascii="Simplified Arabic" w:hAnsi="Simplified Arabic" w:cs="Simplified Arabic"/>
          <w:sz w:val="32"/>
          <w:szCs w:val="32"/>
          <w:lang w:bidi="ar-IQ"/>
        </w:rPr>
        <w:t>.</w:t>
      </w:r>
      <w:r w:rsidR="00760550">
        <w:rPr>
          <w:rFonts w:ascii="Simplified Arabic" w:hAnsi="Simplified Arabic" w:cs="Simplified Arabic" w:hint="cs"/>
          <w:sz w:val="32"/>
          <w:szCs w:val="32"/>
          <w:rtl/>
          <w:lang w:bidi="ar-IQ"/>
        </w:rPr>
        <w:t xml:space="preserve"> و</w:t>
      </w:r>
      <w:r w:rsidRPr="005D38BE">
        <w:rPr>
          <w:rFonts w:ascii="Simplified Arabic" w:hAnsi="Simplified Arabic" w:cs="Simplified Arabic"/>
          <w:sz w:val="32"/>
          <w:szCs w:val="32"/>
          <w:rtl/>
          <w:lang w:bidi="ar-IQ"/>
        </w:rPr>
        <w:t>إستغلت إيطاليا الفرصة وضمت روما ، وحولت إلى عاصمة إيطاليا استجابة لرغبة الشعب</w:t>
      </w:r>
      <w:bookmarkStart w:id="0" w:name="_GoBack"/>
      <w:r w:rsidR="00EF2EA2">
        <w:rPr>
          <w:rStyle w:val="a6"/>
          <w:rFonts w:ascii="Simplified Arabic" w:hAnsi="Simplified Arabic" w:cs="Simplified Arabic"/>
          <w:sz w:val="32"/>
          <w:szCs w:val="32"/>
          <w:rtl/>
          <w:lang w:bidi="ar-IQ"/>
        </w:rPr>
        <w:t>(</w:t>
      </w:r>
      <w:r w:rsidR="00EF2EA2">
        <w:rPr>
          <w:rStyle w:val="a6"/>
          <w:rFonts w:ascii="Simplified Arabic" w:hAnsi="Simplified Arabic" w:cs="Simplified Arabic"/>
          <w:sz w:val="32"/>
          <w:szCs w:val="32"/>
          <w:rtl/>
          <w:lang w:bidi="ar-IQ"/>
        </w:rPr>
        <w:footnoteReference w:id="49"/>
      </w:r>
      <w:r w:rsidR="00EF2EA2">
        <w:rPr>
          <w:rStyle w:val="a6"/>
          <w:rFonts w:ascii="Simplified Arabic" w:hAnsi="Simplified Arabic" w:cs="Simplified Arabic"/>
          <w:sz w:val="32"/>
          <w:szCs w:val="32"/>
          <w:rtl/>
          <w:lang w:bidi="ar-IQ"/>
        </w:rPr>
        <w:t>)</w:t>
      </w:r>
      <w:bookmarkEnd w:id="0"/>
      <w:r w:rsidRPr="005D38BE">
        <w:rPr>
          <w:rFonts w:ascii="Simplified Arabic" w:hAnsi="Simplified Arabic" w:cs="Simplified Arabic"/>
          <w:sz w:val="32"/>
          <w:szCs w:val="32"/>
          <w:lang w:bidi="ar-IQ"/>
        </w:rPr>
        <w:t>.</w:t>
      </w:r>
    </w:p>
    <w:p w:rsidR="00D31783" w:rsidRPr="007C52A1" w:rsidRDefault="007628A1" w:rsidP="00FE38F4">
      <w:pPr>
        <w:jc w:val="center"/>
        <w:rPr>
          <w:rFonts w:ascii="Simplified Arabic" w:hAnsi="Simplified Arabic" w:cs="PT Bold Heading"/>
          <w:sz w:val="32"/>
          <w:szCs w:val="32"/>
          <w:rtl/>
          <w:lang w:bidi="ar-IQ"/>
        </w:rPr>
      </w:pPr>
      <w:r w:rsidRPr="007C52A1">
        <w:rPr>
          <w:rFonts w:ascii="Simplified Arabic" w:hAnsi="Simplified Arabic" w:cs="PT Bold Heading" w:hint="cs"/>
          <w:sz w:val="36"/>
          <w:szCs w:val="36"/>
          <w:rtl/>
          <w:lang w:bidi="ar-IQ"/>
        </w:rPr>
        <w:lastRenderedPageBreak/>
        <w:t>الخاتمة</w:t>
      </w:r>
    </w:p>
    <w:p w:rsidR="009A60AC" w:rsidRDefault="009A60AC" w:rsidP="009A60AC">
      <w:pPr>
        <w:ind w:firstLine="720"/>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w:t>
      </w:r>
      <w:r w:rsidR="003343E1" w:rsidRPr="003343E1">
        <w:rPr>
          <w:rFonts w:ascii="Simplified Arabic" w:hAnsi="Simplified Arabic" w:cs="Simplified Arabic"/>
          <w:sz w:val="32"/>
          <w:szCs w:val="32"/>
          <w:rtl/>
          <w:lang w:bidi="ar-IQ"/>
        </w:rPr>
        <w:t xml:space="preserve">ن تفتت الولايات وبعثرتها السياسية ظلت السمة الأساسية لشبه الجزيرة الإيطالية، إذ انقسمت إلى ما يقرب من 15 مملكة وولاية. ومع مرور الوقت أصبح لهذه الولايات حكامها، ودخلت في صراعات وتحالفات فيما بينها، ومع القوى الخارجية، خصوصًا في مطلع القرن التاسع عشر عندما خضعت شبه الجزيرة لنفوذ كل من إمبراطوريتي النمسا وفرنسا على حد سواء. وكان لكل من النمسا وفرنسا تحالفاتها، فلقد كانت تسعى فرنسا لضمها، وهو ما نجح فيه نابليون بونابرت بجيوشه، ولكن هزيمته وانعقاد مؤتمر فيينا في 1815 عادا بشبه الجزيرة الإيطالية إلى حالتها السابقة من التفتت تحت النفوذ أو الاحتلال المباشر للنمسا. ثم عادت فرنسا بعد ذلك لزرع نفوذها مرة أخرى إلى أن أصبحت حامية «الدولة البابوية» - داخل إيطاليا - وبات وضع الممالك والدويلات الإيطالية ميئوسا منه، خصوصًا أن الاختلافات الثقافية والديموغرافية كانت واضحة. ذلك أن دويلات الشمال كالبندقية (فينيتزيا) وبيدمونت (بييمونته) وغيرهما كانت مناطق صناعية وتركيباتها الاجتماعية مختلفة بشكل كبير عن الممالك الجنوبية الزراعية الطابع والأقل تحضرًا. وهو ما بات يعكس صعوبة التوحّد بينهم، لا سيما في ظل التعقيدات الداخلية والتدخلات الخارجية. ولكن المعجزات السياسية تُصنع بمرور الوقت إذا ما توافرت الشخصيات القادرة على ذلك، وحقًا، تمثلت هدية السماء للقومية الإيطالية في شخصية هي جيوزيبي </w:t>
      </w:r>
      <w:r w:rsidR="00492EDC">
        <w:rPr>
          <w:rFonts w:ascii="Simplified Arabic" w:hAnsi="Simplified Arabic" w:cs="Simplified Arabic"/>
          <w:sz w:val="32"/>
          <w:szCs w:val="32"/>
          <w:rtl/>
          <w:lang w:bidi="ar-IQ"/>
        </w:rPr>
        <w:t>ماتزيني</w:t>
      </w:r>
      <w:r w:rsidR="00760550">
        <w:rPr>
          <w:rFonts w:ascii="Simplified Arabic" w:hAnsi="Simplified Arabic" w:cs="Simplified Arabic"/>
          <w:sz w:val="32"/>
          <w:szCs w:val="32"/>
          <w:rtl/>
          <w:lang w:bidi="ar-IQ"/>
        </w:rPr>
        <w:t xml:space="preserve"> </w:t>
      </w:r>
      <w:r w:rsidR="003343E1" w:rsidRPr="009A60AC">
        <w:rPr>
          <w:rFonts w:ascii="Simplified Arabic" w:hAnsi="Simplified Arabic" w:cs="Simplified Arabic"/>
          <w:sz w:val="2"/>
          <w:szCs w:val="2"/>
          <w:lang w:bidi="ar-IQ"/>
        </w:rPr>
        <w:t xml:space="preserve"> </w:t>
      </w:r>
      <w:r w:rsidR="003343E1" w:rsidRPr="00B1107C">
        <w:rPr>
          <w:rFonts w:asciiTheme="majorBidi" w:hAnsiTheme="majorBidi" w:cstheme="majorBidi"/>
          <w:sz w:val="32"/>
          <w:szCs w:val="32"/>
          <w:lang w:bidi="ar-IQ"/>
        </w:rPr>
        <w:t>Mazzini</w:t>
      </w:r>
      <w:r w:rsidR="003343E1" w:rsidRPr="003343E1">
        <w:rPr>
          <w:rFonts w:ascii="Simplified Arabic" w:hAnsi="Simplified Arabic" w:cs="Simplified Arabic"/>
          <w:sz w:val="32"/>
          <w:szCs w:val="32"/>
          <w:rtl/>
          <w:lang w:bidi="ar-IQ"/>
        </w:rPr>
        <w:t>، الذي لقب بـ«أبو القومية الإيطالية الحديثة</w:t>
      </w:r>
      <w:r w:rsidR="003343E1" w:rsidRPr="003343E1">
        <w:rPr>
          <w:rFonts w:ascii="Simplified Arabic" w:hAnsi="Simplified Arabic" w:cs="Simplified Arabic"/>
          <w:sz w:val="32"/>
          <w:szCs w:val="32"/>
          <w:lang w:bidi="ar-IQ"/>
        </w:rPr>
        <w:t>».</w:t>
      </w:r>
    </w:p>
    <w:p w:rsidR="007C52A1" w:rsidRPr="007C52A1" w:rsidRDefault="007628A1" w:rsidP="00FE38F4">
      <w:pPr>
        <w:spacing w:after="0" w:line="20" w:lineRule="atLeast"/>
        <w:jc w:val="center"/>
        <w:rPr>
          <w:rFonts w:ascii="Simplified Arabic" w:hAnsi="Simplified Arabic" w:cs="PT Bold Heading"/>
          <w:sz w:val="40"/>
          <w:szCs w:val="40"/>
          <w:rtl/>
          <w:lang w:bidi="ar-IQ"/>
        </w:rPr>
      </w:pPr>
      <w:r w:rsidRPr="007C52A1">
        <w:rPr>
          <w:rFonts w:ascii="Simplified Arabic" w:hAnsi="Simplified Arabic" w:cs="PT Bold Heading"/>
          <w:sz w:val="40"/>
          <w:szCs w:val="40"/>
          <w:rtl/>
          <w:lang w:bidi="ar-IQ"/>
        </w:rPr>
        <w:br w:type="column"/>
      </w:r>
      <w:r w:rsidRPr="007C52A1">
        <w:rPr>
          <w:rFonts w:ascii="Simplified Arabic" w:hAnsi="Simplified Arabic" w:cs="PT Bold Heading" w:hint="cs"/>
          <w:sz w:val="40"/>
          <w:szCs w:val="40"/>
          <w:rtl/>
          <w:lang w:bidi="ar-IQ"/>
        </w:rPr>
        <w:lastRenderedPageBreak/>
        <w:t>ال</w:t>
      </w:r>
      <w:r w:rsidR="00E261F9" w:rsidRPr="007C52A1">
        <w:rPr>
          <w:rFonts w:ascii="Simplified Arabic" w:hAnsi="Simplified Arabic" w:cs="PT Bold Heading" w:hint="cs"/>
          <w:sz w:val="40"/>
          <w:szCs w:val="40"/>
          <w:rtl/>
          <w:lang w:bidi="ar-IQ"/>
        </w:rPr>
        <w:t>مصادر والمراجع</w:t>
      </w:r>
    </w:p>
    <w:p w:rsidR="007C52A1" w:rsidRPr="007C52A1" w:rsidRDefault="007C52A1" w:rsidP="00C30430">
      <w:pPr>
        <w:spacing w:after="0" w:line="360" w:lineRule="auto"/>
        <w:rPr>
          <w:rFonts w:ascii="Simplified Arabic" w:hAnsi="Simplified Arabic" w:cs="Simplified Arabic"/>
          <w:b/>
          <w:bCs/>
          <w:sz w:val="40"/>
          <w:szCs w:val="40"/>
          <w:lang w:bidi="ar-IQ"/>
        </w:rPr>
      </w:pPr>
      <w:r>
        <w:rPr>
          <w:rFonts w:ascii="Simplified Arabic" w:hAnsi="Simplified Arabic" w:cs="Simplified Arabic" w:hint="cs"/>
          <w:b/>
          <w:bCs/>
          <w:sz w:val="40"/>
          <w:szCs w:val="40"/>
          <w:rtl/>
          <w:lang w:bidi="ar-IQ"/>
        </w:rPr>
        <w:t>اولاً: الكتب العربية:-</w:t>
      </w:r>
    </w:p>
    <w:p w:rsidR="006B5B76" w:rsidRDefault="006B5B76" w:rsidP="006B5B76">
      <w:pPr>
        <w:pStyle w:val="aa"/>
        <w:numPr>
          <w:ilvl w:val="0"/>
          <w:numId w:val="5"/>
        </w:numPr>
        <w:spacing w:line="360" w:lineRule="auto"/>
        <w:jc w:val="highKashida"/>
        <w:rPr>
          <w:sz w:val="32"/>
          <w:szCs w:val="32"/>
          <w:lang w:bidi="ar-IQ"/>
        </w:rPr>
      </w:pPr>
      <w:r w:rsidRPr="006B5B76">
        <w:rPr>
          <w:rFonts w:hint="cs"/>
          <w:sz w:val="32"/>
          <w:szCs w:val="32"/>
          <w:rtl/>
          <w:lang w:bidi="ar-IQ"/>
        </w:rPr>
        <w:t xml:space="preserve">اكرم عبد علي ، تاريخ اوربا الحديث ، دار الفكر ، عمان  ،  2010 </w:t>
      </w:r>
      <w:r>
        <w:rPr>
          <w:rFonts w:hint="cs"/>
          <w:sz w:val="32"/>
          <w:szCs w:val="32"/>
          <w:rtl/>
          <w:lang w:bidi="ar-IQ"/>
        </w:rPr>
        <w:t>.</w:t>
      </w:r>
    </w:p>
    <w:p w:rsidR="006B5B76" w:rsidRDefault="006B5B76" w:rsidP="00C30430">
      <w:pPr>
        <w:pStyle w:val="aa"/>
        <w:numPr>
          <w:ilvl w:val="0"/>
          <w:numId w:val="5"/>
        </w:numPr>
        <w:spacing w:line="360" w:lineRule="auto"/>
        <w:jc w:val="highKashida"/>
        <w:rPr>
          <w:sz w:val="32"/>
          <w:szCs w:val="32"/>
        </w:rPr>
      </w:pPr>
      <w:r w:rsidRPr="00006415">
        <w:rPr>
          <w:rFonts w:hint="cs"/>
          <w:sz w:val="32"/>
          <w:szCs w:val="32"/>
          <w:rtl/>
        </w:rPr>
        <w:t>بشرى</w:t>
      </w:r>
      <w:r w:rsidRPr="00006415">
        <w:rPr>
          <w:sz w:val="32"/>
          <w:szCs w:val="32"/>
          <w:rtl/>
        </w:rPr>
        <w:t xml:space="preserve"> </w:t>
      </w:r>
      <w:r w:rsidRPr="00006415">
        <w:rPr>
          <w:rFonts w:hint="cs"/>
          <w:sz w:val="32"/>
          <w:szCs w:val="32"/>
          <w:rtl/>
        </w:rPr>
        <w:t>محمود</w:t>
      </w:r>
      <w:r w:rsidRPr="00006415">
        <w:rPr>
          <w:sz w:val="32"/>
          <w:szCs w:val="32"/>
          <w:rtl/>
        </w:rPr>
        <w:t xml:space="preserve"> </w:t>
      </w:r>
      <w:r w:rsidRPr="00006415">
        <w:rPr>
          <w:rFonts w:hint="cs"/>
          <w:sz w:val="32"/>
          <w:szCs w:val="32"/>
          <w:rtl/>
        </w:rPr>
        <w:t>الزوبعي</w:t>
      </w:r>
      <w:r w:rsidRPr="00006415">
        <w:rPr>
          <w:sz w:val="32"/>
          <w:szCs w:val="32"/>
          <w:rtl/>
        </w:rPr>
        <w:t xml:space="preserve"> </w:t>
      </w:r>
      <w:r w:rsidRPr="00006415">
        <w:rPr>
          <w:rFonts w:hint="cs"/>
          <w:sz w:val="32"/>
          <w:szCs w:val="32"/>
          <w:rtl/>
        </w:rPr>
        <w:t>،</w:t>
      </w:r>
      <w:r w:rsidRPr="00006415">
        <w:rPr>
          <w:sz w:val="32"/>
          <w:szCs w:val="32"/>
          <w:rtl/>
        </w:rPr>
        <w:t xml:space="preserve"> </w:t>
      </w:r>
      <w:r w:rsidRPr="00006415">
        <w:rPr>
          <w:rFonts w:hint="cs"/>
          <w:sz w:val="32"/>
          <w:szCs w:val="32"/>
          <w:rtl/>
        </w:rPr>
        <w:t>تطبيقات</w:t>
      </w:r>
      <w:r w:rsidRPr="00006415">
        <w:rPr>
          <w:sz w:val="32"/>
          <w:szCs w:val="32"/>
          <w:rtl/>
        </w:rPr>
        <w:t xml:space="preserve"> </w:t>
      </w:r>
      <w:r w:rsidRPr="00006415">
        <w:rPr>
          <w:rFonts w:hint="cs"/>
          <w:sz w:val="32"/>
          <w:szCs w:val="32"/>
          <w:rtl/>
        </w:rPr>
        <w:t>الدولة</w:t>
      </w:r>
      <w:r w:rsidRPr="00006415">
        <w:rPr>
          <w:sz w:val="32"/>
          <w:szCs w:val="32"/>
          <w:rtl/>
        </w:rPr>
        <w:t xml:space="preserve"> </w:t>
      </w:r>
      <w:r w:rsidRPr="00006415">
        <w:rPr>
          <w:rFonts w:hint="cs"/>
          <w:sz w:val="32"/>
          <w:szCs w:val="32"/>
          <w:rtl/>
        </w:rPr>
        <w:t>القومية</w:t>
      </w:r>
      <w:r w:rsidRPr="00006415">
        <w:rPr>
          <w:sz w:val="32"/>
          <w:szCs w:val="32"/>
          <w:rtl/>
        </w:rPr>
        <w:t xml:space="preserve"> </w:t>
      </w:r>
      <w:r w:rsidRPr="00006415">
        <w:rPr>
          <w:rFonts w:hint="cs"/>
          <w:sz w:val="32"/>
          <w:szCs w:val="32"/>
          <w:rtl/>
        </w:rPr>
        <w:t>في</w:t>
      </w:r>
      <w:r w:rsidRPr="00006415">
        <w:rPr>
          <w:sz w:val="32"/>
          <w:szCs w:val="32"/>
          <w:rtl/>
        </w:rPr>
        <w:t xml:space="preserve"> </w:t>
      </w:r>
      <w:r w:rsidRPr="00006415">
        <w:rPr>
          <w:rFonts w:hint="cs"/>
          <w:sz w:val="32"/>
          <w:szCs w:val="32"/>
          <w:rtl/>
        </w:rPr>
        <w:t>اوربا</w:t>
      </w:r>
      <w:r w:rsidRPr="00006415">
        <w:rPr>
          <w:sz w:val="32"/>
          <w:szCs w:val="32"/>
          <w:rtl/>
        </w:rPr>
        <w:t xml:space="preserve"> </w:t>
      </w:r>
      <w:r w:rsidRPr="00006415">
        <w:rPr>
          <w:rFonts w:hint="cs"/>
          <w:sz w:val="32"/>
          <w:szCs w:val="32"/>
          <w:rtl/>
        </w:rPr>
        <w:t>،</w:t>
      </w:r>
      <w:r w:rsidRPr="00006415">
        <w:rPr>
          <w:sz w:val="32"/>
          <w:szCs w:val="32"/>
          <w:rtl/>
        </w:rPr>
        <w:t xml:space="preserve"> </w:t>
      </w:r>
      <w:r w:rsidRPr="00006415">
        <w:rPr>
          <w:rFonts w:hint="cs"/>
          <w:sz w:val="32"/>
          <w:szCs w:val="32"/>
          <w:rtl/>
        </w:rPr>
        <w:t>مركز</w:t>
      </w:r>
      <w:r w:rsidRPr="00006415">
        <w:rPr>
          <w:sz w:val="32"/>
          <w:szCs w:val="32"/>
          <w:rtl/>
        </w:rPr>
        <w:t xml:space="preserve"> </w:t>
      </w:r>
      <w:r w:rsidRPr="00006415">
        <w:rPr>
          <w:rFonts w:hint="cs"/>
          <w:sz w:val="32"/>
          <w:szCs w:val="32"/>
          <w:rtl/>
        </w:rPr>
        <w:t>دراسات</w:t>
      </w:r>
      <w:r w:rsidRPr="00006415">
        <w:rPr>
          <w:sz w:val="32"/>
          <w:szCs w:val="32"/>
          <w:rtl/>
        </w:rPr>
        <w:t xml:space="preserve"> </w:t>
      </w:r>
      <w:r w:rsidRPr="00006415">
        <w:rPr>
          <w:rFonts w:hint="cs"/>
          <w:sz w:val="32"/>
          <w:szCs w:val="32"/>
          <w:rtl/>
        </w:rPr>
        <w:t>وبحوث</w:t>
      </w:r>
      <w:r w:rsidRPr="00006415">
        <w:rPr>
          <w:sz w:val="32"/>
          <w:szCs w:val="32"/>
          <w:rtl/>
        </w:rPr>
        <w:t xml:space="preserve"> </w:t>
      </w:r>
      <w:r w:rsidRPr="00006415">
        <w:rPr>
          <w:rFonts w:hint="cs"/>
          <w:sz w:val="32"/>
          <w:szCs w:val="32"/>
          <w:rtl/>
        </w:rPr>
        <w:t>الوطن</w:t>
      </w:r>
      <w:r w:rsidRPr="00006415">
        <w:rPr>
          <w:sz w:val="32"/>
          <w:szCs w:val="32"/>
          <w:rtl/>
        </w:rPr>
        <w:t xml:space="preserve"> </w:t>
      </w:r>
      <w:r w:rsidRPr="00006415">
        <w:rPr>
          <w:rFonts w:hint="cs"/>
          <w:sz w:val="32"/>
          <w:szCs w:val="32"/>
          <w:rtl/>
        </w:rPr>
        <w:t>العربي</w:t>
      </w:r>
      <w:r w:rsidRPr="00006415">
        <w:rPr>
          <w:sz w:val="32"/>
          <w:szCs w:val="32"/>
          <w:rtl/>
        </w:rPr>
        <w:t xml:space="preserve"> </w:t>
      </w:r>
      <w:r w:rsidRPr="00006415">
        <w:rPr>
          <w:rFonts w:hint="cs"/>
          <w:sz w:val="32"/>
          <w:szCs w:val="32"/>
          <w:rtl/>
        </w:rPr>
        <w:t>،</w:t>
      </w:r>
      <w:r w:rsidRPr="00006415">
        <w:rPr>
          <w:sz w:val="32"/>
          <w:szCs w:val="32"/>
          <w:rtl/>
        </w:rPr>
        <w:t xml:space="preserve"> </w:t>
      </w:r>
      <w:r w:rsidRPr="00006415">
        <w:rPr>
          <w:rFonts w:hint="cs"/>
          <w:sz w:val="32"/>
          <w:szCs w:val="32"/>
          <w:rtl/>
        </w:rPr>
        <w:t>الجامعة</w:t>
      </w:r>
      <w:r w:rsidRPr="00006415">
        <w:rPr>
          <w:sz w:val="32"/>
          <w:szCs w:val="32"/>
          <w:rtl/>
        </w:rPr>
        <w:t xml:space="preserve"> </w:t>
      </w:r>
      <w:r w:rsidRPr="00006415">
        <w:rPr>
          <w:rFonts w:hint="cs"/>
          <w:sz w:val="32"/>
          <w:szCs w:val="32"/>
          <w:rtl/>
        </w:rPr>
        <w:t>المستنصرية</w:t>
      </w:r>
      <w:r w:rsidRPr="00006415">
        <w:rPr>
          <w:sz w:val="32"/>
          <w:szCs w:val="32"/>
          <w:rtl/>
        </w:rPr>
        <w:t xml:space="preserve"> </w:t>
      </w:r>
      <w:r w:rsidRPr="00006415">
        <w:rPr>
          <w:rFonts w:hint="cs"/>
          <w:sz w:val="32"/>
          <w:szCs w:val="32"/>
          <w:rtl/>
        </w:rPr>
        <w:t>،</w:t>
      </w:r>
      <w:r>
        <w:rPr>
          <w:rFonts w:hint="cs"/>
          <w:sz w:val="32"/>
          <w:szCs w:val="32"/>
          <w:rtl/>
        </w:rPr>
        <w:t xml:space="preserve"> 2015 </w:t>
      </w:r>
      <w:r w:rsidRPr="00006415">
        <w:rPr>
          <w:rFonts w:hint="cs"/>
          <w:sz w:val="32"/>
          <w:szCs w:val="32"/>
          <w:rtl/>
        </w:rPr>
        <w:t>.</w:t>
      </w:r>
    </w:p>
    <w:p w:rsidR="006B5B76" w:rsidRPr="006B5B76" w:rsidRDefault="006B5B76" w:rsidP="006B5B76">
      <w:pPr>
        <w:pStyle w:val="aa"/>
        <w:numPr>
          <w:ilvl w:val="0"/>
          <w:numId w:val="5"/>
        </w:numPr>
        <w:spacing w:line="360" w:lineRule="auto"/>
        <w:jc w:val="highKashida"/>
        <w:rPr>
          <w:sz w:val="32"/>
          <w:szCs w:val="32"/>
          <w:rtl/>
          <w:lang w:bidi="ar-IQ"/>
        </w:rPr>
      </w:pPr>
      <w:r w:rsidRPr="006B5B76">
        <w:rPr>
          <w:sz w:val="32"/>
          <w:szCs w:val="32"/>
          <w:rtl/>
          <w:lang w:bidi="ar-IQ"/>
        </w:rPr>
        <w:t xml:space="preserve">جوزيف كالدي ، الموسوعة العربية ، </w:t>
      </w:r>
      <w:r w:rsidRPr="006B5B76">
        <w:rPr>
          <w:sz w:val="32"/>
          <w:szCs w:val="32"/>
          <w:lang w:bidi="ar-IQ"/>
        </w:rPr>
        <w:t> </w:t>
      </w:r>
      <w:r w:rsidRPr="006B5B76">
        <w:rPr>
          <w:sz w:val="32"/>
          <w:szCs w:val="32"/>
          <w:rtl/>
          <w:lang w:bidi="ar-IQ"/>
        </w:rPr>
        <w:t xml:space="preserve">دار اليقظة ، دمشق ، </w:t>
      </w:r>
      <w:r w:rsidRPr="006B5B76">
        <w:rPr>
          <w:rFonts w:hint="cs"/>
          <w:sz w:val="32"/>
          <w:szCs w:val="32"/>
          <w:rtl/>
          <w:lang w:bidi="ar-IQ"/>
        </w:rPr>
        <w:t xml:space="preserve"> 2009 </w:t>
      </w:r>
      <w:r w:rsidRPr="006B5B76">
        <w:rPr>
          <w:sz w:val="32"/>
          <w:szCs w:val="32"/>
          <w:rtl/>
          <w:lang w:bidi="ar-IQ"/>
        </w:rPr>
        <w:t>.</w:t>
      </w:r>
    </w:p>
    <w:p w:rsidR="006B5B76" w:rsidRDefault="006B5B76" w:rsidP="006B5B76">
      <w:pPr>
        <w:pStyle w:val="aa"/>
        <w:numPr>
          <w:ilvl w:val="0"/>
          <w:numId w:val="5"/>
        </w:numPr>
        <w:spacing w:line="360" w:lineRule="auto"/>
        <w:jc w:val="highKashida"/>
        <w:rPr>
          <w:sz w:val="32"/>
          <w:szCs w:val="32"/>
          <w:lang w:bidi="ar-IQ"/>
        </w:rPr>
      </w:pPr>
      <w:r w:rsidRPr="006B5B76">
        <w:rPr>
          <w:rFonts w:hint="cs"/>
          <w:sz w:val="32"/>
          <w:szCs w:val="32"/>
          <w:rtl/>
          <w:lang w:bidi="ar-IQ"/>
        </w:rPr>
        <w:t xml:space="preserve">كارتلون هيز </w:t>
      </w:r>
      <w:r w:rsidRPr="006B5B76">
        <w:rPr>
          <w:sz w:val="32"/>
          <w:szCs w:val="32"/>
          <w:rtl/>
          <w:lang w:bidi="ar-IQ"/>
        </w:rPr>
        <w:t xml:space="preserve"> ، </w:t>
      </w:r>
      <w:r w:rsidRPr="006B5B76">
        <w:rPr>
          <w:rFonts w:hint="cs"/>
          <w:sz w:val="32"/>
          <w:szCs w:val="32"/>
          <w:rtl/>
          <w:lang w:bidi="ar-IQ"/>
        </w:rPr>
        <w:t xml:space="preserve">التاريخ الاوربي الحديث (1789 </w:t>
      </w:r>
      <w:r w:rsidRPr="006B5B76">
        <w:rPr>
          <w:sz w:val="32"/>
          <w:szCs w:val="32"/>
          <w:rtl/>
          <w:lang w:bidi="ar-IQ"/>
        </w:rPr>
        <w:t>–</w:t>
      </w:r>
      <w:r w:rsidRPr="006B5B76">
        <w:rPr>
          <w:rFonts w:hint="cs"/>
          <w:sz w:val="32"/>
          <w:szCs w:val="32"/>
          <w:rtl/>
          <w:lang w:bidi="ar-IQ"/>
        </w:rPr>
        <w:t xml:space="preserve"> 1914) </w:t>
      </w:r>
      <w:r w:rsidRPr="006B5B76">
        <w:rPr>
          <w:sz w:val="32"/>
          <w:szCs w:val="32"/>
          <w:rtl/>
          <w:lang w:bidi="ar-IQ"/>
        </w:rPr>
        <w:t xml:space="preserve">، </w:t>
      </w:r>
      <w:r w:rsidRPr="006B5B76">
        <w:rPr>
          <w:rFonts w:hint="cs"/>
          <w:sz w:val="32"/>
          <w:szCs w:val="32"/>
          <w:rtl/>
          <w:lang w:bidi="ar-IQ"/>
        </w:rPr>
        <w:t>ت: د. فاضل حسين ، دا</w:t>
      </w:r>
      <w:r>
        <w:rPr>
          <w:rFonts w:hint="cs"/>
          <w:sz w:val="32"/>
          <w:szCs w:val="32"/>
          <w:rtl/>
          <w:lang w:bidi="ar-IQ"/>
        </w:rPr>
        <w:t>ر الكتب للطباعة والنشر ، 1987</w:t>
      </w:r>
      <w:r w:rsidRPr="006B5B76">
        <w:rPr>
          <w:sz w:val="32"/>
          <w:szCs w:val="32"/>
          <w:rtl/>
          <w:lang w:bidi="ar-IQ"/>
        </w:rPr>
        <w:t>.</w:t>
      </w:r>
    </w:p>
    <w:p w:rsidR="006B5B76" w:rsidRPr="007C52A1" w:rsidRDefault="006B5B76" w:rsidP="00C30430">
      <w:pPr>
        <w:pStyle w:val="aa"/>
        <w:numPr>
          <w:ilvl w:val="0"/>
          <w:numId w:val="5"/>
        </w:numPr>
        <w:spacing w:line="360" w:lineRule="auto"/>
        <w:jc w:val="highKashida"/>
        <w:rPr>
          <w:sz w:val="32"/>
          <w:szCs w:val="32"/>
        </w:rPr>
      </w:pPr>
      <w:r w:rsidRPr="007C52A1">
        <w:rPr>
          <w:sz w:val="32"/>
          <w:szCs w:val="32"/>
          <w:rtl/>
        </w:rPr>
        <w:t>محمد عبد الستار البدري</w:t>
      </w:r>
      <w:r w:rsidRPr="007C52A1">
        <w:rPr>
          <w:rFonts w:hint="cs"/>
          <w:sz w:val="32"/>
          <w:szCs w:val="32"/>
          <w:rtl/>
        </w:rPr>
        <w:t xml:space="preserve"> ، تاريخ وحدة ايطايا ، الشرق الاوسط للنشر والطباعة ، بيروت ، لبنان ، 2016.</w:t>
      </w:r>
    </w:p>
    <w:p w:rsidR="006B5B76" w:rsidRPr="007C52A1" w:rsidRDefault="006B5B76" w:rsidP="00C30430">
      <w:pPr>
        <w:pStyle w:val="aa"/>
        <w:numPr>
          <w:ilvl w:val="0"/>
          <w:numId w:val="5"/>
        </w:numPr>
        <w:spacing w:line="360" w:lineRule="auto"/>
        <w:jc w:val="highKashida"/>
        <w:rPr>
          <w:sz w:val="32"/>
          <w:szCs w:val="32"/>
        </w:rPr>
      </w:pPr>
      <w:r w:rsidRPr="007C52A1">
        <w:rPr>
          <w:rFonts w:hint="cs"/>
          <w:sz w:val="32"/>
          <w:szCs w:val="32"/>
          <w:rtl/>
        </w:rPr>
        <w:t>محمد محمد صالح ، تاري</w:t>
      </w:r>
      <w:r>
        <w:rPr>
          <w:rFonts w:hint="cs"/>
          <w:sz w:val="32"/>
          <w:szCs w:val="32"/>
          <w:rtl/>
        </w:rPr>
        <w:t xml:space="preserve">خ اوربا ، جامعة بغداد ، دار اليقين للطباعة والنشر ، 1989 </w:t>
      </w:r>
      <w:r w:rsidRPr="007C52A1">
        <w:rPr>
          <w:rFonts w:hint="cs"/>
          <w:sz w:val="32"/>
          <w:szCs w:val="32"/>
          <w:rtl/>
        </w:rPr>
        <w:t>.</w:t>
      </w:r>
    </w:p>
    <w:p w:rsidR="006B5B76" w:rsidRDefault="006B5B76" w:rsidP="006B5B76">
      <w:pPr>
        <w:pStyle w:val="aa"/>
        <w:numPr>
          <w:ilvl w:val="0"/>
          <w:numId w:val="5"/>
        </w:numPr>
        <w:spacing w:line="360" w:lineRule="auto"/>
        <w:jc w:val="highKashida"/>
        <w:rPr>
          <w:sz w:val="32"/>
          <w:szCs w:val="32"/>
          <w:lang w:bidi="ar-IQ"/>
        </w:rPr>
      </w:pPr>
      <w:r w:rsidRPr="006B5B76">
        <w:rPr>
          <w:sz w:val="32"/>
          <w:szCs w:val="32"/>
          <w:rtl/>
          <w:lang w:bidi="ar-IQ"/>
        </w:rPr>
        <w:t xml:space="preserve">محمد </w:t>
      </w:r>
      <w:r w:rsidRPr="006B5B76">
        <w:rPr>
          <w:rFonts w:hint="cs"/>
          <w:sz w:val="32"/>
          <w:szCs w:val="32"/>
          <w:rtl/>
          <w:lang w:bidi="ar-IQ"/>
        </w:rPr>
        <w:t>مظفر الادهمي</w:t>
      </w:r>
      <w:r w:rsidRPr="006B5B76">
        <w:rPr>
          <w:sz w:val="32"/>
          <w:szCs w:val="32"/>
          <w:rtl/>
          <w:lang w:bidi="ar-IQ"/>
        </w:rPr>
        <w:t xml:space="preserve"> ، تاريخ اوربا </w:t>
      </w:r>
      <w:r w:rsidRPr="006B5B76">
        <w:rPr>
          <w:rFonts w:hint="cs"/>
          <w:sz w:val="32"/>
          <w:szCs w:val="32"/>
          <w:rtl/>
          <w:lang w:bidi="ar-IQ"/>
        </w:rPr>
        <w:t xml:space="preserve">الحديث </w:t>
      </w:r>
      <w:r w:rsidRPr="006B5B76">
        <w:rPr>
          <w:sz w:val="32"/>
          <w:szCs w:val="32"/>
          <w:rtl/>
          <w:lang w:bidi="ar-IQ"/>
        </w:rPr>
        <w:t xml:space="preserve">، </w:t>
      </w:r>
      <w:r w:rsidRPr="006B5B76">
        <w:rPr>
          <w:rFonts w:hint="cs"/>
          <w:sz w:val="32"/>
          <w:szCs w:val="32"/>
          <w:rtl/>
          <w:lang w:bidi="ar-IQ"/>
        </w:rPr>
        <w:t>وزارة التعليم العالي والبحث العلمي ، ط1</w:t>
      </w:r>
      <w:r w:rsidRPr="006B5B76">
        <w:rPr>
          <w:sz w:val="32"/>
          <w:szCs w:val="32"/>
          <w:rtl/>
          <w:lang w:bidi="ar-IQ"/>
        </w:rPr>
        <w:t xml:space="preserve"> ، </w:t>
      </w:r>
      <w:r w:rsidRPr="006B5B76">
        <w:rPr>
          <w:rFonts w:hint="cs"/>
          <w:sz w:val="32"/>
          <w:szCs w:val="32"/>
          <w:rtl/>
          <w:lang w:bidi="ar-IQ"/>
        </w:rPr>
        <w:t>2004</w:t>
      </w:r>
      <w:r w:rsidRPr="006B5B76">
        <w:rPr>
          <w:sz w:val="32"/>
          <w:szCs w:val="32"/>
          <w:rtl/>
          <w:lang w:bidi="ar-IQ"/>
        </w:rPr>
        <w:t xml:space="preserve"> ، ص </w:t>
      </w:r>
      <w:r w:rsidRPr="006B5B76">
        <w:rPr>
          <w:rFonts w:hint="cs"/>
          <w:sz w:val="32"/>
          <w:szCs w:val="32"/>
          <w:rtl/>
          <w:lang w:bidi="ar-IQ"/>
        </w:rPr>
        <w:t>209</w:t>
      </w:r>
      <w:r w:rsidRPr="006B5B76">
        <w:rPr>
          <w:sz w:val="32"/>
          <w:szCs w:val="32"/>
          <w:rtl/>
          <w:lang w:bidi="ar-IQ"/>
        </w:rPr>
        <w:t xml:space="preserve"> .</w:t>
      </w:r>
    </w:p>
    <w:p w:rsidR="006B5B76" w:rsidRPr="007C52A1" w:rsidRDefault="006B5B76" w:rsidP="00C30430">
      <w:pPr>
        <w:pStyle w:val="aa"/>
        <w:numPr>
          <w:ilvl w:val="0"/>
          <w:numId w:val="5"/>
        </w:numPr>
        <w:spacing w:line="360" w:lineRule="auto"/>
        <w:jc w:val="highKashida"/>
        <w:rPr>
          <w:sz w:val="32"/>
          <w:szCs w:val="32"/>
          <w:rtl/>
          <w:lang w:bidi="ar-IQ"/>
        </w:rPr>
      </w:pPr>
      <w:r w:rsidRPr="007C52A1">
        <w:rPr>
          <w:rFonts w:hint="cs"/>
          <w:sz w:val="32"/>
          <w:szCs w:val="32"/>
          <w:rtl/>
          <w:lang w:bidi="ar-IQ"/>
        </w:rPr>
        <w:t>نوري السامرائي ، تاريخ اوربا في القرن التاسع عشر ،  الم</w:t>
      </w:r>
      <w:r>
        <w:rPr>
          <w:rFonts w:hint="cs"/>
          <w:sz w:val="32"/>
          <w:szCs w:val="32"/>
          <w:rtl/>
          <w:lang w:bidi="ar-IQ"/>
        </w:rPr>
        <w:t>طبعة الجامعية ، بغداد ، 1988.</w:t>
      </w:r>
    </w:p>
    <w:p w:rsidR="006B5B76" w:rsidRPr="007C52A1" w:rsidRDefault="006B5B76" w:rsidP="00B1107C">
      <w:pPr>
        <w:pStyle w:val="aa"/>
        <w:numPr>
          <w:ilvl w:val="0"/>
          <w:numId w:val="5"/>
        </w:numPr>
        <w:spacing w:line="360" w:lineRule="auto"/>
        <w:jc w:val="highKashida"/>
        <w:rPr>
          <w:sz w:val="32"/>
          <w:szCs w:val="32"/>
        </w:rPr>
      </w:pPr>
      <w:r w:rsidRPr="007C52A1">
        <w:rPr>
          <w:rFonts w:hint="cs"/>
          <w:sz w:val="32"/>
          <w:szCs w:val="32"/>
          <w:rtl/>
        </w:rPr>
        <w:t xml:space="preserve">هربرت فيشر ، تاريخ اوربا في العصر الحديث ، ترجمة : د. احمد نجيب </w:t>
      </w:r>
      <w:r>
        <w:rPr>
          <w:rFonts w:hint="cs"/>
          <w:sz w:val="32"/>
          <w:szCs w:val="32"/>
          <w:rtl/>
        </w:rPr>
        <w:t>و</w:t>
      </w:r>
      <w:r w:rsidRPr="007C52A1">
        <w:rPr>
          <w:rFonts w:hint="cs"/>
          <w:sz w:val="32"/>
          <w:szCs w:val="32"/>
          <w:rtl/>
        </w:rPr>
        <w:t xml:space="preserve"> وديع ، دار المعارف للنشر ، مصر ، 1964.</w:t>
      </w:r>
    </w:p>
    <w:p w:rsidR="006B5B76" w:rsidRDefault="006B5B76" w:rsidP="00C30430">
      <w:pPr>
        <w:pStyle w:val="aa"/>
        <w:numPr>
          <w:ilvl w:val="0"/>
          <w:numId w:val="5"/>
        </w:numPr>
        <w:spacing w:line="360" w:lineRule="auto"/>
        <w:jc w:val="highKashida"/>
        <w:rPr>
          <w:sz w:val="32"/>
          <w:szCs w:val="32"/>
          <w:lang w:bidi="ar-IQ"/>
        </w:rPr>
      </w:pPr>
      <w:r w:rsidRPr="00006415">
        <w:rPr>
          <w:rFonts w:cs="Arial" w:hint="cs"/>
          <w:sz w:val="32"/>
          <w:szCs w:val="32"/>
          <w:rtl/>
          <w:lang w:bidi="ar-IQ"/>
        </w:rPr>
        <w:t>ول</w:t>
      </w:r>
      <w:r w:rsidRPr="00006415">
        <w:rPr>
          <w:rFonts w:cs="Arial"/>
          <w:sz w:val="32"/>
          <w:szCs w:val="32"/>
          <w:rtl/>
          <w:lang w:bidi="ar-IQ"/>
        </w:rPr>
        <w:t xml:space="preserve"> </w:t>
      </w:r>
      <w:r w:rsidRPr="00006415">
        <w:rPr>
          <w:rFonts w:cs="Arial" w:hint="cs"/>
          <w:sz w:val="32"/>
          <w:szCs w:val="32"/>
          <w:rtl/>
          <w:lang w:bidi="ar-IQ"/>
        </w:rPr>
        <w:t>وابريل</w:t>
      </w:r>
      <w:r w:rsidRPr="00006415">
        <w:rPr>
          <w:rFonts w:cs="Arial"/>
          <w:sz w:val="32"/>
          <w:szCs w:val="32"/>
          <w:rtl/>
          <w:lang w:bidi="ar-IQ"/>
        </w:rPr>
        <w:t xml:space="preserve"> </w:t>
      </w:r>
      <w:r w:rsidRPr="00006415">
        <w:rPr>
          <w:rFonts w:cs="Arial" w:hint="cs"/>
          <w:sz w:val="32"/>
          <w:szCs w:val="32"/>
          <w:rtl/>
          <w:lang w:bidi="ar-IQ"/>
        </w:rPr>
        <w:t>ديورانت</w:t>
      </w:r>
      <w:r w:rsidRPr="00006415">
        <w:rPr>
          <w:rFonts w:cs="Arial"/>
          <w:sz w:val="32"/>
          <w:szCs w:val="32"/>
          <w:rtl/>
          <w:lang w:bidi="ar-IQ"/>
        </w:rPr>
        <w:t xml:space="preserve"> </w:t>
      </w:r>
      <w:r w:rsidRPr="00006415">
        <w:rPr>
          <w:rFonts w:cs="Arial" w:hint="cs"/>
          <w:sz w:val="32"/>
          <w:szCs w:val="32"/>
          <w:rtl/>
          <w:lang w:bidi="ar-IQ"/>
        </w:rPr>
        <w:t>،</w:t>
      </w:r>
      <w:r w:rsidRPr="00006415">
        <w:rPr>
          <w:rFonts w:cs="Arial"/>
          <w:sz w:val="32"/>
          <w:szCs w:val="32"/>
          <w:rtl/>
          <w:lang w:bidi="ar-IQ"/>
        </w:rPr>
        <w:t xml:space="preserve"> </w:t>
      </w:r>
      <w:r w:rsidRPr="00006415">
        <w:rPr>
          <w:rFonts w:cs="Arial" w:hint="cs"/>
          <w:sz w:val="32"/>
          <w:szCs w:val="32"/>
          <w:rtl/>
          <w:lang w:bidi="ar-IQ"/>
        </w:rPr>
        <w:t>قصة</w:t>
      </w:r>
      <w:r w:rsidRPr="00006415">
        <w:rPr>
          <w:rFonts w:cs="Arial"/>
          <w:sz w:val="32"/>
          <w:szCs w:val="32"/>
          <w:rtl/>
          <w:lang w:bidi="ar-IQ"/>
        </w:rPr>
        <w:t xml:space="preserve"> </w:t>
      </w:r>
      <w:r w:rsidRPr="00006415">
        <w:rPr>
          <w:rFonts w:cs="Arial" w:hint="cs"/>
          <w:sz w:val="32"/>
          <w:szCs w:val="32"/>
          <w:rtl/>
          <w:lang w:bidi="ar-IQ"/>
        </w:rPr>
        <w:t>الحضارة</w:t>
      </w:r>
      <w:r w:rsidRPr="00006415">
        <w:rPr>
          <w:rFonts w:cs="Arial"/>
          <w:sz w:val="32"/>
          <w:szCs w:val="32"/>
          <w:rtl/>
          <w:lang w:bidi="ar-IQ"/>
        </w:rPr>
        <w:t xml:space="preserve"> </w:t>
      </w:r>
      <w:r w:rsidRPr="00006415">
        <w:rPr>
          <w:rFonts w:cs="Arial" w:hint="cs"/>
          <w:sz w:val="32"/>
          <w:szCs w:val="32"/>
          <w:rtl/>
          <w:lang w:bidi="ar-IQ"/>
        </w:rPr>
        <w:t>اوربا</w:t>
      </w:r>
      <w:r w:rsidRPr="00006415">
        <w:rPr>
          <w:rFonts w:cs="Arial"/>
          <w:sz w:val="32"/>
          <w:szCs w:val="32"/>
          <w:rtl/>
          <w:lang w:bidi="ar-IQ"/>
        </w:rPr>
        <w:t xml:space="preserve"> </w:t>
      </w:r>
      <w:r w:rsidRPr="00006415">
        <w:rPr>
          <w:rFonts w:cs="Arial" w:hint="cs"/>
          <w:sz w:val="32"/>
          <w:szCs w:val="32"/>
          <w:rtl/>
          <w:lang w:bidi="ar-IQ"/>
        </w:rPr>
        <w:t>في</w:t>
      </w:r>
      <w:r w:rsidRPr="00006415">
        <w:rPr>
          <w:rFonts w:cs="Arial"/>
          <w:sz w:val="32"/>
          <w:szCs w:val="32"/>
          <w:rtl/>
          <w:lang w:bidi="ar-IQ"/>
        </w:rPr>
        <w:t xml:space="preserve"> </w:t>
      </w:r>
      <w:r w:rsidRPr="00006415">
        <w:rPr>
          <w:rFonts w:cs="Arial" w:hint="cs"/>
          <w:sz w:val="32"/>
          <w:szCs w:val="32"/>
          <w:rtl/>
          <w:lang w:bidi="ar-IQ"/>
        </w:rPr>
        <w:t>القرن</w:t>
      </w:r>
      <w:r w:rsidRPr="00006415">
        <w:rPr>
          <w:rFonts w:cs="Arial"/>
          <w:sz w:val="32"/>
          <w:szCs w:val="32"/>
          <w:rtl/>
          <w:lang w:bidi="ar-IQ"/>
        </w:rPr>
        <w:t xml:space="preserve"> ١٩ </w:t>
      </w:r>
      <w:r w:rsidRPr="00006415">
        <w:rPr>
          <w:rFonts w:cs="Arial" w:hint="cs"/>
          <w:sz w:val="32"/>
          <w:szCs w:val="32"/>
          <w:rtl/>
          <w:lang w:bidi="ar-IQ"/>
        </w:rPr>
        <w:t>،</w:t>
      </w:r>
      <w:r w:rsidRPr="00006415">
        <w:rPr>
          <w:rFonts w:cs="Arial"/>
          <w:sz w:val="32"/>
          <w:szCs w:val="32"/>
          <w:rtl/>
          <w:lang w:bidi="ar-IQ"/>
        </w:rPr>
        <w:t xml:space="preserve"> </w:t>
      </w:r>
      <w:r w:rsidRPr="00006415">
        <w:rPr>
          <w:rFonts w:cs="Arial" w:hint="cs"/>
          <w:sz w:val="32"/>
          <w:szCs w:val="32"/>
          <w:rtl/>
          <w:lang w:bidi="ar-IQ"/>
        </w:rPr>
        <w:t>ت</w:t>
      </w:r>
      <w:r w:rsidRPr="00006415">
        <w:rPr>
          <w:rFonts w:cs="Arial"/>
          <w:sz w:val="32"/>
          <w:szCs w:val="32"/>
          <w:rtl/>
          <w:lang w:bidi="ar-IQ"/>
        </w:rPr>
        <w:t xml:space="preserve"> </w:t>
      </w:r>
      <w:r w:rsidRPr="00006415">
        <w:rPr>
          <w:rFonts w:cs="Arial" w:hint="cs"/>
          <w:sz w:val="32"/>
          <w:szCs w:val="32"/>
          <w:rtl/>
          <w:lang w:bidi="ar-IQ"/>
        </w:rPr>
        <w:t>د</w:t>
      </w:r>
      <w:r w:rsidRPr="00006415">
        <w:rPr>
          <w:rFonts w:cs="Arial"/>
          <w:sz w:val="32"/>
          <w:szCs w:val="32"/>
          <w:rtl/>
          <w:lang w:bidi="ar-IQ"/>
        </w:rPr>
        <w:t>.</w:t>
      </w:r>
      <w:r w:rsidRPr="00006415">
        <w:rPr>
          <w:rFonts w:cs="Arial" w:hint="cs"/>
          <w:sz w:val="32"/>
          <w:szCs w:val="32"/>
          <w:rtl/>
          <w:lang w:bidi="ar-IQ"/>
        </w:rPr>
        <w:t>محي</w:t>
      </w:r>
      <w:r w:rsidRPr="00006415">
        <w:rPr>
          <w:rFonts w:cs="Arial"/>
          <w:sz w:val="32"/>
          <w:szCs w:val="32"/>
          <w:rtl/>
          <w:lang w:bidi="ar-IQ"/>
        </w:rPr>
        <w:t xml:space="preserve"> </w:t>
      </w:r>
      <w:r w:rsidRPr="00006415">
        <w:rPr>
          <w:rFonts w:cs="Arial" w:hint="cs"/>
          <w:sz w:val="32"/>
          <w:szCs w:val="32"/>
          <w:rtl/>
          <w:lang w:bidi="ar-IQ"/>
        </w:rPr>
        <w:t>الدين</w:t>
      </w:r>
      <w:r w:rsidRPr="00006415">
        <w:rPr>
          <w:rFonts w:cs="Arial"/>
          <w:sz w:val="32"/>
          <w:szCs w:val="32"/>
          <w:rtl/>
          <w:lang w:bidi="ar-IQ"/>
        </w:rPr>
        <w:t xml:space="preserve"> </w:t>
      </w:r>
      <w:r w:rsidRPr="00006415">
        <w:rPr>
          <w:rFonts w:cs="Arial" w:hint="cs"/>
          <w:sz w:val="32"/>
          <w:szCs w:val="32"/>
          <w:rtl/>
          <w:lang w:bidi="ar-IQ"/>
        </w:rPr>
        <w:t>صابر</w:t>
      </w:r>
      <w:r w:rsidRPr="00006415">
        <w:rPr>
          <w:rFonts w:cs="Arial"/>
          <w:sz w:val="32"/>
          <w:szCs w:val="32"/>
          <w:rtl/>
          <w:lang w:bidi="ar-IQ"/>
        </w:rPr>
        <w:t xml:space="preserve"> </w:t>
      </w:r>
      <w:r w:rsidRPr="00006415">
        <w:rPr>
          <w:rFonts w:cs="Arial" w:hint="cs"/>
          <w:sz w:val="32"/>
          <w:szCs w:val="32"/>
          <w:rtl/>
          <w:lang w:bidi="ar-IQ"/>
        </w:rPr>
        <w:t>،</w:t>
      </w:r>
      <w:r w:rsidRPr="00006415">
        <w:rPr>
          <w:rFonts w:cs="Arial"/>
          <w:sz w:val="32"/>
          <w:szCs w:val="32"/>
          <w:rtl/>
          <w:lang w:bidi="ar-IQ"/>
        </w:rPr>
        <w:t xml:space="preserve"> </w:t>
      </w:r>
      <w:r w:rsidRPr="00006415">
        <w:rPr>
          <w:rFonts w:cs="Arial" w:hint="cs"/>
          <w:sz w:val="32"/>
          <w:szCs w:val="32"/>
          <w:rtl/>
          <w:lang w:bidi="ar-IQ"/>
        </w:rPr>
        <w:t>ت</w:t>
      </w:r>
      <w:r w:rsidRPr="00006415">
        <w:rPr>
          <w:rFonts w:cs="Arial"/>
          <w:sz w:val="32"/>
          <w:szCs w:val="32"/>
          <w:rtl/>
          <w:lang w:bidi="ar-IQ"/>
        </w:rPr>
        <w:t xml:space="preserve"> </w:t>
      </w:r>
      <w:r w:rsidRPr="00006415">
        <w:rPr>
          <w:rFonts w:cs="Arial" w:hint="cs"/>
          <w:sz w:val="32"/>
          <w:szCs w:val="32"/>
          <w:rtl/>
          <w:lang w:bidi="ar-IQ"/>
        </w:rPr>
        <w:t>د</w:t>
      </w:r>
      <w:r w:rsidRPr="00006415">
        <w:rPr>
          <w:rFonts w:cs="Arial"/>
          <w:sz w:val="32"/>
          <w:szCs w:val="32"/>
          <w:rtl/>
          <w:lang w:bidi="ar-IQ"/>
        </w:rPr>
        <w:t xml:space="preserve">. </w:t>
      </w:r>
      <w:r w:rsidRPr="00006415">
        <w:rPr>
          <w:rFonts w:cs="Arial" w:hint="cs"/>
          <w:sz w:val="32"/>
          <w:szCs w:val="32"/>
          <w:rtl/>
          <w:lang w:bidi="ar-IQ"/>
        </w:rPr>
        <w:t>زكي</w:t>
      </w:r>
      <w:r w:rsidRPr="00006415">
        <w:rPr>
          <w:rFonts w:cs="Arial"/>
          <w:sz w:val="32"/>
          <w:szCs w:val="32"/>
          <w:rtl/>
          <w:lang w:bidi="ar-IQ"/>
        </w:rPr>
        <w:t xml:space="preserve"> </w:t>
      </w:r>
      <w:r w:rsidRPr="00006415">
        <w:rPr>
          <w:rFonts w:cs="Arial" w:hint="cs"/>
          <w:sz w:val="32"/>
          <w:szCs w:val="32"/>
          <w:rtl/>
          <w:lang w:bidi="ar-IQ"/>
        </w:rPr>
        <w:t>نجيب</w:t>
      </w:r>
      <w:r w:rsidRPr="00006415">
        <w:rPr>
          <w:rFonts w:cs="Arial"/>
          <w:sz w:val="32"/>
          <w:szCs w:val="32"/>
          <w:rtl/>
          <w:lang w:bidi="ar-IQ"/>
        </w:rPr>
        <w:t xml:space="preserve"> </w:t>
      </w:r>
      <w:r w:rsidRPr="00006415">
        <w:rPr>
          <w:rFonts w:cs="Arial" w:hint="cs"/>
          <w:sz w:val="32"/>
          <w:szCs w:val="32"/>
          <w:rtl/>
          <w:lang w:bidi="ar-IQ"/>
        </w:rPr>
        <w:t>محمود</w:t>
      </w:r>
      <w:r w:rsidRPr="00006415">
        <w:rPr>
          <w:rFonts w:cs="Arial"/>
          <w:sz w:val="32"/>
          <w:szCs w:val="32"/>
          <w:rtl/>
          <w:lang w:bidi="ar-IQ"/>
        </w:rPr>
        <w:t xml:space="preserve"> </w:t>
      </w:r>
      <w:r w:rsidRPr="00006415">
        <w:rPr>
          <w:rFonts w:cs="Arial" w:hint="cs"/>
          <w:sz w:val="32"/>
          <w:szCs w:val="32"/>
          <w:rtl/>
          <w:lang w:bidi="ar-IQ"/>
        </w:rPr>
        <w:t>،</w:t>
      </w:r>
      <w:r w:rsidRPr="00006415">
        <w:rPr>
          <w:rFonts w:cs="Arial"/>
          <w:sz w:val="32"/>
          <w:szCs w:val="32"/>
          <w:rtl/>
          <w:lang w:bidi="ar-IQ"/>
        </w:rPr>
        <w:t xml:space="preserve"> </w:t>
      </w:r>
      <w:r w:rsidRPr="00006415">
        <w:rPr>
          <w:rFonts w:cs="Arial" w:hint="cs"/>
          <w:sz w:val="32"/>
          <w:szCs w:val="32"/>
          <w:rtl/>
          <w:lang w:bidi="ar-IQ"/>
        </w:rPr>
        <w:t>ج</w:t>
      </w:r>
      <w:r w:rsidRPr="00006415">
        <w:rPr>
          <w:rFonts w:cs="Arial"/>
          <w:sz w:val="32"/>
          <w:szCs w:val="32"/>
          <w:rtl/>
          <w:lang w:bidi="ar-IQ"/>
        </w:rPr>
        <w:t xml:space="preserve">١ </w:t>
      </w:r>
      <w:r w:rsidRPr="00006415">
        <w:rPr>
          <w:rFonts w:cs="Arial" w:hint="cs"/>
          <w:sz w:val="32"/>
          <w:szCs w:val="32"/>
          <w:rtl/>
          <w:lang w:bidi="ar-IQ"/>
        </w:rPr>
        <w:t>،</w:t>
      </w:r>
      <w:r w:rsidRPr="00006415">
        <w:rPr>
          <w:rFonts w:cs="Arial"/>
          <w:sz w:val="32"/>
          <w:szCs w:val="32"/>
          <w:rtl/>
          <w:lang w:bidi="ar-IQ"/>
        </w:rPr>
        <w:t xml:space="preserve"> ١٩٨٦ .</w:t>
      </w:r>
    </w:p>
    <w:p w:rsidR="006B5B76" w:rsidRDefault="006B5B76" w:rsidP="00C30430">
      <w:pPr>
        <w:pStyle w:val="aa"/>
        <w:numPr>
          <w:ilvl w:val="0"/>
          <w:numId w:val="5"/>
        </w:numPr>
        <w:spacing w:line="360" w:lineRule="auto"/>
        <w:jc w:val="highKashida"/>
        <w:rPr>
          <w:sz w:val="32"/>
          <w:szCs w:val="32"/>
          <w:lang w:bidi="ar-IQ"/>
        </w:rPr>
      </w:pPr>
      <w:r w:rsidRPr="007C52A1">
        <w:rPr>
          <w:rFonts w:hint="cs"/>
          <w:sz w:val="32"/>
          <w:szCs w:val="32"/>
          <w:rtl/>
          <w:lang w:bidi="ar-IQ"/>
        </w:rPr>
        <w:t xml:space="preserve">ياسين عبدالكريم ، تاريخ اوربا في القرن التاسع عشر ، مطبعة بغداد ، 1985. </w:t>
      </w:r>
    </w:p>
    <w:p w:rsidR="006B5B76" w:rsidRPr="006B5B76" w:rsidRDefault="006B5B76" w:rsidP="006B5B76">
      <w:pPr>
        <w:pStyle w:val="aa"/>
        <w:spacing w:line="360" w:lineRule="auto"/>
        <w:jc w:val="highKashida"/>
        <w:rPr>
          <w:sz w:val="32"/>
          <w:szCs w:val="32"/>
          <w:lang w:bidi="ar-IQ"/>
        </w:rPr>
      </w:pPr>
    </w:p>
    <w:sectPr w:rsidR="006B5B76" w:rsidRPr="006B5B76" w:rsidSect="004C6B13">
      <w:footnotePr>
        <w:numRestart w:val="eachPage"/>
      </w:footnotePr>
      <w:pgSz w:w="11906" w:h="16838"/>
      <w:pgMar w:top="1134" w:right="1134"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B5" w:rsidRDefault="00686AB5" w:rsidP="00EC1D26">
      <w:pPr>
        <w:spacing w:after="0" w:line="240" w:lineRule="auto"/>
      </w:pPr>
      <w:r>
        <w:separator/>
      </w:r>
    </w:p>
  </w:endnote>
  <w:endnote w:type="continuationSeparator" w:id="0">
    <w:p w:rsidR="00686AB5" w:rsidRDefault="00686AB5" w:rsidP="00EC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Old Antic Bold">
    <w:panose1 w:val="02010400000000000000"/>
    <w:charset w:val="B2"/>
    <w:family w:val="auto"/>
    <w:pitch w:val="variable"/>
    <w:sig w:usb0="00002001" w:usb1="80000000" w:usb2="00000008" w:usb3="00000000" w:csb0="00000040" w:csb1="00000000"/>
  </w:font>
  <w:font w:name="AF_Diwani">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1199745529"/>
      <w:docPartObj>
        <w:docPartGallery w:val="Page Numbers (Bottom of Page)"/>
        <w:docPartUnique/>
      </w:docPartObj>
    </w:sdtPr>
    <w:sdtEndPr/>
    <w:sdtContent>
      <w:p w:rsidR="007B6A66" w:rsidRPr="003343E1" w:rsidRDefault="007B6A66">
        <w:pPr>
          <w:pStyle w:val="a8"/>
          <w:jc w:val="center"/>
          <w:rPr>
            <w:b/>
            <w:bCs/>
            <w:sz w:val="28"/>
            <w:szCs w:val="28"/>
          </w:rPr>
        </w:pPr>
        <w:r w:rsidRPr="003343E1">
          <w:rPr>
            <w:b/>
            <w:bCs/>
            <w:sz w:val="28"/>
            <w:szCs w:val="28"/>
          </w:rPr>
          <w:fldChar w:fldCharType="begin"/>
        </w:r>
        <w:r w:rsidRPr="003343E1">
          <w:rPr>
            <w:b/>
            <w:bCs/>
            <w:sz w:val="28"/>
            <w:szCs w:val="28"/>
          </w:rPr>
          <w:instrText>PAGE   \* MERGEFORMAT</w:instrText>
        </w:r>
        <w:r w:rsidRPr="003343E1">
          <w:rPr>
            <w:b/>
            <w:bCs/>
            <w:sz w:val="28"/>
            <w:szCs w:val="28"/>
          </w:rPr>
          <w:fldChar w:fldCharType="separate"/>
        </w:r>
        <w:r w:rsidR="00EF2EA2" w:rsidRPr="00EF2EA2">
          <w:rPr>
            <w:b/>
            <w:bCs/>
            <w:noProof/>
            <w:sz w:val="28"/>
            <w:szCs w:val="28"/>
            <w:rtl/>
            <w:lang w:val="ar-SA"/>
          </w:rPr>
          <w:t>25</w:t>
        </w:r>
        <w:r w:rsidRPr="003343E1">
          <w:rPr>
            <w:b/>
            <w:bCs/>
            <w:sz w:val="28"/>
            <w:szCs w:val="28"/>
          </w:rPr>
          <w:fldChar w:fldCharType="end"/>
        </w:r>
      </w:p>
    </w:sdtContent>
  </w:sdt>
  <w:p w:rsidR="007B6A66" w:rsidRDefault="007B6A66">
    <w:pPr>
      <w:pStyle w:val="a8"/>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B5" w:rsidRDefault="00686AB5" w:rsidP="00EC1D26">
      <w:pPr>
        <w:spacing w:after="0" w:line="240" w:lineRule="auto"/>
      </w:pPr>
      <w:r>
        <w:separator/>
      </w:r>
    </w:p>
  </w:footnote>
  <w:footnote w:type="continuationSeparator" w:id="0">
    <w:p w:rsidR="00686AB5" w:rsidRDefault="00686AB5" w:rsidP="00EC1D26">
      <w:pPr>
        <w:spacing w:after="0" w:line="240" w:lineRule="auto"/>
      </w:pPr>
      <w:r>
        <w:continuationSeparator/>
      </w:r>
    </w:p>
  </w:footnote>
  <w:footnote w:id="1">
    <w:p w:rsidR="007B6A66" w:rsidRPr="00FC346C" w:rsidRDefault="007B6A66" w:rsidP="006B5B76">
      <w:pPr>
        <w:pStyle w:val="a5"/>
        <w:jc w:val="lowKashida"/>
        <w:rPr>
          <w:sz w:val="24"/>
          <w:szCs w:val="24"/>
        </w:rPr>
      </w:pPr>
      <w:r w:rsidRPr="00FC346C">
        <w:rPr>
          <w:rStyle w:val="a6"/>
          <w:sz w:val="24"/>
          <w:szCs w:val="24"/>
          <w:vertAlign w:val="baseline"/>
        </w:rPr>
        <w:footnoteRef/>
      </w:r>
      <w:r w:rsidRPr="00FC346C">
        <w:rPr>
          <w:sz w:val="24"/>
          <w:szCs w:val="24"/>
        </w:rPr>
        <w:t>)</w:t>
      </w:r>
      <w:r w:rsidRPr="00FC346C">
        <w:rPr>
          <w:rFonts w:hint="cs"/>
          <w:sz w:val="24"/>
          <w:szCs w:val="24"/>
          <w:rtl/>
        </w:rPr>
        <w:t>)</w:t>
      </w:r>
      <w:r w:rsidRPr="00FC346C">
        <w:rPr>
          <w:sz w:val="24"/>
          <w:szCs w:val="24"/>
          <w:rtl/>
        </w:rPr>
        <w:t xml:space="preserve"> </w:t>
      </w:r>
      <w:r w:rsidRPr="00FC346C">
        <w:rPr>
          <w:rFonts w:cs="Arial" w:hint="cs"/>
          <w:sz w:val="24"/>
          <w:szCs w:val="24"/>
          <w:rtl/>
        </w:rPr>
        <w:t>د</w:t>
      </w:r>
      <w:r w:rsidRPr="00FC346C">
        <w:rPr>
          <w:rFonts w:cs="Arial"/>
          <w:sz w:val="24"/>
          <w:szCs w:val="24"/>
          <w:rtl/>
        </w:rPr>
        <w:t xml:space="preserve">. </w:t>
      </w:r>
      <w:r w:rsidRPr="00FC346C">
        <w:rPr>
          <w:rFonts w:cs="Arial" w:hint="cs"/>
          <w:sz w:val="24"/>
          <w:szCs w:val="24"/>
          <w:rtl/>
        </w:rPr>
        <w:t>بشرى</w:t>
      </w:r>
      <w:r w:rsidRPr="00FC346C">
        <w:rPr>
          <w:rFonts w:cs="Arial"/>
          <w:sz w:val="24"/>
          <w:szCs w:val="24"/>
          <w:rtl/>
        </w:rPr>
        <w:t xml:space="preserve"> </w:t>
      </w:r>
      <w:r w:rsidRPr="00FC346C">
        <w:rPr>
          <w:rFonts w:cs="Arial" w:hint="cs"/>
          <w:sz w:val="24"/>
          <w:szCs w:val="24"/>
          <w:rtl/>
        </w:rPr>
        <w:t>محمود</w:t>
      </w:r>
      <w:r w:rsidRPr="00FC346C">
        <w:rPr>
          <w:rFonts w:cs="Arial"/>
          <w:sz w:val="24"/>
          <w:szCs w:val="24"/>
          <w:rtl/>
        </w:rPr>
        <w:t xml:space="preserve"> </w:t>
      </w:r>
      <w:r w:rsidRPr="00FC346C">
        <w:rPr>
          <w:rFonts w:cs="Arial" w:hint="cs"/>
          <w:sz w:val="24"/>
          <w:szCs w:val="24"/>
          <w:rtl/>
        </w:rPr>
        <w:t>الزوبعي</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تطبيقات</w:t>
      </w:r>
      <w:r w:rsidRPr="00FC346C">
        <w:rPr>
          <w:rFonts w:cs="Arial"/>
          <w:sz w:val="24"/>
          <w:szCs w:val="24"/>
          <w:rtl/>
        </w:rPr>
        <w:t xml:space="preserve"> </w:t>
      </w:r>
      <w:r w:rsidRPr="00FC346C">
        <w:rPr>
          <w:rFonts w:cs="Arial" w:hint="cs"/>
          <w:sz w:val="24"/>
          <w:szCs w:val="24"/>
          <w:rtl/>
        </w:rPr>
        <w:t>الدولة</w:t>
      </w:r>
      <w:r w:rsidRPr="00FC346C">
        <w:rPr>
          <w:rFonts w:cs="Arial"/>
          <w:sz w:val="24"/>
          <w:szCs w:val="24"/>
          <w:rtl/>
        </w:rPr>
        <w:t xml:space="preserve"> </w:t>
      </w:r>
      <w:r w:rsidRPr="00FC346C">
        <w:rPr>
          <w:rFonts w:cs="Arial" w:hint="cs"/>
          <w:sz w:val="24"/>
          <w:szCs w:val="24"/>
          <w:rtl/>
        </w:rPr>
        <w:t>القومية</w:t>
      </w:r>
      <w:r w:rsidRPr="00FC346C">
        <w:rPr>
          <w:rFonts w:cs="Arial"/>
          <w:sz w:val="24"/>
          <w:szCs w:val="24"/>
          <w:rtl/>
        </w:rPr>
        <w:t xml:space="preserve"> </w:t>
      </w:r>
      <w:r w:rsidRPr="00FC346C">
        <w:rPr>
          <w:rFonts w:cs="Arial" w:hint="cs"/>
          <w:sz w:val="24"/>
          <w:szCs w:val="24"/>
          <w:rtl/>
        </w:rPr>
        <w:t>في</w:t>
      </w:r>
      <w:r w:rsidRPr="00FC346C">
        <w:rPr>
          <w:rFonts w:cs="Arial"/>
          <w:sz w:val="24"/>
          <w:szCs w:val="24"/>
          <w:rtl/>
        </w:rPr>
        <w:t xml:space="preserve"> </w:t>
      </w:r>
      <w:r w:rsidRPr="00FC346C">
        <w:rPr>
          <w:rFonts w:cs="Arial" w:hint="cs"/>
          <w:sz w:val="24"/>
          <w:szCs w:val="24"/>
          <w:rtl/>
        </w:rPr>
        <w:t>اوربا</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مركز</w:t>
      </w:r>
      <w:r w:rsidRPr="00FC346C">
        <w:rPr>
          <w:rFonts w:cs="Arial"/>
          <w:sz w:val="24"/>
          <w:szCs w:val="24"/>
          <w:rtl/>
        </w:rPr>
        <w:t xml:space="preserve"> </w:t>
      </w:r>
      <w:r w:rsidRPr="00FC346C">
        <w:rPr>
          <w:rFonts w:cs="Arial" w:hint="cs"/>
          <w:sz w:val="24"/>
          <w:szCs w:val="24"/>
          <w:rtl/>
        </w:rPr>
        <w:t>دراسات</w:t>
      </w:r>
      <w:r w:rsidRPr="00FC346C">
        <w:rPr>
          <w:rFonts w:cs="Arial"/>
          <w:sz w:val="24"/>
          <w:szCs w:val="24"/>
          <w:rtl/>
        </w:rPr>
        <w:t xml:space="preserve"> </w:t>
      </w:r>
      <w:r w:rsidRPr="00FC346C">
        <w:rPr>
          <w:rFonts w:cs="Arial" w:hint="cs"/>
          <w:sz w:val="24"/>
          <w:szCs w:val="24"/>
          <w:rtl/>
        </w:rPr>
        <w:t>وبحوث</w:t>
      </w:r>
      <w:r w:rsidRPr="00FC346C">
        <w:rPr>
          <w:rFonts w:cs="Arial"/>
          <w:sz w:val="24"/>
          <w:szCs w:val="24"/>
          <w:rtl/>
        </w:rPr>
        <w:t xml:space="preserve"> </w:t>
      </w:r>
      <w:r w:rsidRPr="00FC346C">
        <w:rPr>
          <w:rFonts w:cs="Arial" w:hint="cs"/>
          <w:sz w:val="24"/>
          <w:szCs w:val="24"/>
          <w:rtl/>
        </w:rPr>
        <w:t>الوطن</w:t>
      </w:r>
      <w:r w:rsidRPr="00FC346C">
        <w:rPr>
          <w:rFonts w:cs="Arial"/>
          <w:sz w:val="24"/>
          <w:szCs w:val="24"/>
          <w:rtl/>
        </w:rPr>
        <w:t xml:space="preserve"> </w:t>
      </w:r>
      <w:r w:rsidRPr="00FC346C">
        <w:rPr>
          <w:rFonts w:cs="Arial" w:hint="cs"/>
          <w:sz w:val="24"/>
          <w:szCs w:val="24"/>
          <w:rtl/>
        </w:rPr>
        <w:t>العربي</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الجامعة</w:t>
      </w:r>
      <w:r w:rsidRPr="00FC346C">
        <w:rPr>
          <w:rFonts w:cs="Arial"/>
          <w:sz w:val="24"/>
          <w:szCs w:val="24"/>
          <w:rtl/>
        </w:rPr>
        <w:t xml:space="preserve"> </w:t>
      </w:r>
      <w:r w:rsidRPr="00FC346C">
        <w:rPr>
          <w:rFonts w:cs="Arial" w:hint="cs"/>
          <w:sz w:val="24"/>
          <w:szCs w:val="24"/>
          <w:rtl/>
        </w:rPr>
        <w:t>المستنصرية</w:t>
      </w:r>
      <w:r w:rsidRPr="00FC346C">
        <w:rPr>
          <w:rFonts w:cs="Arial"/>
          <w:sz w:val="24"/>
          <w:szCs w:val="24"/>
          <w:rtl/>
        </w:rPr>
        <w:t xml:space="preserve"> </w:t>
      </w:r>
      <w:r w:rsidRPr="00FC346C">
        <w:rPr>
          <w:rFonts w:cs="Arial" w:hint="cs"/>
          <w:sz w:val="24"/>
          <w:szCs w:val="24"/>
          <w:rtl/>
        </w:rPr>
        <w:t>، ص 6 .</w:t>
      </w:r>
    </w:p>
  </w:footnote>
  <w:footnote w:id="2">
    <w:p w:rsidR="007B6A66" w:rsidRPr="00FC346C" w:rsidRDefault="007B6A66" w:rsidP="001E22D5">
      <w:pPr>
        <w:pStyle w:val="a5"/>
        <w:jc w:val="lowKashida"/>
        <w:rPr>
          <w:sz w:val="24"/>
          <w:szCs w:val="24"/>
        </w:rPr>
      </w:pPr>
      <w:r w:rsidRPr="00FC346C">
        <w:rPr>
          <w:rStyle w:val="a6"/>
          <w:sz w:val="24"/>
          <w:szCs w:val="24"/>
          <w:vertAlign w:val="baseline"/>
        </w:rPr>
        <w:footnoteRef/>
      </w:r>
      <w:r w:rsidR="006B5B76">
        <w:rPr>
          <w:sz w:val="24"/>
          <w:szCs w:val="24"/>
        </w:rPr>
        <w:t>)</w:t>
      </w:r>
      <w:r w:rsidRPr="00FC346C">
        <w:rPr>
          <w:rFonts w:hint="cs"/>
          <w:sz w:val="24"/>
          <w:szCs w:val="24"/>
          <w:rtl/>
        </w:rPr>
        <w:t>) هربرت فيشر تاريخ اوربا في العصر الحديث، ترجمة د نجيب و وديع الضبع (دار المعارف للنشر مصر 1964 ص232</w:t>
      </w:r>
    </w:p>
  </w:footnote>
  <w:footnote w:id="3">
    <w:p w:rsidR="007B6A66" w:rsidRPr="00FC346C" w:rsidRDefault="007B6A66" w:rsidP="001E22D5">
      <w:pPr>
        <w:pStyle w:val="a5"/>
        <w:jc w:val="lowKashida"/>
        <w:rPr>
          <w:rFonts w:cs="Arial"/>
          <w:sz w:val="24"/>
          <w:szCs w:val="24"/>
        </w:rPr>
      </w:pPr>
      <w:r w:rsidRPr="00FC346C">
        <w:rPr>
          <w:rFonts w:cs="Arial"/>
          <w:sz w:val="24"/>
          <w:szCs w:val="24"/>
        </w:rPr>
        <w:footnoteRef/>
      </w:r>
      <w:r w:rsidRPr="00FC346C">
        <w:rPr>
          <w:rFonts w:cs="Arial"/>
          <w:sz w:val="24"/>
          <w:szCs w:val="24"/>
        </w:rPr>
        <w:t>)</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 xml:space="preserve"> ول</w:t>
      </w:r>
      <w:r w:rsidRPr="00FC346C">
        <w:rPr>
          <w:rFonts w:cs="Arial"/>
          <w:sz w:val="24"/>
          <w:szCs w:val="24"/>
          <w:rtl/>
        </w:rPr>
        <w:t xml:space="preserve"> </w:t>
      </w:r>
      <w:r w:rsidRPr="00FC346C">
        <w:rPr>
          <w:rFonts w:cs="Arial" w:hint="cs"/>
          <w:sz w:val="24"/>
          <w:szCs w:val="24"/>
          <w:rtl/>
        </w:rPr>
        <w:t>وابريل</w:t>
      </w:r>
      <w:r w:rsidRPr="00FC346C">
        <w:rPr>
          <w:rFonts w:cs="Arial"/>
          <w:sz w:val="24"/>
          <w:szCs w:val="24"/>
          <w:rtl/>
        </w:rPr>
        <w:t xml:space="preserve"> </w:t>
      </w:r>
      <w:r w:rsidRPr="00FC346C">
        <w:rPr>
          <w:rFonts w:cs="Arial" w:hint="cs"/>
          <w:sz w:val="24"/>
          <w:szCs w:val="24"/>
          <w:rtl/>
        </w:rPr>
        <w:t>ديورانت</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قصة</w:t>
      </w:r>
      <w:r w:rsidRPr="00FC346C">
        <w:rPr>
          <w:rFonts w:cs="Arial"/>
          <w:sz w:val="24"/>
          <w:szCs w:val="24"/>
          <w:rtl/>
        </w:rPr>
        <w:t xml:space="preserve"> </w:t>
      </w:r>
      <w:r w:rsidRPr="00FC346C">
        <w:rPr>
          <w:rFonts w:cs="Arial" w:hint="cs"/>
          <w:sz w:val="24"/>
          <w:szCs w:val="24"/>
          <w:rtl/>
        </w:rPr>
        <w:t>الحضارة</w:t>
      </w:r>
      <w:r w:rsidRPr="00FC346C">
        <w:rPr>
          <w:rFonts w:cs="Arial"/>
          <w:sz w:val="24"/>
          <w:szCs w:val="24"/>
          <w:rtl/>
        </w:rPr>
        <w:t xml:space="preserve"> </w:t>
      </w:r>
      <w:r w:rsidRPr="00FC346C">
        <w:rPr>
          <w:rFonts w:cs="Arial" w:hint="cs"/>
          <w:sz w:val="24"/>
          <w:szCs w:val="24"/>
          <w:rtl/>
        </w:rPr>
        <w:t>اوربا</w:t>
      </w:r>
      <w:r w:rsidRPr="00FC346C">
        <w:rPr>
          <w:rFonts w:cs="Arial"/>
          <w:sz w:val="24"/>
          <w:szCs w:val="24"/>
          <w:rtl/>
        </w:rPr>
        <w:t xml:space="preserve"> </w:t>
      </w:r>
      <w:r w:rsidRPr="00FC346C">
        <w:rPr>
          <w:rFonts w:cs="Arial" w:hint="cs"/>
          <w:sz w:val="24"/>
          <w:szCs w:val="24"/>
          <w:rtl/>
        </w:rPr>
        <w:t>في</w:t>
      </w:r>
      <w:r w:rsidRPr="00FC346C">
        <w:rPr>
          <w:rFonts w:cs="Arial"/>
          <w:sz w:val="24"/>
          <w:szCs w:val="24"/>
          <w:rtl/>
        </w:rPr>
        <w:t xml:space="preserve"> </w:t>
      </w:r>
      <w:r w:rsidRPr="00FC346C">
        <w:rPr>
          <w:rFonts w:cs="Arial" w:hint="cs"/>
          <w:sz w:val="24"/>
          <w:szCs w:val="24"/>
          <w:rtl/>
        </w:rPr>
        <w:t>القرن</w:t>
      </w:r>
      <w:r w:rsidRPr="00FC346C">
        <w:rPr>
          <w:rFonts w:cs="Arial"/>
          <w:sz w:val="24"/>
          <w:szCs w:val="24"/>
          <w:rtl/>
        </w:rPr>
        <w:t xml:space="preserve"> ١٩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w:t>
      </w:r>
      <w:r w:rsidRPr="00FC346C">
        <w:rPr>
          <w:rFonts w:cs="Arial"/>
          <w:sz w:val="24"/>
          <w:szCs w:val="24"/>
          <w:rtl/>
        </w:rPr>
        <w:t xml:space="preserve"> </w:t>
      </w:r>
      <w:r w:rsidRPr="00FC346C">
        <w:rPr>
          <w:rFonts w:cs="Arial" w:hint="cs"/>
          <w:sz w:val="24"/>
          <w:szCs w:val="24"/>
          <w:rtl/>
        </w:rPr>
        <w:t>د</w:t>
      </w:r>
      <w:r w:rsidRPr="00FC346C">
        <w:rPr>
          <w:rFonts w:cs="Arial"/>
          <w:sz w:val="24"/>
          <w:szCs w:val="24"/>
          <w:rtl/>
        </w:rPr>
        <w:t>.</w:t>
      </w:r>
      <w:r w:rsidRPr="00FC346C">
        <w:rPr>
          <w:rFonts w:cs="Arial" w:hint="cs"/>
          <w:sz w:val="24"/>
          <w:szCs w:val="24"/>
          <w:rtl/>
        </w:rPr>
        <w:t xml:space="preserve"> محي</w:t>
      </w:r>
      <w:r w:rsidRPr="00FC346C">
        <w:rPr>
          <w:rFonts w:cs="Arial"/>
          <w:sz w:val="24"/>
          <w:szCs w:val="24"/>
          <w:rtl/>
        </w:rPr>
        <w:t xml:space="preserve"> </w:t>
      </w:r>
      <w:r w:rsidRPr="00FC346C">
        <w:rPr>
          <w:rFonts w:cs="Arial" w:hint="cs"/>
          <w:sz w:val="24"/>
          <w:szCs w:val="24"/>
          <w:rtl/>
        </w:rPr>
        <w:t>الدين</w:t>
      </w:r>
      <w:r w:rsidRPr="00FC346C">
        <w:rPr>
          <w:rFonts w:cs="Arial"/>
          <w:sz w:val="24"/>
          <w:szCs w:val="24"/>
          <w:rtl/>
        </w:rPr>
        <w:t xml:space="preserve"> </w:t>
      </w:r>
      <w:r w:rsidRPr="00FC346C">
        <w:rPr>
          <w:rFonts w:cs="Arial" w:hint="cs"/>
          <w:sz w:val="24"/>
          <w:szCs w:val="24"/>
          <w:rtl/>
        </w:rPr>
        <w:t>صابر</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w:t>
      </w:r>
      <w:r w:rsidRPr="00FC346C">
        <w:rPr>
          <w:rFonts w:cs="Arial"/>
          <w:sz w:val="24"/>
          <w:szCs w:val="24"/>
          <w:rtl/>
        </w:rPr>
        <w:t xml:space="preserve"> </w:t>
      </w:r>
      <w:r w:rsidRPr="00FC346C">
        <w:rPr>
          <w:rFonts w:cs="Arial" w:hint="cs"/>
          <w:sz w:val="24"/>
          <w:szCs w:val="24"/>
          <w:rtl/>
        </w:rPr>
        <w:t>د</w:t>
      </w:r>
      <w:r w:rsidRPr="00FC346C">
        <w:rPr>
          <w:rFonts w:cs="Arial"/>
          <w:sz w:val="24"/>
          <w:szCs w:val="24"/>
          <w:rtl/>
        </w:rPr>
        <w:t xml:space="preserve">. </w:t>
      </w:r>
      <w:r w:rsidRPr="00FC346C">
        <w:rPr>
          <w:rFonts w:cs="Arial" w:hint="cs"/>
          <w:sz w:val="24"/>
          <w:szCs w:val="24"/>
          <w:rtl/>
        </w:rPr>
        <w:t>زكي</w:t>
      </w:r>
      <w:r w:rsidRPr="00FC346C">
        <w:rPr>
          <w:rFonts w:cs="Arial"/>
          <w:sz w:val="24"/>
          <w:szCs w:val="24"/>
          <w:rtl/>
        </w:rPr>
        <w:t xml:space="preserve"> </w:t>
      </w:r>
      <w:r w:rsidRPr="00FC346C">
        <w:rPr>
          <w:rFonts w:cs="Arial" w:hint="cs"/>
          <w:sz w:val="24"/>
          <w:szCs w:val="24"/>
          <w:rtl/>
        </w:rPr>
        <w:t>نجيب</w:t>
      </w:r>
      <w:r w:rsidRPr="00FC346C">
        <w:rPr>
          <w:rFonts w:cs="Arial"/>
          <w:sz w:val="24"/>
          <w:szCs w:val="24"/>
          <w:rtl/>
        </w:rPr>
        <w:t xml:space="preserve"> </w:t>
      </w:r>
      <w:r w:rsidRPr="00FC346C">
        <w:rPr>
          <w:rFonts w:cs="Arial" w:hint="cs"/>
          <w:sz w:val="24"/>
          <w:szCs w:val="24"/>
          <w:rtl/>
        </w:rPr>
        <w:t>محمود</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ج</w:t>
      </w:r>
      <w:r w:rsidRPr="00FC346C">
        <w:rPr>
          <w:rFonts w:cs="Arial"/>
          <w:sz w:val="24"/>
          <w:szCs w:val="24"/>
          <w:rtl/>
        </w:rPr>
        <w:t xml:space="preserve">2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م</w:t>
      </w:r>
      <w:r w:rsidRPr="00FC346C">
        <w:rPr>
          <w:rFonts w:cs="Arial"/>
          <w:sz w:val="24"/>
          <w:szCs w:val="24"/>
          <w:rtl/>
        </w:rPr>
        <w:t xml:space="preserve">١ </w:t>
      </w:r>
      <w:r w:rsidRPr="00FC346C">
        <w:rPr>
          <w:rFonts w:cs="Arial" w:hint="cs"/>
          <w:sz w:val="24"/>
          <w:szCs w:val="24"/>
          <w:rtl/>
        </w:rPr>
        <w:t>،</w:t>
      </w:r>
      <w:r w:rsidRPr="00FC346C">
        <w:rPr>
          <w:rFonts w:cs="Arial"/>
          <w:sz w:val="24"/>
          <w:szCs w:val="24"/>
          <w:rtl/>
        </w:rPr>
        <w:t xml:space="preserve"> ١٩٨٦ </w:t>
      </w:r>
      <w:r w:rsidRPr="00FC346C">
        <w:rPr>
          <w:rFonts w:cs="Arial" w:hint="cs"/>
          <w:sz w:val="24"/>
          <w:szCs w:val="24"/>
          <w:rtl/>
        </w:rPr>
        <w:t>، ص 23.</w:t>
      </w:r>
    </w:p>
  </w:footnote>
  <w:footnote w:id="4">
    <w:p w:rsidR="007B6A66" w:rsidRPr="00FC346C" w:rsidRDefault="007B6A66" w:rsidP="001E22D5">
      <w:pPr>
        <w:pStyle w:val="a5"/>
        <w:jc w:val="lowKashida"/>
        <w:rPr>
          <w:sz w:val="24"/>
          <w:szCs w:val="24"/>
        </w:rPr>
      </w:pPr>
      <w:r w:rsidRPr="00FC346C">
        <w:rPr>
          <w:rStyle w:val="a6"/>
          <w:sz w:val="24"/>
          <w:szCs w:val="24"/>
          <w:vertAlign w:val="baseline"/>
        </w:rPr>
        <w:footnoteRef/>
      </w:r>
      <w:r w:rsidR="006B5B76">
        <w:rPr>
          <w:sz w:val="24"/>
          <w:szCs w:val="24"/>
        </w:rPr>
        <w:t>)</w:t>
      </w:r>
      <w:r w:rsidRPr="00FC346C">
        <w:rPr>
          <w:rFonts w:hint="cs"/>
          <w:sz w:val="24"/>
          <w:szCs w:val="24"/>
          <w:rtl/>
        </w:rPr>
        <w:t>) د</w:t>
      </w:r>
      <w:r w:rsidR="006B5B76">
        <w:rPr>
          <w:rFonts w:hint="cs"/>
          <w:sz w:val="24"/>
          <w:szCs w:val="24"/>
          <w:rtl/>
        </w:rPr>
        <w:t>.</w:t>
      </w:r>
      <w:r w:rsidRPr="00FC346C">
        <w:rPr>
          <w:rFonts w:hint="cs"/>
          <w:sz w:val="24"/>
          <w:szCs w:val="24"/>
          <w:rtl/>
        </w:rPr>
        <w:t xml:space="preserve"> اكرم عبد علي</w:t>
      </w:r>
      <w:r w:rsidR="006B5B76">
        <w:rPr>
          <w:rFonts w:hint="cs"/>
          <w:sz w:val="24"/>
          <w:szCs w:val="24"/>
          <w:rtl/>
        </w:rPr>
        <w:t xml:space="preserve"> ،</w:t>
      </w:r>
      <w:r w:rsidRPr="00FC346C">
        <w:rPr>
          <w:rFonts w:hint="cs"/>
          <w:sz w:val="24"/>
          <w:szCs w:val="24"/>
          <w:rtl/>
        </w:rPr>
        <w:t xml:space="preserve"> تاريخ اوربا الحديث </w:t>
      </w:r>
      <w:r w:rsidR="006B5B76">
        <w:rPr>
          <w:rFonts w:hint="cs"/>
          <w:sz w:val="24"/>
          <w:szCs w:val="24"/>
          <w:rtl/>
        </w:rPr>
        <w:t xml:space="preserve">، </w:t>
      </w:r>
      <w:r w:rsidRPr="00FC346C">
        <w:rPr>
          <w:rFonts w:hint="cs"/>
          <w:sz w:val="24"/>
          <w:szCs w:val="24"/>
          <w:rtl/>
        </w:rPr>
        <w:t xml:space="preserve">دار الفكر </w:t>
      </w:r>
      <w:r w:rsidR="006B5B76">
        <w:rPr>
          <w:rFonts w:hint="cs"/>
          <w:sz w:val="24"/>
          <w:szCs w:val="24"/>
          <w:rtl/>
        </w:rPr>
        <w:t xml:space="preserve">، </w:t>
      </w:r>
      <w:r w:rsidRPr="00FC346C">
        <w:rPr>
          <w:rFonts w:hint="cs"/>
          <w:sz w:val="24"/>
          <w:szCs w:val="24"/>
          <w:rtl/>
        </w:rPr>
        <w:t xml:space="preserve">عمان </w:t>
      </w:r>
      <w:r w:rsidR="006B5B76">
        <w:rPr>
          <w:rFonts w:hint="cs"/>
          <w:sz w:val="24"/>
          <w:szCs w:val="24"/>
          <w:rtl/>
        </w:rPr>
        <w:t xml:space="preserve"> ، </w:t>
      </w:r>
      <w:r w:rsidRPr="00FC346C">
        <w:rPr>
          <w:rFonts w:hint="cs"/>
          <w:sz w:val="24"/>
          <w:szCs w:val="24"/>
          <w:rtl/>
        </w:rPr>
        <w:t xml:space="preserve"> 2010 </w:t>
      </w:r>
      <w:r w:rsidR="006B5B76">
        <w:rPr>
          <w:rFonts w:hint="cs"/>
          <w:sz w:val="24"/>
          <w:szCs w:val="24"/>
          <w:rtl/>
        </w:rPr>
        <w:t xml:space="preserve">، </w:t>
      </w:r>
      <w:r w:rsidRPr="00FC346C">
        <w:rPr>
          <w:rFonts w:hint="cs"/>
          <w:sz w:val="24"/>
          <w:szCs w:val="24"/>
          <w:rtl/>
        </w:rPr>
        <w:t>ص</w:t>
      </w:r>
      <w:r w:rsidR="006B5B76">
        <w:rPr>
          <w:rFonts w:hint="cs"/>
          <w:sz w:val="24"/>
          <w:szCs w:val="24"/>
          <w:rtl/>
        </w:rPr>
        <w:t xml:space="preserve"> </w:t>
      </w:r>
      <w:r w:rsidRPr="00FC346C">
        <w:rPr>
          <w:rFonts w:hint="cs"/>
          <w:sz w:val="24"/>
          <w:szCs w:val="24"/>
          <w:rtl/>
        </w:rPr>
        <w:t>128</w:t>
      </w:r>
      <w:r w:rsidR="00DA58D5" w:rsidRPr="00FC346C">
        <w:rPr>
          <w:rFonts w:hint="cs"/>
          <w:sz w:val="24"/>
          <w:szCs w:val="24"/>
          <w:rtl/>
        </w:rPr>
        <w:t>.</w:t>
      </w:r>
    </w:p>
  </w:footnote>
  <w:footnote w:id="5">
    <w:p w:rsidR="007B6A66" w:rsidRPr="00FC346C" w:rsidRDefault="007B6A66" w:rsidP="001E22D5">
      <w:pPr>
        <w:pStyle w:val="a5"/>
        <w:jc w:val="lowKashida"/>
        <w:rPr>
          <w:sz w:val="24"/>
          <w:szCs w:val="24"/>
        </w:rPr>
      </w:pPr>
      <w:r w:rsidRPr="00FC346C">
        <w:rPr>
          <w:rStyle w:val="a6"/>
          <w:sz w:val="24"/>
          <w:szCs w:val="24"/>
          <w:vertAlign w:val="baseline"/>
        </w:rPr>
        <w:footnoteRef/>
      </w:r>
      <w:r w:rsidRPr="00FC346C">
        <w:rPr>
          <w:sz w:val="24"/>
          <w:szCs w:val="24"/>
        </w:rPr>
        <w:t>)</w:t>
      </w:r>
      <w:r w:rsidRPr="00FC346C">
        <w:rPr>
          <w:rFonts w:hint="cs"/>
          <w:sz w:val="24"/>
          <w:szCs w:val="24"/>
          <w:rtl/>
        </w:rPr>
        <w:t>)</w:t>
      </w:r>
      <w:r w:rsidRPr="00FC346C">
        <w:rPr>
          <w:sz w:val="24"/>
          <w:szCs w:val="24"/>
          <w:rtl/>
        </w:rPr>
        <w:t xml:space="preserve"> </w:t>
      </w:r>
      <w:r w:rsidRPr="00FC346C">
        <w:rPr>
          <w:rFonts w:hint="cs"/>
          <w:sz w:val="24"/>
          <w:szCs w:val="24"/>
          <w:rtl/>
        </w:rPr>
        <w:t xml:space="preserve"> </w:t>
      </w:r>
      <w:r w:rsidRPr="00FC346C">
        <w:rPr>
          <w:rFonts w:cs="Arial" w:hint="cs"/>
          <w:sz w:val="24"/>
          <w:szCs w:val="24"/>
          <w:rtl/>
        </w:rPr>
        <w:t>د</w:t>
      </w:r>
      <w:r w:rsidRPr="00FC346C">
        <w:rPr>
          <w:rFonts w:cs="Arial"/>
          <w:sz w:val="24"/>
          <w:szCs w:val="24"/>
          <w:rtl/>
        </w:rPr>
        <w:t xml:space="preserve">. </w:t>
      </w:r>
      <w:r w:rsidRPr="00FC346C">
        <w:rPr>
          <w:rFonts w:cs="Arial" w:hint="cs"/>
          <w:sz w:val="24"/>
          <w:szCs w:val="24"/>
          <w:rtl/>
        </w:rPr>
        <w:t>بشرى</w:t>
      </w:r>
      <w:r w:rsidRPr="00FC346C">
        <w:rPr>
          <w:rFonts w:cs="Arial"/>
          <w:sz w:val="24"/>
          <w:szCs w:val="24"/>
          <w:rtl/>
        </w:rPr>
        <w:t xml:space="preserve"> </w:t>
      </w:r>
      <w:r w:rsidRPr="00FC346C">
        <w:rPr>
          <w:rFonts w:cs="Arial" w:hint="cs"/>
          <w:sz w:val="24"/>
          <w:szCs w:val="24"/>
          <w:rtl/>
        </w:rPr>
        <w:t>محمود</w:t>
      </w:r>
      <w:r w:rsidRPr="00FC346C">
        <w:rPr>
          <w:rFonts w:cs="Arial"/>
          <w:sz w:val="24"/>
          <w:szCs w:val="24"/>
          <w:rtl/>
        </w:rPr>
        <w:t xml:space="preserve"> </w:t>
      </w:r>
      <w:r w:rsidRPr="00FC346C">
        <w:rPr>
          <w:rFonts w:cs="Arial" w:hint="cs"/>
          <w:sz w:val="24"/>
          <w:szCs w:val="24"/>
          <w:rtl/>
        </w:rPr>
        <w:t>الزوبعي</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تطبيقات</w:t>
      </w:r>
      <w:r w:rsidRPr="00FC346C">
        <w:rPr>
          <w:rFonts w:cs="Arial"/>
          <w:sz w:val="24"/>
          <w:szCs w:val="24"/>
          <w:rtl/>
        </w:rPr>
        <w:t xml:space="preserve"> </w:t>
      </w:r>
      <w:r w:rsidRPr="00FC346C">
        <w:rPr>
          <w:rFonts w:cs="Arial" w:hint="cs"/>
          <w:sz w:val="24"/>
          <w:szCs w:val="24"/>
          <w:rtl/>
        </w:rPr>
        <w:t>الدولة</w:t>
      </w:r>
      <w:r w:rsidRPr="00FC346C">
        <w:rPr>
          <w:rFonts w:cs="Arial"/>
          <w:sz w:val="24"/>
          <w:szCs w:val="24"/>
          <w:rtl/>
        </w:rPr>
        <w:t xml:space="preserve"> </w:t>
      </w:r>
      <w:r w:rsidRPr="00FC346C">
        <w:rPr>
          <w:rFonts w:cs="Arial" w:hint="cs"/>
          <w:sz w:val="24"/>
          <w:szCs w:val="24"/>
          <w:rtl/>
        </w:rPr>
        <w:t>القومية</w:t>
      </w:r>
      <w:r w:rsidRPr="00FC346C">
        <w:rPr>
          <w:rFonts w:cs="Arial"/>
          <w:sz w:val="24"/>
          <w:szCs w:val="24"/>
          <w:rtl/>
        </w:rPr>
        <w:t xml:space="preserve"> </w:t>
      </w:r>
      <w:r w:rsidRPr="00FC346C">
        <w:rPr>
          <w:rFonts w:cs="Arial" w:hint="cs"/>
          <w:sz w:val="24"/>
          <w:szCs w:val="24"/>
          <w:rtl/>
        </w:rPr>
        <w:t>في</w:t>
      </w:r>
      <w:r w:rsidRPr="00FC346C">
        <w:rPr>
          <w:rFonts w:cs="Arial"/>
          <w:sz w:val="24"/>
          <w:szCs w:val="24"/>
          <w:rtl/>
        </w:rPr>
        <w:t xml:space="preserve"> </w:t>
      </w:r>
      <w:r w:rsidRPr="00FC346C">
        <w:rPr>
          <w:rFonts w:cs="Arial" w:hint="cs"/>
          <w:sz w:val="24"/>
          <w:szCs w:val="24"/>
          <w:rtl/>
        </w:rPr>
        <w:t>اوربا</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مركز</w:t>
      </w:r>
      <w:r w:rsidRPr="00FC346C">
        <w:rPr>
          <w:rFonts w:cs="Arial"/>
          <w:sz w:val="24"/>
          <w:szCs w:val="24"/>
          <w:rtl/>
        </w:rPr>
        <w:t xml:space="preserve"> </w:t>
      </w:r>
      <w:r w:rsidRPr="00FC346C">
        <w:rPr>
          <w:rFonts w:cs="Arial" w:hint="cs"/>
          <w:sz w:val="24"/>
          <w:szCs w:val="24"/>
          <w:rtl/>
        </w:rPr>
        <w:t>دراسات</w:t>
      </w:r>
      <w:r w:rsidRPr="00FC346C">
        <w:rPr>
          <w:rFonts w:cs="Arial"/>
          <w:sz w:val="24"/>
          <w:szCs w:val="24"/>
          <w:rtl/>
        </w:rPr>
        <w:t xml:space="preserve"> </w:t>
      </w:r>
      <w:r w:rsidRPr="00FC346C">
        <w:rPr>
          <w:rFonts w:cs="Arial" w:hint="cs"/>
          <w:sz w:val="24"/>
          <w:szCs w:val="24"/>
          <w:rtl/>
        </w:rPr>
        <w:t>وبحوث</w:t>
      </w:r>
      <w:r w:rsidRPr="00FC346C">
        <w:rPr>
          <w:rFonts w:cs="Arial"/>
          <w:sz w:val="24"/>
          <w:szCs w:val="24"/>
          <w:rtl/>
        </w:rPr>
        <w:t xml:space="preserve"> </w:t>
      </w:r>
      <w:r w:rsidRPr="00FC346C">
        <w:rPr>
          <w:rFonts w:cs="Arial" w:hint="cs"/>
          <w:sz w:val="24"/>
          <w:szCs w:val="24"/>
          <w:rtl/>
        </w:rPr>
        <w:t>الوطن</w:t>
      </w:r>
      <w:r w:rsidRPr="00FC346C">
        <w:rPr>
          <w:rFonts w:cs="Arial"/>
          <w:sz w:val="24"/>
          <w:szCs w:val="24"/>
          <w:rtl/>
        </w:rPr>
        <w:t xml:space="preserve"> </w:t>
      </w:r>
      <w:r w:rsidRPr="00FC346C">
        <w:rPr>
          <w:rFonts w:cs="Arial" w:hint="cs"/>
          <w:sz w:val="24"/>
          <w:szCs w:val="24"/>
          <w:rtl/>
        </w:rPr>
        <w:t>العربي</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الجامعة</w:t>
      </w:r>
      <w:r w:rsidRPr="00FC346C">
        <w:rPr>
          <w:rFonts w:cs="Arial"/>
          <w:sz w:val="24"/>
          <w:szCs w:val="24"/>
          <w:rtl/>
        </w:rPr>
        <w:t xml:space="preserve"> </w:t>
      </w:r>
      <w:r w:rsidRPr="00FC346C">
        <w:rPr>
          <w:rFonts w:cs="Arial" w:hint="cs"/>
          <w:sz w:val="24"/>
          <w:szCs w:val="24"/>
          <w:rtl/>
        </w:rPr>
        <w:t>المستنصرية</w:t>
      </w:r>
      <w:r w:rsidRPr="00FC346C">
        <w:rPr>
          <w:rFonts w:cs="Arial"/>
          <w:sz w:val="24"/>
          <w:szCs w:val="24"/>
          <w:rtl/>
        </w:rPr>
        <w:t xml:space="preserve"> </w:t>
      </w:r>
      <w:r w:rsidRPr="00FC346C">
        <w:rPr>
          <w:rFonts w:cs="Arial" w:hint="cs"/>
          <w:sz w:val="24"/>
          <w:szCs w:val="24"/>
          <w:rtl/>
        </w:rPr>
        <w:t>، ص 7 .</w:t>
      </w:r>
    </w:p>
  </w:footnote>
  <w:footnote w:id="6">
    <w:p w:rsidR="007B6A66" w:rsidRPr="00FC346C" w:rsidRDefault="007B6A66" w:rsidP="006B5B76">
      <w:pPr>
        <w:pStyle w:val="a5"/>
        <w:jc w:val="both"/>
        <w:rPr>
          <w:sz w:val="24"/>
          <w:szCs w:val="24"/>
        </w:rPr>
      </w:pPr>
      <w:r w:rsidRPr="00FC346C">
        <w:rPr>
          <w:rStyle w:val="a6"/>
          <w:sz w:val="24"/>
          <w:szCs w:val="24"/>
          <w:vertAlign w:val="baseline"/>
        </w:rPr>
        <w:footnoteRef/>
      </w:r>
      <w:r w:rsidRPr="00FC346C">
        <w:rPr>
          <w:sz w:val="24"/>
          <w:szCs w:val="24"/>
        </w:rPr>
        <w:t>)</w:t>
      </w:r>
      <w:r w:rsidRPr="00FC346C">
        <w:rPr>
          <w:rFonts w:hint="cs"/>
          <w:sz w:val="24"/>
          <w:szCs w:val="24"/>
          <w:rtl/>
        </w:rPr>
        <w:t>)</w:t>
      </w:r>
      <w:r w:rsidRPr="00FC346C">
        <w:rPr>
          <w:sz w:val="24"/>
          <w:szCs w:val="24"/>
          <w:rtl/>
        </w:rPr>
        <w:t xml:space="preserve"> </w:t>
      </w:r>
      <w:r w:rsidRPr="00FC346C">
        <w:rPr>
          <w:rFonts w:cs="Arial" w:hint="cs"/>
          <w:sz w:val="24"/>
          <w:szCs w:val="24"/>
          <w:rtl/>
        </w:rPr>
        <w:t>د</w:t>
      </w:r>
      <w:r w:rsidRPr="00FC346C">
        <w:rPr>
          <w:rFonts w:cs="Arial"/>
          <w:sz w:val="24"/>
          <w:szCs w:val="24"/>
          <w:rtl/>
        </w:rPr>
        <w:t xml:space="preserve">. </w:t>
      </w:r>
      <w:r w:rsidRPr="00FC346C">
        <w:rPr>
          <w:rFonts w:cs="Arial" w:hint="cs"/>
          <w:sz w:val="24"/>
          <w:szCs w:val="24"/>
          <w:rtl/>
        </w:rPr>
        <w:t>بشرى</w:t>
      </w:r>
      <w:r w:rsidRPr="00FC346C">
        <w:rPr>
          <w:rFonts w:cs="Arial"/>
          <w:sz w:val="24"/>
          <w:szCs w:val="24"/>
          <w:rtl/>
        </w:rPr>
        <w:t xml:space="preserve"> </w:t>
      </w:r>
      <w:r w:rsidRPr="00FC346C">
        <w:rPr>
          <w:rFonts w:cs="Arial" w:hint="cs"/>
          <w:sz w:val="24"/>
          <w:szCs w:val="24"/>
          <w:rtl/>
        </w:rPr>
        <w:t>محمود</w:t>
      </w:r>
      <w:r w:rsidRPr="00FC346C">
        <w:rPr>
          <w:rFonts w:cs="Arial"/>
          <w:sz w:val="24"/>
          <w:szCs w:val="24"/>
          <w:rtl/>
        </w:rPr>
        <w:t xml:space="preserve"> </w:t>
      </w:r>
      <w:r w:rsidRPr="00FC346C">
        <w:rPr>
          <w:rFonts w:cs="Arial" w:hint="cs"/>
          <w:sz w:val="24"/>
          <w:szCs w:val="24"/>
          <w:rtl/>
        </w:rPr>
        <w:t>الزوبعي</w:t>
      </w:r>
      <w:r w:rsidRPr="00FC346C">
        <w:rPr>
          <w:rFonts w:hint="cs"/>
          <w:sz w:val="24"/>
          <w:szCs w:val="24"/>
          <w:rtl/>
        </w:rPr>
        <w:t xml:space="preserve"> تطبيقات الدول القومية في اوربا مركز دراسات وبحوث الوطن العربي الجامعة المستنصرية ، ص8.</w:t>
      </w:r>
    </w:p>
  </w:footnote>
  <w:footnote w:id="7">
    <w:p w:rsidR="007B6A66" w:rsidRPr="00FC346C" w:rsidRDefault="007B6A66" w:rsidP="001E22D5">
      <w:pPr>
        <w:pStyle w:val="a5"/>
        <w:jc w:val="lowKashida"/>
        <w:rPr>
          <w:sz w:val="24"/>
          <w:szCs w:val="24"/>
        </w:rPr>
      </w:pPr>
      <w:r w:rsidRPr="00FC346C">
        <w:rPr>
          <w:rStyle w:val="a6"/>
          <w:sz w:val="24"/>
          <w:szCs w:val="24"/>
          <w:vertAlign w:val="baseline"/>
        </w:rPr>
        <w:footnoteRef/>
      </w:r>
      <w:r w:rsidRPr="00FC346C">
        <w:rPr>
          <w:sz w:val="24"/>
          <w:szCs w:val="24"/>
        </w:rPr>
        <w:t>)</w:t>
      </w:r>
      <w:r w:rsidRPr="00FC346C">
        <w:rPr>
          <w:rFonts w:hint="cs"/>
          <w:sz w:val="24"/>
          <w:szCs w:val="24"/>
          <w:rtl/>
        </w:rPr>
        <w:t>)</w:t>
      </w:r>
      <w:r w:rsidRPr="00FC346C">
        <w:rPr>
          <w:sz w:val="24"/>
          <w:szCs w:val="24"/>
          <w:rtl/>
        </w:rPr>
        <w:t xml:space="preserve"> </w:t>
      </w:r>
      <w:r w:rsidRPr="00FC346C">
        <w:rPr>
          <w:rFonts w:hint="cs"/>
          <w:sz w:val="24"/>
          <w:szCs w:val="24"/>
          <w:rtl/>
        </w:rPr>
        <w:t xml:space="preserve"> </w:t>
      </w:r>
      <w:r w:rsidRPr="00FC346C">
        <w:rPr>
          <w:rFonts w:cs="Arial" w:hint="cs"/>
          <w:sz w:val="24"/>
          <w:szCs w:val="24"/>
          <w:rtl/>
        </w:rPr>
        <w:t>د</w:t>
      </w:r>
      <w:r w:rsidRPr="00FC346C">
        <w:rPr>
          <w:rFonts w:cs="Arial"/>
          <w:sz w:val="24"/>
          <w:szCs w:val="24"/>
          <w:rtl/>
        </w:rPr>
        <w:t xml:space="preserve">. </w:t>
      </w:r>
      <w:r w:rsidRPr="00FC346C">
        <w:rPr>
          <w:rFonts w:cs="Arial" w:hint="cs"/>
          <w:sz w:val="24"/>
          <w:szCs w:val="24"/>
          <w:rtl/>
        </w:rPr>
        <w:t>اكرم عبد علي تاريخ اوربا الحديث ، دار الفكر ، عمان ، 2010 ، ص183.</w:t>
      </w:r>
    </w:p>
  </w:footnote>
  <w:footnote w:id="8">
    <w:p w:rsidR="007B6A66" w:rsidRPr="00FC346C" w:rsidRDefault="007B6A66" w:rsidP="001E22D5">
      <w:pPr>
        <w:pStyle w:val="a5"/>
        <w:jc w:val="lowKashida"/>
        <w:rPr>
          <w:rFonts w:cs="Arial"/>
          <w:sz w:val="24"/>
          <w:szCs w:val="24"/>
        </w:rPr>
      </w:pPr>
      <w:r w:rsidRPr="00FC346C">
        <w:rPr>
          <w:rFonts w:cs="Arial"/>
          <w:sz w:val="24"/>
          <w:szCs w:val="24"/>
        </w:rPr>
        <w:footnoteRef/>
      </w:r>
      <w:r w:rsidRPr="00FC346C">
        <w:rPr>
          <w:rFonts w:cs="Arial"/>
          <w:sz w:val="24"/>
          <w:szCs w:val="24"/>
        </w:rPr>
        <w:t>)</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 xml:space="preserve"> محمد مظفر الادهمي تاريخ اوربا الحديث في القرن التاسع عشر ، وزارة التعليم العالي والبحث العلمي ، 2004 ، ص 193.</w:t>
      </w:r>
    </w:p>
  </w:footnote>
  <w:footnote w:id="9">
    <w:p w:rsidR="007B6A66" w:rsidRPr="00FC346C" w:rsidRDefault="007B6A66" w:rsidP="001E22D5">
      <w:pPr>
        <w:pStyle w:val="a5"/>
        <w:jc w:val="lowKashida"/>
        <w:rPr>
          <w:rFonts w:cs="Arial"/>
          <w:sz w:val="24"/>
          <w:szCs w:val="24"/>
        </w:rPr>
      </w:pPr>
      <w:r w:rsidRPr="00FC346C">
        <w:rPr>
          <w:rFonts w:cs="Arial"/>
          <w:sz w:val="24"/>
          <w:szCs w:val="24"/>
        </w:rPr>
        <w:footnoteRef/>
      </w:r>
      <w:r w:rsidRPr="00FC346C">
        <w:rPr>
          <w:rFonts w:cs="Arial"/>
          <w:sz w:val="24"/>
          <w:szCs w:val="24"/>
        </w:rPr>
        <w:t>)</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ول</w:t>
      </w:r>
      <w:r w:rsidRPr="00FC346C">
        <w:rPr>
          <w:rFonts w:cs="Arial"/>
          <w:sz w:val="24"/>
          <w:szCs w:val="24"/>
          <w:rtl/>
        </w:rPr>
        <w:t xml:space="preserve"> </w:t>
      </w:r>
      <w:r w:rsidRPr="00FC346C">
        <w:rPr>
          <w:rFonts w:cs="Arial" w:hint="cs"/>
          <w:sz w:val="24"/>
          <w:szCs w:val="24"/>
          <w:rtl/>
        </w:rPr>
        <w:t>وابريل</w:t>
      </w:r>
      <w:r w:rsidRPr="00FC346C">
        <w:rPr>
          <w:rFonts w:cs="Arial"/>
          <w:sz w:val="24"/>
          <w:szCs w:val="24"/>
          <w:rtl/>
        </w:rPr>
        <w:t xml:space="preserve"> </w:t>
      </w:r>
      <w:r w:rsidRPr="00FC346C">
        <w:rPr>
          <w:rFonts w:cs="Arial" w:hint="cs"/>
          <w:sz w:val="24"/>
          <w:szCs w:val="24"/>
          <w:rtl/>
        </w:rPr>
        <w:t>ديورانت</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قصة</w:t>
      </w:r>
      <w:r w:rsidRPr="00FC346C">
        <w:rPr>
          <w:rFonts w:cs="Arial"/>
          <w:sz w:val="24"/>
          <w:szCs w:val="24"/>
          <w:rtl/>
        </w:rPr>
        <w:t xml:space="preserve"> </w:t>
      </w:r>
      <w:r w:rsidRPr="00FC346C">
        <w:rPr>
          <w:rFonts w:cs="Arial" w:hint="cs"/>
          <w:sz w:val="24"/>
          <w:szCs w:val="24"/>
          <w:rtl/>
        </w:rPr>
        <w:t>الحضارة</w:t>
      </w:r>
      <w:r w:rsidRPr="00FC346C">
        <w:rPr>
          <w:rFonts w:cs="Arial"/>
          <w:sz w:val="24"/>
          <w:szCs w:val="24"/>
          <w:rtl/>
        </w:rPr>
        <w:t xml:space="preserve"> </w:t>
      </w:r>
      <w:r w:rsidRPr="00FC346C">
        <w:rPr>
          <w:rFonts w:cs="Arial" w:hint="cs"/>
          <w:sz w:val="24"/>
          <w:szCs w:val="24"/>
          <w:rtl/>
        </w:rPr>
        <w:t>اوربا</w:t>
      </w:r>
      <w:r w:rsidRPr="00FC346C">
        <w:rPr>
          <w:rFonts w:cs="Arial"/>
          <w:sz w:val="24"/>
          <w:szCs w:val="24"/>
          <w:rtl/>
        </w:rPr>
        <w:t xml:space="preserve"> </w:t>
      </w:r>
      <w:r w:rsidRPr="00FC346C">
        <w:rPr>
          <w:rFonts w:cs="Arial" w:hint="cs"/>
          <w:sz w:val="24"/>
          <w:szCs w:val="24"/>
          <w:rtl/>
        </w:rPr>
        <w:t>في</w:t>
      </w:r>
      <w:r w:rsidRPr="00FC346C">
        <w:rPr>
          <w:rFonts w:cs="Arial"/>
          <w:sz w:val="24"/>
          <w:szCs w:val="24"/>
          <w:rtl/>
        </w:rPr>
        <w:t xml:space="preserve"> </w:t>
      </w:r>
      <w:r w:rsidRPr="00FC346C">
        <w:rPr>
          <w:rFonts w:cs="Arial" w:hint="cs"/>
          <w:sz w:val="24"/>
          <w:szCs w:val="24"/>
          <w:rtl/>
        </w:rPr>
        <w:t>القرن</w:t>
      </w:r>
      <w:r w:rsidRPr="00FC346C">
        <w:rPr>
          <w:rFonts w:cs="Arial"/>
          <w:sz w:val="24"/>
          <w:szCs w:val="24"/>
          <w:rtl/>
        </w:rPr>
        <w:t xml:space="preserve"> ١٩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w:t>
      </w:r>
      <w:r w:rsidRPr="00FC346C">
        <w:rPr>
          <w:rFonts w:cs="Arial"/>
          <w:sz w:val="24"/>
          <w:szCs w:val="24"/>
          <w:rtl/>
        </w:rPr>
        <w:t xml:space="preserve"> </w:t>
      </w:r>
      <w:r w:rsidRPr="00FC346C">
        <w:rPr>
          <w:rFonts w:cs="Arial" w:hint="cs"/>
          <w:sz w:val="24"/>
          <w:szCs w:val="24"/>
          <w:rtl/>
        </w:rPr>
        <w:t>د</w:t>
      </w:r>
      <w:r w:rsidRPr="00FC346C">
        <w:rPr>
          <w:rFonts w:cs="Arial"/>
          <w:sz w:val="24"/>
          <w:szCs w:val="24"/>
          <w:rtl/>
        </w:rPr>
        <w:t>.</w:t>
      </w:r>
      <w:r w:rsidRPr="00FC346C">
        <w:rPr>
          <w:rFonts w:cs="Arial" w:hint="cs"/>
          <w:sz w:val="24"/>
          <w:szCs w:val="24"/>
          <w:rtl/>
        </w:rPr>
        <w:t>محي</w:t>
      </w:r>
      <w:r w:rsidRPr="00FC346C">
        <w:rPr>
          <w:rFonts w:cs="Arial"/>
          <w:sz w:val="24"/>
          <w:szCs w:val="24"/>
          <w:rtl/>
        </w:rPr>
        <w:t xml:space="preserve"> </w:t>
      </w:r>
      <w:r w:rsidRPr="00FC346C">
        <w:rPr>
          <w:rFonts w:cs="Arial" w:hint="cs"/>
          <w:sz w:val="24"/>
          <w:szCs w:val="24"/>
          <w:rtl/>
        </w:rPr>
        <w:t>الدين</w:t>
      </w:r>
      <w:r w:rsidRPr="00FC346C">
        <w:rPr>
          <w:rFonts w:cs="Arial"/>
          <w:sz w:val="24"/>
          <w:szCs w:val="24"/>
          <w:rtl/>
        </w:rPr>
        <w:t xml:space="preserve"> </w:t>
      </w:r>
      <w:r w:rsidRPr="00FC346C">
        <w:rPr>
          <w:rFonts w:cs="Arial" w:hint="cs"/>
          <w:sz w:val="24"/>
          <w:szCs w:val="24"/>
          <w:rtl/>
        </w:rPr>
        <w:t>صابر</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w:t>
      </w:r>
      <w:r w:rsidRPr="00FC346C">
        <w:rPr>
          <w:rFonts w:cs="Arial"/>
          <w:sz w:val="24"/>
          <w:szCs w:val="24"/>
          <w:rtl/>
        </w:rPr>
        <w:t xml:space="preserve"> </w:t>
      </w:r>
      <w:r w:rsidRPr="00FC346C">
        <w:rPr>
          <w:rFonts w:cs="Arial" w:hint="cs"/>
          <w:sz w:val="24"/>
          <w:szCs w:val="24"/>
          <w:rtl/>
        </w:rPr>
        <w:t>د</w:t>
      </w:r>
      <w:r w:rsidRPr="00FC346C">
        <w:rPr>
          <w:rFonts w:cs="Arial"/>
          <w:sz w:val="24"/>
          <w:szCs w:val="24"/>
          <w:rtl/>
        </w:rPr>
        <w:t xml:space="preserve">. </w:t>
      </w:r>
      <w:r w:rsidRPr="00FC346C">
        <w:rPr>
          <w:rFonts w:cs="Arial" w:hint="cs"/>
          <w:sz w:val="24"/>
          <w:szCs w:val="24"/>
          <w:rtl/>
        </w:rPr>
        <w:t>زكي</w:t>
      </w:r>
      <w:r w:rsidRPr="00FC346C">
        <w:rPr>
          <w:rFonts w:cs="Arial"/>
          <w:sz w:val="24"/>
          <w:szCs w:val="24"/>
          <w:rtl/>
        </w:rPr>
        <w:t xml:space="preserve"> </w:t>
      </w:r>
      <w:r w:rsidRPr="00FC346C">
        <w:rPr>
          <w:rFonts w:cs="Arial" w:hint="cs"/>
          <w:sz w:val="24"/>
          <w:szCs w:val="24"/>
          <w:rtl/>
        </w:rPr>
        <w:t>نجيب محمود،</w:t>
      </w:r>
      <w:r w:rsidRPr="00FC346C">
        <w:rPr>
          <w:rFonts w:cs="Arial"/>
          <w:sz w:val="24"/>
          <w:szCs w:val="24"/>
          <w:rtl/>
        </w:rPr>
        <w:t xml:space="preserve"> </w:t>
      </w:r>
      <w:r w:rsidRPr="00FC346C">
        <w:rPr>
          <w:rFonts w:cs="Arial" w:hint="cs"/>
          <w:sz w:val="24"/>
          <w:szCs w:val="24"/>
          <w:rtl/>
        </w:rPr>
        <w:t>ج</w:t>
      </w:r>
      <w:r w:rsidRPr="00FC346C">
        <w:rPr>
          <w:rFonts w:cs="Arial"/>
          <w:sz w:val="24"/>
          <w:szCs w:val="24"/>
          <w:rtl/>
        </w:rPr>
        <w:t xml:space="preserve">2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م</w:t>
      </w:r>
      <w:r w:rsidRPr="00FC346C">
        <w:rPr>
          <w:rFonts w:cs="Arial"/>
          <w:sz w:val="24"/>
          <w:szCs w:val="24"/>
          <w:rtl/>
        </w:rPr>
        <w:t xml:space="preserve">١ </w:t>
      </w:r>
      <w:r w:rsidRPr="00FC346C">
        <w:rPr>
          <w:rFonts w:cs="Arial" w:hint="cs"/>
          <w:sz w:val="24"/>
          <w:szCs w:val="24"/>
          <w:rtl/>
        </w:rPr>
        <w:t>،</w:t>
      </w:r>
      <w:r w:rsidRPr="00FC346C">
        <w:rPr>
          <w:rFonts w:cs="Arial"/>
          <w:sz w:val="24"/>
          <w:szCs w:val="24"/>
          <w:rtl/>
        </w:rPr>
        <w:t xml:space="preserve"> ١٩٨٦ </w:t>
      </w:r>
      <w:r w:rsidRPr="00FC346C">
        <w:rPr>
          <w:rFonts w:cs="Arial" w:hint="cs"/>
          <w:sz w:val="24"/>
          <w:szCs w:val="24"/>
          <w:rtl/>
        </w:rPr>
        <w:t>، ص 56.</w:t>
      </w:r>
    </w:p>
  </w:footnote>
  <w:footnote w:id="10">
    <w:p w:rsidR="00DA58D5" w:rsidRPr="00FC346C" w:rsidRDefault="00DA58D5" w:rsidP="001E22D5">
      <w:pPr>
        <w:pStyle w:val="a5"/>
        <w:jc w:val="lowKashida"/>
        <w:rPr>
          <w:rFonts w:ascii="Simplified Arabic" w:hAnsi="Simplified Arabic" w:cs="Simplified Arabic"/>
          <w:sz w:val="24"/>
          <w:szCs w:val="24"/>
          <w:lang w:bidi="ar-IQ"/>
        </w:rPr>
      </w:pPr>
      <w:r w:rsidRPr="00FC346C">
        <w:rPr>
          <w:rStyle w:val="a6"/>
          <w:rFonts w:ascii="Simplified Arabic" w:hAnsi="Simplified Arabic" w:cs="Simplified Arabic"/>
          <w:sz w:val="24"/>
          <w:szCs w:val="24"/>
          <w:vertAlign w:val="baseline"/>
        </w:rPr>
        <w:footnoteRef/>
      </w:r>
      <w:r w:rsidRPr="00FC346C">
        <w:rPr>
          <w:rFonts w:ascii="Simplified Arabic" w:hAnsi="Simplified Arabic" w:cs="Simplified Arabic"/>
          <w:sz w:val="24"/>
          <w:szCs w:val="24"/>
          <w:rtl/>
        </w:rPr>
        <w:t xml:space="preserve"> </w:t>
      </w:r>
      <w:r w:rsidRPr="00FC346C">
        <w:rPr>
          <w:rFonts w:ascii="Simplified Arabic" w:hAnsi="Simplified Arabic" w:cs="Simplified Arabic"/>
          <w:sz w:val="24"/>
          <w:szCs w:val="24"/>
          <w:rtl/>
          <w:lang w:bidi="ar-IQ"/>
        </w:rPr>
        <w:t>)محمد محمد صالح تاريخ اوربا القرن التاسع عشر جامعة بغداد 1985 ص17</w:t>
      </w:r>
    </w:p>
  </w:footnote>
  <w:footnote w:id="11">
    <w:p w:rsidR="00DA58D5" w:rsidRPr="00FC346C" w:rsidRDefault="00DA58D5" w:rsidP="001E22D5">
      <w:pPr>
        <w:pStyle w:val="a5"/>
        <w:jc w:val="lowKashida"/>
        <w:rPr>
          <w:rFonts w:ascii="Simplified Arabic" w:hAnsi="Simplified Arabic" w:cs="Simplified Arabic"/>
          <w:sz w:val="24"/>
          <w:szCs w:val="24"/>
          <w:lang w:bidi="ar-IQ"/>
        </w:rPr>
      </w:pPr>
      <w:r w:rsidRPr="00FC346C">
        <w:rPr>
          <w:rStyle w:val="a6"/>
          <w:rFonts w:ascii="Simplified Arabic" w:hAnsi="Simplified Arabic" w:cs="Simplified Arabic"/>
          <w:sz w:val="24"/>
          <w:szCs w:val="24"/>
          <w:vertAlign w:val="baseline"/>
        </w:rPr>
        <w:footnoteRef/>
      </w:r>
      <w:r w:rsidRPr="00FC346C">
        <w:rPr>
          <w:rFonts w:ascii="Simplified Arabic" w:hAnsi="Simplified Arabic" w:cs="Simplified Arabic"/>
          <w:sz w:val="24"/>
          <w:szCs w:val="24"/>
          <w:rtl/>
        </w:rPr>
        <w:t xml:space="preserve"> </w:t>
      </w:r>
      <w:r w:rsidRPr="00FC346C">
        <w:rPr>
          <w:rFonts w:ascii="Simplified Arabic" w:hAnsi="Simplified Arabic" w:cs="Simplified Arabic"/>
          <w:sz w:val="24"/>
          <w:szCs w:val="24"/>
          <w:rtl/>
          <w:lang w:bidi="ar-IQ"/>
        </w:rPr>
        <w:t>)ويل وبريل بيرو انت قصة الحضاره في القرن التاسع عشر ت .د محي الدين صابر ت.د نجيب محمود 1986</w:t>
      </w:r>
    </w:p>
  </w:footnote>
  <w:footnote w:id="12">
    <w:p w:rsidR="00DA58D5" w:rsidRPr="00FC346C" w:rsidRDefault="00DA58D5" w:rsidP="001E22D5">
      <w:pPr>
        <w:pStyle w:val="a5"/>
        <w:jc w:val="lowKashida"/>
        <w:rPr>
          <w:rFonts w:ascii="Simplified Arabic" w:hAnsi="Simplified Arabic" w:cs="Simplified Arabic"/>
          <w:sz w:val="24"/>
          <w:szCs w:val="24"/>
          <w:rtl/>
        </w:rPr>
      </w:pPr>
      <w:r w:rsidRPr="00FC346C">
        <w:rPr>
          <w:rStyle w:val="a6"/>
          <w:rFonts w:ascii="Simplified Arabic" w:hAnsi="Simplified Arabic" w:cs="Simplified Arabic"/>
          <w:sz w:val="24"/>
          <w:szCs w:val="24"/>
          <w:vertAlign w:val="baseline"/>
        </w:rPr>
        <w:footnoteRef/>
      </w:r>
      <w:r w:rsidRPr="00FC346C">
        <w:rPr>
          <w:rFonts w:ascii="Simplified Arabic" w:hAnsi="Simplified Arabic" w:cs="Simplified Arabic"/>
          <w:sz w:val="24"/>
          <w:szCs w:val="24"/>
          <w:rtl/>
        </w:rPr>
        <w:t xml:space="preserve"> ويل وبريل ديروا ند قصة الحضاره في القرن التاسع عشر  ن. .د محي الدين صابر ت د نجيب محمود 1986 ص 88</w:t>
      </w:r>
      <w:r w:rsidR="00EB173A" w:rsidRPr="00FC346C">
        <w:rPr>
          <w:rFonts w:ascii="Simplified Arabic" w:hAnsi="Simplified Arabic" w:cs="Simplified Arabic" w:hint="cs"/>
          <w:sz w:val="24"/>
          <w:szCs w:val="24"/>
          <w:rtl/>
        </w:rPr>
        <w:t>.</w:t>
      </w:r>
    </w:p>
  </w:footnote>
  <w:footnote w:id="13">
    <w:p w:rsidR="00DA58D5" w:rsidRPr="00FC346C" w:rsidRDefault="00DA58D5" w:rsidP="001E22D5">
      <w:pPr>
        <w:pStyle w:val="a5"/>
        <w:jc w:val="lowKashida"/>
        <w:rPr>
          <w:rFonts w:ascii="Simplified Arabic" w:hAnsi="Simplified Arabic" w:cs="Simplified Arabic"/>
          <w:sz w:val="24"/>
          <w:szCs w:val="24"/>
        </w:rPr>
      </w:pPr>
      <w:r w:rsidRPr="00FC346C">
        <w:rPr>
          <w:rStyle w:val="a6"/>
          <w:rFonts w:ascii="Simplified Arabic" w:hAnsi="Simplified Arabic" w:cs="Simplified Arabic"/>
          <w:sz w:val="24"/>
          <w:szCs w:val="24"/>
          <w:vertAlign w:val="baseline"/>
        </w:rPr>
        <w:footnoteRef/>
      </w:r>
      <w:r w:rsidRPr="00FC346C">
        <w:rPr>
          <w:rFonts w:ascii="Simplified Arabic" w:hAnsi="Simplified Arabic" w:cs="Simplified Arabic"/>
          <w:sz w:val="24"/>
          <w:szCs w:val="24"/>
          <w:rtl/>
        </w:rPr>
        <w:t xml:space="preserve"> محمدمظفر الادهمي تاريخ اوربا الحديث في القرن التاسع عشر وزارة التعليم العالي والبحث العلمي ص 177</w:t>
      </w:r>
    </w:p>
  </w:footnote>
  <w:footnote w:id="14">
    <w:p w:rsidR="00DA58D5" w:rsidRPr="00FC346C" w:rsidRDefault="00DA58D5" w:rsidP="001E22D5">
      <w:pPr>
        <w:pStyle w:val="a5"/>
        <w:jc w:val="lowKashida"/>
        <w:rPr>
          <w:rFonts w:ascii="Simplified Arabic" w:hAnsi="Simplified Arabic" w:cs="Simplified Arabic"/>
          <w:sz w:val="24"/>
          <w:szCs w:val="24"/>
        </w:rPr>
      </w:pPr>
      <w:r w:rsidRPr="00FC346C">
        <w:rPr>
          <w:rStyle w:val="a6"/>
          <w:rFonts w:ascii="Simplified Arabic" w:hAnsi="Simplified Arabic" w:cs="Simplified Arabic"/>
          <w:sz w:val="24"/>
          <w:szCs w:val="24"/>
          <w:vertAlign w:val="baseline"/>
        </w:rPr>
        <w:footnoteRef/>
      </w:r>
      <w:r w:rsidRPr="00FC346C">
        <w:rPr>
          <w:rFonts w:ascii="Simplified Arabic" w:hAnsi="Simplified Arabic" w:cs="Simplified Arabic"/>
          <w:sz w:val="24"/>
          <w:szCs w:val="24"/>
          <w:rtl/>
        </w:rPr>
        <w:t>) محمد مظفر الدهمي  تاريخ اوربا الحديث القرن التاسع عشر  وزارة التعليم العالي والبحث العلمي ص 178</w:t>
      </w:r>
    </w:p>
  </w:footnote>
  <w:footnote w:id="15">
    <w:p w:rsidR="00EB173A" w:rsidRPr="00FC346C" w:rsidRDefault="00EB173A" w:rsidP="001E22D5">
      <w:pPr>
        <w:pStyle w:val="a5"/>
        <w:jc w:val="lowKashida"/>
        <w:rPr>
          <w:rFonts w:cs="Arial"/>
          <w:sz w:val="24"/>
          <w:szCs w:val="24"/>
        </w:rPr>
      </w:pPr>
      <w:r w:rsidRPr="00FC346C">
        <w:rPr>
          <w:rFonts w:cs="Arial"/>
          <w:sz w:val="24"/>
          <w:szCs w:val="24"/>
        </w:rPr>
        <w:footnoteRef/>
      </w:r>
      <w:r w:rsidRPr="00FC346C">
        <w:rPr>
          <w:rFonts w:cs="Arial"/>
          <w:sz w:val="24"/>
          <w:szCs w:val="24"/>
        </w:rPr>
        <w:t>)</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 xml:space="preserve"> </w:t>
      </w:r>
      <w:r w:rsidRPr="00FC346C">
        <w:rPr>
          <w:rFonts w:ascii="Simplified Arabic" w:hAnsi="Simplified Arabic" w:cs="Simplified Arabic"/>
          <w:sz w:val="24"/>
          <w:szCs w:val="24"/>
          <w:rtl/>
        </w:rPr>
        <w:t xml:space="preserve">ويل وبريل ديروا ند </w:t>
      </w:r>
      <w:r w:rsidRPr="00FC346C">
        <w:rPr>
          <w:rFonts w:ascii="Simplified Arabic" w:hAnsi="Simplified Arabic" w:cs="Simplified Arabic" w:hint="cs"/>
          <w:sz w:val="24"/>
          <w:szCs w:val="24"/>
          <w:rtl/>
        </w:rPr>
        <w:t xml:space="preserve">، </w:t>
      </w:r>
      <w:r w:rsidRPr="00FC346C">
        <w:rPr>
          <w:rFonts w:ascii="Simplified Arabic" w:hAnsi="Simplified Arabic" w:cs="Simplified Arabic"/>
          <w:sz w:val="24"/>
          <w:szCs w:val="24"/>
          <w:rtl/>
        </w:rPr>
        <w:t xml:space="preserve">قصة الحضاره في القرن التاسع عشر </w:t>
      </w:r>
      <w:r w:rsidRPr="00FC346C">
        <w:rPr>
          <w:rFonts w:ascii="Simplified Arabic" w:hAnsi="Simplified Arabic" w:cs="Simplified Arabic" w:hint="cs"/>
          <w:sz w:val="24"/>
          <w:szCs w:val="24"/>
          <w:rtl/>
        </w:rPr>
        <w:t xml:space="preserve"> ، ت</w:t>
      </w:r>
      <w:r w:rsidRPr="00FC346C">
        <w:rPr>
          <w:rFonts w:ascii="Simplified Arabic" w:hAnsi="Simplified Arabic" w:cs="Simplified Arabic"/>
          <w:sz w:val="24"/>
          <w:szCs w:val="24"/>
          <w:rtl/>
        </w:rPr>
        <w:t>. .د محي الدين صابر ت د نجيب محمود</w:t>
      </w:r>
      <w:r w:rsidRPr="00FC346C">
        <w:rPr>
          <w:rFonts w:ascii="Simplified Arabic" w:hAnsi="Simplified Arabic" w:cs="Simplified Arabic" w:hint="cs"/>
          <w:sz w:val="24"/>
          <w:szCs w:val="24"/>
          <w:rtl/>
        </w:rPr>
        <w:t xml:space="preserve"> ،</w:t>
      </w:r>
      <w:r w:rsidRPr="00FC346C">
        <w:rPr>
          <w:rFonts w:ascii="Simplified Arabic" w:hAnsi="Simplified Arabic" w:cs="Simplified Arabic"/>
          <w:sz w:val="24"/>
          <w:szCs w:val="24"/>
          <w:rtl/>
        </w:rPr>
        <w:t xml:space="preserve"> 1986 </w:t>
      </w:r>
      <w:r w:rsidRPr="00FC346C">
        <w:rPr>
          <w:rFonts w:ascii="Simplified Arabic" w:hAnsi="Simplified Arabic" w:cs="Simplified Arabic" w:hint="cs"/>
          <w:sz w:val="24"/>
          <w:szCs w:val="24"/>
          <w:rtl/>
        </w:rPr>
        <w:t xml:space="preserve">، </w:t>
      </w:r>
      <w:r w:rsidRPr="00FC346C">
        <w:rPr>
          <w:rFonts w:ascii="Simplified Arabic" w:hAnsi="Simplified Arabic" w:cs="Simplified Arabic"/>
          <w:sz w:val="24"/>
          <w:szCs w:val="24"/>
          <w:rtl/>
        </w:rPr>
        <w:t xml:space="preserve">ص </w:t>
      </w:r>
      <w:r w:rsidRPr="00FC346C">
        <w:rPr>
          <w:rFonts w:ascii="Simplified Arabic" w:hAnsi="Simplified Arabic" w:cs="Simplified Arabic" w:hint="cs"/>
          <w:sz w:val="24"/>
          <w:szCs w:val="24"/>
          <w:rtl/>
        </w:rPr>
        <w:t>9 .</w:t>
      </w:r>
    </w:p>
  </w:footnote>
  <w:footnote w:id="16">
    <w:p w:rsidR="007B6A66" w:rsidRPr="00FC346C" w:rsidRDefault="007B6A66" w:rsidP="001E22D5">
      <w:pPr>
        <w:pStyle w:val="a5"/>
        <w:jc w:val="lowKashida"/>
        <w:rPr>
          <w:rFonts w:asciiTheme="majorBidi" w:hAnsiTheme="majorBidi" w:cstheme="majorBidi"/>
          <w:sz w:val="24"/>
          <w:szCs w:val="24"/>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 xml:space="preserve">د. ياسين عبدالكريم ، تاريخ اوربا في القرن التاسع عشر ، مطبعة بغداد ، 1985 ، ص167 . </w:t>
      </w:r>
    </w:p>
  </w:footnote>
  <w:footnote w:id="17">
    <w:p w:rsidR="007B6A66" w:rsidRPr="00FC346C" w:rsidRDefault="007B6A66" w:rsidP="001E22D5">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د. نوري السامرائي ، تاريخ اوربا في القرن التاسع عشر ،  المطبعة الجامعية ، بغداد ، 1985 ، ص 162.</w:t>
      </w:r>
    </w:p>
  </w:footnote>
  <w:footnote w:id="18">
    <w:p w:rsidR="007B6A66" w:rsidRPr="00FC346C" w:rsidRDefault="007B6A66" w:rsidP="001E22D5">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006B5B76">
        <w:rPr>
          <w:rFonts w:asciiTheme="majorBidi" w:hAnsiTheme="majorBidi" w:cstheme="majorBidi" w:hint="cs"/>
          <w:sz w:val="24"/>
          <w:szCs w:val="24"/>
          <w:rtl/>
        </w:rPr>
        <w:t xml:space="preserve">كارتلون هيز </w:t>
      </w:r>
      <w:r w:rsidRPr="00FC346C">
        <w:rPr>
          <w:rFonts w:asciiTheme="majorBidi" w:hAnsiTheme="majorBidi" w:cstheme="majorBidi"/>
          <w:sz w:val="24"/>
          <w:szCs w:val="24"/>
          <w:rtl/>
        </w:rPr>
        <w:t xml:space="preserve"> ، </w:t>
      </w:r>
      <w:r w:rsidRPr="00FC346C">
        <w:rPr>
          <w:rFonts w:asciiTheme="majorBidi" w:hAnsiTheme="majorBidi" w:cstheme="majorBidi" w:hint="cs"/>
          <w:sz w:val="24"/>
          <w:szCs w:val="24"/>
          <w:rtl/>
        </w:rPr>
        <w:t xml:space="preserve">التاريخ الاوربي الحديث (1789 </w:t>
      </w:r>
      <w:r w:rsidRPr="00FC346C">
        <w:rPr>
          <w:rFonts w:asciiTheme="majorBidi" w:hAnsiTheme="majorBidi" w:cstheme="majorBidi"/>
          <w:sz w:val="24"/>
          <w:szCs w:val="24"/>
          <w:rtl/>
        </w:rPr>
        <w:t>–</w:t>
      </w:r>
      <w:r w:rsidRPr="00FC346C">
        <w:rPr>
          <w:rFonts w:asciiTheme="majorBidi" w:hAnsiTheme="majorBidi" w:cstheme="majorBidi" w:hint="cs"/>
          <w:sz w:val="24"/>
          <w:szCs w:val="24"/>
          <w:rtl/>
        </w:rPr>
        <w:t xml:space="preserve"> 1914) </w:t>
      </w:r>
      <w:r w:rsidRPr="00FC346C">
        <w:rPr>
          <w:rFonts w:asciiTheme="majorBidi" w:hAnsiTheme="majorBidi" w:cstheme="majorBidi"/>
          <w:sz w:val="24"/>
          <w:szCs w:val="24"/>
          <w:rtl/>
        </w:rPr>
        <w:t xml:space="preserve">، </w:t>
      </w:r>
      <w:r w:rsidRPr="00FC346C">
        <w:rPr>
          <w:rFonts w:asciiTheme="majorBidi" w:hAnsiTheme="majorBidi" w:cstheme="majorBidi" w:hint="cs"/>
          <w:sz w:val="24"/>
          <w:szCs w:val="24"/>
          <w:rtl/>
        </w:rPr>
        <w:t xml:space="preserve">ت: د. فاضل حسين ، دار الكتب للطباعة والنشر ، 1987 ، </w:t>
      </w:r>
      <w:r w:rsidRPr="00FC346C">
        <w:rPr>
          <w:rFonts w:asciiTheme="majorBidi" w:hAnsiTheme="majorBidi" w:cstheme="majorBidi"/>
          <w:sz w:val="24"/>
          <w:szCs w:val="24"/>
          <w:rtl/>
        </w:rPr>
        <w:t xml:space="preserve">ص </w:t>
      </w:r>
      <w:r w:rsidRPr="00FC346C">
        <w:rPr>
          <w:rFonts w:asciiTheme="majorBidi" w:hAnsiTheme="majorBidi" w:cstheme="majorBidi" w:hint="cs"/>
          <w:sz w:val="24"/>
          <w:szCs w:val="24"/>
          <w:rtl/>
        </w:rPr>
        <w:t>183</w:t>
      </w:r>
      <w:r w:rsidRPr="00FC346C">
        <w:rPr>
          <w:rFonts w:asciiTheme="majorBidi" w:hAnsiTheme="majorBidi" w:cstheme="majorBidi"/>
          <w:sz w:val="24"/>
          <w:szCs w:val="24"/>
          <w:rtl/>
        </w:rPr>
        <w:t xml:space="preserve"> .</w:t>
      </w:r>
    </w:p>
  </w:footnote>
  <w:footnote w:id="19">
    <w:p w:rsidR="007B6A66" w:rsidRPr="00FC346C" w:rsidRDefault="007B6A66" w:rsidP="001E22D5">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hint="cs"/>
          <w:sz w:val="24"/>
          <w:szCs w:val="24"/>
          <w:rtl/>
        </w:rPr>
        <w:t xml:space="preserve"> د.</w:t>
      </w:r>
      <w:r w:rsidRPr="00FC346C">
        <w:rPr>
          <w:rFonts w:asciiTheme="majorBidi" w:hAnsiTheme="majorBidi" w:cstheme="majorBidi"/>
          <w:sz w:val="24"/>
          <w:szCs w:val="24"/>
          <w:rtl/>
        </w:rPr>
        <w:t xml:space="preserve"> </w:t>
      </w:r>
      <w:r w:rsidRPr="00FC346C">
        <w:rPr>
          <w:rFonts w:asciiTheme="majorBidi" w:hAnsiTheme="majorBidi" w:cstheme="majorBidi" w:hint="cs"/>
          <w:sz w:val="24"/>
          <w:szCs w:val="24"/>
          <w:rtl/>
        </w:rPr>
        <w:t>محمد محمد صالح ، تاريخ اوربا ، جامعة بغداد ، 1985 ، ص 165 .</w:t>
      </w:r>
    </w:p>
  </w:footnote>
  <w:footnote w:id="20">
    <w:p w:rsidR="007B6A66" w:rsidRPr="00FC346C" w:rsidRDefault="007B6A66" w:rsidP="001E22D5">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هربرت</w:t>
      </w:r>
      <w:r w:rsidRPr="00FC346C">
        <w:rPr>
          <w:rFonts w:asciiTheme="majorBidi" w:hAnsiTheme="majorBidi" w:cstheme="majorBidi" w:hint="cs"/>
          <w:sz w:val="24"/>
          <w:szCs w:val="24"/>
          <w:rtl/>
        </w:rPr>
        <w:t xml:space="preserve"> </w:t>
      </w:r>
      <w:r w:rsidRPr="00FC346C">
        <w:rPr>
          <w:rFonts w:asciiTheme="majorBidi" w:hAnsiTheme="majorBidi" w:cstheme="majorBidi"/>
          <w:sz w:val="24"/>
          <w:szCs w:val="24"/>
          <w:rtl/>
        </w:rPr>
        <w:t xml:space="preserve"> فيشر ، تاريخ اوربا في العصر الحديث ، ترجمة : د. احمد نجيب &amp; وديع ، دار المعارف للنشر ، مصر ، 1964 ، ص </w:t>
      </w:r>
      <w:r w:rsidRPr="00FC346C">
        <w:rPr>
          <w:rFonts w:asciiTheme="majorBidi" w:hAnsiTheme="majorBidi" w:cstheme="majorBidi" w:hint="cs"/>
          <w:sz w:val="24"/>
          <w:szCs w:val="24"/>
          <w:rtl/>
        </w:rPr>
        <w:t>187</w:t>
      </w:r>
      <w:r w:rsidRPr="00FC346C">
        <w:rPr>
          <w:rFonts w:asciiTheme="majorBidi" w:hAnsiTheme="majorBidi" w:cstheme="majorBidi"/>
          <w:sz w:val="24"/>
          <w:szCs w:val="24"/>
          <w:rtl/>
        </w:rPr>
        <w:t>.</w:t>
      </w:r>
    </w:p>
  </w:footnote>
  <w:footnote w:id="21">
    <w:p w:rsidR="007B6A66" w:rsidRPr="00FC346C" w:rsidRDefault="007B6A66" w:rsidP="001E22D5">
      <w:pPr>
        <w:pStyle w:val="a5"/>
        <w:jc w:val="lowKashida"/>
        <w:rPr>
          <w:rFonts w:asciiTheme="majorBidi" w:hAnsiTheme="majorBidi" w:cstheme="majorBidi"/>
          <w:sz w:val="24"/>
          <w:szCs w:val="24"/>
          <w:rtl/>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hint="cs"/>
          <w:sz w:val="24"/>
          <w:szCs w:val="24"/>
          <w:rtl/>
        </w:rPr>
        <w:t xml:space="preserve"> </w:t>
      </w:r>
      <w:r w:rsidRPr="00FC346C">
        <w:rPr>
          <w:rFonts w:asciiTheme="majorBidi" w:hAnsiTheme="majorBidi" w:cstheme="majorBidi"/>
          <w:sz w:val="24"/>
          <w:szCs w:val="24"/>
          <w:rtl/>
        </w:rPr>
        <w:t>هربرت</w:t>
      </w:r>
      <w:r w:rsidRPr="00FC346C">
        <w:rPr>
          <w:rFonts w:asciiTheme="majorBidi" w:hAnsiTheme="majorBidi" w:cstheme="majorBidi" w:hint="cs"/>
          <w:sz w:val="24"/>
          <w:szCs w:val="24"/>
          <w:rtl/>
        </w:rPr>
        <w:t xml:space="preserve"> </w:t>
      </w:r>
      <w:r w:rsidRPr="00FC346C">
        <w:rPr>
          <w:rFonts w:asciiTheme="majorBidi" w:hAnsiTheme="majorBidi" w:cstheme="majorBidi"/>
          <w:sz w:val="24"/>
          <w:szCs w:val="24"/>
          <w:rtl/>
        </w:rPr>
        <w:t xml:space="preserve"> فيشر ، تاريخ اوربا في العصر الحديث ، ترجمة : د. احمد نجيب &amp; وديع ، دار المعارف للنشر ، مصر ، 1964 ، ص </w:t>
      </w:r>
      <w:r w:rsidRPr="00FC346C">
        <w:rPr>
          <w:rFonts w:asciiTheme="majorBidi" w:hAnsiTheme="majorBidi" w:cstheme="majorBidi" w:hint="cs"/>
          <w:sz w:val="24"/>
          <w:szCs w:val="24"/>
          <w:rtl/>
        </w:rPr>
        <w:t>179</w:t>
      </w:r>
      <w:r w:rsidRPr="00FC346C">
        <w:rPr>
          <w:rFonts w:asciiTheme="majorBidi" w:hAnsiTheme="majorBidi" w:cstheme="majorBidi"/>
          <w:sz w:val="24"/>
          <w:szCs w:val="24"/>
          <w:rtl/>
        </w:rPr>
        <w:t>.</w:t>
      </w:r>
    </w:p>
  </w:footnote>
  <w:footnote w:id="22">
    <w:p w:rsidR="007B6A66" w:rsidRPr="00FC346C" w:rsidRDefault="007B6A66" w:rsidP="001E22D5">
      <w:pPr>
        <w:pStyle w:val="a5"/>
        <w:jc w:val="lowKashida"/>
        <w:rPr>
          <w:rFonts w:asciiTheme="majorBidi" w:hAnsiTheme="majorBidi" w:cstheme="majorBidi"/>
          <w:sz w:val="24"/>
          <w:szCs w:val="24"/>
          <w:rtl/>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hint="cs"/>
          <w:sz w:val="24"/>
          <w:szCs w:val="24"/>
          <w:rtl/>
        </w:rPr>
        <w:t xml:space="preserve"> د.</w:t>
      </w:r>
      <w:r w:rsidRPr="00FC346C">
        <w:rPr>
          <w:rFonts w:asciiTheme="majorBidi" w:hAnsiTheme="majorBidi" w:cstheme="majorBidi"/>
          <w:sz w:val="24"/>
          <w:szCs w:val="24"/>
          <w:rtl/>
        </w:rPr>
        <w:t xml:space="preserve"> </w:t>
      </w:r>
      <w:r w:rsidRPr="00FC346C">
        <w:rPr>
          <w:rFonts w:asciiTheme="majorBidi" w:hAnsiTheme="majorBidi" w:cstheme="majorBidi" w:hint="cs"/>
          <w:sz w:val="24"/>
          <w:szCs w:val="24"/>
          <w:rtl/>
        </w:rPr>
        <w:t>محمد محمد صالح ، تاريخ اوربا ، جامعة بغداد ، 1985 ، ص 319 .</w:t>
      </w:r>
    </w:p>
  </w:footnote>
  <w:footnote w:id="23">
    <w:p w:rsidR="007B6A66" w:rsidRPr="00FC346C" w:rsidRDefault="007B6A66" w:rsidP="001E22D5">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hint="cs"/>
          <w:sz w:val="24"/>
          <w:szCs w:val="24"/>
          <w:rtl/>
        </w:rPr>
        <w:t xml:space="preserve"> </w:t>
      </w:r>
      <w:r w:rsidRPr="00FC346C">
        <w:rPr>
          <w:rFonts w:asciiTheme="majorBidi" w:hAnsiTheme="majorBidi" w:cstheme="majorBidi"/>
          <w:sz w:val="24"/>
          <w:szCs w:val="24"/>
          <w:rtl/>
        </w:rPr>
        <w:t>هربرت</w:t>
      </w:r>
      <w:r w:rsidRPr="00FC346C">
        <w:rPr>
          <w:rFonts w:asciiTheme="majorBidi" w:hAnsiTheme="majorBidi" w:cstheme="majorBidi" w:hint="cs"/>
          <w:sz w:val="24"/>
          <w:szCs w:val="24"/>
          <w:rtl/>
        </w:rPr>
        <w:t xml:space="preserve"> </w:t>
      </w:r>
      <w:r w:rsidRPr="00FC346C">
        <w:rPr>
          <w:rFonts w:asciiTheme="majorBidi" w:hAnsiTheme="majorBidi" w:cstheme="majorBidi"/>
          <w:sz w:val="24"/>
          <w:szCs w:val="24"/>
          <w:rtl/>
        </w:rPr>
        <w:t xml:space="preserve"> فيشر ، تاريخ اوربا في العصر الحديث ، ترجمة : د. احمد نجيب &amp; وديع ، دار المعارف للنشر ، مصر ، 1964 ، ص </w:t>
      </w:r>
      <w:r w:rsidRPr="00FC346C">
        <w:rPr>
          <w:rFonts w:asciiTheme="majorBidi" w:hAnsiTheme="majorBidi" w:cstheme="majorBidi" w:hint="cs"/>
          <w:sz w:val="24"/>
          <w:szCs w:val="24"/>
          <w:rtl/>
        </w:rPr>
        <w:t>249</w:t>
      </w:r>
      <w:r w:rsidRPr="00FC346C">
        <w:rPr>
          <w:rFonts w:asciiTheme="majorBidi" w:hAnsiTheme="majorBidi" w:cstheme="majorBidi"/>
          <w:sz w:val="24"/>
          <w:szCs w:val="24"/>
          <w:rtl/>
        </w:rPr>
        <w:t>.</w:t>
      </w:r>
    </w:p>
  </w:footnote>
  <w:footnote w:id="24">
    <w:p w:rsidR="007B6A66" w:rsidRPr="00FC346C" w:rsidRDefault="007B6A66" w:rsidP="001E22D5">
      <w:pPr>
        <w:pStyle w:val="a5"/>
        <w:jc w:val="lowKashida"/>
        <w:rPr>
          <w:rFonts w:asciiTheme="majorBidi" w:hAnsiTheme="majorBidi" w:cstheme="majorBidi"/>
          <w:sz w:val="24"/>
          <w:szCs w:val="24"/>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00FC346C">
        <w:rPr>
          <w:rFonts w:asciiTheme="majorBidi" w:hAnsiTheme="majorBidi" w:cstheme="majorBidi" w:hint="cs"/>
          <w:sz w:val="24"/>
          <w:szCs w:val="24"/>
          <w:rtl/>
        </w:rPr>
        <w:t xml:space="preserve"> </w:t>
      </w:r>
      <w:r w:rsidR="00FC346C" w:rsidRPr="00FC346C">
        <w:rPr>
          <w:rFonts w:asciiTheme="majorBidi" w:hAnsiTheme="majorBidi" w:cstheme="majorBidi"/>
          <w:sz w:val="24"/>
          <w:szCs w:val="24"/>
          <w:rtl/>
        </w:rPr>
        <w:t>هربرت</w:t>
      </w:r>
      <w:r w:rsidR="00FC346C" w:rsidRPr="00FC346C">
        <w:rPr>
          <w:rFonts w:asciiTheme="majorBidi" w:hAnsiTheme="majorBidi" w:cstheme="majorBidi" w:hint="cs"/>
          <w:sz w:val="24"/>
          <w:szCs w:val="24"/>
          <w:rtl/>
        </w:rPr>
        <w:t xml:space="preserve"> </w:t>
      </w:r>
      <w:r w:rsidR="00FC346C" w:rsidRPr="00FC346C">
        <w:rPr>
          <w:rFonts w:asciiTheme="majorBidi" w:hAnsiTheme="majorBidi" w:cstheme="majorBidi"/>
          <w:sz w:val="24"/>
          <w:szCs w:val="24"/>
          <w:rtl/>
        </w:rPr>
        <w:t xml:space="preserve"> فيشر ، تاريخ اوربا في العصر الحديث ، ترجمة : د. احمد نجيب &amp; وديع ، دا</w:t>
      </w:r>
      <w:r w:rsidR="00FC346C">
        <w:rPr>
          <w:rFonts w:asciiTheme="majorBidi" w:hAnsiTheme="majorBidi" w:cstheme="majorBidi"/>
          <w:sz w:val="24"/>
          <w:szCs w:val="24"/>
          <w:rtl/>
        </w:rPr>
        <w:t xml:space="preserve">ر المعارف للنشر ، مصر ، 1964 </w:t>
      </w:r>
      <w:r w:rsidR="00FC346C">
        <w:rPr>
          <w:rFonts w:asciiTheme="majorBidi" w:hAnsiTheme="majorBidi" w:cstheme="majorBidi" w:hint="cs"/>
          <w:sz w:val="24"/>
          <w:szCs w:val="24"/>
          <w:rtl/>
        </w:rPr>
        <w:t xml:space="preserve">، </w:t>
      </w:r>
      <w:r w:rsidRPr="00FC346C">
        <w:rPr>
          <w:rFonts w:asciiTheme="majorBidi" w:hAnsiTheme="majorBidi" w:cstheme="majorBidi"/>
          <w:sz w:val="24"/>
          <w:szCs w:val="24"/>
          <w:rtl/>
        </w:rPr>
        <w:t>ص 233.</w:t>
      </w:r>
    </w:p>
  </w:footnote>
  <w:footnote w:id="25">
    <w:p w:rsidR="007B6A66" w:rsidRPr="00FC346C" w:rsidRDefault="007B6A66" w:rsidP="001E22D5">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د. نوري السامرائي ، تاريخ اوربا في القرن التاسع عشر ،  المطبعة الجامعية ، بغداد ، 1985 ، ص 162.</w:t>
      </w:r>
    </w:p>
  </w:footnote>
  <w:footnote w:id="26">
    <w:p w:rsidR="007B6A66" w:rsidRPr="00FC346C" w:rsidRDefault="007B6A66" w:rsidP="001E22D5">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د. نوري السامرائي ، تاريخ اوربا في القرن التاسع عشر ،  المطبعة الجامعية ، بغداد ، 1985 ، ص  179.</w:t>
      </w:r>
    </w:p>
  </w:footnote>
  <w:footnote w:id="27">
    <w:p w:rsidR="00FC346C" w:rsidRPr="00FC346C" w:rsidRDefault="00FC346C" w:rsidP="001E22D5">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د. نوري السامرائي ، تاريخ اوربا في القرن التاسع عشر ،  المطبعة الجامعية ، بغداد ، 1985 ، ص 185 .</w:t>
      </w:r>
    </w:p>
  </w:footnote>
  <w:footnote w:id="28">
    <w:p w:rsidR="00FC346C" w:rsidRPr="00FC346C" w:rsidRDefault="00FC346C" w:rsidP="001E22D5">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هربرت</w:t>
      </w:r>
      <w:r w:rsidRPr="00FC346C">
        <w:rPr>
          <w:rFonts w:asciiTheme="majorBidi" w:hAnsiTheme="majorBidi" w:cstheme="majorBidi" w:hint="cs"/>
          <w:sz w:val="24"/>
          <w:szCs w:val="24"/>
          <w:rtl/>
        </w:rPr>
        <w:t xml:space="preserve"> </w:t>
      </w:r>
      <w:r w:rsidRPr="00FC346C">
        <w:rPr>
          <w:rFonts w:asciiTheme="majorBidi" w:hAnsiTheme="majorBidi" w:cstheme="majorBidi"/>
          <w:sz w:val="24"/>
          <w:szCs w:val="24"/>
          <w:rtl/>
        </w:rPr>
        <w:t xml:space="preserve"> فيشر ، تاريخ اوربا في العصر الحديث ، ترجمة : د. احمد نجيب &amp; وديع ، دا</w:t>
      </w:r>
      <w:r>
        <w:rPr>
          <w:rFonts w:asciiTheme="majorBidi" w:hAnsiTheme="majorBidi" w:cstheme="majorBidi"/>
          <w:sz w:val="24"/>
          <w:szCs w:val="24"/>
          <w:rtl/>
        </w:rPr>
        <w:t xml:space="preserve">ر المعارف للنشر ، مصر ، 1964 </w:t>
      </w:r>
      <w:r w:rsidRPr="00FC346C">
        <w:rPr>
          <w:rFonts w:asciiTheme="majorBidi" w:hAnsiTheme="majorBidi" w:cstheme="majorBidi"/>
          <w:sz w:val="24"/>
          <w:szCs w:val="24"/>
          <w:rtl/>
        </w:rPr>
        <w:t>، ص 178.</w:t>
      </w:r>
    </w:p>
  </w:footnote>
  <w:footnote w:id="29">
    <w:p w:rsidR="00171EEC" w:rsidRPr="00FC346C" w:rsidRDefault="00171EEC" w:rsidP="001E22D5">
      <w:pPr>
        <w:pStyle w:val="a5"/>
        <w:jc w:val="lowKashida"/>
        <w:rPr>
          <w:rFonts w:asciiTheme="majorBidi" w:hAnsiTheme="majorBidi" w:cstheme="majorBidi"/>
          <w:sz w:val="24"/>
          <w:szCs w:val="24"/>
          <w:rtl/>
          <w:lang w:bidi="ar-IQ"/>
        </w:rPr>
      </w:pPr>
      <w:r w:rsidRPr="00FC346C">
        <w:rPr>
          <w:rFonts w:asciiTheme="majorBidi" w:hAnsiTheme="majorBidi" w:cstheme="majorBidi"/>
          <w:sz w:val="24"/>
          <w:szCs w:val="24"/>
          <w:rtl/>
          <w:lang w:bidi="ar-IQ"/>
        </w:rPr>
        <w:t>(</w:t>
      </w:r>
      <w:r w:rsidRPr="00FC346C">
        <w:rPr>
          <w:rFonts w:asciiTheme="majorBidi" w:hAnsiTheme="majorBidi" w:cstheme="majorBidi"/>
          <w:sz w:val="24"/>
          <w:szCs w:val="24"/>
          <w:rtl/>
          <w:lang w:bidi="ar-IQ"/>
        </w:rPr>
        <w:footnoteRef/>
      </w:r>
      <w:r w:rsidRPr="00FC346C">
        <w:rPr>
          <w:rFonts w:asciiTheme="majorBidi" w:hAnsiTheme="majorBidi" w:cstheme="majorBidi"/>
          <w:sz w:val="24"/>
          <w:szCs w:val="24"/>
          <w:rtl/>
          <w:lang w:bidi="ar-IQ"/>
        </w:rPr>
        <w:t xml:space="preserve">) د. جوزيف كالدي ، الموسوعة العربية ، </w:t>
      </w:r>
      <w:r w:rsidRPr="00FC346C">
        <w:rPr>
          <w:rFonts w:asciiTheme="majorBidi" w:hAnsiTheme="majorBidi" w:cstheme="majorBidi"/>
          <w:sz w:val="24"/>
          <w:szCs w:val="24"/>
          <w:lang w:bidi="ar-IQ"/>
        </w:rPr>
        <w:t> </w:t>
      </w:r>
      <w:r w:rsidRPr="00FC346C">
        <w:rPr>
          <w:rFonts w:asciiTheme="majorBidi" w:hAnsiTheme="majorBidi" w:cstheme="majorBidi"/>
          <w:sz w:val="24"/>
          <w:szCs w:val="24"/>
          <w:rtl/>
          <w:lang w:bidi="ar-IQ"/>
        </w:rPr>
        <w:t xml:space="preserve">دار اليقظة ، دمشق ، </w:t>
      </w:r>
      <w:r w:rsidRPr="00FC346C">
        <w:rPr>
          <w:rFonts w:asciiTheme="majorBidi" w:hAnsiTheme="majorBidi" w:cstheme="majorBidi" w:hint="cs"/>
          <w:sz w:val="24"/>
          <w:szCs w:val="24"/>
          <w:rtl/>
          <w:lang w:bidi="ar-IQ"/>
        </w:rPr>
        <w:t xml:space="preserve"> 2009 </w:t>
      </w:r>
      <w:r w:rsidRPr="00FC346C">
        <w:rPr>
          <w:rFonts w:asciiTheme="majorBidi" w:hAnsiTheme="majorBidi" w:cstheme="majorBidi"/>
          <w:sz w:val="24"/>
          <w:szCs w:val="24"/>
          <w:rtl/>
          <w:lang w:bidi="ar-IQ"/>
        </w:rPr>
        <w:t>، ص 17 .</w:t>
      </w:r>
    </w:p>
  </w:footnote>
  <w:footnote w:id="30">
    <w:p w:rsidR="00FC346C" w:rsidRPr="00FC346C" w:rsidRDefault="00FC346C" w:rsidP="001E22D5">
      <w:pPr>
        <w:pStyle w:val="a5"/>
        <w:jc w:val="lowKashida"/>
        <w:rPr>
          <w:rFonts w:asciiTheme="majorBidi" w:hAnsiTheme="majorBidi" w:cstheme="majorBidi"/>
          <w:sz w:val="24"/>
          <w:szCs w:val="24"/>
        </w:rPr>
      </w:pPr>
      <w:r w:rsidRPr="00FC346C">
        <w:rPr>
          <w:rFonts w:asciiTheme="majorBidi" w:hAnsiTheme="majorBidi" w:cstheme="majorBidi"/>
          <w:sz w:val="24"/>
          <w:szCs w:val="24"/>
          <w:rtl/>
        </w:rPr>
        <w:t>(</w:t>
      </w:r>
      <w:r w:rsidRPr="00FC346C">
        <w:rPr>
          <w:rFonts w:asciiTheme="majorBidi" w:hAnsiTheme="majorBidi" w:cstheme="majorBidi"/>
          <w:sz w:val="24"/>
          <w:szCs w:val="24"/>
          <w:rtl/>
        </w:rPr>
        <w:footnoteRef/>
      </w:r>
      <w:r w:rsidRPr="00FC346C">
        <w:rPr>
          <w:rFonts w:asciiTheme="majorBidi" w:hAnsiTheme="majorBidi" w:cstheme="majorBidi"/>
          <w:sz w:val="24"/>
          <w:szCs w:val="24"/>
          <w:rtl/>
        </w:rPr>
        <w:t>) د. محمد عبد الستار البدري ، تاريخ وحدة ايطايا ، الشرق الاوسط للنشر والطباعة ، بيروت ، لبنان ، 2016 ، ص 57 .</w:t>
      </w:r>
    </w:p>
  </w:footnote>
  <w:footnote w:id="31">
    <w:p w:rsidR="00FC346C" w:rsidRPr="00FC346C" w:rsidRDefault="00FC346C" w:rsidP="001E22D5">
      <w:pPr>
        <w:pStyle w:val="a5"/>
        <w:jc w:val="lowKashida"/>
        <w:rPr>
          <w:rFonts w:asciiTheme="majorBidi" w:hAnsiTheme="majorBidi" w:cstheme="majorBidi"/>
          <w:sz w:val="24"/>
          <w:szCs w:val="24"/>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د. ياسين عبدالكريم ، تاريخ اوربا في القرن التاسع عشر ، مطبعة بغداد ، 1985 ، ص</w:t>
      </w:r>
      <w:r w:rsidRPr="00FC346C">
        <w:rPr>
          <w:rFonts w:asciiTheme="majorBidi" w:hAnsiTheme="majorBidi" w:cstheme="majorBidi" w:hint="cs"/>
          <w:sz w:val="24"/>
          <w:szCs w:val="24"/>
          <w:rtl/>
          <w:lang w:bidi="ar-IQ"/>
        </w:rPr>
        <w:t>203</w:t>
      </w:r>
      <w:r w:rsidRPr="00FC346C">
        <w:rPr>
          <w:rFonts w:asciiTheme="majorBidi" w:hAnsiTheme="majorBidi" w:cstheme="majorBidi"/>
          <w:sz w:val="24"/>
          <w:szCs w:val="24"/>
          <w:rtl/>
          <w:lang w:bidi="ar-IQ"/>
        </w:rPr>
        <w:t xml:space="preserve"> . </w:t>
      </w:r>
    </w:p>
  </w:footnote>
  <w:footnote w:id="32">
    <w:p w:rsidR="00171EEC" w:rsidRPr="00FC346C" w:rsidRDefault="00171EEC" w:rsidP="001E22D5">
      <w:pPr>
        <w:pStyle w:val="a5"/>
        <w:jc w:val="lowKashida"/>
        <w:rPr>
          <w:rFonts w:asciiTheme="majorBidi" w:hAnsiTheme="majorBidi" w:cstheme="majorBidi"/>
          <w:sz w:val="24"/>
          <w:szCs w:val="24"/>
        </w:rPr>
      </w:pPr>
      <w:r w:rsidRPr="00FC346C">
        <w:rPr>
          <w:rFonts w:asciiTheme="majorBidi" w:hAnsiTheme="majorBidi" w:cstheme="majorBidi"/>
          <w:sz w:val="24"/>
          <w:szCs w:val="24"/>
          <w:rtl/>
        </w:rPr>
        <w:t>(</w:t>
      </w:r>
      <w:r w:rsidRPr="00FC346C">
        <w:rPr>
          <w:rFonts w:asciiTheme="majorBidi" w:hAnsiTheme="majorBidi" w:cstheme="majorBidi"/>
          <w:sz w:val="24"/>
          <w:szCs w:val="24"/>
          <w:rtl/>
        </w:rPr>
        <w:footnoteRef/>
      </w:r>
      <w:r w:rsidRPr="00FC346C">
        <w:rPr>
          <w:rFonts w:asciiTheme="majorBidi" w:hAnsiTheme="majorBidi" w:cstheme="majorBidi"/>
          <w:sz w:val="24"/>
          <w:szCs w:val="24"/>
          <w:rtl/>
        </w:rPr>
        <w:t xml:space="preserve">) د. محمد عبد الستار البدري ، تاريخ وحدة ايطايا ، الشرق الاوسط للنشر والطباعة ، بيروت ، لبنان ، 2016 ، ص </w:t>
      </w:r>
      <w:r>
        <w:rPr>
          <w:rFonts w:asciiTheme="majorBidi" w:hAnsiTheme="majorBidi" w:cstheme="majorBidi" w:hint="cs"/>
          <w:sz w:val="24"/>
          <w:szCs w:val="24"/>
          <w:rtl/>
        </w:rPr>
        <w:t>58</w:t>
      </w:r>
      <w:r w:rsidRPr="00FC346C">
        <w:rPr>
          <w:rFonts w:asciiTheme="majorBidi" w:hAnsiTheme="majorBidi" w:cstheme="majorBidi"/>
          <w:sz w:val="24"/>
          <w:szCs w:val="24"/>
          <w:rtl/>
        </w:rPr>
        <w:t xml:space="preserve"> .</w:t>
      </w:r>
    </w:p>
  </w:footnote>
  <w:footnote w:id="33">
    <w:p w:rsidR="00FC346C" w:rsidRPr="00FC346C" w:rsidRDefault="00FC346C" w:rsidP="001E22D5">
      <w:pPr>
        <w:pStyle w:val="a5"/>
        <w:jc w:val="lowKashida"/>
        <w:rPr>
          <w:rFonts w:asciiTheme="majorBidi" w:hAnsiTheme="majorBidi" w:cstheme="majorBidi"/>
          <w:sz w:val="24"/>
          <w:szCs w:val="24"/>
        </w:rPr>
      </w:pPr>
      <w:r w:rsidRPr="00FC346C">
        <w:rPr>
          <w:rFonts w:asciiTheme="majorBidi" w:hAnsiTheme="majorBidi" w:cstheme="majorBidi"/>
          <w:sz w:val="24"/>
          <w:szCs w:val="24"/>
          <w:rtl/>
        </w:rPr>
        <w:t>(</w:t>
      </w:r>
      <w:r w:rsidRPr="00FC346C">
        <w:rPr>
          <w:rFonts w:asciiTheme="majorBidi" w:hAnsiTheme="majorBidi" w:cstheme="majorBidi"/>
          <w:sz w:val="24"/>
          <w:szCs w:val="24"/>
          <w:rtl/>
        </w:rPr>
        <w:footnoteRef/>
      </w:r>
      <w:r w:rsidRPr="00FC346C">
        <w:rPr>
          <w:rFonts w:asciiTheme="majorBidi" w:hAnsiTheme="majorBidi" w:cstheme="majorBidi"/>
          <w:sz w:val="24"/>
          <w:szCs w:val="24"/>
          <w:rtl/>
        </w:rPr>
        <w:t xml:space="preserve">) </w:t>
      </w:r>
      <w:r w:rsidR="00171EEC">
        <w:rPr>
          <w:rFonts w:asciiTheme="majorBidi" w:hAnsiTheme="majorBidi" w:cstheme="majorBidi" w:hint="cs"/>
          <w:sz w:val="24"/>
          <w:szCs w:val="24"/>
          <w:rtl/>
        </w:rPr>
        <w:t>كارتلون هيز</w:t>
      </w:r>
      <w:r w:rsidRPr="00FC346C">
        <w:rPr>
          <w:rFonts w:asciiTheme="majorBidi" w:hAnsiTheme="majorBidi" w:cstheme="majorBidi"/>
          <w:sz w:val="24"/>
          <w:szCs w:val="24"/>
          <w:rtl/>
        </w:rPr>
        <w:t xml:space="preserve"> ،</w:t>
      </w:r>
      <w:r w:rsidR="00171EEC">
        <w:rPr>
          <w:rFonts w:asciiTheme="majorBidi" w:hAnsiTheme="majorBidi" w:cstheme="majorBidi" w:hint="cs"/>
          <w:sz w:val="24"/>
          <w:szCs w:val="24"/>
          <w:rtl/>
        </w:rPr>
        <w:t xml:space="preserve"> التاريخ الاوربي الحديث</w:t>
      </w:r>
      <w:r w:rsidRPr="00FC346C">
        <w:rPr>
          <w:rFonts w:asciiTheme="majorBidi" w:hAnsiTheme="majorBidi" w:cstheme="majorBidi"/>
          <w:sz w:val="24"/>
          <w:szCs w:val="24"/>
          <w:rtl/>
        </w:rPr>
        <w:t xml:space="preserve"> </w:t>
      </w:r>
      <w:r w:rsidR="00171EEC">
        <w:rPr>
          <w:rFonts w:asciiTheme="majorBidi" w:hAnsiTheme="majorBidi" w:cstheme="majorBidi" w:hint="cs"/>
          <w:sz w:val="24"/>
          <w:szCs w:val="24"/>
          <w:rtl/>
        </w:rPr>
        <w:t xml:space="preserve">، 1989 ، </w:t>
      </w:r>
      <w:r w:rsidR="006C0E34">
        <w:rPr>
          <w:rFonts w:asciiTheme="majorBidi" w:hAnsiTheme="majorBidi" w:cstheme="majorBidi" w:hint="cs"/>
          <w:sz w:val="24"/>
          <w:szCs w:val="24"/>
          <w:rtl/>
        </w:rPr>
        <w:t xml:space="preserve">1914 ، ت : فاضل حسين ، مطابع دار الفكر للطباعة والنشر ، جامعة الموصل ، 1987 ، </w:t>
      </w:r>
      <w:r w:rsidRPr="00FC346C">
        <w:rPr>
          <w:rFonts w:asciiTheme="majorBidi" w:hAnsiTheme="majorBidi" w:cstheme="majorBidi"/>
          <w:sz w:val="24"/>
          <w:szCs w:val="24"/>
          <w:rtl/>
        </w:rPr>
        <w:t xml:space="preserve">ص </w:t>
      </w:r>
      <w:r w:rsidR="006C0E34">
        <w:rPr>
          <w:rFonts w:asciiTheme="majorBidi" w:hAnsiTheme="majorBidi" w:cstheme="majorBidi" w:hint="cs"/>
          <w:sz w:val="24"/>
          <w:szCs w:val="24"/>
          <w:rtl/>
        </w:rPr>
        <w:t>184</w:t>
      </w:r>
      <w:r w:rsidRPr="00FC346C">
        <w:rPr>
          <w:rFonts w:asciiTheme="majorBidi" w:hAnsiTheme="majorBidi" w:cstheme="majorBidi"/>
          <w:sz w:val="24"/>
          <w:szCs w:val="24"/>
          <w:rtl/>
        </w:rPr>
        <w:t xml:space="preserve"> .</w:t>
      </w:r>
    </w:p>
  </w:footnote>
  <w:footnote w:id="34">
    <w:p w:rsidR="00FC346C" w:rsidRPr="006C0E34" w:rsidRDefault="00FC346C" w:rsidP="001E22D5">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00EB3C01">
        <w:rPr>
          <w:rFonts w:asciiTheme="majorBidi" w:hAnsiTheme="majorBidi" w:cstheme="majorBidi" w:hint="cs"/>
          <w:sz w:val="24"/>
          <w:szCs w:val="24"/>
          <w:rtl/>
          <w:lang w:bidi="ar-IQ"/>
        </w:rPr>
        <w:t xml:space="preserve"> </w:t>
      </w:r>
      <w:r w:rsidR="006C0E34" w:rsidRPr="00FC346C">
        <w:rPr>
          <w:rFonts w:asciiTheme="majorBidi" w:hAnsiTheme="majorBidi" w:cstheme="majorBidi"/>
          <w:sz w:val="24"/>
          <w:szCs w:val="24"/>
          <w:rtl/>
        </w:rPr>
        <w:t xml:space="preserve">د. محمد عبد الستار البدري ، تاريخ وحدة ايطايا ، الشرق الاوسط للنشر والطباعة ، بيروت ، لبنان ، 2016 ، ص </w:t>
      </w:r>
      <w:r w:rsidR="006C0E34">
        <w:rPr>
          <w:rFonts w:asciiTheme="majorBidi" w:hAnsiTheme="majorBidi" w:cstheme="majorBidi" w:hint="cs"/>
          <w:sz w:val="24"/>
          <w:szCs w:val="24"/>
          <w:rtl/>
        </w:rPr>
        <w:t>59</w:t>
      </w:r>
      <w:r w:rsidR="006C0E34" w:rsidRPr="00FC346C">
        <w:rPr>
          <w:rFonts w:asciiTheme="majorBidi" w:hAnsiTheme="majorBidi" w:cstheme="majorBidi"/>
          <w:sz w:val="24"/>
          <w:szCs w:val="24"/>
          <w:rtl/>
        </w:rPr>
        <w:t xml:space="preserve"> .</w:t>
      </w:r>
    </w:p>
  </w:footnote>
  <w:footnote w:id="35">
    <w:p w:rsidR="00FC346C" w:rsidRPr="00FC346C" w:rsidRDefault="00FC346C" w:rsidP="001E22D5">
      <w:pPr>
        <w:pStyle w:val="a5"/>
        <w:jc w:val="lowKashida"/>
        <w:rPr>
          <w:rFonts w:asciiTheme="majorBidi" w:hAnsiTheme="majorBidi" w:cstheme="majorBidi"/>
          <w:sz w:val="24"/>
          <w:szCs w:val="24"/>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 xml:space="preserve">د. ياسين عبدالكريم ، تاريخ اوربا في القرن التاسع عشر ، مطبعة بغداد ، 1985 ، </w:t>
      </w:r>
      <w:r w:rsidRPr="00FC346C">
        <w:rPr>
          <w:rFonts w:asciiTheme="majorBidi" w:hAnsiTheme="majorBidi" w:cstheme="majorBidi" w:hint="cs"/>
          <w:sz w:val="24"/>
          <w:szCs w:val="24"/>
          <w:rtl/>
          <w:lang w:bidi="ar-IQ"/>
        </w:rPr>
        <w:t xml:space="preserve">ص </w:t>
      </w:r>
      <w:r w:rsidR="00EB3C01">
        <w:rPr>
          <w:rFonts w:asciiTheme="majorBidi" w:hAnsiTheme="majorBidi" w:cstheme="majorBidi" w:hint="cs"/>
          <w:sz w:val="24"/>
          <w:szCs w:val="24"/>
          <w:rtl/>
          <w:lang w:bidi="ar-IQ"/>
        </w:rPr>
        <w:t>267</w:t>
      </w:r>
      <w:r w:rsidRPr="00FC346C">
        <w:rPr>
          <w:rFonts w:asciiTheme="majorBidi" w:hAnsiTheme="majorBidi" w:cstheme="majorBidi"/>
          <w:sz w:val="24"/>
          <w:szCs w:val="24"/>
          <w:rtl/>
          <w:lang w:bidi="ar-IQ"/>
        </w:rPr>
        <w:t xml:space="preserve"> . </w:t>
      </w:r>
    </w:p>
  </w:footnote>
  <w:footnote w:id="36">
    <w:p w:rsidR="00EB3C01" w:rsidRPr="00FC346C" w:rsidRDefault="00EB3C01" w:rsidP="001E22D5">
      <w:pPr>
        <w:pStyle w:val="a5"/>
        <w:jc w:val="lowKashida"/>
        <w:rPr>
          <w:rFonts w:asciiTheme="majorBidi" w:hAnsiTheme="majorBidi" w:cstheme="majorBidi"/>
          <w:sz w:val="24"/>
          <w:szCs w:val="24"/>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 xml:space="preserve">د. ياسين عبدالكريم ، تاريخ اوربا في القرن التاسع عشر ، مطبعة بغداد ، 1985 ، </w:t>
      </w:r>
      <w:r w:rsidRPr="00FC346C">
        <w:rPr>
          <w:rFonts w:asciiTheme="majorBidi" w:hAnsiTheme="majorBidi" w:cstheme="majorBidi" w:hint="cs"/>
          <w:sz w:val="24"/>
          <w:szCs w:val="24"/>
          <w:rtl/>
          <w:lang w:bidi="ar-IQ"/>
        </w:rPr>
        <w:t xml:space="preserve">ص </w:t>
      </w:r>
      <w:r>
        <w:rPr>
          <w:rFonts w:asciiTheme="majorBidi" w:hAnsiTheme="majorBidi" w:cstheme="majorBidi" w:hint="cs"/>
          <w:sz w:val="24"/>
          <w:szCs w:val="24"/>
          <w:rtl/>
          <w:lang w:bidi="ar-IQ"/>
        </w:rPr>
        <w:t>268</w:t>
      </w:r>
      <w:r w:rsidRPr="00FC346C">
        <w:rPr>
          <w:rFonts w:asciiTheme="majorBidi" w:hAnsiTheme="majorBidi" w:cstheme="majorBidi"/>
          <w:sz w:val="24"/>
          <w:szCs w:val="24"/>
          <w:rtl/>
          <w:lang w:bidi="ar-IQ"/>
        </w:rPr>
        <w:t xml:space="preserve"> . </w:t>
      </w:r>
    </w:p>
  </w:footnote>
  <w:footnote w:id="37">
    <w:p w:rsidR="007B6A66" w:rsidRPr="00FC346C" w:rsidRDefault="007B6A66" w:rsidP="001E22D5">
      <w:pPr>
        <w:pStyle w:val="a5"/>
        <w:jc w:val="lowKashida"/>
        <w:rPr>
          <w:rFonts w:cs="Arial"/>
          <w:sz w:val="24"/>
          <w:szCs w:val="24"/>
        </w:rPr>
      </w:pPr>
      <w:r w:rsidRPr="00FC346C">
        <w:rPr>
          <w:rFonts w:cs="Arial"/>
          <w:sz w:val="24"/>
          <w:szCs w:val="24"/>
        </w:rPr>
        <w:footnoteRef/>
      </w:r>
      <w:r w:rsidRPr="00FC346C">
        <w:rPr>
          <w:rFonts w:cs="Arial"/>
          <w:sz w:val="24"/>
          <w:szCs w:val="24"/>
        </w:rPr>
        <w:t>)</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 xml:space="preserve"> ول</w:t>
      </w:r>
      <w:r w:rsidRPr="00FC346C">
        <w:rPr>
          <w:rFonts w:cs="Arial"/>
          <w:sz w:val="24"/>
          <w:szCs w:val="24"/>
          <w:rtl/>
        </w:rPr>
        <w:t xml:space="preserve"> </w:t>
      </w:r>
      <w:r w:rsidRPr="00FC346C">
        <w:rPr>
          <w:rFonts w:cs="Arial" w:hint="cs"/>
          <w:sz w:val="24"/>
          <w:szCs w:val="24"/>
          <w:rtl/>
        </w:rPr>
        <w:t>وابريل</w:t>
      </w:r>
      <w:r w:rsidRPr="00FC346C">
        <w:rPr>
          <w:rFonts w:cs="Arial"/>
          <w:sz w:val="24"/>
          <w:szCs w:val="24"/>
          <w:rtl/>
        </w:rPr>
        <w:t xml:space="preserve"> </w:t>
      </w:r>
      <w:r w:rsidRPr="00FC346C">
        <w:rPr>
          <w:rFonts w:cs="Arial" w:hint="cs"/>
          <w:sz w:val="24"/>
          <w:szCs w:val="24"/>
          <w:rtl/>
        </w:rPr>
        <w:t>ديورانت</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قصة</w:t>
      </w:r>
      <w:r w:rsidRPr="00FC346C">
        <w:rPr>
          <w:rFonts w:cs="Arial"/>
          <w:sz w:val="24"/>
          <w:szCs w:val="24"/>
          <w:rtl/>
        </w:rPr>
        <w:t xml:space="preserve"> </w:t>
      </w:r>
      <w:r w:rsidRPr="00FC346C">
        <w:rPr>
          <w:rFonts w:cs="Arial" w:hint="cs"/>
          <w:sz w:val="24"/>
          <w:szCs w:val="24"/>
          <w:rtl/>
        </w:rPr>
        <w:t>الحضارة</w:t>
      </w:r>
      <w:r w:rsidRPr="00FC346C">
        <w:rPr>
          <w:rFonts w:cs="Arial"/>
          <w:sz w:val="24"/>
          <w:szCs w:val="24"/>
          <w:rtl/>
        </w:rPr>
        <w:t xml:space="preserve"> </w:t>
      </w:r>
      <w:r w:rsidRPr="00FC346C">
        <w:rPr>
          <w:rFonts w:cs="Arial" w:hint="cs"/>
          <w:sz w:val="24"/>
          <w:szCs w:val="24"/>
          <w:rtl/>
        </w:rPr>
        <w:t>اوربا</w:t>
      </w:r>
      <w:r w:rsidRPr="00FC346C">
        <w:rPr>
          <w:rFonts w:cs="Arial"/>
          <w:sz w:val="24"/>
          <w:szCs w:val="24"/>
          <w:rtl/>
        </w:rPr>
        <w:t xml:space="preserve"> </w:t>
      </w:r>
      <w:r w:rsidRPr="00FC346C">
        <w:rPr>
          <w:rFonts w:cs="Arial" w:hint="cs"/>
          <w:sz w:val="24"/>
          <w:szCs w:val="24"/>
          <w:rtl/>
        </w:rPr>
        <w:t>في</w:t>
      </w:r>
      <w:r w:rsidRPr="00FC346C">
        <w:rPr>
          <w:rFonts w:cs="Arial"/>
          <w:sz w:val="24"/>
          <w:szCs w:val="24"/>
          <w:rtl/>
        </w:rPr>
        <w:t xml:space="preserve"> </w:t>
      </w:r>
      <w:r w:rsidRPr="00FC346C">
        <w:rPr>
          <w:rFonts w:cs="Arial" w:hint="cs"/>
          <w:sz w:val="24"/>
          <w:szCs w:val="24"/>
          <w:rtl/>
        </w:rPr>
        <w:t>القرن</w:t>
      </w:r>
      <w:r w:rsidRPr="00FC346C">
        <w:rPr>
          <w:rFonts w:cs="Arial"/>
          <w:sz w:val="24"/>
          <w:szCs w:val="24"/>
          <w:rtl/>
        </w:rPr>
        <w:t xml:space="preserve"> ١٩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w:t>
      </w:r>
      <w:r w:rsidRPr="00FC346C">
        <w:rPr>
          <w:rFonts w:cs="Arial"/>
          <w:sz w:val="24"/>
          <w:szCs w:val="24"/>
          <w:rtl/>
        </w:rPr>
        <w:t xml:space="preserve"> </w:t>
      </w:r>
      <w:r w:rsidRPr="00FC346C">
        <w:rPr>
          <w:rFonts w:cs="Arial" w:hint="cs"/>
          <w:sz w:val="24"/>
          <w:szCs w:val="24"/>
          <w:rtl/>
        </w:rPr>
        <w:t>د</w:t>
      </w:r>
      <w:r w:rsidRPr="00FC346C">
        <w:rPr>
          <w:rFonts w:cs="Arial"/>
          <w:sz w:val="24"/>
          <w:szCs w:val="24"/>
          <w:rtl/>
        </w:rPr>
        <w:t>.</w:t>
      </w:r>
      <w:r w:rsidRPr="00FC346C">
        <w:rPr>
          <w:rFonts w:cs="Arial" w:hint="cs"/>
          <w:sz w:val="24"/>
          <w:szCs w:val="24"/>
          <w:rtl/>
        </w:rPr>
        <w:t>محي</w:t>
      </w:r>
      <w:r w:rsidRPr="00FC346C">
        <w:rPr>
          <w:rFonts w:cs="Arial"/>
          <w:sz w:val="24"/>
          <w:szCs w:val="24"/>
          <w:rtl/>
        </w:rPr>
        <w:t xml:space="preserve"> </w:t>
      </w:r>
      <w:r w:rsidRPr="00FC346C">
        <w:rPr>
          <w:rFonts w:cs="Arial" w:hint="cs"/>
          <w:sz w:val="24"/>
          <w:szCs w:val="24"/>
          <w:rtl/>
        </w:rPr>
        <w:t>الدين</w:t>
      </w:r>
      <w:r w:rsidRPr="00FC346C">
        <w:rPr>
          <w:rFonts w:cs="Arial"/>
          <w:sz w:val="24"/>
          <w:szCs w:val="24"/>
          <w:rtl/>
        </w:rPr>
        <w:t xml:space="preserve"> </w:t>
      </w:r>
      <w:r w:rsidRPr="00FC346C">
        <w:rPr>
          <w:rFonts w:cs="Arial" w:hint="cs"/>
          <w:sz w:val="24"/>
          <w:szCs w:val="24"/>
          <w:rtl/>
        </w:rPr>
        <w:t>صابر</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ت</w:t>
      </w:r>
      <w:r w:rsidRPr="00FC346C">
        <w:rPr>
          <w:rFonts w:cs="Arial"/>
          <w:sz w:val="24"/>
          <w:szCs w:val="24"/>
          <w:rtl/>
        </w:rPr>
        <w:t xml:space="preserve"> </w:t>
      </w:r>
      <w:r w:rsidRPr="00FC346C">
        <w:rPr>
          <w:rFonts w:cs="Arial" w:hint="cs"/>
          <w:sz w:val="24"/>
          <w:szCs w:val="24"/>
          <w:rtl/>
        </w:rPr>
        <w:t>د</w:t>
      </w:r>
      <w:r w:rsidRPr="00FC346C">
        <w:rPr>
          <w:rFonts w:cs="Arial"/>
          <w:sz w:val="24"/>
          <w:szCs w:val="24"/>
          <w:rtl/>
        </w:rPr>
        <w:t xml:space="preserve">. </w:t>
      </w:r>
      <w:r w:rsidRPr="00FC346C">
        <w:rPr>
          <w:rFonts w:cs="Arial" w:hint="cs"/>
          <w:sz w:val="24"/>
          <w:szCs w:val="24"/>
          <w:rtl/>
        </w:rPr>
        <w:t>زكي</w:t>
      </w:r>
      <w:r w:rsidRPr="00FC346C">
        <w:rPr>
          <w:rFonts w:cs="Arial"/>
          <w:sz w:val="24"/>
          <w:szCs w:val="24"/>
          <w:rtl/>
        </w:rPr>
        <w:t xml:space="preserve"> </w:t>
      </w:r>
      <w:r w:rsidRPr="00FC346C">
        <w:rPr>
          <w:rFonts w:cs="Arial" w:hint="cs"/>
          <w:sz w:val="24"/>
          <w:szCs w:val="24"/>
          <w:rtl/>
        </w:rPr>
        <w:t>نجيب</w:t>
      </w:r>
      <w:r w:rsidRPr="00FC346C">
        <w:rPr>
          <w:rFonts w:cs="Arial"/>
          <w:sz w:val="24"/>
          <w:szCs w:val="24"/>
          <w:rtl/>
        </w:rPr>
        <w:t xml:space="preserve"> </w:t>
      </w:r>
      <w:r w:rsidRPr="00FC346C">
        <w:rPr>
          <w:rFonts w:cs="Arial" w:hint="cs"/>
          <w:sz w:val="24"/>
          <w:szCs w:val="24"/>
          <w:rtl/>
        </w:rPr>
        <w:t>محمود</w:t>
      </w:r>
      <w:r w:rsidRPr="00FC346C">
        <w:rPr>
          <w:rFonts w:cs="Arial"/>
          <w:sz w:val="24"/>
          <w:szCs w:val="24"/>
          <w:rtl/>
        </w:rPr>
        <w:t xml:space="preserve">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ج</w:t>
      </w:r>
      <w:r w:rsidRPr="00FC346C">
        <w:rPr>
          <w:rFonts w:cs="Arial"/>
          <w:sz w:val="24"/>
          <w:szCs w:val="24"/>
          <w:rtl/>
        </w:rPr>
        <w:t xml:space="preserve">2 </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م</w:t>
      </w:r>
      <w:r w:rsidRPr="00FC346C">
        <w:rPr>
          <w:rFonts w:cs="Arial"/>
          <w:sz w:val="24"/>
          <w:szCs w:val="24"/>
          <w:rtl/>
        </w:rPr>
        <w:t xml:space="preserve">١ </w:t>
      </w:r>
      <w:r w:rsidRPr="00FC346C">
        <w:rPr>
          <w:rFonts w:cs="Arial" w:hint="cs"/>
          <w:sz w:val="24"/>
          <w:szCs w:val="24"/>
          <w:rtl/>
        </w:rPr>
        <w:t>،</w:t>
      </w:r>
      <w:r w:rsidRPr="00FC346C">
        <w:rPr>
          <w:rFonts w:cs="Arial"/>
          <w:sz w:val="24"/>
          <w:szCs w:val="24"/>
          <w:rtl/>
        </w:rPr>
        <w:t xml:space="preserve"> ١٩٨٦ </w:t>
      </w:r>
      <w:r w:rsidRPr="00FC346C">
        <w:rPr>
          <w:rFonts w:cs="Arial" w:hint="cs"/>
          <w:sz w:val="24"/>
          <w:szCs w:val="24"/>
          <w:rtl/>
        </w:rPr>
        <w:t>، ص 218.</w:t>
      </w:r>
    </w:p>
  </w:footnote>
  <w:footnote w:id="38">
    <w:p w:rsidR="007B6A66" w:rsidRPr="00FC346C" w:rsidRDefault="007B6A66" w:rsidP="001E22D5">
      <w:pPr>
        <w:pStyle w:val="a5"/>
        <w:jc w:val="lowKashida"/>
        <w:rPr>
          <w:rFonts w:cs="Arial"/>
          <w:sz w:val="24"/>
          <w:szCs w:val="24"/>
          <w:lang w:bidi="ar-IQ"/>
        </w:rPr>
      </w:pPr>
      <w:r w:rsidRPr="00FC346C">
        <w:rPr>
          <w:rFonts w:cs="Arial"/>
          <w:sz w:val="24"/>
          <w:szCs w:val="24"/>
        </w:rPr>
        <w:footnoteRef/>
      </w:r>
      <w:r w:rsidRPr="00FC346C">
        <w:rPr>
          <w:rFonts w:cs="Arial"/>
          <w:sz w:val="24"/>
          <w:szCs w:val="24"/>
        </w:rPr>
        <w:t>)</w:t>
      </w:r>
      <w:r w:rsidRPr="00FC346C">
        <w:rPr>
          <w:rFonts w:cs="Arial" w:hint="cs"/>
          <w:sz w:val="24"/>
          <w:szCs w:val="24"/>
          <w:rtl/>
        </w:rPr>
        <w:t>)</w:t>
      </w:r>
      <w:r w:rsidRPr="00FC346C">
        <w:rPr>
          <w:rFonts w:cs="Arial"/>
          <w:sz w:val="24"/>
          <w:szCs w:val="24"/>
          <w:rtl/>
        </w:rPr>
        <w:t xml:space="preserve"> </w:t>
      </w:r>
      <w:r w:rsidRPr="00FC346C">
        <w:rPr>
          <w:rFonts w:cs="Arial" w:hint="cs"/>
          <w:sz w:val="24"/>
          <w:szCs w:val="24"/>
          <w:rtl/>
        </w:rPr>
        <w:t xml:space="preserve"> </w:t>
      </w:r>
      <w:r w:rsidR="00EB3C01" w:rsidRPr="00FC346C">
        <w:rPr>
          <w:rFonts w:cs="Arial" w:hint="cs"/>
          <w:sz w:val="24"/>
          <w:szCs w:val="24"/>
          <w:rtl/>
        </w:rPr>
        <w:t>ول</w:t>
      </w:r>
      <w:r w:rsidR="00EB3C01" w:rsidRPr="00FC346C">
        <w:rPr>
          <w:rFonts w:cs="Arial"/>
          <w:sz w:val="24"/>
          <w:szCs w:val="24"/>
          <w:rtl/>
        </w:rPr>
        <w:t xml:space="preserve"> </w:t>
      </w:r>
      <w:r w:rsidR="00EB3C01" w:rsidRPr="00FC346C">
        <w:rPr>
          <w:rFonts w:cs="Arial" w:hint="cs"/>
          <w:sz w:val="24"/>
          <w:szCs w:val="24"/>
          <w:rtl/>
        </w:rPr>
        <w:t>وابريل</w:t>
      </w:r>
      <w:r w:rsidR="00EB3C01" w:rsidRPr="00FC346C">
        <w:rPr>
          <w:rFonts w:cs="Arial"/>
          <w:sz w:val="24"/>
          <w:szCs w:val="24"/>
          <w:rtl/>
        </w:rPr>
        <w:t xml:space="preserve"> </w:t>
      </w:r>
      <w:r w:rsidR="00EB3C01" w:rsidRPr="00FC346C">
        <w:rPr>
          <w:rFonts w:cs="Arial" w:hint="cs"/>
          <w:sz w:val="24"/>
          <w:szCs w:val="24"/>
          <w:rtl/>
        </w:rPr>
        <w:t>ديورانت</w:t>
      </w:r>
      <w:r w:rsidR="00EB3C01" w:rsidRPr="00FC346C">
        <w:rPr>
          <w:rFonts w:cs="Arial"/>
          <w:sz w:val="24"/>
          <w:szCs w:val="24"/>
          <w:rtl/>
        </w:rPr>
        <w:t xml:space="preserve"> </w:t>
      </w:r>
      <w:r w:rsidR="00EB3C01" w:rsidRPr="00FC346C">
        <w:rPr>
          <w:rFonts w:cs="Arial" w:hint="cs"/>
          <w:sz w:val="24"/>
          <w:szCs w:val="24"/>
          <w:rtl/>
        </w:rPr>
        <w:t>،</w:t>
      </w:r>
      <w:r w:rsidR="00EB3C01" w:rsidRPr="00FC346C">
        <w:rPr>
          <w:rFonts w:cs="Arial"/>
          <w:sz w:val="24"/>
          <w:szCs w:val="24"/>
          <w:rtl/>
        </w:rPr>
        <w:t xml:space="preserve"> </w:t>
      </w:r>
      <w:r w:rsidR="00EB3C01" w:rsidRPr="00FC346C">
        <w:rPr>
          <w:rFonts w:cs="Arial" w:hint="cs"/>
          <w:sz w:val="24"/>
          <w:szCs w:val="24"/>
          <w:rtl/>
        </w:rPr>
        <w:t>قصة</w:t>
      </w:r>
      <w:r w:rsidR="00EB3C01" w:rsidRPr="00FC346C">
        <w:rPr>
          <w:rFonts w:cs="Arial"/>
          <w:sz w:val="24"/>
          <w:szCs w:val="24"/>
          <w:rtl/>
        </w:rPr>
        <w:t xml:space="preserve"> </w:t>
      </w:r>
      <w:r w:rsidR="00EB3C01" w:rsidRPr="00FC346C">
        <w:rPr>
          <w:rFonts w:cs="Arial" w:hint="cs"/>
          <w:sz w:val="24"/>
          <w:szCs w:val="24"/>
          <w:rtl/>
        </w:rPr>
        <w:t>الحضارة</w:t>
      </w:r>
      <w:r w:rsidR="00EB3C01" w:rsidRPr="00FC346C">
        <w:rPr>
          <w:rFonts w:cs="Arial"/>
          <w:sz w:val="24"/>
          <w:szCs w:val="24"/>
          <w:rtl/>
        </w:rPr>
        <w:t xml:space="preserve"> </w:t>
      </w:r>
      <w:r w:rsidR="00EB3C01" w:rsidRPr="00FC346C">
        <w:rPr>
          <w:rFonts w:cs="Arial" w:hint="cs"/>
          <w:sz w:val="24"/>
          <w:szCs w:val="24"/>
          <w:rtl/>
        </w:rPr>
        <w:t>اوربا</w:t>
      </w:r>
      <w:r w:rsidR="00EB3C01" w:rsidRPr="00FC346C">
        <w:rPr>
          <w:rFonts w:cs="Arial"/>
          <w:sz w:val="24"/>
          <w:szCs w:val="24"/>
          <w:rtl/>
        </w:rPr>
        <w:t xml:space="preserve"> </w:t>
      </w:r>
      <w:r w:rsidR="00EB3C01" w:rsidRPr="00FC346C">
        <w:rPr>
          <w:rFonts w:cs="Arial" w:hint="cs"/>
          <w:sz w:val="24"/>
          <w:szCs w:val="24"/>
          <w:rtl/>
        </w:rPr>
        <w:t>في</w:t>
      </w:r>
      <w:r w:rsidR="00EB3C01" w:rsidRPr="00FC346C">
        <w:rPr>
          <w:rFonts w:cs="Arial"/>
          <w:sz w:val="24"/>
          <w:szCs w:val="24"/>
          <w:rtl/>
        </w:rPr>
        <w:t xml:space="preserve"> </w:t>
      </w:r>
      <w:r w:rsidR="00EB3C01" w:rsidRPr="00FC346C">
        <w:rPr>
          <w:rFonts w:cs="Arial" w:hint="cs"/>
          <w:sz w:val="24"/>
          <w:szCs w:val="24"/>
          <w:rtl/>
        </w:rPr>
        <w:t>القرن</w:t>
      </w:r>
      <w:r w:rsidR="00EB3C01" w:rsidRPr="00FC346C">
        <w:rPr>
          <w:rFonts w:cs="Arial"/>
          <w:sz w:val="24"/>
          <w:szCs w:val="24"/>
          <w:rtl/>
        </w:rPr>
        <w:t xml:space="preserve"> ١٩ </w:t>
      </w:r>
      <w:r w:rsidR="00EB3C01" w:rsidRPr="00FC346C">
        <w:rPr>
          <w:rFonts w:cs="Arial" w:hint="cs"/>
          <w:sz w:val="24"/>
          <w:szCs w:val="24"/>
          <w:rtl/>
        </w:rPr>
        <w:t>،</w:t>
      </w:r>
      <w:r w:rsidR="00EB3C01" w:rsidRPr="00FC346C">
        <w:rPr>
          <w:rFonts w:cs="Arial"/>
          <w:sz w:val="24"/>
          <w:szCs w:val="24"/>
          <w:rtl/>
        </w:rPr>
        <w:t xml:space="preserve"> </w:t>
      </w:r>
      <w:r w:rsidR="00EB3C01" w:rsidRPr="00FC346C">
        <w:rPr>
          <w:rFonts w:cs="Arial" w:hint="cs"/>
          <w:sz w:val="24"/>
          <w:szCs w:val="24"/>
          <w:rtl/>
        </w:rPr>
        <w:t>ت</w:t>
      </w:r>
      <w:r w:rsidR="00EB3C01" w:rsidRPr="00FC346C">
        <w:rPr>
          <w:rFonts w:cs="Arial"/>
          <w:sz w:val="24"/>
          <w:szCs w:val="24"/>
          <w:rtl/>
        </w:rPr>
        <w:t xml:space="preserve"> </w:t>
      </w:r>
      <w:r w:rsidR="00EB3C01" w:rsidRPr="00FC346C">
        <w:rPr>
          <w:rFonts w:cs="Arial" w:hint="cs"/>
          <w:sz w:val="24"/>
          <w:szCs w:val="24"/>
          <w:rtl/>
        </w:rPr>
        <w:t>د</w:t>
      </w:r>
      <w:r w:rsidR="00EB3C01" w:rsidRPr="00FC346C">
        <w:rPr>
          <w:rFonts w:cs="Arial"/>
          <w:sz w:val="24"/>
          <w:szCs w:val="24"/>
          <w:rtl/>
        </w:rPr>
        <w:t>.</w:t>
      </w:r>
      <w:r w:rsidR="00EB3C01" w:rsidRPr="00FC346C">
        <w:rPr>
          <w:rFonts w:cs="Arial" w:hint="cs"/>
          <w:sz w:val="24"/>
          <w:szCs w:val="24"/>
          <w:rtl/>
        </w:rPr>
        <w:t>محي</w:t>
      </w:r>
      <w:r w:rsidR="00EB3C01" w:rsidRPr="00FC346C">
        <w:rPr>
          <w:rFonts w:cs="Arial"/>
          <w:sz w:val="24"/>
          <w:szCs w:val="24"/>
          <w:rtl/>
        </w:rPr>
        <w:t xml:space="preserve"> </w:t>
      </w:r>
      <w:r w:rsidR="00EB3C01" w:rsidRPr="00FC346C">
        <w:rPr>
          <w:rFonts w:cs="Arial" w:hint="cs"/>
          <w:sz w:val="24"/>
          <w:szCs w:val="24"/>
          <w:rtl/>
        </w:rPr>
        <w:t>الدين</w:t>
      </w:r>
      <w:r w:rsidR="00EB3C01" w:rsidRPr="00FC346C">
        <w:rPr>
          <w:rFonts w:cs="Arial"/>
          <w:sz w:val="24"/>
          <w:szCs w:val="24"/>
          <w:rtl/>
        </w:rPr>
        <w:t xml:space="preserve"> </w:t>
      </w:r>
      <w:r w:rsidR="00EB3C01" w:rsidRPr="00FC346C">
        <w:rPr>
          <w:rFonts w:cs="Arial" w:hint="cs"/>
          <w:sz w:val="24"/>
          <w:szCs w:val="24"/>
          <w:rtl/>
        </w:rPr>
        <w:t>صابر</w:t>
      </w:r>
      <w:r w:rsidR="00EB3C01" w:rsidRPr="00FC346C">
        <w:rPr>
          <w:rFonts w:cs="Arial"/>
          <w:sz w:val="24"/>
          <w:szCs w:val="24"/>
          <w:rtl/>
        </w:rPr>
        <w:t xml:space="preserve"> </w:t>
      </w:r>
      <w:r w:rsidR="00EB3C01" w:rsidRPr="00FC346C">
        <w:rPr>
          <w:rFonts w:cs="Arial" w:hint="cs"/>
          <w:sz w:val="24"/>
          <w:szCs w:val="24"/>
          <w:rtl/>
        </w:rPr>
        <w:t>،</w:t>
      </w:r>
      <w:r w:rsidR="00EB3C01" w:rsidRPr="00FC346C">
        <w:rPr>
          <w:rFonts w:cs="Arial"/>
          <w:sz w:val="24"/>
          <w:szCs w:val="24"/>
          <w:rtl/>
        </w:rPr>
        <w:t xml:space="preserve"> </w:t>
      </w:r>
      <w:r w:rsidR="00EB3C01" w:rsidRPr="00FC346C">
        <w:rPr>
          <w:rFonts w:cs="Arial" w:hint="cs"/>
          <w:sz w:val="24"/>
          <w:szCs w:val="24"/>
          <w:rtl/>
        </w:rPr>
        <w:t>ت</w:t>
      </w:r>
      <w:r w:rsidR="00EB3C01" w:rsidRPr="00FC346C">
        <w:rPr>
          <w:rFonts w:cs="Arial"/>
          <w:sz w:val="24"/>
          <w:szCs w:val="24"/>
          <w:rtl/>
        </w:rPr>
        <w:t xml:space="preserve"> </w:t>
      </w:r>
      <w:r w:rsidR="00EB3C01" w:rsidRPr="00FC346C">
        <w:rPr>
          <w:rFonts w:cs="Arial" w:hint="cs"/>
          <w:sz w:val="24"/>
          <w:szCs w:val="24"/>
          <w:rtl/>
        </w:rPr>
        <w:t>د</w:t>
      </w:r>
      <w:r w:rsidR="00EB3C01" w:rsidRPr="00FC346C">
        <w:rPr>
          <w:rFonts w:cs="Arial"/>
          <w:sz w:val="24"/>
          <w:szCs w:val="24"/>
          <w:rtl/>
        </w:rPr>
        <w:t xml:space="preserve">. </w:t>
      </w:r>
      <w:r w:rsidR="00EB3C01" w:rsidRPr="00FC346C">
        <w:rPr>
          <w:rFonts w:cs="Arial" w:hint="cs"/>
          <w:sz w:val="24"/>
          <w:szCs w:val="24"/>
          <w:rtl/>
        </w:rPr>
        <w:t>زكي</w:t>
      </w:r>
      <w:r w:rsidR="00EB3C01" w:rsidRPr="00FC346C">
        <w:rPr>
          <w:rFonts w:cs="Arial"/>
          <w:sz w:val="24"/>
          <w:szCs w:val="24"/>
          <w:rtl/>
        </w:rPr>
        <w:t xml:space="preserve"> </w:t>
      </w:r>
      <w:r w:rsidR="00EB3C01" w:rsidRPr="00FC346C">
        <w:rPr>
          <w:rFonts w:cs="Arial" w:hint="cs"/>
          <w:sz w:val="24"/>
          <w:szCs w:val="24"/>
          <w:rtl/>
        </w:rPr>
        <w:t>نجيب</w:t>
      </w:r>
      <w:r w:rsidR="00EB3C01" w:rsidRPr="00FC346C">
        <w:rPr>
          <w:rFonts w:cs="Arial"/>
          <w:sz w:val="24"/>
          <w:szCs w:val="24"/>
          <w:rtl/>
        </w:rPr>
        <w:t xml:space="preserve"> </w:t>
      </w:r>
      <w:r w:rsidR="00EB3C01" w:rsidRPr="00FC346C">
        <w:rPr>
          <w:rFonts w:cs="Arial" w:hint="cs"/>
          <w:sz w:val="24"/>
          <w:szCs w:val="24"/>
          <w:rtl/>
        </w:rPr>
        <w:t>محمود</w:t>
      </w:r>
      <w:r w:rsidR="00EB3C01" w:rsidRPr="00FC346C">
        <w:rPr>
          <w:rFonts w:cs="Arial"/>
          <w:sz w:val="24"/>
          <w:szCs w:val="24"/>
          <w:rtl/>
        </w:rPr>
        <w:t xml:space="preserve"> </w:t>
      </w:r>
      <w:r w:rsidR="00EB3C01" w:rsidRPr="00FC346C">
        <w:rPr>
          <w:rFonts w:cs="Arial" w:hint="cs"/>
          <w:sz w:val="24"/>
          <w:szCs w:val="24"/>
          <w:rtl/>
        </w:rPr>
        <w:t>،</w:t>
      </w:r>
      <w:r w:rsidR="00EB3C01" w:rsidRPr="00FC346C">
        <w:rPr>
          <w:rFonts w:cs="Arial"/>
          <w:sz w:val="24"/>
          <w:szCs w:val="24"/>
          <w:rtl/>
        </w:rPr>
        <w:t xml:space="preserve"> </w:t>
      </w:r>
      <w:r w:rsidR="00EB3C01" w:rsidRPr="00FC346C">
        <w:rPr>
          <w:rFonts w:cs="Arial" w:hint="cs"/>
          <w:sz w:val="24"/>
          <w:szCs w:val="24"/>
          <w:rtl/>
        </w:rPr>
        <w:t>ج</w:t>
      </w:r>
      <w:r w:rsidR="00EB3C01" w:rsidRPr="00FC346C">
        <w:rPr>
          <w:rFonts w:cs="Arial"/>
          <w:sz w:val="24"/>
          <w:szCs w:val="24"/>
          <w:rtl/>
        </w:rPr>
        <w:t xml:space="preserve">2 </w:t>
      </w:r>
      <w:r w:rsidR="00EB3C01" w:rsidRPr="00FC346C">
        <w:rPr>
          <w:rFonts w:cs="Arial" w:hint="cs"/>
          <w:sz w:val="24"/>
          <w:szCs w:val="24"/>
          <w:rtl/>
        </w:rPr>
        <w:t>،</w:t>
      </w:r>
      <w:r w:rsidR="00EB3C01" w:rsidRPr="00FC346C">
        <w:rPr>
          <w:rFonts w:cs="Arial"/>
          <w:sz w:val="24"/>
          <w:szCs w:val="24"/>
          <w:rtl/>
        </w:rPr>
        <w:t xml:space="preserve"> </w:t>
      </w:r>
      <w:r w:rsidR="00EB3C01" w:rsidRPr="00FC346C">
        <w:rPr>
          <w:rFonts w:cs="Arial" w:hint="cs"/>
          <w:sz w:val="24"/>
          <w:szCs w:val="24"/>
          <w:rtl/>
        </w:rPr>
        <w:t>م</w:t>
      </w:r>
      <w:r w:rsidR="00EB3C01" w:rsidRPr="00FC346C">
        <w:rPr>
          <w:rFonts w:cs="Arial"/>
          <w:sz w:val="24"/>
          <w:szCs w:val="24"/>
          <w:rtl/>
        </w:rPr>
        <w:t xml:space="preserve">١ </w:t>
      </w:r>
      <w:r w:rsidR="00EB3C01" w:rsidRPr="00FC346C">
        <w:rPr>
          <w:rFonts w:cs="Arial" w:hint="cs"/>
          <w:sz w:val="24"/>
          <w:szCs w:val="24"/>
          <w:rtl/>
        </w:rPr>
        <w:t>،</w:t>
      </w:r>
      <w:r w:rsidR="00EB3C01" w:rsidRPr="00FC346C">
        <w:rPr>
          <w:rFonts w:cs="Arial"/>
          <w:sz w:val="24"/>
          <w:szCs w:val="24"/>
          <w:rtl/>
        </w:rPr>
        <w:t xml:space="preserve"> ١٩٨٦ </w:t>
      </w:r>
      <w:r w:rsidRPr="00FC346C">
        <w:rPr>
          <w:rFonts w:cs="Arial" w:hint="cs"/>
          <w:sz w:val="24"/>
          <w:szCs w:val="24"/>
          <w:rtl/>
        </w:rPr>
        <w:t xml:space="preserve">، ص </w:t>
      </w:r>
      <w:r w:rsidR="00EB3C01">
        <w:rPr>
          <w:rFonts w:cs="Arial" w:hint="cs"/>
          <w:sz w:val="24"/>
          <w:szCs w:val="24"/>
          <w:rtl/>
        </w:rPr>
        <w:t>219</w:t>
      </w:r>
      <w:r w:rsidRPr="00FC346C">
        <w:rPr>
          <w:rFonts w:cs="Arial" w:hint="cs"/>
          <w:sz w:val="24"/>
          <w:szCs w:val="24"/>
          <w:rtl/>
        </w:rPr>
        <w:t>.</w:t>
      </w:r>
    </w:p>
  </w:footnote>
  <w:footnote w:id="39">
    <w:p w:rsidR="007B6A66" w:rsidRPr="00FC346C" w:rsidRDefault="007B6A66" w:rsidP="001E22D5">
      <w:pPr>
        <w:pStyle w:val="a5"/>
        <w:jc w:val="lowKashida"/>
        <w:rPr>
          <w:rFonts w:asciiTheme="majorBidi" w:hAnsiTheme="majorBidi" w:cstheme="majorBidi"/>
          <w:sz w:val="24"/>
          <w:szCs w:val="24"/>
          <w:lang w:bidi="ar-IQ"/>
        </w:rPr>
      </w:pPr>
      <w:r w:rsidRPr="00FC346C">
        <w:rPr>
          <w:rFonts w:asciiTheme="majorBidi" w:hAnsiTheme="majorBidi" w:cstheme="majorBidi"/>
          <w:sz w:val="24"/>
          <w:szCs w:val="24"/>
          <w:rtl/>
        </w:rPr>
        <w:t>(</w:t>
      </w:r>
      <w:r w:rsidRPr="00FC346C">
        <w:rPr>
          <w:rFonts w:asciiTheme="majorBidi" w:hAnsiTheme="majorBidi" w:cstheme="majorBidi"/>
          <w:sz w:val="24"/>
          <w:szCs w:val="24"/>
          <w:rtl/>
        </w:rPr>
        <w:footnoteRef/>
      </w:r>
      <w:r w:rsidRPr="00FC346C">
        <w:rPr>
          <w:rFonts w:asciiTheme="majorBidi" w:hAnsiTheme="majorBidi" w:cstheme="majorBidi"/>
          <w:sz w:val="24"/>
          <w:szCs w:val="24"/>
          <w:rtl/>
        </w:rPr>
        <w:t>)</w:t>
      </w:r>
      <w:r w:rsidR="00060A45">
        <w:rPr>
          <w:rFonts w:asciiTheme="majorBidi" w:hAnsiTheme="majorBidi" w:cstheme="majorBidi" w:hint="cs"/>
          <w:sz w:val="24"/>
          <w:szCs w:val="24"/>
          <w:rtl/>
        </w:rPr>
        <w:t xml:space="preserve"> </w:t>
      </w:r>
      <w:r w:rsidR="00060A45" w:rsidRPr="00FC346C">
        <w:rPr>
          <w:rFonts w:asciiTheme="majorBidi" w:hAnsiTheme="majorBidi" w:cstheme="majorBidi"/>
          <w:sz w:val="24"/>
          <w:szCs w:val="24"/>
          <w:rtl/>
        </w:rPr>
        <w:t xml:space="preserve">د. محمد عبد الستار البدري ، تاريخ وحدة </w:t>
      </w:r>
      <w:r w:rsidR="00060A45" w:rsidRPr="00FC346C">
        <w:rPr>
          <w:rFonts w:asciiTheme="majorBidi" w:hAnsiTheme="majorBidi" w:cstheme="majorBidi" w:hint="cs"/>
          <w:sz w:val="24"/>
          <w:szCs w:val="24"/>
          <w:rtl/>
        </w:rPr>
        <w:t>إيطاليا</w:t>
      </w:r>
      <w:r w:rsidR="00060A45" w:rsidRPr="00FC346C">
        <w:rPr>
          <w:rFonts w:asciiTheme="majorBidi" w:hAnsiTheme="majorBidi" w:cstheme="majorBidi"/>
          <w:sz w:val="24"/>
          <w:szCs w:val="24"/>
          <w:rtl/>
        </w:rPr>
        <w:t xml:space="preserve"> ، الشرق الاوسط للنشر والطباعة ، بيروت ، لبنان ، 2016 ، ص </w:t>
      </w:r>
      <w:r w:rsidR="00060A45">
        <w:rPr>
          <w:rFonts w:asciiTheme="majorBidi" w:hAnsiTheme="majorBidi" w:cstheme="majorBidi" w:hint="cs"/>
          <w:sz w:val="24"/>
          <w:szCs w:val="24"/>
          <w:rtl/>
        </w:rPr>
        <w:t>61</w:t>
      </w:r>
      <w:r w:rsidR="00060A45" w:rsidRPr="00FC346C">
        <w:rPr>
          <w:rFonts w:asciiTheme="majorBidi" w:hAnsiTheme="majorBidi" w:cstheme="majorBidi"/>
          <w:sz w:val="24"/>
          <w:szCs w:val="24"/>
          <w:rtl/>
        </w:rPr>
        <w:t xml:space="preserve"> .</w:t>
      </w:r>
    </w:p>
  </w:footnote>
  <w:footnote w:id="40">
    <w:p w:rsidR="00060A45" w:rsidRPr="00FC346C" w:rsidRDefault="00060A45" w:rsidP="001E22D5">
      <w:pPr>
        <w:pStyle w:val="a5"/>
        <w:jc w:val="lowKashida"/>
        <w:rPr>
          <w:rFonts w:asciiTheme="majorBidi" w:hAnsiTheme="majorBidi" w:cstheme="majorBidi"/>
          <w:sz w:val="24"/>
          <w:szCs w:val="24"/>
        </w:rPr>
      </w:pPr>
      <w:r w:rsidRPr="00FC346C">
        <w:rPr>
          <w:rFonts w:asciiTheme="majorBidi" w:hAnsiTheme="majorBidi" w:cstheme="majorBidi"/>
          <w:sz w:val="24"/>
          <w:szCs w:val="24"/>
          <w:rtl/>
        </w:rPr>
        <w:t>(</w:t>
      </w:r>
      <w:r w:rsidRPr="00FC346C">
        <w:rPr>
          <w:rFonts w:asciiTheme="majorBidi" w:hAnsiTheme="majorBidi" w:cstheme="majorBidi"/>
          <w:sz w:val="24"/>
          <w:szCs w:val="24"/>
          <w:rtl/>
        </w:rPr>
        <w:footnoteRef/>
      </w:r>
      <w:r w:rsidRPr="00FC346C">
        <w:rPr>
          <w:rFonts w:asciiTheme="majorBidi" w:hAnsiTheme="majorBidi" w:cstheme="majorBidi"/>
          <w:sz w:val="24"/>
          <w:szCs w:val="24"/>
          <w:rtl/>
        </w:rPr>
        <w:t>)</w:t>
      </w:r>
      <w:r>
        <w:rPr>
          <w:rFonts w:asciiTheme="majorBidi" w:hAnsiTheme="majorBidi" w:cstheme="majorBidi" w:hint="cs"/>
          <w:sz w:val="24"/>
          <w:szCs w:val="24"/>
          <w:rtl/>
        </w:rPr>
        <w:t xml:space="preserve"> كارتلون هيز</w:t>
      </w:r>
      <w:r w:rsidRPr="00FC346C">
        <w:rPr>
          <w:rFonts w:asciiTheme="majorBidi" w:hAnsiTheme="majorBidi" w:cstheme="majorBidi"/>
          <w:sz w:val="24"/>
          <w:szCs w:val="24"/>
          <w:rtl/>
        </w:rPr>
        <w:t xml:space="preserve"> ،</w:t>
      </w:r>
      <w:r>
        <w:rPr>
          <w:rFonts w:asciiTheme="majorBidi" w:hAnsiTheme="majorBidi" w:cstheme="majorBidi" w:hint="cs"/>
          <w:sz w:val="24"/>
          <w:szCs w:val="24"/>
          <w:rtl/>
        </w:rPr>
        <w:t xml:space="preserve"> التاريخ الاوربي الحديث</w:t>
      </w:r>
      <w:r w:rsidRPr="00FC346C">
        <w:rPr>
          <w:rFonts w:asciiTheme="majorBidi" w:hAnsiTheme="majorBidi" w:cstheme="majorBidi"/>
          <w:sz w:val="24"/>
          <w:szCs w:val="24"/>
          <w:rtl/>
        </w:rPr>
        <w:t xml:space="preserve"> </w:t>
      </w:r>
      <w:r>
        <w:rPr>
          <w:rFonts w:asciiTheme="majorBidi" w:hAnsiTheme="majorBidi" w:cstheme="majorBidi" w:hint="cs"/>
          <w:sz w:val="24"/>
          <w:szCs w:val="24"/>
          <w:rtl/>
        </w:rPr>
        <w:t xml:space="preserve">، 1989 ، 1914 ، ت : فاضل حسين ، مطابع دار الفكر للطباعة والنشر ، جامعة الموصل ، 1987 ، </w:t>
      </w:r>
      <w:r w:rsidRPr="00FC346C">
        <w:rPr>
          <w:rFonts w:asciiTheme="majorBidi" w:hAnsiTheme="majorBidi" w:cstheme="majorBidi"/>
          <w:sz w:val="24"/>
          <w:szCs w:val="24"/>
          <w:rtl/>
        </w:rPr>
        <w:t xml:space="preserve">ص </w:t>
      </w:r>
      <w:r>
        <w:rPr>
          <w:rFonts w:asciiTheme="majorBidi" w:hAnsiTheme="majorBidi" w:cstheme="majorBidi" w:hint="cs"/>
          <w:sz w:val="24"/>
          <w:szCs w:val="24"/>
          <w:rtl/>
        </w:rPr>
        <w:t>196</w:t>
      </w:r>
      <w:r w:rsidRPr="00FC346C">
        <w:rPr>
          <w:rFonts w:asciiTheme="majorBidi" w:hAnsiTheme="majorBidi" w:cstheme="majorBidi"/>
          <w:sz w:val="24"/>
          <w:szCs w:val="24"/>
          <w:rtl/>
        </w:rPr>
        <w:t xml:space="preserve"> .</w:t>
      </w:r>
    </w:p>
  </w:footnote>
  <w:footnote w:id="41">
    <w:p w:rsidR="007B6A66" w:rsidRPr="00FC346C" w:rsidRDefault="007B6A66" w:rsidP="001E22D5">
      <w:pPr>
        <w:pStyle w:val="a5"/>
        <w:jc w:val="lowKashida"/>
        <w:rPr>
          <w:rFonts w:asciiTheme="majorBidi" w:hAnsiTheme="majorBidi" w:cstheme="majorBidi"/>
          <w:sz w:val="24"/>
          <w:szCs w:val="24"/>
        </w:rPr>
      </w:pPr>
      <w:r w:rsidRPr="00FC346C">
        <w:rPr>
          <w:rFonts w:asciiTheme="majorBidi" w:hAnsiTheme="majorBidi" w:cstheme="majorBidi"/>
          <w:sz w:val="24"/>
          <w:szCs w:val="24"/>
          <w:rtl/>
        </w:rPr>
        <w:t>(</w:t>
      </w:r>
      <w:r w:rsidRPr="00FC346C">
        <w:rPr>
          <w:rFonts w:asciiTheme="majorBidi" w:hAnsiTheme="majorBidi" w:cstheme="majorBidi"/>
          <w:sz w:val="24"/>
          <w:szCs w:val="24"/>
          <w:rtl/>
        </w:rPr>
        <w:footnoteRef/>
      </w:r>
      <w:r w:rsidRPr="00FC346C">
        <w:rPr>
          <w:rFonts w:asciiTheme="majorBidi" w:hAnsiTheme="majorBidi" w:cstheme="majorBidi"/>
          <w:sz w:val="24"/>
          <w:szCs w:val="24"/>
          <w:rtl/>
        </w:rPr>
        <w:t>)</w:t>
      </w:r>
      <w:r w:rsidR="001E22D5">
        <w:rPr>
          <w:rFonts w:asciiTheme="majorBidi" w:hAnsiTheme="majorBidi" w:cstheme="majorBidi" w:hint="cs"/>
          <w:sz w:val="24"/>
          <w:szCs w:val="24"/>
          <w:rtl/>
        </w:rPr>
        <w:t xml:space="preserve"> </w:t>
      </w:r>
      <w:r w:rsidR="00B31C5F" w:rsidRPr="00FC346C">
        <w:rPr>
          <w:rFonts w:asciiTheme="majorBidi" w:hAnsiTheme="majorBidi" w:cstheme="majorBidi"/>
          <w:sz w:val="24"/>
          <w:szCs w:val="24"/>
          <w:rtl/>
        </w:rPr>
        <w:t xml:space="preserve">د. محمد عبد الستار البدري ، تاريخ وحدة </w:t>
      </w:r>
      <w:r w:rsidR="00B31C5F" w:rsidRPr="00FC346C">
        <w:rPr>
          <w:rFonts w:asciiTheme="majorBidi" w:hAnsiTheme="majorBidi" w:cstheme="majorBidi" w:hint="cs"/>
          <w:sz w:val="24"/>
          <w:szCs w:val="24"/>
          <w:rtl/>
        </w:rPr>
        <w:t>إيطاليا</w:t>
      </w:r>
      <w:r w:rsidR="00B31C5F" w:rsidRPr="00FC346C">
        <w:rPr>
          <w:rFonts w:asciiTheme="majorBidi" w:hAnsiTheme="majorBidi" w:cstheme="majorBidi"/>
          <w:sz w:val="24"/>
          <w:szCs w:val="24"/>
          <w:rtl/>
        </w:rPr>
        <w:t xml:space="preserve"> ، الشرق الاوسط للنشر والطباعة ، بيروت ، لبنان ، 2016 ، ص </w:t>
      </w:r>
      <w:r w:rsidR="00B31C5F">
        <w:rPr>
          <w:rFonts w:asciiTheme="majorBidi" w:hAnsiTheme="majorBidi" w:cstheme="majorBidi" w:hint="cs"/>
          <w:sz w:val="24"/>
          <w:szCs w:val="24"/>
          <w:rtl/>
        </w:rPr>
        <w:t>62</w:t>
      </w:r>
      <w:r w:rsidR="00B31C5F" w:rsidRPr="00FC346C">
        <w:rPr>
          <w:rFonts w:asciiTheme="majorBidi" w:hAnsiTheme="majorBidi" w:cstheme="majorBidi"/>
          <w:sz w:val="24"/>
          <w:szCs w:val="24"/>
          <w:rtl/>
        </w:rPr>
        <w:t xml:space="preserve"> .</w:t>
      </w:r>
    </w:p>
  </w:footnote>
  <w:footnote w:id="42">
    <w:p w:rsidR="001E22D5" w:rsidRPr="00FC346C" w:rsidRDefault="001E22D5" w:rsidP="001E22D5">
      <w:pPr>
        <w:pStyle w:val="a5"/>
        <w:jc w:val="lowKashida"/>
        <w:rPr>
          <w:rFonts w:asciiTheme="majorBidi" w:hAnsiTheme="majorBidi" w:cstheme="majorBidi"/>
          <w:sz w:val="24"/>
          <w:szCs w:val="24"/>
        </w:rPr>
      </w:pPr>
      <w:r w:rsidRPr="00FC346C">
        <w:rPr>
          <w:rFonts w:asciiTheme="majorBidi" w:hAnsiTheme="majorBidi" w:cstheme="majorBidi"/>
          <w:sz w:val="24"/>
          <w:szCs w:val="24"/>
          <w:rtl/>
        </w:rPr>
        <w:t>(</w:t>
      </w:r>
      <w:r w:rsidRPr="00FC346C">
        <w:rPr>
          <w:rFonts w:asciiTheme="majorBidi" w:hAnsiTheme="majorBidi" w:cstheme="majorBidi"/>
          <w:sz w:val="24"/>
          <w:szCs w:val="24"/>
          <w:rtl/>
        </w:rPr>
        <w:footnoteRef/>
      </w:r>
      <w:r w:rsidRPr="00FC346C">
        <w:rPr>
          <w:rFonts w:asciiTheme="majorBidi" w:hAnsiTheme="majorBidi" w:cstheme="majorBidi"/>
          <w:sz w:val="24"/>
          <w:szCs w:val="24"/>
          <w:rtl/>
        </w:rPr>
        <w:t>)</w:t>
      </w:r>
      <w:r>
        <w:rPr>
          <w:rFonts w:asciiTheme="majorBidi" w:hAnsiTheme="majorBidi" w:cstheme="majorBidi" w:hint="cs"/>
          <w:sz w:val="24"/>
          <w:szCs w:val="24"/>
          <w:rtl/>
        </w:rPr>
        <w:t xml:space="preserve"> </w:t>
      </w:r>
      <w:r w:rsidRPr="00FC346C">
        <w:rPr>
          <w:rFonts w:asciiTheme="majorBidi" w:hAnsiTheme="majorBidi" w:cstheme="majorBidi"/>
          <w:sz w:val="24"/>
          <w:szCs w:val="24"/>
          <w:rtl/>
        </w:rPr>
        <w:t xml:space="preserve">د. محمد عبد الستار البدري ، تاريخ وحدة </w:t>
      </w:r>
      <w:r w:rsidRPr="00FC346C">
        <w:rPr>
          <w:rFonts w:asciiTheme="majorBidi" w:hAnsiTheme="majorBidi" w:cstheme="majorBidi" w:hint="cs"/>
          <w:sz w:val="24"/>
          <w:szCs w:val="24"/>
          <w:rtl/>
        </w:rPr>
        <w:t>إيطاليا</w:t>
      </w:r>
      <w:r w:rsidRPr="00FC346C">
        <w:rPr>
          <w:rFonts w:asciiTheme="majorBidi" w:hAnsiTheme="majorBidi" w:cstheme="majorBidi"/>
          <w:sz w:val="24"/>
          <w:szCs w:val="24"/>
          <w:rtl/>
        </w:rPr>
        <w:t xml:space="preserve"> ، الشرق الاوسط للنشر والطباعة ، بيروت ، لبنان ، 2016 ، ص </w:t>
      </w:r>
      <w:r>
        <w:rPr>
          <w:rFonts w:asciiTheme="majorBidi" w:hAnsiTheme="majorBidi" w:cstheme="majorBidi" w:hint="cs"/>
          <w:sz w:val="24"/>
          <w:szCs w:val="24"/>
          <w:rtl/>
        </w:rPr>
        <w:t>63</w:t>
      </w:r>
      <w:r w:rsidRPr="00FC346C">
        <w:rPr>
          <w:rFonts w:asciiTheme="majorBidi" w:hAnsiTheme="majorBidi" w:cstheme="majorBidi"/>
          <w:sz w:val="24"/>
          <w:szCs w:val="24"/>
          <w:rtl/>
        </w:rPr>
        <w:t xml:space="preserve"> .</w:t>
      </w:r>
    </w:p>
  </w:footnote>
  <w:footnote w:id="43">
    <w:p w:rsidR="001E22D5" w:rsidRPr="00FC346C" w:rsidRDefault="001E22D5" w:rsidP="001E22D5">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هربرت فيشر ، تاريخ اوربا في العصر الحديث ، ترجمة : د. احمد نجيب ، دار المعارف للنشر ، مصر ، 1964 ، ص </w:t>
      </w:r>
      <w:r w:rsidRPr="00FC346C">
        <w:rPr>
          <w:rFonts w:asciiTheme="majorBidi" w:hAnsiTheme="majorBidi" w:cstheme="majorBidi" w:hint="cs"/>
          <w:sz w:val="24"/>
          <w:szCs w:val="24"/>
          <w:rtl/>
        </w:rPr>
        <w:t>208</w:t>
      </w:r>
      <w:r w:rsidRPr="00FC346C">
        <w:rPr>
          <w:rFonts w:asciiTheme="majorBidi" w:hAnsiTheme="majorBidi" w:cstheme="majorBidi"/>
          <w:sz w:val="24"/>
          <w:szCs w:val="24"/>
          <w:rtl/>
        </w:rPr>
        <w:t>.</w:t>
      </w:r>
    </w:p>
  </w:footnote>
  <w:footnote w:id="44">
    <w:p w:rsidR="001E22D5" w:rsidRPr="00FC346C" w:rsidRDefault="001E22D5" w:rsidP="0062123C">
      <w:pPr>
        <w:pStyle w:val="a5"/>
        <w:jc w:val="lowKashida"/>
        <w:rPr>
          <w:rFonts w:asciiTheme="majorBidi" w:hAnsiTheme="majorBidi" w:cstheme="majorBidi"/>
          <w:sz w:val="24"/>
          <w:szCs w:val="24"/>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0062123C">
        <w:rPr>
          <w:rFonts w:asciiTheme="majorBidi" w:hAnsiTheme="majorBidi" w:cstheme="majorBidi" w:hint="cs"/>
          <w:sz w:val="24"/>
          <w:szCs w:val="24"/>
          <w:rtl/>
          <w:lang w:bidi="ar-IQ"/>
        </w:rPr>
        <w:t xml:space="preserve"> </w:t>
      </w:r>
      <w:r w:rsidR="0062123C" w:rsidRPr="00FC346C">
        <w:rPr>
          <w:rFonts w:asciiTheme="majorBidi" w:hAnsiTheme="majorBidi" w:cstheme="majorBidi"/>
          <w:sz w:val="24"/>
          <w:szCs w:val="24"/>
          <w:rtl/>
          <w:lang w:bidi="ar-IQ"/>
        </w:rPr>
        <w:t xml:space="preserve">د. نوري السامرائي ، تاريخ اوربا في القرن التاسع عشر ،  المطبعة الجامعية ، بغداد ، 1985 ، ص </w:t>
      </w:r>
      <w:r w:rsidR="0062123C">
        <w:rPr>
          <w:rFonts w:asciiTheme="majorBidi" w:hAnsiTheme="majorBidi" w:cstheme="majorBidi" w:hint="cs"/>
          <w:sz w:val="24"/>
          <w:szCs w:val="24"/>
          <w:rtl/>
          <w:lang w:bidi="ar-IQ"/>
        </w:rPr>
        <w:t>349</w:t>
      </w:r>
      <w:r w:rsidR="0062123C" w:rsidRPr="00FC346C">
        <w:rPr>
          <w:rFonts w:asciiTheme="majorBidi" w:hAnsiTheme="majorBidi" w:cstheme="majorBidi"/>
          <w:sz w:val="24"/>
          <w:szCs w:val="24"/>
          <w:rtl/>
          <w:lang w:bidi="ar-IQ"/>
        </w:rPr>
        <w:t xml:space="preserve"> .</w:t>
      </w:r>
    </w:p>
  </w:footnote>
  <w:footnote w:id="45">
    <w:p w:rsidR="007B6A66" w:rsidRPr="00FC346C" w:rsidRDefault="007B6A66" w:rsidP="0062123C">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Pr="00FC346C">
        <w:rPr>
          <w:rFonts w:asciiTheme="majorBidi" w:hAnsiTheme="majorBidi" w:cstheme="majorBidi"/>
          <w:sz w:val="24"/>
          <w:szCs w:val="24"/>
          <w:rtl/>
          <w:lang w:bidi="ar-IQ"/>
        </w:rPr>
        <w:t xml:space="preserve">د. نوري السامرائي ، تاريخ اوربا  في القرن التاسع عشر ،  المطبعة الجامعية ، بغداد ، 1985 ، ص </w:t>
      </w:r>
      <w:r w:rsidR="0062123C">
        <w:rPr>
          <w:rFonts w:asciiTheme="majorBidi" w:hAnsiTheme="majorBidi" w:cstheme="majorBidi" w:hint="cs"/>
          <w:sz w:val="24"/>
          <w:szCs w:val="24"/>
          <w:rtl/>
          <w:lang w:bidi="ar-IQ"/>
        </w:rPr>
        <w:t>350</w:t>
      </w:r>
      <w:r w:rsidRPr="00FC346C">
        <w:rPr>
          <w:rFonts w:asciiTheme="majorBidi" w:hAnsiTheme="majorBidi" w:cstheme="majorBidi"/>
          <w:sz w:val="24"/>
          <w:szCs w:val="24"/>
          <w:rtl/>
          <w:lang w:bidi="ar-IQ"/>
        </w:rPr>
        <w:t>.</w:t>
      </w:r>
    </w:p>
  </w:footnote>
  <w:footnote w:id="46">
    <w:p w:rsidR="007B6A66" w:rsidRPr="00FC346C" w:rsidRDefault="007B6A66" w:rsidP="0062123C">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0062123C">
        <w:rPr>
          <w:rFonts w:asciiTheme="majorBidi" w:hAnsiTheme="majorBidi" w:cstheme="majorBidi" w:hint="cs"/>
          <w:sz w:val="24"/>
          <w:szCs w:val="24"/>
          <w:rtl/>
        </w:rPr>
        <w:t xml:space="preserve"> </w:t>
      </w:r>
      <w:r w:rsidR="0062123C" w:rsidRPr="00FC346C">
        <w:rPr>
          <w:rFonts w:asciiTheme="majorBidi" w:hAnsiTheme="majorBidi" w:cstheme="majorBidi"/>
          <w:sz w:val="24"/>
          <w:szCs w:val="24"/>
          <w:rtl/>
          <w:lang w:bidi="ar-IQ"/>
        </w:rPr>
        <w:t xml:space="preserve">د. نوري السامرائي ، تاريخ اوربا  في القرن التاسع عشر ،  المطبعة الجامعية ، بغداد ، 1985 ، ص </w:t>
      </w:r>
      <w:r w:rsidR="0062123C">
        <w:rPr>
          <w:rFonts w:asciiTheme="majorBidi" w:hAnsiTheme="majorBidi" w:cstheme="majorBidi" w:hint="cs"/>
          <w:sz w:val="24"/>
          <w:szCs w:val="24"/>
          <w:rtl/>
          <w:lang w:bidi="ar-IQ"/>
        </w:rPr>
        <w:t>351</w:t>
      </w:r>
      <w:r w:rsidR="0062123C" w:rsidRPr="00FC346C">
        <w:rPr>
          <w:rFonts w:asciiTheme="majorBidi" w:hAnsiTheme="majorBidi" w:cstheme="majorBidi"/>
          <w:sz w:val="24"/>
          <w:szCs w:val="24"/>
          <w:rtl/>
          <w:lang w:bidi="ar-IQ"/>
        </w:rPr>
        <w:t>.</w:t>
      </w:r>
    </w:p>
  </w:footnote>
  <w:footnote w:id="47">
    <w:p w:rsidR="007B6A66" w:rsidRPr="00FC346C" w:rsidRDefault="007B6A66" w:rsidP="0062123C">
      <w:pPr>
        <w:pStyle w:val="a5"/>
        <w:jc w:val="lowKashida"/>
        <w:rPr>
          <w:rFonts w:asciiTheme="majorBidi" w:hAnsiTheme="majorBidi" w:cstheme="majorBidi"/>
          <w:sz w:val="24"/>
          <w:szCs w:val="24"/>
          <w:rtl/>
          <w:lang w:bidi="ar-IQ"/>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Pr="00FC346C">
        <w:rPr>
          <w:rFonts w:asciiTheme="majorBidi" w:hAnsiTheme="majorBidi" w:cstheme="majorBidi"/>
          <w:sz w:val="24"/>
          <w:szCs w:val="24"/>
          <w:rtl/>
        </w:rPr>
        <w:t xml:space="preserve"> </w:t>
      </w:r>
      <w:r w:rsidR="0062123C" w:rsidRPr="00FC346C">
        <w:rPr>
          <w:rFonts w:asciiTheme="majorBidi" w:hAnsiTheme="majorBidi" w:cstheme="majorBidi"/>
          <w:sz w:val="24"/>
          <w:szCs w:val="24"/>
          <w:rtl/>
        </w:rPr>
        <w:t xml:space="preserve">هربرت فيشر ، تاريخ اوربا في العصر الحديث ، ترجمة : د. احمد نجيب ، دار المعارف للنشر ، مصر ، 1964 ، ص </w:t>
      </w:r>
      <w:r w:rsidR="0062123C">
        <w:rPr>
          <w:rFonts w:asciiTheme="majorBidi" w:hAnsiTheme="majorBidi" w:cstheme="majorBidi" w:hint="cs"/>
          <w:sz w:val="24"/>
          <w:szCs w:val="24"/>
          <w:rtl/>
        </w:rPr>
        <w:t>312</w:t>
      </w:r>
      <w:r w:rsidR="0062123C" w:rsidRPr="00FC346C">
        <w:rPr>
          <w:rFonts w:asciiTheme="majorBidi" w:hAnsiTheme="majorBidi" w:cstheme="majorBidi"/>
          <w:sz w:val="24"/>
          <w:szCs w:val="24"/>
          <w:rtl/>
        </w:rPr>
        <w:t>.</w:t>
      </w:r>
    </w:p>
  </w:footnote>
  <w:footnote w:id="48">
    <w:p w:rsidR="007B6A66" w:rsidRPr="00FC346C" w:rsidRDefault="007B6A66" w:rsidP="0062123C">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sidR="0062123C">
        <w:rPr>
          <w:rFonts w:asciiTheme="majorBidi" w:hAnsiTheme="majorBidi" w:cstheme="majorBidi" w:hint="cs"/>
          <w:sz w:val="24"/>
          <w:szCs w:val="24"/>
          <w:rtl/>
        </w:rPr>
        <w:t xml:space="preserve"> </w:t>
      </w:r>
      <w:r w:rsidR="0062123C" w:rsidRPr="00FC346C">
        <w:rPr>
          <w:rFonts w:asciiTheme="majorBidi" w:hAnsiTheme="majorBidi" w:cstheme="majorBidi"/>
          <w:sz w:val="24"/>
          <w:szCs w:val="24"/>
          <w:rtl/>
        </w:rPr>
        <w:t xml:space="preserve">د. محمد محمد صالح ، تاريخ اوربا ، جامعة بغداد ، 1985 ، ص </w:t>
      </w:r>
      <w:r w:rsidR="0062123C">
        <w:rPr>
          <w:rFonts w:asciiTheme="majorBidi" w:hAnsiTheme="majorBidi" w:cstheme="majorBidi" w:hint="cs"/>
          <w:sz w:val="24"/>
          <w:szCs w:val="24"/>
          <w:rtl/>
        </w:rPr>
        <w:t>211</w:t>
      </w:r>
      <w:r w:rsidR="0062123C" w:rsidRPr="00FC346C">
        <w:rPr>
          <w:rFonts w:asciiTheme="majorBidi" w:hAnsiTheme="majorBidi" w:cstheme="majorBidi"/>
          <w:sz w:val="24"/>
          <w:szCs w:val="24"/>
          <w:rtl/>
        </w:rPr>
        <w:t xml:space="preserve"> .</w:t>
      </w:r>
    </w:p>
  </w:footnote>
  <w:footnote w:id="49">
    <w:p w:rsidR="00EF2EA2" w:rsidRPr="00FC346C" w:rsidRDefault="00EF2EA2" w:rsidP="00EF2EA2">
      <w:pPr>
        <w:pStyle w:val="a5"/>
        <w:jc w:val="lowKashida"/>
        <w:rPr>
          <w:rFonts w:asciiTheme="majorBidi" w:hAnsiTheme="majorBidi" w:cstheme="majorBidi"/>
          <w:sz w:val="24"/>
          <w:szCs w:val="24"/>
        </w:rPr>
      </w:pPr>
      <w:r w:rsidRPr="00FC346C">
        <w:rPr>
          <w:rStyle w:val="a6"/>
          <w:rFonts w:asciiTheme="majorBidi" w:hAnsiTheme="majorBidi" w:cstheme="majorBidi"/>
          <w:sz w:val="24"/>
          <w:szCs w:val="24"/>
          <w:vertAlign w:val="baseline"/>
          <w:rtl/>
        </w:rPr>
        <w:t>(</w:t>
      </w:r>
      <w:r w:rsidRPr="00FC346C">
        <w:rPr>
          <w:rStyle w:val="a6"/>
          <w:rFonts w:asciiTheme="majorBidi" w:hAnsiTheme="majorBidi" w:cstheme="majorBidi"/>
          <w:sz w:val="24"/>
          <w:szCs w:val="24"/>
          <w:vertAlign w:val="baseline"/>
          <w:rtl/>
        </w:rPr>
        <w:footnoteRef/>
      </w:r>
      <w:r w:rsidRPr="00FC346C">
        <w:rPr>
          <w:rStyle w:val="a6"/>
          <w:rFonts w:asciiTheme="majorBidi" w:hAnsiTheme="majorBidi" w:cstheme="majorBidi"/>
          <w:sz w:val="24"/>
          <w:szCs w:val="24"/>
          <w:vertAlign w:val="baseline"/>
          <w:rtl/>
        </w:rPr>
        <w:t>)</w:t>
      </w:r>
      <w:r>
        <w:rPr>
          <w:rFonts w:asciiTheme="majorBidi" w:hAnsiTheme="majorBidi" w:cstheme="majorBidi" w:hint="cs"/>
          <w:sz w:val="24"/>
          <w:szCs w:val="24"/>
          <w:rtl/>
        </w:rPr>
        <w:t xml:space="preserve"> </w:t>
      </w:r>
      <w:r w:rsidRPr="00FC346C">
        <w:rPr>
          <w:rFonts w:asciiTheme="majorBidi" w:hAnsiTheme="majorBidi" w:cstheme="majorBidi"/>
          <w:sz w:val="24"/>
          <w:szCs w:val="24"/>
          <w:rtl/>
        </w:rPr>
        <w:t xml:space="preserve">د. محمد </w:t>
      </w:r>
      <w:r>
        <w:rPr>
          <w:rFonts w:asciiTheme="majorBidi" w:hAnsiTheme="majorBidi" w:cstheme="majorBidi" w:hint="cs"/>
          <w:sz w:val="24"/>
          <w:szCs w:val="24"/>
          <w:rtl/>
        </w:rPr>
        <w:t>مظفر الادهمي</w:t>
      </w:r>
      <w:r w:rsidRPr="00FC346C">
        <w:rPr>
          <w:rFonts w:asciiTheme="majorBidi" w:hAnsiTheme="majorBidi" w:cstheme="majorBidi"/>
          <w:sz w:val="24"/>
          <w:szCs w:val="24"/>
          <w:rtl/>
        </w:rPr>
        <w:t xml:space="preserve"> ، تاريخ اوربا </w:t>
      </w:r>
      <w:r>
        <w:rPr>
          <w:rFonts w:asciiTheme="majorBidi" w:hAnsiTheme="majorBidi" w:cstheme="majorBidi" w:hint="cs"/>
          <w:sz w:val="24"/>
          <w:szCs w:val="24"/>
          <w:rtl/>
        </w:rPr>
        <w:t xml:space="preserve">الحديث </w:t>
      </w:r>
      <w:r w:rsidRPr="00FC346C">
        <w:rPr>
          <w:rFonts w:asciiTheme="majorBidi" w:hAnsiTheme="majorBidi" w:cstheme="majorBidi"/>
          <w:sz w:val="24"/>
          <w:szCs w:val="24"/>
          <w:rtl/>
        </w:rPr>
        <w:t xml:space="preserve">، </w:t>
      </w:r>
      <w:r>
        <w:rPr>
          <w:rFonts w:asciiTheme="majorBidi" w:hAnsiTheme="majorBidi" w:cstheme="majorBidi" w:hint="cs"/>
          <w:sz w:val="24"/>
          <w:szCs w:val="24"/>
          <w:rtl/>
        </w:rPr>
        <w:t>وزارة التعليم العالي والبحث العلمي ، ط1</w:t>
      </w:r>
      <w:r w:rsidRPr="00FC346C">
        <w:rPr>
          <w:rFonts w:asciiTheme="majorBidi" w:hAnsiTheme="majorBidi" w:cstheme="majorBidi"/>
          <w:sz w:val="24"/>
          <w:szCs w:val="24"/>
          <w:rtl/>
        </w:rPr>
        <w:t xml:space="preserve"> ، </w:t>
      </w:r>
      <w:r>
        <w:rPr>
          <w:rFonts w:asciiTheme="majorBidi" w:hAnsiTheme="majorBidi" w:cstheme="majorBidi" w:hint="cs"/>
          <w:sz w:val="24"/>
          <w:szCs w:val="24"/>
          <w:rtl/>
        </w:rPr>
        <w:t>2004</w:t>
      </w:r>
      <w:r w:rsidRPr="00FC346C">
        <w:rPr>
          <w:rFonts w:asciiTheme="majorBidi" w:hAnsiTheme="majorBidi" w:cstheme="majorBidi"/>
          <w:sz w:val="24"/>
          <w:szCs w:val="24"/>
          <w:rtl/>
        </w:rPr>
        <w:t xml:space="preserve"> ، ص </w:t>
      </w:r>
      <w:r>
        <w:rPr>
          <w:rFonts w:asciiTheme="majorBidi" w:hAnsiTheme="majorBidi" w:cstheme="majorBidi" w:hint="cs"/>
          <w:sz w:val="24"/>
          <w:szCs w:val="24"/>
          <w:rtl/>
        </w:rPr>
        <w:t>209</w:t>
      </w:r>
      <w:r w:rsidRPr="00FC346C">
        <w:rPr>
          <w:rFonts w:asciiTheme="majorBidi" w:hAnsiTheme="majorBidi" w:cstheme="majorBidi"/>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91E"/>
    <w:multiLevelType w:val="hybridMultilevel"/>
    <w:tmpl w:val="0AEE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22A13"/>
    <w:multiLevelType w:val="hybridMultilevel"/>
    <w:tmpl w:val="17E04B70"/>
    <w:lvl w:ilvl="0" w:tplc="79149330">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FD604C"/>
    <w:multiLevelType w:val="hybridMultilevel"/>
    <w:tmpl w:val="38601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643655"/>
    <w:multiLevelType w:val="hybridMultilevel"/>
    <w:tmpl w:val="2212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03D28"/>
    <w:multiLevelType w:val="hybridMultilevel"/>
    <w:tmpl w:val="D2C8DCCC"/>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nsid w:val="604755AC"/>
    <w:multiLevelType w:val="hybridMultilevel"/>
    <w:tmpl w:val="99F260C8"/>
    <w:lvl w:ilvl="0" w:tplc="498E346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990B22"/>
    <w:multiLevelType w:val="multilevel"/>
    <w:tmpl w:val="999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501EF"/>
    <w:multiLevelType w:val="hybridMultilevel"/>
    <w:tmpl w:val="BAE2F08A"/>
    <w:lvl w:ilvl="0" w:tplc="852683E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47785D"/>
    <w:multiLevelType w:val="hybridMultilevel"/>
    <w:tmpl w:val="141239D4"/>
    <w:lvl w:ilvl="0" w:tplc="E34A48D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4B3160"/>
    <w:multiLevelType w:val="hybridMultilevel"/>
    <w:tmpl w:val="56F8E5B2"/>
    <w:lvl w:ilvl="0" w:tplc="6918161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6"/>
  </w:num>
  <w:num w:numId="5">
    <w:abstractNumId w:val="1"/>
  </w:num>
  <w:num w:numId="6">
    <w:abstractNumId w:val="4"/>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83"/>
    <w:rsid w:val="00006415"/>
    <w:rsid w:val="00031868"/>
    <w:rsid w:val="00060A45"/>
    <w:rsid w:val="00084F23"/>
    <w:rsid w:val="000B1A90"/>
    <w:rsid w:val="000E493D"/>
    <w:rsid w:val="001131F3"/>
    <w:rsid w:val="00114D1C"/>
    <w:rsid w:val="00171EEC"/>
    <w:rsid w:val="00175EBF"/>
    <w:rsid w:val="001A0B5F"/>
    <w:rsid w:val="001E22D5"/>
    <w:rsid w:val="003343E1"/>
    <w:rsid w:val="0035343E"/>
    <w:rsid w:val="0043162A"/>
    <w:rsid w:val="0045696F"/>
    <w:rsid w:val="00470B42"/>
    <w:rsid w:val="00492EDC"/>
    <w:rsid w:val="004C6B13"/>
    <w:rsid w:val="005300B0"/>
    <w:rsid w:val="00535519"/>
    <w:rsid w:val="005B07BD"/>
    <w:rsid w:val="005D38BE"/>
    <w:rsid w:val="006104D8"/>
    <w:rsid w:val="006122B1"/>
    <w:rsid w:val="0062123C"/>
    <w:rsid w:val="00646111"/>
    <w:rsid w:val="006465BE"/>
    <w:rsid w:val="00686AB5"/>
    <w:rsid w:val="006B5B76"/>
    <w:rsid w:val="006C0E34"/>
    <w:rsid w:val="006E2F0F"/>
    <w:rsid w:val="00733C67"/>
    <w:rsid w:val="00742B11"/>
    <w:rsid w:val="00760550"/>
    <w:rsid w:val="007628A1"/>
    <w:rsid w:val="007B15F0"/>
    <w:rsid w:val="007B3C20"/>
    <w:rsid w:val="007B6A66"/>
    <w:rsid w:val="007C52A1"/>
    <w:rsid w:val="007F06D5"/>
    <w:rsid w:val="00833F71"/>
    <w:rsid w:val="00842579"/>
    <w:rsid w:val="0091240A"/>
    <w:rsid w:val="00925E3A"/>
    <w:rsid w:val="009438CD"/>
    <w:rsid w:val="00986915"/>
    <w:rsid w:val="009A60AC"/>
    <w:rsid w:val="009D21A9"/>
    <w:rsid w:val="00A02EE5"/>
    <w:rsid w:val="00A04949"/>
    <w:rsid w:val="00AC3137"/>
    <w:rsid w:val="00AF122E"/>
    <w:rsid w:val="00B1107C"/>
    <w:rsid w:val="00B31C5F"/>
    <w:rsid w:val="00B47A2C"/>
    <w:rsid w:val="00BB189B"/>
    <w:rsid w:val="00BC7E8F"/>
    <w:rsid w:val="00C30430"/>
    <w:rsid w:val="00C85C3C"/>
    <w:rsid w:val="00CA570E"/>
    <w:rsid w:val="00CC23D4"/>
    <w:rsid w:val="00CD49E9"/>
    <w:rsid w:val="00D26BE1"/>
    <w:rsid w:val="00D31783"/>
    <w:rsid w:val="00D66FC6"/>
    <w:rsid w:val="00DA58D5"/>
    <w:rsid w:val="00DC6D02"/>
    <w:rsid w:val="00DE0A5D"/>
    <w:rsid w:val="00DE391A"/>
    <w:rsid w:val="00E0170A"/>
    <w:rsid w:val="00E261F9"/>
    <w:rsid w:val="00EB173A"/>
    <w:rsid w:val="00EB3C01"/>
    <w:rsid w:val="00EC1D26"/>
    <w:rsid w:val="00EC67D2"/>
    <w:rsid w:val="00EF2EA2"/>
    <w:rsid w:val="00F02288"/>
    <w:rsid w:val="00F45B16"/>
    <w:rsid w:val="00F773AA"/>
    <w:rsid w:val="00FC346C"/>
    <w:rsid w:val="00FE3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C6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C1D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C6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783"/>
    <w:pPr>
      <w:ind w:left="720"/>
      <w:contextualSpacing/>
    </w:pPr>
  </w:style>
  <w:style w:type="paragraph" w:styleId="a4">
    <w:name w:val="Normal (Web)"/>
    <w:basedOn w:val="a"/>
    <w:uiPriority w:val="99"/>
    <w:semiHidden/>
    <w:unhideWhenUsed/>
    <w:rsid w:val="005D38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D38BE"/>
    <w:rPr>
      <w:color w:val="0000FF"/>
      <w:u w:val="single"/>
    </w:rPr>
  </w:style>
  <w:style w:type="paragraph" w:styleId="a5">
    <w:name w:val="footnote text"/>
    <w:basedOn w:val="a"/>
    <w:link w:val="Char"/>
    <w:uiPriority w:val="99"/>
    <w:semiHidden/>
    <w:unhideWhenUsed/>
    <w:rsid w:val="00EC1D26"/>
    <w:pPr>
      <w:spacing w:after="0" w:line="240" w:lineRule="auto"/>
    </w:pPr>
    <w:rPr>
      <w:sz w:val="20"/>
      <w:szCs w:val="20"/>
    </w:rPr>
  </w:style>
  <w:style w:type="character" w:customStyle="1" w:styleId="Char">
    <w:name w:val="نص حاشية سفلية Char"/>
    <w:basedOn w:val="a0"/>
    <w:link w:val="a5"/>
    <w:uiPriority w:val="99"/>
    <w:semiHidden/>
    <w:rsid w:val="00EC1D26"/>
    <w:rPr>
      <w:sz w:val="20"/>
      <w:szCs w:val="20"/>
    </w:rPr>
  </w:style>
  <w:style w:type="character" w:styleId="a6">
    <w:name w:val="footnote reference"/>
    <w:basedOn w:val="a0"/>
    <w:uiPriority w:val="99"/>
    <w:semiHidden/>
    <w:unhideWhenUsed/>
    <w:rsid w:val="00EC1D26"/>
    <w:rPr>
      <w:vertAlign w:val="superscript"/>
    </w:rPr>
  </w:style>
  <w:style w:type="character" w:customStyle="1" w:styleId="2Char">
    <w:name w:val="عنوان 2 Char"/>
    <w:basedOn w:val="a0"/>
    <w:link w:val="2"/>
    <w:uiPriority w:val="9"/>
    <w:rsid w:val="00EC1D26"/>
    <w:rPr>
      <w:rFonts w:ascii="Times New Roman" w:eastAsia="Times New Roman" w:hAnsi="Times New Roman" w:cs="Times New Roman"/>
      <w:b/>
      <w:bCs/>
      <w:sz w:val="36"/>
      <w:szCs w:val="36"/>
    </w:rPr>
  </w:style>
  <w:style w:type="character" w:customStyle="1" w:styleId="mw-headline">
    <w:name w:val="mw-headline"/>
    <w:basedOn w:val="a0"/>
    <w:rsid w:val="00EC1D26"/>
  </w:style>
  <w:style w:type="character" w:customStyle="1" w:styleId="toctoggle">
    <w:name w:val="toctoggle"/>
    <w:basedOn w:val="a0"/>
    <w:rsid w:val="007628A1"/>
  </w:style>
  <w:style w:type="character" w:customStyle="1" w:styleId="tocnumber">
    <w:name w:val="tocnumber"/>
    <w:basedOn w:val="a0"/>
    <w:rsid w:val="007628A1"/>
  </w:style>
  <w:style w:type="character" w:customStyle="1" w:styleId="toctext">
    <w:name w:val="toctext"/>
    <w:basedOn w:val="a0"/>
    <w:rsid w:val="007628A1"/>
  </w:style>
  <w:style w:type="character" w:customStyle="1" w:styleId="mw-editsection">
    <w:name w:val="mw-editsection"/>
    <w:basedOn w:val="a0"/>
    <w:rsid w:val="007628A1"/>
  </w:style>
  <w:style w:type="character" w:customStyle="1" w:styleId="mw-editsection-bracket">
    <w:name w:val="mw-editsection-bracket"/>
    <w:basedOn w:val="a0"/>
    <w:rsid w:val="007628A1"/>
  </w:style>
  <w:style w:type="paragraph" w:styleId="a7">
    <w:name w:val="header"/>
    <w:basedOn w:val="a"/>
    <w:link w:val="Char0"/>
    <w:uiPriority w:val="99"/>
    <w:unhideWhenUsed/>
    <w:rsid w:val="007628A1"/>
    <w:pPr>
      <w:tabs>
        <w:tab w:val="center" w:pos="4153"/>
        <w:tab w:val="right" w:pos="8306"/>
      </w:tabs>
      <w:spacing w:after="0" w:line="240" w:lineRule="auto"/>
    </w:pPr>
  </w:style>
  <w:style w:type="character" w:customStyle="1" w:styleId="Char0">
    <w:name w:val="رأس الصفحة Char"/>
    <w:basedOn w:val="a0"/>
    <w:link w:val="a7"/>
    <w:uiPriority w:val="99"/>
    <w:rsid w:val="007628A1"/>
  </w:style>
  <w:style w:type="paragraph" w:styleId="a8">
    <w:name w:val="footer"/>
    <w:basedOn w:val="a"/>
    <w:link w:val="Char1"/>
    <w:uiPriority w:val="99"/>
    <w:unhideWhenUsed/>
    <w:rsid w:val="007628A1"/>
    <w:pPr>
      <w:tabs>
        <w:tab w:val="center" w:pos="4153"/>
        <w:tab w:val="right" w:pos="8306"/>
      </w:tabs>
      <w:spacing w:after="0" w:line="240" w:lineRule="auto"/>
    </w:pPr>
  </w:style>
  <w:style w:type="character" w:customStyle="1" w:styleId="Char1">
    <w:name w:val="تذييل الصفحة Char"/>
    <w:basedOn w:val="a0"/>
    <w:link w:val="a8"/>
    <w:uiPriority w:val="99"/>
    <w:rsid w:val="007628A1"/>
  </w:style>
  <w:style w:type="character" w:customStyle="1" w:styleId="grame">
    <w:name w:val="grame"/>
    <w:basedOn w:val="a0"/>
    <w:rsid w:val="006E2F0F"/>
  </w:style>
  <w:style w:type="table" w:styleId="a9">
    <w:name w:val="Table Grid"/>
    <w:basedOn w:val="a1"/>
    <w:uiPriority w:val="59"/>
    <w:rsid w:val="004C6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
    <w:semiHidden/>
    <w:rsid w:val="004C6B13"/>
    <w:rPr>
      <w:rFonts w:asciiTheme="majorHAnsi" w:eastAsiaTheme="majorEastAsia" w:hAnsiTheme="majorHAnsi" w:cstheme="majorBidi"/>
      <w:b/>
      <w:bCs/>
      <w:color w:val="4F81BD" w:themeColor="accent1"/>
    </w:rPr>
  </w:style>
  <w:style w:type="character" w:customStyle="1" w:styleId="1Char">
    <w:name w:val="عنوان 1 Char"/>
    <w:basedOn w:val="a0"/>
    <w:link w:val="1"/>
    <w:uiPriority w:val="9"/>
    <w:rsid w:val="004C6B13"/>
    <w:rPr>
      <w:rFonts w:asciiTheme="majorHAnsi" w:eastAsiaTheme="majorEastAsia" w:hAnsiTheme="majorHAnsi" w:cstheme="majorBidi"/>
      <w:b/>
      <w:bCs/>
      <w:color w:val="365F91" w:themeColor="accent1" w:themeShade="BF"/>
      <w:sz w:val="28"/>
      <w:szCs w:val="28"/>
    </w:rPr>
  </w:style>
  <w:style w:type="paragraph" w:styleId="aa">
    <w:name w:val="endnote text"/>
    <w:basedOn w:val="a"/>
    <w:link w:val="Char2"/>
    <w:uiPriority w:val="99"/>
    <w:semiHidden/>
    <w:unhideWhenUsed/>
    <w:rsid w:val="007C52A1"/>
    <w:pPr>
      <w:spacing w:after="0" w:line="240" w:lineRule="auto"/>
    </w:pPr>
    <w:rPr>
      <w:sz w:val="20"/>
      <w:szCs w:val="20"/>
    </w:rPr>
  </w:style>
  <w:style w:type="character" w:customStyle="1" w:styleId="Char2">
    <w:name w:val="نص تعليق ختامي Char"/>
    <w:basedOn w:val="a0"/>
    <w:link w:val="aa"/>
    <w:uiPriority w:val="99"/>
    <w:semiHidden/>
    <w:rsid w:val="007C52A1"/>
    <w:rPr>
      <w:sz w:val="20"/>
      <w:szCs w:val="20"/>
    </w:rPr>
  </w:style>
  <w:style w:type="paragraph" w:styleId="ab">
    <w:name w:val="Balloon Text"/>
    <w:basedOn w:val="a"/>
    <w:link w:val="Char3"/>
    <w:uiPriority w:val="99"/>
    <w:semiHidden/>
    <w:unhideWhenUsed/>
    <w:rsid w:val="006B5B76"/>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6B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C6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C1D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C6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783"/>
    <w:pPr>
      <w:ind w:left="720"/>
      <w:contextualSpacing/>
    </w:pPr>
  </w:style>
  <w:style w:type="paragraph" w:styleId="a4">
    <w:name w:val="Normal (Web)"/>
    <w:basedOn w:val="a"/>
    <w:uiPriority w:val="99"/>
    <w:semiHidden/>
    <w:unhideWhenUsed/>
    <w:rsid w:val="005D38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D38BE"/>
    <w:rPr>
      <w:color w:val="0000FF"/>
      <w:u w:val="single"/>
    </w:rPr>
  </w:style>
  <w:style w:type="paragraph" w:styleId="a5">
    <w:name w:val="footnote text"/>
    <w:basedOn w:val="a"/>
    <w:link w:val="Char"/>
    <w:uiPriority w:val="99"/>
    <w:semiHidden/>
    <w:unhideWhenUsed/>
    <w:rsid w:val="00EC1D26"/>
    <w:pPr>
      <w:spacing w:after="0" w:line="240" w:lineRule="auto"/>
    </w:pPr>
    <w:rPr>
      <w:sz w:val="20"/>
      <w:szCs w:val="20"/>
    </w:rPr>
  </w:style>
  <w:style w:type="character" w:customStyle="1" w:styleId="Char">
    <w:name w:val="نص حاشية سفلية Char"/>
    <w:basedOn w:val="a0"/>
    <w:link w:val="a5"/>
    <w:uiPriority w:val="99"/>
    <w:semiHidden/>
    <w:rsid w:val="00EC1D26"/>
    <w:rPr>
      <w:sz w:val="20"/>
      <w:szCs w:val="20"/>
    </w:rPr>
  </w:style>
  <w:style w:type="character" w:styleId="a6">
    <w:name w:val="footnote reference"/>
    <w:basedOn w:val="a0"/>
    <w:uiPriority w:val="99"/>
    <w:semiHidden/>
    <w:unhideWhenUsed/>
    <w:rsid w:val="00EC1D26"/>
    <w:rPr>
      <w:vertAlign w:val="superscript"/>
    </w:rPr>
  </w:style>
  <w:style w:type="character" w:customStyle="1" w:styleId="2Char">
    <w:name w:val="عنوان 2 Char"/>
    <w:basedOn w:val="a0"/>
    <w:link w:val="2"/>
    <w:uiPriority w:val="9"/>
    <w:rsid w:val="00EC1D26"/>
    <w:rPr>
      <w:rFonts w:ascii="Times New Roman" w:eastAsia="Times New Roman" w:hAnsi="Times New Roman" w:cs="Times New Roman"/>
      <w:b/>
      <w:bCs/>
      <w:sz w:val="36"/>
      <w:szCs w:val="36"/>
    </w:rPr>
  </w:style>
  <w:style w:type="character" w:customStyle="1" w:styleId="mw-headline">
    <w:name w:val="mw-headline"/>
    <w:basedOn w:val="a0"/>
    <w:rsid w:val="00EC1D26"/>
  </w:style>
  <w:style w:type="character" w:customStyle="1" w:styleId="toctoggle">
    <w:name w:val="toctoggle"/>
    <w:basedOn w:val="a0"/>
    <w:rsid w:val="007628A1"/>
  </w:style>
  <w:style w:type="character" w:customStyle="1" w:styleId="tocnumber">
    <w:name w:val="tocnumber"/>
    <w:basedOn w:val="a0"/>
    <w:rsid w:val="007628A1"/>
  </w:style>
  <w:style w:type="character" w:customStyle="1" w:styleId="toctext">
    <w:name w:val="toctext"/>
    <w:basedOn w:val="a0"/>
    <w:rsid w:val="007628A1"/>
  </w:style>
  <w:style w:type="character" w:customStyle="1" w:styleId="mw-editsection">
    <w:name w:val="mw-editsection"/>
    <w:basedOn w:val="a0"/>
    <w:rsid w:val="007628A1"/>
  </w:style>
  <w:style w:type="character" w:customStyle="1" w:styleId="mw-editsection-bracket">
    <w:name w:val="mw-editsection-bracket"/>
    <w:basedOn w:val="a0"/>
    <w:rsid w:val="007628A1"/>
  </w:style>
  <w:style w:type="paragraph" w:styleId="a7">
    <w:name w:val="header"/>
    <w:basedOn w:val="a"/>
    <w:link w:val="Char0"/>
    <w:uiPriority w:val="99"/>
    <w:unhideWhenUsed/>
    <w:rsid w:val="007628A1"/>
    <w:pPr>
      <w:tabs>
        <w:tab w:val="center" w:pos="4153"/>
        <w:tab w:val="right" w:pos="8306"/>
      </w:tabs>
      <w:spacing w:after="0" w:line="240" w:lineRule="auto"/>
    </w:pPr>
  </w:style>
  <w:style w:type="character" w:customStyle="1" w:styleId="Char0">
    <w:name w:val="رأس الصفحة Char"/>
    <w:basedOn w:val="a0"/>
    <w:link w:val="a7"/>
    <w:uiPriority w:val="99"/>
    <w:rsid w:val="007628A1"/>
  </w:style>
  <w:style w:type="paragraph" w:styleId="a8">
    <w:name w:val="footer"/>
    <w:basedOn w:val="a"/>
    <w:link w:val="Char1"/>
    <w:uiPriority w:val="99"/>
    <w:unhideWhenUsed/>
    <w:rsid w:val="007628A1"/>
    <w:pPr>
      <w:tabs>
        <w:tab w:val="center" w:pos="4153"/>
        <w:tab w:val="right" w:pos="8306"/>
      </w:tabs>
      <w:spacing w:after="0" w:line="240" w:lineRule="auto"/>
    </w:pPr>
  </w:style>
  <w:style w:type="character" w:customStyle="1" w:styleId="Char1">
    <w:name w:val="تذييل الصفحة Char"/>
    <w:basedOn w:val="a0"/>
    <w:link w:val="a8"/>
    <w:uiPriority w:val="99"/>
    <w:rsid w:val="007628A1"/>
  </w:style>
  <w:style w:type="character" w:customStyle="1" w:styleId="grame">
    <w:name w:val="grame"/>
    <w:basedOn w:val="a0"/>
    <w:rsid w:val="006E2F0F"/>
  </w:style>
  <w:style w:type="table" w:styleId="a9">
    <w:name w:val="Table Grid"/>
    <w:basedOn w:val="a1"/>
    <w:uiPriority w:val="59"/>
    <w:rsid w:val="004C6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
    <w:semiHidden/>
    <w:rsid w:val="004C6B13"/>
    <w:rPr>
      <w:rFonts w:asciiTheme="majorHAnsi" w:eastAsiaTheme="majorEastAsia" w:hAnsiTheme="majorHAnsi" w:cstheme="majorBidi"/>
      <w:b/>
      <w:bCs/>
      <w:color w:val="4F81BD" w:themeColor="accent1"/>
    </w:rPr>
  </w:style>
  <w:style w:type="character" w:customStyle="1" w:styleId="1Char">
    <w:name w:val="عنوان 1 Char"/>
    <w:basedOn w:val="a0"/>
    <w:link w:val="1"/>
    <w:uiPriority w:val="9"/>
    <w:rsid w:val="004C6B13"/>
    <w:rPr>
      <w:rFonts w:asciiTheme="majorHAnsi" w:eastAsiaTheme="majorEastAsia" w:hAnsiTheme="majorHAnsi" w:cstheme="majorBidi"/>
      <w:b/>
      <w:bCs/>
      <w:color w:val="365F91" w:themeColor="accent1" w:themeShade="BF"/>
      <w:sz w:val="28"/>
      <w:szCs w:val="28"/>
    </w:rPr>
  </w:style>
  <w:style w:type="paragraph" w:styleId="aa">
    <w:name w:val="endnote text"/>
    <w:basedOn w:val="a"/>
    <w:link w:val="Char2"/>
    <w:uiPriority w:val="99"/>
    <w:semiHidden/>
    <w:unhideWhenUsed/>
    <w:rsid w:val="007C52A1"/>
    <w:pPr>
      <w:spacing w:after="0" w:line="240" w:lineRule="auto"/>
    </w:pPr>
    <w:rPr>
      <w:sz w:val="20"/>
      <w:szCs w:val="20"/>
    </w:rPr>
  </w:style>
  <w:style w:type="character" w:customStyle="1" w:styleId="Char2">
    <w:name w:val="نص تعليق ختامي Char"/>
    <w:basedOn w:val="a0"/>
    <w:link w:val="aa"/>
    <w:uiPriority w:val="99"/>
    <w:semiHidden/>
    <w:rsid w:val="007C52A1"/>
    <w:rPr>
      <w:sz w:val="20"/>
      <w:szCs w:val="20"/>
    </w:rPr>
  </w:style>
  <w:style w:type="paragraph" w:styleId="ab">
    <w:name w:val="Balloon Text"/>
    <w:basedOn w:val="a"/>
    <w:link w:val="Char3"/>
    <w:uiPriority w:val="99"/>
    <w:semiHidden/>
    <w:unhideWhenUsed/>
    <w:rsid w:val="006B5B76"/>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6B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7047">
      <w:bodyDiv w:val="1"/>
      <w:marLeft w:val="0"/>
      <w:marRight w:val="0"/>
      <w:marTop w:val="0"/>
      <w:marBottom w:val="0"/>
      <w:divBdr>
        <w:top w:val="none" w:sz="0" w:space="0" w:color="auto"/>
        <w:left w:val="none" w:sz="0" w:space="0" w:color="auto"/>
        <w:bottom w:val="none" w:sz="0" w:space="0" w:color="auto"/>
        <w:right w:val="none" w:sz="0" w:space="0" w:color="auto"/>
      </w:divBdr>
    </w:div>
    <w:div w:id="466318573">
      <w:bodyDiv w:val="1"/>
      <w:marLeft w:val="0"/>
      <w:marRight w:val="0"/>
      <w:marTop w:val="0"/>
      <w:marBottom w:val="0"/>
      <w:divBdr>
        <w:top w:val="none" w:sz="0" w:space="0" w:color="auto"/>
        <w:left w:val="none" w:sz="0" w:space="0" w:color="auto"/>
        <w:bottom w:val="none" w:sz="0" w:space="0" w:color="auto"/>
        <w:right w:val="none" w:sz="0" w:space="0" w:color="auto"/>
      </w:divBdr>
    </w:div>
    <w:div w:id="478235307">
      <w:bodyDiv w:val="1"/>
      <w:marLeft w:val="0"/>
      <w:marRight w:val="0"/>
      <w:marTop w:val="0"/>
      <w:marBottom w:val="0"/>
      <w:divBdr>
        <w:top w:val="none" w:sz="0" w:space="0" w:color="auto"/>
        <w:left w:val="none" w:sz="0" w:space="0" w:color="auto"/>
        <w:bottom w:val="none" w:sz="0" w:space="0" w:color="auto"/>
        <w:right w:val="none" w:sz="0" w:space="0" w:color="auto"/>
      </w:divBdr>
    </w:div>
    <w:div w:id="510948522">
      <w:bodyDiv w:val="1"/>
      <w:marLeft w:val="0"/>
      <w:marRight w:val="0"/>
      <w:marTop w:val="0"/>
      <w:marBottom w:val="0"/>
      <w:divBdr>
        <w:top w:val="none" w:sz="0" w:space="0" w:color="auto"/>
        <w:left w:val="none" w:sz="0" w:space="0" w:color="auto"/>
        <w:bottom w:val="none" w:sz="0" w:space="0" w:color="auto"/>
        <w:right w:val="none" w:sz="0" w:space="0" w:color="auto"/>
      </w:divBdr>
    </w:div>
    <w:div w:id="905728808">
      <w:bodyDiv w:val="1"/>
      <w:marLeft w:val="0"/>
      <w:marRight w:val="0"/>
      <w:marTop w:val="0"/>
      <w:marBottom w:val="0"/>
      <w:divBdr>
        <w:top w:val="none" w:sz="0" w:space="0" w:color="auto"/>
        <w:left w:val="none" w:sz="0" w:space="0" w:color="auto"/>
        <w:bottom w:val="none" w:sz="0" w:space="0" w:color="auto"/>
        <w:right w:val="none" w:sz="0" w:space="0" w:color="auto"/>
      </w:divBdr>
    </w:div>
    <w:div w:id="942150548">
      <w:bodyDiv w:val="1"/>
      <w:marLeft w:val="0"/>
      <w:marRight w:val="0"/>
      <w:marTop w:val="0"/>
      <w:marBottom w:val="0"/>
      <w:divBdr>
        <w:top w:val="none" w:sz="0" w:space="0" w:color="auto"/>
        <w:left w:val="none" w:sz="0" w:space="0" w:color="auto"/>
        <w:bottom w:val="none" w:sz="0" w:space="0" w:color="auto"/>
        <w:right w:val="none" w:sz="0" w:space="0" w:color="auto"/>
      </w:divBdr>
    </w:div>
    <w:div w:id="953247762">
      <w:bodyDiv w:val="1"/>
      <w:marLeft w:val="0"/>
      <w:marRight w:val="0"/>
      <w:marTop w:val="0"/>
      <w:marBottom w:val="0"/>
      <w:divBdr>
        <w:top w:val="none" w:sz="0" w:space="0" w:color="auto"/>
        <w:left w:val="none" w:sz="0" w:space="0" w:color="auto"/>
        <w:bottom w:val="none" w:sz="0" w:space="0" w:color="auto"/>
        <w:right w:val="none" w:sz="0" w:space="0" w:color="auto"/>
      </w:divBdr>
    </w:div>
    <w:div w:id="1212615663">
      <w:bodyDiv w:val="1"/>
      <w:marLeft w:val="0"/>
      <w:marRight w:val="0"/>
      <w:marTop w:val="0"/>
      <w:marBottom w:val="0"/>
      <w:divBdr>
        <w:top w:val="none" w:sz="0" w:space="0" w:color="auto"/>
        <w:left w:val="none" w:sz="0" w:space="0" w:color="auto"/>
        <w:bottom w:val="none" w:sz="0" w:space="0" w:color="auto"/>
        <w:right w:val="none" w:sz="0" w:space="0" w:color="auto"/>
      </w:divBdr>
    </w:div>
    <w:div w:id="1276594201">
      <w:bodyDiv w:val="1"/>
      <w:marLeft w:val="0"/>
      <w:marRight w:val="0"/>
      <w:marTop w:val="0"/>
      <w:marBottom w:val="0"/>
      <w:divBdr>
        <w:top w:val="none" w:sz="0" w:space="0" w:color="auto"/>
        <w:left w:val="none" w:sz="0" w:space="0" w:color="auto"/>
        <w:bottom w:val="none" w:sz="0" w:space="0" w:color="auto"/>
        <w:right w:val="none" w:sz="0" w:space="0" w:color="auto"/>
      </w:divBdr>
      <w:divsChild>
        <w:div w:id="67450453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43983512">
      <w:bodyDiv w:val="1"/>
      <w:marLeft w:val="0"/>
      <w:marRight w:val="0"/>
      <w:marTop w:val="0"/>
      <w:marBottom w:val="0"/>
      <w:divBdr>
        <w:top w:val="none" w:sz="0" w:space="0" w:color="auto"/>
        <w:left w:val="none" w:sz="0" w:space="0" w:color="auto"/>
        <w:bottom w:val="none" w:sz="0" w:space="0" w:color="auto"/>
        <w:right w:val="none" w:sz="0" w:space="0" w:color="auto"/>
      </w:divBdr>
    </w:div>
    <w:div w:id="1823305055">
      <w:bodyDiv w:val="1"/>
      <w:marLeft w:val="0"/>
      <w:marRight w:val="0"/>
      <w:marTop w:val="0"/>
      <w:marBottom w:val="0"/>
      <w:divBdr>
        <w:top w:val="none" w:sz="0" w:space="0" w:color="auto"/>
        <w:left w:val="none" w:sz="0" w:space="0" w:color="auto"/>
        <w:bottom w:val="none" w:sz="0" w:space="0" w:color="auto"/>
        <w:right w:val="none" w:sz="0" w:space="0" w:color="auto"/>
      </w:divBdr>
    </w:div>
    <w:div w:id="20447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1805" TargetMode="External"/><Relationship Id="rId18" Type="http://schemas.openxmlformats.org/officeDocument/2006/relationships/hyperlink" Target="https://ar.wikipedia.org/wiki/%D8%B3%D9%8A%D8%A7%D8%B3%D9%8A" TargetMode="External"/><Relationship Id="rId26" Type="http://schemas.openxmlformats.org/officeDocument/2006/relationships/hyperlink" Target="https://www.marefa.org/index.php?title=%D8%A5%D9%8A%D8%B7%D8%A7%D9%84%D9%8A%D8%A7_%D8%A7%D9%84%D9%81%D8%AA%D8%A7%D8%A9&amp;action=edit&amp;redlink=1" TargetMode="External"/><Relationship Id="rId39" Type="http://schemas.openxmlformats.org/officeDocument/2006/relationships/hyperlink" Target="https://www.marefa.org/index.php?title=%D8%AA%D8%B4%D8%A7%D8%B1%D9%84%D8%B2_%D8%A3%D9%84%D8%A8%D8%B1%D8%AA&amp;action=edit&amp;redlink=1" TargetMode="External"/><Relationship Id="rId21" Type="http://schemas.openxmlformats.org/officeDocument/2006/relationships/hyperlink" Target="https://www.marefa.org/%D8%AF%D8%A7%D9%86%D8%AA%D9%8A" TargetMode="External"/><Relationship Id="rId34" Type="http://schemas.openxmlformats.org/officeDocument/2006/relationships/hyperlink" Target="https://www.marefa.org/%D9%85%D8%A7%D8%AA%D8%B2%D9%8A%D9%86%D9%8A" TargetMode="External"/><Relationship Id="rId42" Type="http://schemas.openxmlformats.org/officeDocument/2006/relationships/hyperlink" Target="https://ar.wikipedia.org/wiki/%D8%AA%D8%B4%D8%B1%D9%8A%D9%86_%D8%A7%D9%84%D8%A3%D9%88%D9%84" TargetMode="External"/><Relationship Id="rId47" Type="http://schemas.openxmlformats.org/officeDocument/2006/relationships/hyperlink" Target="https://ar.wikipedia.org/wiki/%D9%85%D8%B1%D8%B3%D9%8A%D9%84%D9%8A%D8%A7" TargetMode="External"/><Relationship Id="rId50" Type="http://schemas.openxmlformats.org/officeDocument/2006/relationships/hyperlink" Target="https://ar.wikipedia.org/wiki/%D8%A3%D9%84%D8%B3%D8%A7%D9%86%D8%AF%D8%B1%D9%8A%D8%A7" TargetMode="External"/><Relationship Id="rId55" Type="http://schemas.openxmlformats.org/officeDocument/2006/relationships/hyperlink" Target="https://ar.wikipedia.org/wiki/%D8%AA%D9%85%D9%88%D8%B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marefa.org/%D8%AC%D9%86%D9%88%D8%A9" TargetMode="External"/><Relationship Id="rId29" Type="http://schemas.openxmlformats.org/officeDocument/2006/relationships/hyperlink" Target="https://www.marefa.org/%D8%A3%D9%84%D8%B3%D8%A7%D9%86%D8%AF%D8%B1%D9%8A%D8%A7" TargetMode="External"/><Relationship Id="rId11" Type="http://schemas.openxmlformats.org/officeDocument/2006/relationships/footer" Target="footer1.xml"/><Relationship Id="rId24" Type="http://schemas.openxmlformats.org/officeDocument/2006/relationships/hyperlink" Target="https://www.marefa.org/%D8%AC%D9%86%D9%8A%D9%81" TargetMode="External"/><Relationship Id="rId32" Type="http://schemas.openxmlformats.org/officeDocument/2006/relationships/hyperlink" Target="https://www.marefa.org/index.php?title=%D9%8A%D8%B9%D9%82%D9%88%D8%A8_%D8%B1%D9%88%D9%81%D9%8A%D9%86%D9%8A&amp;action=edit&amp;redlink=1" TargetMode="External"/><Relationship Id="rId37" Type="http://schemas.openxmlformats.org/officeDocument/2006/relationships/hyperlink" Target="https://www.marefa.org/%D9%85%D9%8A%D9%84%D8%A7%D9%86" TargetMode="External"/><Relationship Id="rId40" Type="http://schemas.openxmlformats.org/officeDocument/2006/relationships/hyperlink" Target="https://ar.wikipedia.org/wiki/%D8%AF%D8%A7%D9%86%D8%AA%D9%8A" TargetMode="External"/><Relationship Id="rId45" Type="http://schemas.openxmlformats.org/officeDocument/2006/relationships/hyperlink" Target="https://ar.wikipedia.org/wiki/%D8%B3%D9%88%D9%8A%D8%B3%D8%B1%D8%A7" TargetMode="External"/><Relationship Id="rId53" Type="http://schemas.openxmlformats.org/officeDocument/2006/relationships/hyperlink" Target="https://ar.wikipedia.org/w/index.php?title=%D9%8A%D8%B9%D9%82%D9%88%D8%A8_%D8%B1%D9%88%D9%81%D9%8A%D9%86%D9%8A&amp;action=edit&amp;redlink=1" TargetMode="External"/><Relationship Id="rId58" Type="http://schemas.openxmlformats.org/officeDocument/2006/relationships/hyperlink" Target="https://ar.wikipedia.org/wiki/%D9%84%D9%86%D8%AF%D9%86" TargetMode="External"/><Relationship Id="rId5" Type="http://schemas.openxmlformats.org/officeDocument/2006/relationships/settings" Target="settings.xml"/><Relationship Id="rId19" Type="http://schemas.openxmlformats.org/officeDocument/2006/relationships/hyperlink" Target="https://www.marefa.org/%D8%AC%D9%86%D9%88%D8%A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ar.wikipedia.org/wiki/10_%D8%A2%D8%B0%D8%A7%D8%B1" TargetMode="External"/><Relationship Id="rId22" Type="http://schemas.openxmlformats.org/officeDocument/2006/relationships/hyperlink" Target="https://www.marefa.org/%D8%AA%D9%88%D8%B3%D9%83%D8%A7%D9%86%D8%A7" TargetMode="External"/><Relationship Id="rId27" Type="http://schemas.openxmlformats.org/officeDocument/2006/relationships/hyperlink" Target="https://www.marefa.org/%D8%AC%D9%86%D9%88%D8%A9" TargetMode="External"/><Relationship Id="rId30" Type="http://schemas.openxmlformats.org/officeDocument/2006/relationships/hyperlink" Target="https://www.marefa.org/%D8%AA%D9%88%D8%B1%D9%8A%D9%86%D9%88" TargetMode="External"/><Relationship Id="rId35" Type="http://schemas.openxmlformats.org/officeDocument/2006/relationships/hyperlink" Target="https://www.marefa.org/7_%D8%A3%D8%A8%D8%B1%D9%8A%D9%84" TargetMode="External"/><Relationship Id="rId43" Type="http://schemas.openxmlformats.org/officeDocument/2006/relationships/hyperlink" Target="https://ar.wikipedia.org/wiki/%D8%B3%D8%A7%D9%81%D9%88%D9%86%D8%A7" TargetMode="External"/><Relationship Id="rId48" Type="http://schemas.openxmlformats.org/officeDocument/2006/relationships/hyperlink" Target="https://ar.wikipedia.org/wiki/%D8%A5%D9%8A%D8%B7%D8%A7%D9%84%D9%8A%D8%A7_%D8%A7%D9%84%D9%81%D8%AA%D9%8A%D8%A9" TargetMode="External"/><Relationship Id="rId56" Type="http://schemas.openxmlformats.org/officeDocument/2006/relationships/hyperlink" Target="https://ar.wikipedia.org/wiki/%D9%81%D8%B1%D9%86%D8%B3%D8%A7" TargetMode="External"/><Relationship Id="rId8" Type="http://schemas.openxmlformats.org/officeDocument/2006/relationships/endnotes" Target="endnotes.xml"/><Relationship Id="rId51" Type="http://schemas.openxmlformats.org/officeDocument/2006/relationships/hyperlink" Target="https://ar.wikipedia.org/wiki/%D8%AA%D9%88%D8%B1%D9%8A%D9%86%D9%88" TargetMode="External"/><Relationship Id="rId3" Type="http://schemas.openxmlformats.org/officeDocument/2006/relationships/styles" Target="styles.xml"/><Relationship Id="rId12" Type="http://schemas.openxmlformats.org/officeDocument/2006/relationships/hyperlink" Target="https://ar.wikipedia.org/wiki/22_%D8%AD%D8%B2%D9%8A%D8%B1%D8%A7%D9%86" TargetMode="External"/><Relationship Id="rId17" Type="http://schemas.openxmlformats.org/officeDocument/2006/relationships/hyperlink" Target="https://ar.wikipedia.org/wiki/%D9%81%D9%8A%D9%84%D8%B3%D9%88%D9%81" TargetMode="External"/><Relationship Id="rId25" Type="http://schemas.openxmlformats.org/officeDocument/2006/relationships/hyperlink" Target="https://www.marefa.org/%D9%85%D8%B1%D8%B3%D9%8A%D9%84%D9%8A%D8%A7" TargetMode="External"/><Relationship Id="rId33" Type="http://schemas.openxmlformats.org/officeDocument/2006/relationships/hyperlink" Target="https://www.marefa.org/%D8%AC%D9%88%D8%B3%D9%BE%D9%87_%DA%AF%D8%A7%D8%B1%D9%8A%D8%A8%D8%A7%D9%84%D8%AF%D9%8A" TargetMode="External"/><Relationship Id="rId38" Type="http://schemas.openxmlformats.org/officeDocument/2006/relationships/hyperlink" Target="https://www.marefa.org/index.php?title=%D8%A7%D9%84%D8%AD%D8%B1%D8%A8_%D8%A7%D9%84%D8%A3%D9%88%D9%84%D9%89_%D9%84%D8%A7%D8%B3%D8%AA%D9%82%D9%84%D8%A7%D9%84_%D8%A5%D9%8A%D8%B7%D8%A7%D9%84%D9%8A%D8%A7&amp;action=edit&amp;redlink=1" TargetMode="External"/><Relationship Id="rId46" Type="http://schemas.openxmlformats.org/officeDocument/2006/relationships/hyperlink" Target="https://www.marefa.org/index.php?title=%D8%A8%D9%8A%D8%B3%D8%A7&amp;action=edit&amp;redlink=1" TargetMode="External"/><Relationship Id="rId59" Type="http://schemas.openxmlformats.org/officeDocument/2006/relationships/fontTable" Target="fontTable.xml"/><Relationship Id="rId20" Type="http://schemas.openxmlformats.org/officeDocument/2006/relationships/hyperlink" Target="https://www.marefa.org/index.php?title=%D8%A7%D9%84%D8%A7%D9%85%D8%A8%D8%B1%D8%A7%D8%B7%D9%88%D8%B1%D9%8A%D8%A9_%D8%A7%D9%84%D9%81%D8%B1%D9%86%D8%B3%D9%8A%D8%A9&amp;action=edit&amp;redlink=1" TargetMode="External"/><Relationship Id="rId41" Type="http://schemas.openxmlformats.org/officeDocument/2006/relationships/hyperlink" Target="https://ar.wikipedia.org/wiki/%D8%AA%D9%88%D8%B3%D9%83%D8%A7%D9%86%D8%A7" TargetMode="External"/><Relationship Id="rId54" Type="http://schemas.openxmlformats.org/officeDocument/2006/relationships/hyperlink" Target="https://ar.wikipedia.org/wiki/%D8%A8%D8%A7%D8%B1%D9%8A%D8%B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r.wikipedia.org/wiki/1872" TargetMode="External"/><Relationship Id="rId23" Type="http://schemas.openxmlformats.org/officeDocument/2006/relationships/hyperlink" Target="https://www.marefa.org/%D8%B3%D8%A7%D9%81%D9%88%D9%86%D8%A7" TargetMode="External"/><Relationship Id="rId28" Type="http://schemas.openxmlformats.org/officeDocument/2006/relationships/hyperlink" Target="https://www.marefa.org/%D8%B4%D8%A7%D9%85%D8%A8%D9%8A%D8%B1%D9%8A" TargetMode="External"/><Relationship Id="rId36" Type="http://schemas.openxmlformats.org/officeDocument/2006/relationships/hyperlink" Target="https://www.marefa.org/1848" TargetMode="External"/><Relationship Id="rId49" Type="http://schemas.openxmlformats.org/officeDocument/2006/relationships/hyperlink" Target="https://ar.wikipedia.org/wiki/%D8%AC%D9%86%D9%88%D8%A9" TargetMode="External"/><Relationship Id="rId57" Type="http://schemas.openxmlformats.org/officeDocument/2006/relationships/hyperlink" Target="https://ar.wikipedia.org/wiki/%D8%A8%D8%B1%D9%8A%D8%B7%D8%A7%D9%86%D9%8A%D8%A7" TargetMode="External"/><Relationship Id="rId10" Type="http://schemas.openxmlformats.org/officeDocument/2006/relationships/hyperlink" Target="https://ar.wikipedia.org/wiki/%D8%AC%D9%88%D8%B2%D9%8A%D8%A8%D9%8A_%D9%85%D8%A7%D8%B2%D9%8A%D9%86%D9%8A" TargetMode="External"/><Relationship Id="rId31" Type="http://schemas.openxmlformats.org/officeDocument/2006/relationships/hyperlink" Target="https://www.marefa.org/index.php?title=%D8%B3%D9%81%D9%88%D9%8A%D8%A7&amp;action=edit&amp;redlink=1" TargetMode="External"/><Relationship Id="rId44" Type="http://schemas.openxmlformats.org/officeDocument/2006/relationships/hyperlink" Target="https://ar.wikipedia.org/wiki/%D8%AC%D9%86%D9%8A%D9%81" TargetMode="External"/><Relationship Id="rId52" Type="http://schemas.openxmlformats.org/officeDocument/2006/relationships/hyperlink" Target="https://ar.wikipedia.org/wiki/%D8%B3%D9%81%D9%88%D9%8A%D8%A7" TargetMode="External"/><Relationship Id="rId6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EE28-27D6-4AE0-AF0C-73ACA690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6060</Words>
  <Characters>34547</Characters>
  <Application>Microsoft Office Word</Application>
  <DocSecurity>0</DocSecurity>
  <Lines>287</Lines>
  <Paragraphs>81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maktaba</cp:lastModifiedBy>
  <cp:revision>15</cp:revision>
  <cp:lastPrinted>2018-05-15T05:16:00Z</cp:lastPrinted>
  <dcterms:created xsi:type="dcterms:W3CDTF">2018-05-14T12:59:00Z</dcterms:created>
  <dcterms:modified xsi:type="dcterms:W3CDTF">2018-05-16T05:06:00Z</dcterms:modified>
</cp:coreProperties>
</file>