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21B" w:rsidRDefault="00093C7E" w:rsidP="00794E9D">
      <w:pPr>
        <w:jc w:val="center"/>
        <w:rPr>
          <w:rFonts w:ascii="Simplified Arabic" w:hAnsi="Simplified Arabic" w:cs="Simplified Arabic"/>
          <w:b/>
          <w:bCs/>
          <w:sz w:val="36"/>
          <w:szCs w:val="36"/>
          <w:rtl/>
          <w:lang w:bidi="ar-IQ"/>
        </w:rPr>
      </w:pPr>
      <w:r w:rsidRPr="0044221B">
        <w:rPr>
          <w:b/>
          <w:bCs/>
          <w:noProof/>
          <w:sz w:val="32"/>
          <w:szCs w:val="32"/>
        </w:rPr>
        <w:drawing>
          <wp:anchor distT="0" distB="0" distL="114300" distR="114300" simplePos="0" relativeHeight="251671552" behindDoc="1" locked="0" layoutInCell="1" allowOverlap="1" wp14:anchorId="32A47500" wp14:editId="6A293D2A">
            <wp:simplePos x="0" y="0"/>
            <wp:positionH relativeFrom="column">
              <wp:posOffset>-890905</wp:posOffset>
            </wp:positionH>
            <wp:positionV relativeFrom="paragraph">
              <wp:posOffset>-704850</wp:posOffset>
            </wp:positionV>
            <wp:extent cx="7524750" cy="10680700"/>
            <wp:effectExtent l="0" t="0" r="0" b="0"/>
            <wp:wrapNone/>
            <wp:docPr id="7"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9.jpg"/>
                    <pic:cNvPicPr/>
                  </pic:nvPicPr>
                  <pic:blipFill>
                    <a:blip r:embed="rId8">
                      <a:extLst>
                        <a:ext uri="{28A0092B-C50C-407E-A947-70E740481C1C}">
                          <a14:useLocalDpi xmlns:a14="http://schemas.microsoft.com/office/drawing/2010/main" val="0"/>
                        </a:ext>
                      </a:extLst>
                    </a:blip>
                    <a:stretch>
                      <a:fillRect/>
                    </a:stretch>
                  </pic:blipFill>
                  <pic:spPr>
                    <a:xfrm>
                      <a:off x="0" y="0"/>
                      <a:ext cx="7524750" cy="10680700"/>
                    </a:xfrm>
                    <a:prstGeom prst="rect">
                      <a:avLst/>
                    </a:prstGeom>
                  </pic:spPr>
                </pic:pic>
              </a:graphicData>
            </a:graphic>
            <wp14:sizeRelH relativeFrom="page">
              <wp14:pctWidth>0</wp14:pctWidth>
            </wp14:sizeRelH>
            <wp14:sizeRelV relativeFrom="page">
              <wp14:pctHeight>0</wp14:pctHeight>
            </wp14:sizeRelV>
          </wp:anchor>
        </w:drawing>
      </w:r>
    </w:p>
    <w:p w:rsidR="0044221B" w:rsidRPr="00877DF0" w:rsidRDefault="0044221B" w:rsidP="0044221B">
      <w:pPr>
        <w:rPr>
          <w:rFonts w:ascii="Andalus" w:hAnsi="Andalus" w:cs="Andalus"/>
          <w:sz w:val="32"/>
          <w:szCs w:val="32"/>
          <w:rtl/>
          <w:lang w:bidi="ar-IQ"/>
        </w:rPr>
      </w:pPr>
      <w:r w:rsidRPr="00877DF0">
        <w:rPr>
          <w:rFonts w:ascii="Andalus" w:hAnsi="Andalus" w:cs="Andalus"/>
          <w:noProof/>
          <w:sz w:val="32"/>
          <w:szCs w:val="32"/>
          <w:rtl/>
        </w:rPr>
        <w:drawing>
          <wp:anchor distT="0" distB="0" distL="114300" distR="114300" simplePos="0" relativeHeight="251659264" behindDoc="0" locked="0" layoutInCell="1" allowOverlap="1" wp14:anchorId="05CA0AD2" wp14:editId="330DC752">
            <wp:simplePos x="0" y="0"/>
            <wp:positionH relativeFrom="column">
              <wp:posOffset>575945</wp:posOffset>
            </wp:positionH>
            <wp:positionV relativeFrom="paragraph">
              <wp:posOffset>220980</wp:posOffset>
            </wp:positionV>
            <wp:extent cx="2019300" cy="1400175"/>
            <wp:effectExtent l="0" t="0" r="0" b="0"/>
            <wp:wrapNone/>
            <wp:docPr id="1" name="صورة 1" descr="الوصف: E:\رمز جامعة القادسية.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3" descr="الوصف: E:\رمز جامعة القادسية.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9300" cy="14001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ndalus" w:hAnsi="Andalus" w:cs="Andalus" w:hint="cs"/>
          <w:sz w:val="32"/>
          <w:szCs w:val="32"/>
          <w:rtl/>
        </w:rPr>
        <w:t xml:space="preserve">              </w:t>
      </w:r>
      <w:r w:rsidRPr="00877DF0">
        <w:rPr>
          <w:rFonts w:ascii="Andalus" w:hAnsi="Andalus" w:cs="Andalus"/>
          <w:sz w:val="32"/>
          <w:szCs w:val="32"/>
          <w:rtl/>
          <w:lang w:bidi="ar-IQ"/>
        </w:rPr>
        <w:t xml:space="preserve">جمهورية العراق </w:t>
      </w:r>
    </w:p>
    <w:p w:rsidR="0044221B" w:rsidRPr="00877DF0" w:rsidRDefault="0044221B" w:rsidP="0044221B">
      <w:pPr>
        <w:rPr>
          <w:rFonts w:ascii="Andalus" w:hAnsi="Andalus" w:cs="Andalus"/>
          <w:sz w:val="32"/>
          <w:szCs w:val="32"/>
          <w:rtl/>
          <w:lang w:bidi="ar-IQ"/>
        </w:rPr>
      </w:pPr>
      <w:r>
        <w:rPr>
          <w:rFonts w:ascii="Andalus" w:hAnsi="Andalus" w:cs="Andalus" w:hint="cs"/>
          <w:sz w:val="32"/>
          <w:szCs w:val="32"/>
          <w:rtl/>
          <w:lang w:bidi="ar-IQ"/>
        </w:rPr>
        <w:t xml:space="preserve">    </w:t>
      </w:r>
      <w:r w:rsidRPr="00877DF0">
        <w:rPr>
          <w:rFonts w:ascii="Andalus" w:hAnsi="Andalus" w:cs="Andalus"/>
          <w:sz w:val="32"/>
          <w:szCs w:val="32"/>
          <w:rtl/>
          <w:lang w:bidi="ar-IQ"/>
        </w:rPr>
        <w:t xml:space="preserve">وزارة التعليم العالي والبحث العلمي </w:t>
      </w:r>
    </w:p>
    <w:p w:rsidR="0044221B" w:rsidRPr="00877DF0" w:rsidRDefault="0044221B" w:rsidP="0044221B">
      <w:pPr>
        <w:rPr>
          <w:rFonts w:ascii="Andalus" w:hAnsi="Andalus" w:cs="Andalus"/>
          <w:sz w:val="32"/>
          <w:szCs w:val="32"/>
          <w:rtl/>
          <w:lang w:bidi="ar-IQ"/>
        </w:rPr>
      </w:pPr>
      <w:r>
        <w:rPr>
          <w:rFonts w:ascii="Andalus" w:hAnsi="Andalus" w:cs="Andalus" w:hint="cs"/>
          <w:sz w:val="32"/>
          <w:szCs w:val="32"/>
          <w:rtl/>
          <w:lang w:bidi="ar-IQ"/>
        </w:rPr>
        <w:t xml:space="preserve">     </w:t>
      </w:r>
      <w:r w:rsidRPr="00877DF0">
        <w:rPr>
          <w:rFonts w:ascii="Andalus" w:hAnsi="Andalus" w:cs="Andalus"/>
          <w:sz w:val="32"/>
          <w:szCs w:val="32"/>
          <w:rtl/>
          <w:lang w:bidi="ar-IQ"/>
        </w:rPr>
        <w:t xml:space="preserve">جامعة القادسية – كلية التربية </w:t>
      </w:r>
    </w:p>
    <w:p w:rsidR="0044221B" w:rsidRPr="00877DF0" w:rsidRDefault="0044221B" w:rsidP="007C06F4">
      <w:pPr>
        <w:rPr>
          <w:rFonts w:ascii="Andalus" w:hAnsi="Andalus" w:cs="Andalus"/>
          <w:sz w:val="32"/>
          <w:szCs w:val="32"/>
          <w:rtl/>
          <w:lang w:bidi="ar-IQ"/>
        </w:rPr>
      </w:pPr>
      <w:r>
        <w:rPr>
          <w:rFonts w:ascii="Andalus" w:hAnsi="Andalus" w:cs="Andalus" w:hint="cs"/>
          <w:sz w:val="32"/>
          <w:szCs w:val="32"/>
          <w:rtl/>
          <w:lang w:bidi="ar-IQ"/>
        </w:rPr>
        <w:t xml:space="preserve">     </w:t>
      </w:r>
      <w:r w:rsidR="007C06F4">
        <w:rPr>
          <w:rFonts w:ascii="Andalus" w:hAnsi="Andalus" w:cs="Andalus" w:hint="cs"/>
          <w:sz w:val="32"/>
          <w:szCs w:val="32"/>
          <w:rtl/>
          <w:lang w:bidi="ar-IQ"/>
        </w:rPr>
        <w:t xml:space="preserve">          </w:t>
      </w:r>
      <w:r w:rsidRPr="00877DF0">
        <w:rPr>
          <w:rFonts w:ascii="Andalus" w:hAnsi="Andalus" w:cs="Andalus"/>
          <w:sz w:val="32"/>
          <w:szCs w:val="32"/>
          <w:rtl/>
          <w:lang w:bidi="ar-IQ"/>
        </w:rPr>
        <w:t xml:space="preserve">قسم التاريخ </w:t>
      </w:r>
    </w:p>
    <w:p w:rsidR="0044221B" w:rsidRPr="00947A52" w:rsidRDefault="0044221B" w:rsidP="0044221B">
      <w:pPr>
        <w:rPr>
          <w:sz w:val="28"/>
          <w:szCs w:val="28"/>
          <w:rtl/>
          <w:lang w:bidi="ar-IQ"/>
        </w:rPr>
      </w:pPr>
    </w:p>
    <w:p w:rsidR="0044221B" w:rsidRDefault="0044221B" w:rsidP="007C06F4">
      <w:pPr>
        <w:jc w:val="center"/>
        <w:rPr>
          <w:rFonts w:cs="PT Bold Broken"/>
          <w:sz w:val="48"/>
          <w:szCs w:val="48"/>
          <w:rtl/>
          <w:lang w:bidi="ar-IQ"/>
        </w:rPr>
      </w:pPr>
      <w:r w:rsidRPr="0044221B">
        <w:rPr>
          <w:rFonts w:cs="PT Bold Broken" w:hint="cs"/>
          <w:sz w:val="48"/>
          <w:szCs w:val="48"/>
          <w:rtl/>
          <w:lang w:bidi="ar-IQ"/>
        </w:rPr>
        <w:t xml:space="preserve">المدجنون في مملكتي </w:t>
      </w:r>
      <w:proofErr w:type="spellStart"/>
      <w:r w:rsidRPr="0044221B">
        <w:rPr>
          <w:rFonts w:cs="PT Bold Broken" w:hint="cs"/>
          <w:sz w:val="48"/>
          <w:szCs w:val="48"/>
          <w:rtl/>
          <w:lang w:bidi="ar-IQ"/>
        </w:rPr>
        <w:t>قشتالية</w:t>
      </w:r>
      <w:proofErr w:type="spellEnd"/>
      <w:r w:rsidR="007C06F4">
        <w:rPr>
          <w:rFonts w:cs="PT Bold Broken" w:hint="cs"/>
          <w:sz w:val="48"/>
          <w:szCs w:val="48"/>
          <w:rtl/>
          <w:lang w:bidi="ar-IQ"/>
        </w:rPr>
        <w:t xml:space="preserve"> وبلنسية </w:t>
      </w:r>
    </w:p>
    <w:p w:rsidR="007C06F4" w:rsidRPr="0044221B" w:rsidRDefault="007C06F4" w:rsidP="007C06F4">
      <w:pPr>
        <w:jc w:val="center"/>
        <w:rPr>
          <w:rFonts w:cs="PT Bold Broken"/>
          <w:sz w:val="48"/>
          <w:szCs w:val="48"/>
          <w:rtl/>
          <w:lang w:bidi="ar-IQ"/>
        </w:rPr>
      </w:pPr>
      <w:r>
        <w:rPr>
          <w:rFonts w:cs="PT Bold Broken" w:hint="cs"/>
          <w:sz w:val="48"/>
          <w:szCs w:val="48"/>
          <w:rtl/>
          <w:lang w:bidi="ar-IQ"/>
        </w:rPr>
        <w:t>دراسة في أحوالهم العامة</w:t>
      </w:r>
    </w:p>
    <w:p w:rsidR="0044221B" w:rsidRPr="00947A52" w:rsidRDefault="0044221B" w:rsidP="0044221B">
      <w:pPr>
        <w:tabs>
          <w:tab w:val="left" w:pos="5035"/>
        </w:tabs>
        <w:rPr>
          <w:sz w:val="28"/>
          <w:szCs w:val="28"/>
          <w:rtl/>
          <w:lang w:bidi="ar-IQ"/>
        </w:rPr>
      </w:pPr>
      <w:r>
        <w:rPr>
          <w:sz w:val="28"/>
          <w:szCs w:val="28"/>
          <w:rtl/>
          <w:lang w:bidi="ar-IQ"/>
        </w:rPr>
        <w:tab/>
      </w:r>
    </w:p>
    <w:p w:rsidR="0044221B" w:rsidRPr="004D46C9" w:rsidRDefault="004D46C9" w:rsidP="004D46C9">
      <w:pPr>
        <w:spacing w:after="0"/>
        <w:jc w:val="mediumKashida"/>
        <w:rPr>
          <w:rFonts w:ascii="Simplified Arabic" w:hAnsi="Simplified Arabic" w:cs="Monotype Koufi"/>
          <w:b/>
          <w:bCs/>
          <w:sz w:val="36"/>
          <w:szCs w:val="36"/>
          <w:rtl/>
          <w:lang w:bidi="ar-IQ"/>
        </w:rPr>
      </w:pPr>
      <w:r>
        <w:rPr>
          <w:rFonts w:ascii="Simplified Arabic" w:hAnsi="Simplified Arabic" w:cs="Simplified Arabic" w:hint="cs"/>
          <w:b/>
          <w:bCs/>
          <w:sz w:val="32"/>
          <w:szCs w:val="32"/>
          <w:rtl/>
          <w:lang w:bidi="ar-IQ"/>
        </w:rPr>
        <w:t xml:space="preserve">       </w:t>
      </w:r>
      <w:r w:rsidR="0044221B" w:rsidRPr="0044221B">
        <w:rPr>
          <w:rFonts w:ascii="Simplified Arabic" w:hAnsi="Simplified Arabic" w:cs="Simplified Arabic"/>
          <w:b/>
          <w:bCs/>
          <w:sz w:val="32"/>
          <w:szCs w:val="32"/>
          <w:rtl/>
          <w:lang w:bidi="ar-IQ"/>
        </w:rPr>
        <w:t>بحث تقدم به الطالب</w:t>
      </w:r>
      <w:r>
        <w:rPr>
          <w:rFonts w:ascii="Simplified Arabic" w:hAnsi="Simplified Arabic" w:cs="Simplified Arabic" w:hint="cs"/>
          <w:b/>
          <w:bCs/>
          <w:sz w:val="32"/>
          <w:szCs w:val="32"/>
          <w:rtl/>
          <w:lang w:bidi="ar-IQ"/>
        </w:rPr>
        <w:t>ان</w:t>
      </w:r>
      <w:r w:rsidR="0044221B" w:rsidRPr="0044221B">
        <w:rPr>
          <w:rFonts w:ascii="Simplified Arabic" w:hAnsi="Simplified Arabic" w:cs="Simplified Arabic" w:hint="cs"/>
          <w:b/>
          <w:bCs/>
          <w:sz w:val="32"/>
          <w:szCs w:val="32"/>
          <w:rtl/>
          <w:lang w:bidi="ar-IQ"/>
        </w:rPr>
        <w:t xml:space="preserve"> </w:t>
      </w:r>
      <w:r>
        <w:rPr>
          <w:rFonts w:ascii="Simplified Arabic" w:hAnsi="Simplified Arabic" w:cs="Monotype Koufi" w:hint="cs"/>
          <w:b/>
          <w:bCs/>
          <w:sz w:val="36"/>
          <w:szCs w:val="36"/>
          <w:rtl/>
          <w:lang w:bidi="ar-IQ"/>
        </w:rPr>
        <w:t>(</w:t>
      </w:r>
      <w:r w:rsidRPr="007C06F4">
        <w:rPr>
          <w:rFonts w:ascii="Simplified Arabic" w:hAnsi="Simplified Arabic" w:cs="Monotype Koufi" w:hint="cs"/>
          <w:b/>
          <w:bCs/>
          <w:sz w:val="36"/>
          <w:szCs w:val="36"/>
          <w:rtl/>
          <w:lang w:bidi="ar-IQ"/>
        </w:rPr>
        <w:t xml:space="preserve">علي عبد مسلم </w:t>
      </w:r>
      <w:proofErr w:type="spellStart"/>
      <w:r w:rsidRPr="007C06F4">
        <w:rPr>
          <w:rFonts w:ascii="Simplified Arabic" w:hAnsi="Simplified Arabic" w:cs="Monotype Koufi" w:hint="cs"/>
          <w:b/>
          <w:bCs/>
          <w:sz w:val="36"/>
          <w:szCs w:val="36"/>
          <w:rtl/>
          <w:lang w:bidi="ar-IQ"/>
        </w:rPr>
        <w:t>صيهود</w:t>
      </w:r>
      <w:proofErr w:type="spellEnd"/>
      <w:r>
        <w:rPr>
          <w:rFonts w:ascii="Simplified Arabic" w:hAnsi="Simplified Arabic" w:cs="Monotype Koufi" w:hint="cs"/>
          <w:b/>
          <w:bCs/>
          <w:sz w:val="36"/>
          <w:szCs w:val="36"/>
          <w:rtl/>
          <w:lang w:bidi="ar-IQ"/>
        </w:rPr>
        <w:t xml:space="preserve"> ) و </w:t>
      </w:r>
      <w:r w:rsidR="00BB45EB">
        <w:rPr>
          <w:rFonts w:ascii="Simplified Arabic" w:hAnsi="Simplified Arabic" w:cs="Monotype Koufi" w:hint="cs"/>
          <w:b/>
          <w:bCs/>
          <w:sz w:val="36"/>
          <w:szCs w:val="36"/>
          <w:rtl/>
          <w:lang w:bidi="ar-IQ"/>
        </w:rPr>
        <w:t xml:space="preserve">                                    </w:t>
      </w:r>
      <w:r>
        <w:rPr>
          <w:rFonts w:ascii="Simplified Arabic" w:hAnsi="Simplified Arabic" w:cs="Monotype Koufi" w:hint="cs"/>
          <w:b/>
          <w:bCs/>
          <w:sz w:val="36"/>
          <w:szCs w:val="36"/>
          <w:rtl/>
          <w:lang w:bidi="ar-IQ"/>
        </w:rPr>
        <w:t>( علي حسن هاشم)</w:t>
      </w:r>
      <w:r w:rsidRPr="004D46C9">
        <w:rPr>
          <w:rFonts w:ascii="Simplified Arabic" w:hAnsi="Simplified Arabic" w:cs="Simplified Arabic" w:hint="cs"/>
          <w:b/>
          <w:bCs/>
          <w:sz w:val="36"/>
          <w:szCs w:val="36"/>
          <w:rtl/>
          <w:lang w:bidi="ar-IQ"/>
        </w:rPr>
        <w:t xml:space="preserve"> </w:t>
      </w:r>
      <w:r w:rsidRPr="0044221B">
        <w:rPr>
          <w:rFonts w:ascii="Simplified Arabic" w:hAnsi="Simplified Arabic" w:cs="Simplified Arabic" w:hint="cs"/>
          <w:b/>
          <w:bCs/>
          <w:sz w:val="36"/>
          <w:szCs w:val="36"/>
          <w:rtl/>
          <w:lang w:bidi="ar-IQ"/>
        </w:rPr>
        <w:t xml:space="preserve">إلى مجلس كلية التربية ــــــ قسم التاريخ وهو </w:t>
      </w:r>
      <w:r w:rsidRPr="0044221B">
        <w:rPr>
          <w:rFonts w:ascii="Simplified Arabic" w:hAnsi="Simplified Arabic" w:cs="Simplified Arabic"/>
          <w:b/>
          <w:bCs/>
          <w:sz w:val="36"/>
          <w:szCs w:val="36"/>
          <w:rtl/>
          <w:lang w:bidi="ar-IQ"/>
        </w:rPr>
        <w:t>جزء من متطلبات نيل شهادة البكالوريوس في التاريخ</w:t>
      </w:r>
    </w:p>
    <w:p w:rsidR="0044221B" w:rsidRPr="0044221B" w:rsidRDefault="0044221B" w:rsidP="004D46C9">
      <w:pPr>
        <w:spacing w:after="0"/>
        <w:jc w:val="mediumKashida"/>
        <w:rPr>
          <w:rFonts w:ascii="Simplified Arabic" w:hAnsi="Simplified Arabic" w:cs="Simplified Arabic"/>
          <w:b/>
          <w:bCs/>
          <w:sz w:val="36"/>
          <w:szCs w:val="36"/>
          <w:rtl/>
          <w:lang w:bidi="ar-IQ"/>
        </w:rPr>
      </w:pPr>
    </w:p>
    <w:p w:rsidR="0044221B" w:rsidRPr="00947A52" w:rsidRDefault="0044221B" w:rsidP="0044221B">
      <w:pPr>
        <w:spacing w:after="0"/>
        <w:rPr>
          <w:rFonts w:ascii="Simplified Arabic" w:hAnsi="Simplified Arabic" w:cs="Simplified Arabic"/>
          <w:sz w:val="28"/>
          <w:szCs w:val="28"/>
          <w:lang w:bidi="ar-IQ"/>
        </w:rPr>
      </w:pPr>
    </w:p>
    <w:p w:rsidR="0044221B" w:rsidRPr="0044221B" w:rsidRDefault="0044221B" w:rsidP="0044221B">
      <w:pPr>
        <w:spacing w:after="0" w:line="360" w:lineRule="auto"/>
        <w:jc w:val="center"/>
        <w:rPr>
          <w:rFonts w:ascii="Simplified Arabic" w:hAnsi="Simplified Arabic" w:cs="Monotype Koufi"/>
          <w:sz w:val="36"/>
          <w:szCs w:val="36"/>
          <w:rtl/>
          <w:lang w:bidi="ar-IQ"/>
        </w:rPr>
      </w:pPr>
      <w:r w:rsidRPr="0044221B">
        <w:rPr>
          <w:rFonts w:ascii="Simplified Arabic" w:hAnsi="Simplified Arabic" w:cs="Monotype Koufi" w:hint="cs"/>
          <w:sz w:val="36"/>
          <w:szCs w:val="36"/>
          <w:rtl/>
          <w:lang w:bidi="ar-IQ"/>
        </w:rPr>
        <w:t>إشــراف</w:t>
      </w:r>
    </w:p>
    <w:p w:rsidR="0044221B" w:rsidRPr="0044221B" w:rsidRDefault="0044221B" w:rsidP="0044221B">
      <w:pPr>
        <w:spacing w:after="0" w:line="360" w:lineRule="auto"/>
        <w:jc w:val="center"/>
        <w:rPr>
          <w:rFonts w:ascii="Simplified Arabic" w:hAnsi="Simplified Arabic" w:cs="Monotype Koufi"/>
          <w:sz w:val="36"/>
          <w:szCs w:val="36"/>
          <w:rtl/>
          <w:lang w:bidi="ar-IQ"/>
        </w:rPr>
      </w:pPr>
      <w:r w:rsidRPr="0044221B">
        <w:rPr>
          <w:rFonts w:ascii="Simplified Arabic" w:hAnsi="Simplified Arabic" w:cs="Monotype Koufi" w:hint="cs"/>
          <w:sz w:val="36"/>
          <w:szCs w:val="36"/>
          <w:rtl/>
          <w:lang w:bidi="ar-IQ"/>
        </w:rPr>
        <w:t>أ . م</w:t>
      </w:r>
      <w:r w:rsidR="007C06F4">
        <w:rPr>
          <w:rFonts w:ascii="Simplified Arabic" w:hAnsi="Simplified Arabic" w:cs="Monotype Koufi" w:hint="cs"/>
          <w:sz w:val="36"/>
          <w:szCs w:val="36"/>
          <w:rtl/>
          <w:lang w:bidi="ar-IQ"/>
        </w:rPr>
        <w:t>. د</w:t>
      </w:r>
      <w:r w:rsidRPr="0044221B">
        <w:rPr>
          <w:rFonts w:ascii="Simplified Arabic" w:hAnsi="Simplified Arabic" w:cs="Monotype Koufi" w:hint="cs"/>
          <w:sz w:val="36"/>
          <w:szCs w:val="36"/>
          <w:rtl/>
          <w:lang w:bidi="ar-IQ"/>
        </w:rPr>
        <w:t xml:space="preserve"> . سعد الجنابي</w:t>
      </w:r>
    </w:p>
    <w:p w:rsidR="0044221B" w:rsidRPr="00947A52" w:rsidRDefault="0044221B" w:rsidP="0044221B">
      <w:pPr>
        <w:spacing w:after="0"/>
        <w:jc w:val="center"/>
        <w:rPr>
          <w:rFonts w:ascii="Simplified Arabic" w:hAnsi="Simplified Arabic" w:cs="Simplified Arabic"/>
          <w:sz w:val="28"/>
          <w:szCs w:val="28"/>
          <w:rtl/>
          <w:lang w:bidi="ar-IQ"/>
        </w:rPr>
      </w:pPr>
    </w:p>
    <w:p w:rsidR="0044221B" w:rsidRPr="00877DF0" w:rsidRDefault="0044221B" w:rsidP="0044221B">
      <w:pPr>
        <w:tabs>
          <w:tab w:val="left" w:pos="8423"/>
        </w:tabs>
        <w:rPr>
          <w:rFonts w:ascii="Simplified Arabic" w:hAnsi="Simplified Arabic" w:cs="Simplified Arabic"/>
          <w:sz w:val="12"/>
          <w:szCs w:val="12"/>
          <w:rtl/>
          <w:lang w:bidi="ar-IQ"/>
        </w:rPr>
      </w:pPr>
    </w:p>
    <w:p w:rsidR="0044221B" w:rsidRPr="007C06F4" w:rsidRDefault="0044221B" w:rsidP="007C06F4">
      <w:pPr>
        <w:tabs>
          <w:tab w:val="left" w:pos="8423"/>
        </w:tabs>
        <w:rPr>
          <w:rFonts w:ascii="Simplified Arabic" w:hAnsi="Simplified Arabic" w:cs="Simplified Arabic"/>
          <w:sz w:val="32"/>
          <w:szCs w:val="32"/>
          <w:rtl/>
          <w:lang w:bidi="ar-IQ"/>
        </w:rPr>
      </w:pPr>
      <w:r w:rsidRPr="00877DF0">
        <w:rPr>
          <w:rFonts w:ascii="Simplified Arabic" w:hAnsi="Simplified Arabic" w:cs="Simplified Arabic" w:hint="cs"/>
          <w:sz w:val="32"/>
          <w:szCs w:val="32"/>
          <w:rtl/>
          <w:lang w:bidi="ar-IQ"/>
        </w:rPr>
        <w:t xml:space="preserve">    1439هـــ</w:t>
      </w:r>
      <w:r>
        <w:rPr>
          <w:rFonts w:ascii="Simplified Arabic" w:hAnsi="Simplified Arabic" w:cs="Simplified Arabic" w:hint="cs"/>
          <w:sz w:val="32"/>
          <w:szCs w:val="32"/>
          <w:rtl/>
          <w:lang w:bidi="ar-IQ"/>
        </w:rPr>
        <w:t xml:space="preserve">                                                             2018</w:t>
      </w:r>
      <w:r w:rsidRPr="00877DF0">
        <w:rPr>
          <w:rFonts w:ascii="Simplified Arabic" w:hAnsi="Simplified Arabic" w:cs="Simplified Arabic" w:hint="cs"/>
          <w:sz w:val="32"/>
          <w:szCs w:val="32"/>
          <w:rtl/>
          <w:lang w:bidi="ar-IQ"/>
        </w:rPr>
        <w:t>م</w:t>
      </w:r>
    </w:p>
    <w:p w:rsidR="0044221B" w:rsidRDefault="0044221B" w:rsidP="00794E9D">
      <w:pPr>
        <w:jc w:val="center"/>
        <w:rPr>
          <w:b/>
          <w:bCs/>
          <w:noProof/>
          <w:sz w:val="44"/>
          <w:szCs w:val="44"/>
        </w:rPr>
      </w:pPr>
      <w:r w:rsidRPr="0044221B">
        <w:rPr>
          <w:b/>
          <w:bCs/>
          <w:noProof/>
          <w:sz w:val="32"/>
          <w:szCs w:val="32"/>
        </w:rPr>
        <w:lastRenderedPageBreak/>
        <w:drawing>
          <wp:anchor distT="0" distB="0" distL="114300" distR="114300" simplePos="0" relativeHeight="251663360" behindDoc="1" locked="0" layoutInCell="1" allowOverlap="1" wp14:anchorId="1DD89508" wp14:editId="18DA13BF">
            <wp:simplePos x="0" y="0"/>
            <wp:positionH relativeFrom="column">
              <wp:posOffset>-890905</wp:posOffset>
            </wp:positionH>
            <wp:positionV relativeFrom="paragraph">
              <wp:posOffset>-704850</wp:posOffset>
            </wp:positionV>
            <wp:extent cx="7524750" cy="10680700"/>
            <wp:effectExtent l="0" t="0" r="0" b="0"/>
            <wp:wrapNone/>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9.jpg"/>
                    <pic:cNvPicPr/>
                  </pic:nvPicPr>
                  <pic:blipFill>
                    <a:blip r:embed="rId8">
                      <a:extLst>
                        <a:ext uri="{28A0092B-C50C-407E-A947-70E740481C1C}">
                          <a14:useLocalDpi xmlns:a14="http://schemas.microsoft.com/office/drawing/2010/main" val="0"/>
                        </a:ext>
                      </a:extLst>
                    </a:blip>
                    <a:stretch>
                      <a:fillRect/>
                    </a:stretch>
                  </pic:blipFill>
                  <pic:spPr>
                    <a:xfrm>
                      <a:off x="0" y="0"/>
                      <a:ext cx="7524750" cy="10680700"/>
                    </a:xfrm>
                    <a:prstGeom prst="rect">
                      <a:avLst/>
                    </a:prstGeom>
                  </pic:spPr>
                </pic:pic>
              </a:graphicData>
            </a:graphic>
            <wp14:sizeRelH relativeFrom="page">
              <wp14:pctWidth>0</wp14:pctWidth>
            </wp14:sizeRelH>
            <wp14:sizeRelV relativeFrom="page">
              <wp14:pctHeight>0</wp14:pctHeight>
            </wp14:sizeRelV>
          </wp:anchor>
        </w:drawing>
      </w:r>
    </w:p>
    <w:p w:rsidR="0044221B" w:rsidRPr="0044221B" w:rsidRDefault="0044221B" w:rsidP="00794E9D">
      <w:pPr>
        <w:jc w:val="center"/>
        <w:rPr>
          <w:rFonts w:ascii="Simplified Arabic" w:hAnsi="Simplified Arabic" w:cs="Simplified Arabic"/>
          <w:b/>
          <w:bCs/>
          <w:sz w:val="32"/>
          <w:szCs w:val="32"/>
          <w:rtl/>
          <w:lang w:bidi="ar-IQ"/>
        </w:rPr>
      </w:pPr>
      <w:r w:rsidRPr="0044221B">
        <w:rPr>
          <w:rFonts w:hint="cs"/>
          <w:b/>
          <w:bCs/>
          <w:noProof/>
          <w:sz w:val="44"/>
          <w:szCs w:val="44"/>
          <w:rtl/>
        </w:rPr>
        <w:t>الآية القرآنية</w:t>
      </w:r>
    </w:p>
    <w:p w:rsidR="0044221B" w:rsidRDefault="0044221B" w:rsidP="00794E9D">
      <w:pPr>
        <w:jc w:val="center"/>
        <w:rPr>
          <w:rFonts w:ascii="Simplified Arabic" w:hAnsi="Simplified Arabic" w:cs="Simplified Arabic"/>
          <w:b/>
          <w:bCs/>
          <w:sz w:val="36"/>
          <w:szCs w:val="36"/>
          <w:rtl/>
          <w:lang w:bidi="ar-IQ"/>
        </w:rPr>
      </w:pPr>
      <w:r>
        <w:rPr>
          <w:rFonts w:ascii="Simplified Arabic" w:hAnsi="Simplified Arabic" w:cs="Simplified Arabic" w:hint="cs"/>
          <w:b/>
          <w:bCs/>
          <w:sz w:val="36"/>
          <w:szCs w:val="36"/>
          <w:rtl/>
          <w:lang w:bidi="ar-IQ"/>
        </w:rPr>
        <w:t>بسم الله الرحمن الرحيم</w:t>
      </w:r>
    </w:p>
    <w:p w:rsidR="0044221B" w:rsidRDefault="0044221B" w:rsidP="00794E9D">
      <w:pPr>
        <w:jc w:val="center"/>
        <w:rPr>
          <w:rFonts w:ascii="Simplified Arabic" w:hAnsi="Simplified Arabic" w:cs="Simplified Arabic"/>
          <w:b/>
          <w:bCs/>
          <w:sz w:val="36"/>
          <w:szCs w:val="36"/>
          <w:rtl/>
          <w:lang w:bidi="ar-IQ"/>
        </w:rPr>
      </w:pPr>
    </w:p>
    <w:p w:rsidR="00693EBE" w:rsidRDefault="0044221B" w:rsidP="00693EBE">
      <w:pPr>
        <w:ind w:left="113" w:right="170"/>
        <w:jc w:val="center"/>
        <w:rPr>
          <w:rFonts w:ascii="QCF2BSML" w:hAnsi="QCF2BSML" w:cs="QCF2BSML"/>
          <w:color w:val="000000"/>
          <w:sz w:val="33"/>
          <w:szCs w:val="33"/>
          <w:rtl/>
        </w:rPr>
      </w:pPr>
      <w:r w:rsidRPr="005B2896">
        <w:rPr>
          <w:rFonts w:ascii="QCF2BSML" w:hAnsi="QCF2BSML" w:cs="QCF2BSML"/>
          <w:color w:val="000000"/>
          <w:sz w:val="72"/>
          <w:szCs w:val="72"/>
          <w:rtl/>
        </w:rPr>
        <w:t>ﭐ</w:t>
      </w:r>
      <w:r w:rsidRPr="005B2896">
        <w:rPr>
          <w:rFonts w:ascii="QCF2BSML" w:hAnsi="QCF2BSML" w:cs="QCF2BSML" w:hint="cs"/>
          <w:color w:val="000000"/>
          <w:sz w:val="72"/>
          <w:szCs w:val="72"/>
          <w:rtl/>
        </w:rPr>
        <w:t xml:space="preserve">  </w:t>
      </w:r>
      <w:proofErr w:type="spellStart"/>
      <w:r w:rsidR="00693EBE" w:rsidRPr="00693EBE">
        <w:rPr>
          <w:rFonts w:ascii="QCF2BSML" w:hAnsi="QCF2BSML" w:cs="QCF2BSML"/>
          <w:color w:val="000000"/>
          <w:sz w:val="52"/>
          <w:szCs w:val="52"/>
          <w:rtl/>
        </w:rPr>
        <w:t>ﱡﭐ</w:t>
      </w:r>
      <w:proofErr w:type="spellEnd"/>
      <w:r w:rsidR="00693EBE" w:rsidRPr="00693EBE">
        <w:rPr>
          <w:rFonts w:ascii="QCF2129" w:hAnsi="QCF2129" w:cs="QCF2129"/>
          <w:color w:val="000000"/>
          <w:sz w:val="12"/>
          <w:szCs w:val="12"/>
          <w:rtl/>
        </w:rPr>
        <w:t xml:space="preserve"> </w:t>
      </w:r>
      <w:r w:rsidR="00693EBE" w:rsidRPr="00693EBE">
        <w:rPr>
          <w:rFonts w:ascii="QCF2129" w:hAnsi="QCF2129" w:cs="QCF2129"/>
          <w:color w:val="000000"/>
          <w:sz w:val="52"/>
          <w:szCs w:val="52"/>
          <w:rtl/>
        </w:rPr>
        <w:t>ﱤ</w:t>
      </w:r>
      <w:r w:rsidR="00693EBE" w:rsidRPr="00693EBE">
        <w:rPr>
          <w:rFonts w:ascii="QCF2129" w:hAnsi="QCF2129" w:cs="QCF2129"/>
          <w:color w:val="000000"/>
          <w:sz w:val="12"/>
          <w:szCs w:val="12"/>
          <w:rtl/>
        </w:rPr>
        <w:t xml:space="preserve"> </w:t>
      </w:r>
      <w:r w:rsidR="00693EBE" w:rsidRPr="00693EBE">
        <w:rPr>
          <w:rFonts w:ascii="QCF2129" w:hAnsi="QCF2129" w:cs="QCF2129"/>
          <w:color w:val="000000"/>
          <w:sz w:val="52"/>
          <w:szCs w:val="52"/>
          <w:rtl/>
        </w:rPr>
        <w:t>ﱥ</w:t>
      </w:r>
      <w:r w:rsidR="00693EBE" w:rsidRPr="00693EBE">
        <w:rPr>
          <w:rFonts w:ascii="QCF2129" w:hAnsi="QCF2129" w:cs="QCF2129"/>
          <w:color w:val="000000"/>
          <w:sz w:val="12"/>
          <w:szCs w:val="12"/>
          <w:rtl/>
        </w:rPr>
        <w:t xml:space="preserve"> </w:t>
      </w:r>
      <w:r w:rsidR="00693EBE" w:rsidRPr="00693EBE">
        <w:rPr>
          <w:rFonts w:ascii="QCF2129" w:hAnsi="QCF2129" w:cs="QCF2129"/>
          <w:color w:val="000000"/>
          <w:sz w:val="52"/>
          <w:szCs w:val="52"/>
          <w:rtl/>
        </w:rPr>
        <w:t>ﱦ</w:t>
      </w:r>
      <w:r w:rsidR="00693EBE" w:rsidRPr="00693EBE">
        <w:rPr>
          <w:rFonts w:ascii="QCF2129" w:hAnsi="QCF2129" w:cs="QCF2129"/>
          <w:color w:val="000000"/>
          <w:sz w:val="12"/>
          <w:szCs w:val="12"/>
          <w:rtl/>
        </w:rPr>
        <w:t xml:space="preserve"> </w:t>
      </w:r>
      <w:r w:rsidR="00693EBE" w:rsidRPr="00693EBE">
        <w:rPr>
          <w:rFonts w:ascii="QCF2129" w:hAnsi="QCF2129" w:cs="QCF2129"/>
          <w:color w:val="000000"/>
          <w:sz w:val="52"/>
          <w:szCs w:val="52"/>
          <w:rtl/>
        </w:rPr>
        <w:t>ﱧ</w:t>
      </w:r>
      <w:r w:rsidR="00693EBE" w:rsidRPr="00693EBE">
        <w:rPr>
          <w:rFonts w:ascii="QCF2129" w:hAnsi="QCF2129" w:cs="QCF2129"/>
          <w:color w:val="000000"/>
          <w:sz w:val="12"/>
          <w:szCs w:val="12"/>
          <w:rtl/>
        </w:rPr>
        <w:t xml:space="preserve"> </w:t>
      </w:r>
      <w:r w:rsidR="00693EBE" w:rsidRPr="00693EBE">
        <w:rPr>
          <w:rFonts w:ascii="QCF2129" w:hAnsi="QCF2129" w:cs="QCF2129"/>
          <w:color w:val="000000"/>
          <w:sz w:val="52"/>
          <w:szCs w:val="52"/>
          <w:rtl/>
        </w:rPr>
        <w:t>ﱨ</w:t>
      </w:r>
      <w:r w:rsidR="00693EBE" w:rsidRPr="00693EBE">
        <w:rPr>
          <w:rFonts w:ascii="QCF2129" w:hAnsi="QCF2129" w:cs="QCF2129"/>
          <w:color w:val="000000"/>
          <w:sz w:val="12"/>
          <w:szCs w:val="12"/>
          <w:rtl/>
        </w:rPr>
        <w:t xml:space="preserve"> </w:t>
      </w:r>
      <w:proofErr w:type="spellStart"/>
      <w:r w:rsidR="00693EBE" w:rsidRPr="00693EBE">
        <w:rPr>
          <w:rFonts w:ascii="QCF2129" w:hAnsi="QCF2129" w:cs="QCF2129"/>
          <w:color w:val="000000"/>
          <w:sz w:val="52"/>
          <w:szCs w:val="52"/>
          <w:rtl/>
        </w:rPr>
        <w:t>ﱩ</w:t>
      </w:r>
      <w:r w:rsidR="00693EBE" w:rsidRPr="00693EBE">
        <w:rPr>
          <w:rFonts w:ascii="QCF2129" w:hAnsi="QCF2129" w:cs="QCF2129"/>
          <w:color w:val="0000A5"/>
          <w:sz w:val="52"/>
          <w:szCs w:val="52"/>
          <w:rtl/>
        </w:rPr>
        <w:t>ﱪ</w:t>
      </w:r>
      <w:proofErr w:type="spellEnd"/>
      <w:r w:rsidR="00693EBE" w:rsidRPr="00693EBE">
        <w:rPr>
          <w:rFonts w:ascii="QCF2129" w:hAnsi="QCF2129" w:cs="QCF2129"/>
          <w:color w:val="000000"/>
          <w:sz w:val="12"/>
          <w:szCs w:val="12"/>
          <w:rtl/>
        </w:rPr>
        <w:t xml:space="preserve"> </w:t>
      </w:r>
      <w:r w:rsidR="00693EBE" w:rsidRPr="00693EBE">
        <w:rPr>
          <w:rFonts w:ascii="QCF2129" w:hAnsi="QCF2129" w:cs="QCF2129"/>
          <w:color w:val="000000"/>
          <w:sz w:val="52"/>
          <w:szCs w:val="52"/>
          <w:rtl/>
        </w:rPr>
        <w:t>ﱫ</w:t>
      </w:r>
      <w:r w:rsidR="00693EBE" w:rsidRPr="00693EBE">
        <w:rPr>
          <w:rFonts w:ascii="QCF2129" w:hAnsi="QCF2129" w:cs="QCF2129"/>
          <w:color w:val="000000"/>
          <w:sz w:val="12"/>
          <w:szCs w:val="12"/>
          <w:rtl/>
        </w:rPr>
        <w:t xml:space="preserve"> </w:t>
      </w:r>
      <w:proofErr w:type="spellStart"/>
      <w:r w:rsidR="00693EBE" w:rsidRPr="00693EBE">
        <w:rPr>
          <w:rFonts w:ascii="QCF2129" w:hAnsi="QCF2129" w:cs="QCF2129"/>
          <w:color w:val="000000"/>
          <w:sz w:val="52"/>
          <w:szCs w:val="52"/>
          <w:rtl/>
        </w:rPr>
        <w:t>ﱬ</w:t>
      </w:r>
      <w:r w:rsidR="00693EBE" w:rsidRPr="00693EBE">
        <w:rPr>
          <w:rFonts w:ascii="QCF2129" w:hAnsi="QCF2129" w:cs="QCF2129"/>
          <w:color w:val="0000A5"/>
          <w:sz w:val="52"/>
          <w:szCs w:val="52"/>
          <w:rtl/>
        </w:rPr>
        <w:t>ﱭ</w:t>
      </w:r>
      <w:proofErr w:type="spellEnd"/>
      <w:r w:rsidR="00693EBE" w:rsidRPr="00693EBE">
        <w:rPr>
          <w:rFonts w:ascii="QCF2129" w:hAnsi="QCF2129" w:cs="QCF2129"/>
          <w:color w:val="000000"/>
          <w:sz w:val="12"/>
          <w:szCs w:val="12"/>
          <w:rtl/>
        </w:rPr>
        <w:t xml:space="preserve">  </w:t>
      </w:r>
      <w:r w:rsidR="00693EBE" w:rsidRPr="00693EBE">
        <w:rPr>
          <w:rFonts w:ascii="QCF2129" w:hAnsi="QCF2129" w:cs="QCF2129"/>
          <w:color w:val="000000"/>
          <w:sz w:val="52"/>
          <w:szCs w:val="52"/>
          <w:rtl/>
        </w:rPr>
        <w:t>ﱮ</w:t>
      </w:r>
      <w:r w:rsidR="00693EBE" w:rsidRPr="00693EBE">
        <w:rPr>
          <w:rFonts w:ascii="QCF2129" w:hAnsi="QCF2129" w:cs="QCF2129"/>
          <w:color w:val="000000"/>
          <w:sz w:val="12"/>
          <w:szCs w:val="12"/>
          <w:rtl/>
        </w:rPr>
        <w:t xml:space="preserve"> </w:t>
      </w:r>
      <w:r w:rsidR="00693EBE" w:rsidRPr="00693EBE">
        <w:rPr>
          <w:rFonts w:ascii="QCF2129" w:hAnsi="QCF2129" w:cs="QCF2129"/>
          <w:color w:val="000000"/>
          <w:sz w:val="52"/>
          <w:szCs w:val="52"/>
          <w:rtl/>
        </w:rPr>
        <w:t>ﱯ</w:t>
      </w:r>
      <w:r w:rsidR="00693EBE" w:rsidRPr="00693EBE">
        <w:rPr>
          <w:rFonts w:ascii="QCF2129" w:hAnsi="QCF2129" w:cs="QCF2129"/>
          <w:color w:val="000000"/>
          <w:sz w:val="12"/>
          <w:szCs w:val="12"/>
          <w:rtl/>
        </w:rPr>
        <w:t xml:space="preserve"> </w:t>
      </w:r>
      <w:r w:rsidR="00693EBE" w:rsidRPr="00693EBE">
        <w:rPr>
          <w:rFonts w:ascii="QCF2129" w:hAnsi="QCF2129" w:cs="QCF2129"/>
          <w:color w:val="000000"/>
          <w:sz w:val="52"/>
          <w:szCs w:val="52"/>
          <w:rtl/>
        </w:rPr>
        <w:t>ﱰ</w:t>
      </w:r>
      <w:r w:rsidR="00693EBE" w:rsidRPr="00693EBE">
        <w:rPr>
          <w:rFonts w:ascii="QCF2129" w:hAnsi="QCF2129" w:cs="QCF2129"/>
          <w:color w:val="000000"/>
          <w:sz w:val="12"/>
          <w:szCs w:val="12"/>
          <w:rtl/>
        </w:rPr>
        <w:t xml:space="preserve"> </w:t>
      </w:r>
      <w:proofErr w:type="spellStart"/>
      <w:r w:rsidR="00693EBE" w:rsidRPr="00693EBE">
        <w:rPr>
          <w:rFonts w:ascii="QCF2129" w:hAnsi="QCF2129" w:cs="QCF2129"/>
          <w:color w:val="000000"/>
          <w:sz w:val="52"/>
          <w:szCs w:val="52"/>
          <w:rtl/>
        </w:rPr>
        <w:t>ﱱ</w:t>
      </w:r>
      <w:r w:rsidR="00693EBE" w:rsidRPr="00693EBE">
        <w:rPr>
          <w:rFonts w:ascii="QCF2129" w:hAnsi="QCF2129" w:cs="QCF2129"/>
          <w:color w:val="0000A5"/>
          <w:sz w:val="52"/>
          <w:szCs w:val="52"/>
          <w:rtl/>
        </w:rPr>
        <w:t>ﱲ</w:t>
      </w:r>
      <w:proofErr w:type="spellEnd"/>
      <w:r w:rsidR="00693EBE" w:rsidRPr="00693EBE">
        <w:rPr>
          <w:rFonts w:ascii="QCF2129" w:hAnsi="QCF2129" w:cs="QCF2129"/>
          <w:color w:val="000000"/>
          <w:sz w:val="12"/>
          <w:szCs w:val="12"/>
          <w:rtl/>
        </w:rPr>
        <w:t xml:space="preserve"> </w:t>
      </w:r>
      <w:r w:rsidR="00693EBE" w:rsidRPr="00693EBE">
        <w:rPr>
          <w:rFonts w:ascii="QCF2129" w:hAnsi="QCF2129" w:cs="QCF2129"/>
          <w:color w:val="000000"/>
          <w:sz w:val="52"/>
          <w:szCs w:val="52"/>
          <w:rtl/>
        </w:rPr>
        <w:t>ﱳ</w:t>
      </w:r>
      <w:r w:rsidR="00693EBE" w:rsidRPr="00693EBE">
        <w:rPr>
          <w:rFonts w:ascii="QCF2129" w:hAnsi="QCF2129" w:cs="QCF2129"/>
          <w:color w:val="000000"/>
          <w:sz w:val="12"/>
          <w:szCs w:val="12"/>
          <w:rtl/>
        </w:rPr>
        <w:t xml:space="preserve"> </w:t>
      </w:r>
      <w:r w:rsidR="00693EBE" w:rsidRPr="00693EBE">
        <w:rPr>
          <w:rFonts w:ascii="QCF2129" w:hAnsi="QCF2129" w:cs="QCF2129"/>
          <w:color w:val="000000"/>
          <w:sz w:val="52"/>
          <w:szCs w:val="52"/>
          <w:rtl/>
        </w:rPr>
        <w:t>ﱴ</w:t>
      </w:r>
      <w:r w:rsidR="00693EBE" w:rsidRPr="00693EBE">
        <w:rPr>
          <w:rFonts w:ascii="QCF2129" w:hAnsi="QCF2129" w:cs="QCF2129"/>
          <w:color w:val="000000"/>
          <w:sz w:val="12"/>
          <w:szCs w:val="12"/>
          <w:rtl/>
        </w:rPr>
        <w:t xml:space="preserve"> </w:t>
      </w:r>
      <w:r w:rsidR="00693EBE" w:rsidRPr="00693EBE">
        <w:rPr>
          <w:rFonts w:ascii="QCF2129" w:hAnsi="QCF2129" w:cs="QCF2129"/>
          <w:color w:val="000000"/>
          <w:sz w:val="52"/>
          <w:szCs w:val="52"/>
          <w:rtl/>
        </w:rPr>
        <w:t>ﱵ</w:t>
      </w:r>
      <w:r w:rsidR="00693EBE" w:rsidRPr="00693EBE">
        <w:rPr>
          <w:rFonts w:ascii="QCF2129" w:hAnsi="QCF2129" w:cs="QCF2129"/>
          <w:color w:val="000000"/>
          <w:sz w:val="12"/>
          <w:szCs w:val="12"/>
          <w:rtl/>
        </w:rPr>
        <w:t xml:space="preserve"> </w:t>
      </w:r>
      <w:r w:rsidR="00693EBE" w:rsidRPr="00693EBE">
        <w:rPr>
          <w:rFonts w:ascii="QCF2129" w:hAnsi="QCF2129" w:cs="QCF2129"/>
          <w:color w:val="000000"/>
          <w:sz w:val="52"/>
          <w:szCs w:val="52"/>
          <w:rtl/>
        </w:rPr>
        <w:t>ﱶ</w:t>
      </w:r>
      <w:r w:rsidR="00693EBE" w:rsidRPr="00693EBE">
        <w:rPr>
          <w:rFonts w:ascii="QCF2129" w:hAnsi="QCF2129" w:cs="QCF2129"/>
          <w:color w:val="000000"/>
          <w:sz w:val="12"/>
          <w:szCs w:val="12"/>
          <w:rtl/>
        </w:rPr>
        <w:t xml:space="preserve">  </w:t>
      </w:r>
      <w:r w:rsidR="00693EBE" w:rsidRPr="00693EBE">
        <w:rPr>
          <w:rFonts w:ascii="QCF2129" w:hAnsi="QCF2129" w:cs="QCF2129"/>
          <w:color w:val="000000"/>
          <w:sz w:val="52"/>
          <w:szCs w:val="52"/>
          <w:rtl/>
        </w:rPr>
        <w:t>ﱷ</w:t>
      </w:r>
      <w:r w:rsidR="00693EBE" w:rsidRPr="00693EBE">
        <w:rPr>
          <w:rFonts w:ascii="QCF2129" w:hAnsi="QCF2129" w:cs="QCF2129"/>
          <w:color w:val="000000"/>
          <w:sz w:val="12"/>
          <w:szCs w:val="12"/>
          <w:rtl/>
        </w:rPr>
        <w:t xml:space="preserve"> </w:t>
      </w:r>
      <w:r w:rsidR="00693EBE" w:rsidRPr="00693EBE">
        <w:rPr>
          <w:rFonts w:ascii="QCF2129" w:hAnsi="QCF2129" w:cs="QCF2129"/>
          <w:color w:val="000000"/>
          <w:sz w:val="52"/>
          <w:szCs w:val="52"/>
          <w:rtl/>
        </w:rPr>
        <w:t>ﱸ</w:t>
      </w:r>
      <w:r w:rsidR="00693EBE" w:rsidRPr="00693EBE">
        <w:rPr>
          <w:rFonts w:ascii="QCF2129" w:hAnsi="QCF2129" w:cs="QCF2129"/>
          <w:color w:val="000000"/>
          <w:sz w:val="12"/>
          <w:szCs w:val="12"/>
          <w:rtl/>
        </w:rPr>
        <w:t xml:space="preserve"> </w:t>
      </w:r>
      <w:proofErr w:type="spellStart"/>
      <w:r w:rsidR="00693EBE" w:rsidRPr="00693EBE">
        <w:rPr>
          <w:rFonts w:ascii="QCF2129" w:hAnsi="QCF2129" w:cs="QCF2129"/>
          <w:color w:val="000000"/>
          <w:sz w:val="52"/>
          <w:szCs w:val="52"/>
          <w:rtl/>
        </w:rPr>
        <w:t>ﱹ</w:t>
      </w:r>
      <w:r w:rsidR="00693EBE" w:rsidRPr="00693EBE">
        <w:rPr>
          <w:rFonts w:ascii="QCF2129" w:hAnsi="QCF2129" w:cs="QCF2129"/>
          <w:color w:val="0000A5"/>
          <w:sz w:val="52"/>
          <w:szCs w:val="52"/>
          <w:rtl/>
        </w:rPr>
        <w:t>ﱺ</w:t>
      </w:r>
      <w:proofErr w:type="spellEnd"/>
      <w:r w:rsidR="00693EBE" w:rsidRPr="00693EBE">
        <w:rPr>
          <w:rFonts w:ascii="QCF2129" w:hAnsi="QCF2129" w:cs="QCF2129"/>
          <w:color w:val="000000"/>
          <w:sz w:val="12"/>
          <w:szCs w:val="12"/>
          <w:rtl/>
        </w:rPr>
        <w:t xml:space="preserve"> </w:t>
      </w:r>
      <w:r w:rsidR="00693EBE" w:rsidRPr="00693EBE">
        <w:rPr>
          <w:rFonts w:ascii="QCF2129" w:hAnsi="QCF2129" w:cs="QCF2129"/>
          <w:color w:val="000000"/>
          <w:sz w:val="52"/>
          <w:szCs w:val="52"/>
          <w:rtl/>
        </w:rPr>
        <w:t>ﱻ</w:t>
      </w:r>
      <w:r w:rsidR="00693EBE" w:rsidRPr="00693EBE">
        <w:rPr>
          <w:rFonts w:ascii="QCF2129" w:hAnsi="QCF2129" w:cs="QCF2129"/>
          <w:color w:val="000000"/>
          <w:sz w:val="12"/>
          <w:szCs w:val="12"/>
          <w:rtl/>
        </w:rPr>
        <w:t xml:space="preserve"> </w:t>
      </w:r>
      <w:r w:rsidR="00693EBE" w:rsidRPr="00693EBE">
        <w:rPr>
          <w:rFonts w:ascii="QCF2129" w:hAnsi="QCF2129" w:cs="QCF2129"/>
          <w:color w:val="000000"/>
          <w:sz w:val="52"/>
          <w:szCs w:val="52"/>
          <w:rtl/>
        </w:rPr>
        <w:t>ﱼ</w:t>
      </w:r>
      <w:r w:rsidR="00693EBE" w:rsidRPr="00693EBE">
        <w:rPr>
          <w:rFonts w:ascii="QCF2129" w:hAnsi="QCF2129" w:cs="QCF2129"/>
          <w:color w:val="000000"/>
          <w:sz w:val="12"/>
          <w:szCs w:val="12"/>
          <w:rtl/>
        </w:rPr>
        <w:t xml:space="preserve"> </w:t>
      </w:r>
      <w:r w:rsidR="00693EBE" w:rsidRPr="00693EBE">
        <w:rPr>
          <w:rFonts w:ascii="QCF2129" w:hAnsi="QCF2129" w:cs="QCF2129"/>
          <w:color w:val="000000"/>
          <w:sz w:val="52"/>
          <w:szCs w:val="52"/>
          <w:rtl/>
        </w:rPr>
        <w:t>ﱽ</w:t>
      </w:r>
      <w:r w:rsidR="00693EBE" w:rsidRPr="00693EBE">
        <w:rPr>
          <w:rFonts w:ascii="QCF2129" w:hAnsi="QCF2129" w:cs="QCF2129"/>
          <w:color w:val="000000"/>
          <w:sz w:val="12"/>
          <w:szCs w:val="12"/>
          <w:rtl/>
        </w:rPr>
        <w:t xml:space="preserve"> </w:t>
      </w:r>
      <w:r w:rsidR="00693EBE" w:rsidRPr="00693EBE">
        <w:rPr>
          <w:rFonts w:ascii="QCF2129" w:hAnsi="QCF2129" w:cs="QCF2129"/>
          <w:color w:val="000000"/>
          <w:sz w:val="52"/>
          <w:szCs w:val="52"/>
          <w:rtl/>
        </w:rPr>
        <w:t>ﱾ</w:t>
      </w:r>
      <w:r w:rsidR="00693EBE" w:rsidRPr="00693EBE">
        <w:rPr>
          <w:rFonts w:ascii="QCF2129" w:hAnsi="QCF2129" w:cs="QCF2129"/>
          <w:color w:val="000000"/>
          <w:sz w:val="12"/>
          <w:szCs w:val="12"/>
          <w:rtl/>
        </w:rPr>
        <w:t xml:space="preserve"> </w:t>
      </w:r>
      <w:r w:rsidR="00693EBE" w:rsidRPr="00693EBE">
        <w:rPr>
          <w:rFonts w:ascii="QCF2129" w:hAnsi="QCF2129" w:cs="QCF2129"/>
          <w:color w:val="000000"/>
          <w:sz w:val="52"/>
          <w:szCs w:val="52"/>
          <w:rtl/>
        </w:rPr>
        <w:t>ﱿ</w:t>
      </w:r>
      <w:r w:rsidR="00693EBE" w:rsidRPr="00693EBE">
        <w:rPr>
          <w:rFonts w:ascii="QCF2129" w:hAnsi="QCF2129" w:cs="QCF2129"/>
          <w:color w:val="000000"/>
          <w:sz w:val="12"/>
          <w:szCs w:val="12"/>
          <w:rtl/>
        </w:rPr>
        <w:t xml:space="preserve"> </w:t>
      </w:r>
      <w:r w:rsidR="00693EBE" w:rsidRPr="00693EBE">
        <w:rPr>
          <w:rFonts w:ascii="QCF2129" w:hAnsi="QCF2129" w:cs="QCF2129"/>
          <w:color w:val="000000"/>
          <w:sz w:val="52"/>
          <w:szCs w:val="52"/>
          <w:rtl/>
        </w:rPr>
        <w:t>ﲀ</w:t>
      </w:r>
      <w:r w:rsidR="00693EBE" w:rsidRPr="00693EBE">
        <w:rPr>
          <w:rFonts w:ascii="QCF2129" w:hAnsi="QCF2129" w:cs="QCF2129"/>
          <w:color w:val="000000"/>
          <w:sz w:val="12"/>
          <w:szCs w:val="12"/>
          <w:rtl/>
        </w:rPr>
        <w:t xml:space="preserve">  </w:t>
      </w:r>
      <w:r w:rsidR="00693EBE" w:rsidRPr="00693EBE">
        <w:rPr>
          <w:rFonts w:ascii="QCF2129" w:hAnsi="QCF2129" w:cs="QCF2129"/>
          <w:color w:val="000000"/>
          <w:sz w:val="52"/>
          <w:szCs w:val="52"/>
          <w:rtl/>
        </w:rPr>
        <w:t>ﲁ</w:t>
      </w:r>
      <w:r w:rsidR="00693EBE" w:rsidRPr="00693EBE">
        <w:rPr>
          <w:rFonts w:ascii="QCF2129" w:hAnsi="QCF2129" w:cs="QCF2129"/>
          <w:color w:val="000000"/>
          <w:sz w:val="12"/>
          <w:szCs w:val="12"/>
          <w:rtl/>
        </w:rPr>
        <w:t xml:space="preserve"> </w:t>
      </w:r>
      <w:r w:rsidR="00693EBE" w:rsidRPr="00693EBE">
        <w:rPr>
          <w:rFonts w:ascii="QCF2BSML" w:hAnsi="QCF2BSML" w:cs="QCF2BSML"/>
          <w:color w:val="000000"/>
          <w:sz w:val="52"/>
          <w:szCs w:val="52"/>
          <w:rtl/>
        </w:rPr>
        <w:t>ﱠ</w:t>
      </w:r>
    </w:p>
    <w:p w:rsidR="00693EBE" w:rsidRDefault="00693EBE" w:rsidP="00693EBE">
      <w:pPr>
        <w:jc w:val="center"/>
        <w:rPr>
          <w:rFonts w:ascii="Simplified Arabic" w:hAnsi="Simplified Arabic" w:cs="Simplified Arabic"/>
          <w:color w:val="000000" w:themeColor="text1"/>
          <w:sz w:val="32"/>
          <w:szCs w:val="32"/>
          <w:rtl/>
        </w:rPr>
      </w:pPr>
      <w:r>
        <w:rPr>
          <w:rFonts w:ascii="Simplified Arabic" w:hAnsi="Simplified Arabic" w:cs="Simplified Arabic" w:hint="cs"/>
          <w:color w:val="000000" w:themeColor="text1"/>
          <w:sz w:val="32"/>
          <w:szCs w:val="32"/>
          <w:rtl/>
        </w:rPr>
        <w:t xml:space="preserve">                                     </w:t>
      </w:r>
    </w:p>
    <w:p w:rsidR="00693EBE" w:rsidRPr="00124144" w:rsidRDefault="00693EBE" w:rsidP="00693EBE">
      <w:pPr>
        <w:jc w:val="center"/>
        <w:rPr>
          <w:rFonts w:ascii="Simplified Arabic" w:hAnsi="Simplified Arabic" w:cs="Simplified Arabic"/>
          <w:color w:val="000000" w:themeColor="text1"/>
          <w:sz w:val="32"/>
          <w:szCs w:val="32"/>
          <w:rtl/>
        </w:rPr>
      </w:pPr>
      <w:r>
        <w:rPr>
          <w:rFonts w:ascii="Simplified Arabic" w:hAnsi="Simplified Arabic" w:cs="Simplified Arabic" w:hint="cs"/>
          <w:color w:val="000000" w:themeColor="text1"/>
          <w:sz w:val="32"/>
          <w:szCs w:val="32"/>
          <w:rtl/>
        </w:rPr>
        <w:t xml:space="preserve">                                       </w:t>
      </w:r>
      <w:r w:rsidRPr="00124144">
        <w:rPr>
          <w:rFonts w:ascii="Simplified Arabic" w:hAnsi="Simplified Arabic" w:cs="Simplified Arabic" w:hint="cs"/>
          <w:color w:val="000000" w:themeColor="text1"/>
          <w:sz w:val="32"/>
          <w:szCs w:val="32"/>
          <w:rtl/>
        </w:rPr>
        <w:t>صدق الله العلي العظيم</w:t>
      </w:r>
    </w:p>
    <w:p w:rsidR="00693EBE" w:rsidRPr="00124144" w:rsidRDefault="00693EBE" w:rsidP="00693EBE">
      <w:pPr>
        <w:jc w:val="center"/>
        <w:rPr>
          <w:rFonts w:ascii="Simplified Arabic" w:hAnsi="Simplified Arabic" w:cs="Mudir MT"/>
          <w:b/>
          <w:bCs/>
          <w:color w:val="000000" w:themeColor="text1"/>
          <w:sz w:val="40"/>
          <w:szCs w:val="40"/>
          <w:rtl/>
          <w:lang w:bidi="ar-IQ"/>
        </w:rPr>
      </w:pPr>
      <w:r w:rsidRPr="00124144">
        <w:rPr>
          <w:rFonts w:ascii="@Arial Unicode MS" w:eastAsia="@Arial Unicode MS" w:hAnsi="QCF2BSML" w:cs="@Arial Unicode MS"/>
          <w:color w:val="000000" w:themeColor="text1"/>
          <w:sz w:val="27"/>
          <w:szCs w:val="27"/>
          <w:rtl/>
        </w:rPr>
        <w:t xml:space="preserve"> </w:t>
      </w:r>
      <w:r>
        <w:rPr>
          <w:rFonts w:ascii="@Arial Unicode MS" w:eastAsia="@Arial Unicode MS" w:hAnsi="QCF2BSML" w:cs="@Arial Unicode MS" w:hint="cs"/>
          <w:color w:val="000000" w:themeColor="text1"/>
          <w:sz w:val="27"/>
          <w:szCs w:val="27"/>
          <w:rtl/>
        </w:rPr>
        <w:t xml:space="preserve">                                                   </w:t>
      </w:r>
      <w:r w:rsidRPr="00124144">
        <w:rPr>
          <w:rFonts w:ascii="@Arial Unicode MS" w:eastAsia="@Arial Unicode MS" w:hAnsi="QCF2BSML" w:cs="@Arial Unicode MS" w:hint="cs"/>
          <w:color w:val="000000" w:themeColor="text1"/>
          <w:sz w:val="27"/>
          <w:szCs w:val="27"/>
          <w:rtl/>
        </w:rPr>
        <w:t xml:space="preserve">{ </w:t>
      </w:r>
      <w:r w:rsidRPr="00124144">
        <w:rPr>
          <w:rFonts w:ascii="@Arial Unicode MS" w:eastAsia="@Arial Unicode MS" w:hAnsi="QCF2BSML" w:cs="@Arial Unicode MS"/>
          <w:color w:val="000000" w:themeColor="text1"/>
          <w:sz w:val="27"/>
          <w:szCs w:val="27"/>
          <w:rtl/>
        </w:rPr>
        <w:t>الأنعام: ١٢</w:t>
      </w:r>
      <w:r w:rsidRPr="00124144">
        <w:rPr>
          <w:rFonts w:ascii="@Arial Unicode MS" w:eastAsia="@Arial Unicode MS" w:hAnsi="QCF2BSML" w:cs="@Arial Unicode MS" w:hint="cs"/>
          <w:color w:val="000000" w:themeColor="text1"/>
          <w:sz w:val="27"/>
          <w:szCs w:val="27"/>
          <w:rtl/>
        </w:rPr>
        <w:t xml:space="preserve"> }</w:t>
      </w:r>
    </w:p>
    <w:p w:rsidR="0044221B" w:rsidRPr="0044221B" w:rsidRDefault="0044221B" w:rsidP="00693EBE">
      <w:pPr>
        <w:autoSpaceDE w:val="0"/>
        <w:autoSpaceDN w:val="0"/>
        <w:bidi w:val="0"/>
        <w:adjustRightInd w:val="0"/>
        <w:spacing w:after="0" w:line="240" w:lineRule="auto"/>
        <w:jc w:val="center"/>
        <w:rPr>
          <w:rFonts w:ascii="Simplified Arabic" w:hAnsi="Simplified Arabic" w:cs="Simplified Arabic"/>
          <w:b/>
          <w:bCs/>
          <w:sz w:val="36"/>
          <w:szCs w:val="36"/>
          <w:rtl/>
          <w:lang w:bidi="ar-IQ"/>
        </w:rPr>
      </w:pPr>
    </w:p>
    <w:p w:rsidR="0044221B" w:rsidRDefault="0044221B" w:rsidP="00794E9D">
      <w:pPr>
        <w:jc w:val="center"/>
        <w:rPr>
          <w:rFonts w:ascii="Simplified Arabic" w:hAnsi="Simplified Arabic" w:cs="Simplified Arabic"/>
          <w:b/>
          <w:bCs/>
          <w:sz w:val="36"/>
          <w:szCs w:val="36"/>
          <w:rtl/>
          <w:lang w:bidi="ar-IQ"/>
        </w:rPr>
      </w:pPr>
    </w:p>
    <w:p w:rsidR="0044221B" w:rsidRDefault="0044221B" w:rsidP="00794E9D">
      <w:pPr>
        <w:jc w:val="center"/>
        <w:rPr>
          <w:rFonts w:ascii="Simplified Arabic" w:hAnsi="Simplified Arabic" w:cs="Simplified Arabic"/>
          <w:b/>
          <w:bCs/>
          <w:sz w:val="36"/>
          <w:szCs w:val="36"/>
          <w:rtl/>
          <w:lang w:bidi="ar-IQ"/>
        </w:rPr>
      </w:pPr>
    </w:p>
    <w:p w:rsidR="0044221B" w:rsidRDefault="0044221B" w:rsidP="00794E9D">
      <w:pPr>
        <w:jc w:val="center"/>
        <w:rPr>
          <w:rFonts w:ascii="Simplified Arabic" w:hAnsi="Simplified Arabic" w:cs="Simplified Arabic"/>
          <w:b/>
          <w:bCs/>
          <w:sz w:val="36"/>
          <w:szCs w:val="36"/>
          <w:rtl/>
          <w:lang w:bidi="ar-IQ"/>
        </w:rPr>
      </w:pPr>
    </w:p>
    <w:p w:rsidR="0044221B" w:rsidRDefault="0044221B" w:rsidP="00794E9D">
      <w:pPr>
        <w:jc w:val="center"/>
        <w:rPr>
          <w:rFonts w:ascii="Simplified Arabic" w:hAnsi="Simplified Arabic" w:cs="Simplified Arabic"/>
          <w:b/>
          <w:bCs/>
          <w:sz w:val="36"/>
          <w:szCs w:val="36"/>
          <w:rtl/>
          <w:lang w:bidi="ar-IQ"/>
        </w:rPr>
      </w:pPr>
    </w:p>
    <w:p w:rsidR="005B2896" w:rsidRDefault="005B2896" w:rsidP="00794E9D">
      <w:pPr>
        <w:jc w:val="center"/>
        <w:rPr>
          <w:rFonts w:ascii="Simplified Arabic" w:hAnsi="Simplified Arabic" w:cs="Simplified Arabic"/>
          <w:b/>
          <w:bCs/>
          <w:sz w:val="36"/>
          <w:szCs w:val="36"/>
          <w:rtl/>
          <w:lang w:bidi="ar-IQ"/>
        </w:rPr>
      </w:pPr>
    </w:p>
    <w:p w:rsidR="005B2896" w:rsidRDefault="005B2896" w:rsidP="00794E9D">
      <w:pPr>
        <w:jc w:val="center"/>
        <w:rPr>
          <w:b/>
          <w:bCs/>
          <w:noProof/>
          <w:sz w:val="40"/>
          <w:szCs w:val="40"/>
        </w:rPr>
      </w:pPr>
      <w:r w:rsidRPr="0044221B">
        <w:rPr>
          <w:b/>
          <w:bCs/>
          <w:noProof/>
          <w:sz w:val="32"/>
          <w:szCs w:val="32"/>
        </w:rPr>
        <w:lastRenderedPageBreak/>
        <w:drawing>
          <wp:anchor distT="0" distB="0" distL="114300" distR="114300" simplePos="0" relativeHeight="251665408" behindDoc="1" locked="0" layoutInCell="1" allowOverlap="1" wp14:anchorId="30EBFAE9" wp14:editId="68057EF4">
            <wp:simplePos x="0" y="0"/>
            <wp:positionH relativeFrom="column">
              <wp:posOffset>-881380</wp:posOffset>
            </wp:positionH>
            <wp:positionV relativeFrom="paragraph">
              <wp:posOffset>-687705</wp:posOffset>
            </wp:positionV>
            <wp:extent cx="7524750" cy="10680700"/>
            <wp:effectExtent l="0" t="0" r="0" b="0"/>
            <wp:wrapNone/>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9.jpg"/>
                    <pic:cNvPicPr/>
                  </pic:nvPicPr>
                  <pic:blipFill>
                    <a:blip r:embed="rId8">
                      <a:extLst>
                        <a:ext uri="{28A0092B-C50C-407E-A947-70E740481C1C}">
                          <a14:useLocalDpi xmlns:a14="http://schemas.microsoft.com/office/drawing/2010/main" val="0"/>
                        </a:ext>
                      </a:extLst>
                    </a:blip>
                    <a:stretch>
                      <a:fillRect/>
                    </a:stretch>
                  </pic:blipFill>
                  <pic:spPr>
                    <a:xfrm>
                      <a:off x="0" y="0"/>
                      <a:ext cx="7524750" cy="10680700"/>
                    </a:xfrm>
                    <a:prstGeom prst="rect">
                      <a:avLst/>
                    </a:prstGeom>
                  </pic:spPr>
                </pic:pic>
              </a:graphicData>
            </a:graphic>
            <wp14:sizeRelH relativeFrom="page">
              <wp14:pctWidth>0</wp14:pctWidth>
            </wp14:sizeRelH>
            <wp14:sizeRelV relativeFrom="page">
              <wp14:pctHeight>0</wp14:pctHeight>
            </wp14:sizeRelV>
          </wp:anchor>
        </w:drawing>
      </w:r>
    </w:p>
    <w:p w:rsidR="005B2896" w:rsidRDefault="005B2896" w:rsidP="00794E9D">
      <w:pPr>
        <w:jc w:val="center"/>
        <w:rPr>
          <w:b/>
          <w:bCs/>
          <w:noProof/>
          <w:sz w:val="40"/>
          <w:szCs w:val="40"/>
          <w:rtl/>
        </w:rPr>
      </w:pPr>
      <w:r>
        <w:rPr>
          <w:rFonts w:hint="cs"/>
          <w:b/>
          <w:bCs/>
          <w:noProof/>
          <w:sz w:val="40"/>
          <w:szCs w:val="40"/>
          <w:rtl/>
        </w:rPr>
        <w:t>الإهــــــــــداء</w:t>
      </w:r>
    </w:p>
    <w:p w:rsidR="005B2896" w:rsidRDefault="005B2896" w:rsidP="005B2896">
      <w:pPr>
        <w:rPr>
          <w:rFonts w:ascii="Simplified Arabic" w:hAnsi="Simplified Arabic" w:cs="Simplified Arabic"/>
          <w:b/>
          <w:bCs/>
          <w:sz w:val="40"/>
          <w:szCs w:val="40"/>
          <w:rtl/>
          <w:lang w:bidi="ar-IQ"/>
        </w:rPr>
      </w:pPr>
    </w:p>
    <w:p w:rsidR="005B2896" w:rsidRDefault="005B2896" w:rsidP="005B2896">
      <w:pPr>
        <w:spacing w:line="360" w:lineRule="auto"/>
        <w:rPr>
          <w:rFonts w:ascii="Simplified Arabic" w:hAnsi="Simplified Arabic" w:cs="Simplified Arabic"/>
          <w:b/>
          <w:bCs/>
          <w:sz w:val="40"/>
          <w:szCs w:val="40"/>
          <w:rtl/>
          <w:lang w:bidi="ar-IQ"/>
        </w:rPr>
      </w:pPr>
      <w:r>
        <w:rPr>
          <w:rFonts w:ascii="Simplified Arabic" w:hAnsi="Simplified Arabic" w:cs="Simplified Arabic" w:hint="cs"/>
          <w:b/>
          <w:bCs/>
          <w:sz w:val="40"/>
          <w:szCs w:val="40"/>
          <w:rtl/>
          <w:lang w:bidi="ar-IQ"/>
        </w:rPr>
        <w:t xml:space="preserve">   أهـــــــــدي هذا البحث المتواضع ...</w:t>
      </w:r>
    </w:p>
    <w:p w:rsidR="005B2896" w:rsidRDefault="005B2896" w:rsidP="005B2896">
      <w:pPr>
        <w:spacing w:line="360" w:lineRule="auto"/>
        <w:rPr>
          <w:rFonts w:ascii="Simplified Arabic" w:hAnsi="Simplified Arabic" w:cs="Simplified Arabic"/>
          <w:b/>
          <w:bCs/>
          <w:sz w:val="40"/>
          <w:szCs w:val="40"/>
          <w:rtl/>
          <w:lang w:bidi="ar-IQ"/>
        </w:rPr>
      </w:pPr>
      <w:r>
        <w:rPr>
          <w:rFonts w:ascii="Simplified Arabic" w:hAnsi="Simplified Arabic" w:cs="Simplified Arabic" w:hint="cs"/>
          <w:b/>
          <w:bCs/>
          <w:sz w:val="40"/>
          <w:szCs w:val="40"/>
          <w:rtl/>
          <w:lang w:bidi="ar-IQ"/>
        </w:rPr>
        <w:t xml:space="preserve">  إلى الأرواح الطـــــاهرة للصفوة الذين أذهب الله عنهم الرجس أهل البيت عليهم السلام وطهرهم تطهيراً .</w:t>
      </w:r>
    </w:p>
    <w:p w:rsidR="005B2896" w:rsidRDefault="005B2896" w:rsidP="005B2896">
      <w:pPr>
        <w:spacing w:line="360" w:lineRule="auto"/>
        <w:rPr>
          <w:rFonts w:ascii="Simplified Arabic" w:hAnsi="Simplified Arabic" w:cs="Simplified Arabic"/>
          <w:b/>
          <w:bCs/>
          <w:sz w:val="40"/>
          <w:szCs w:val="40"/>
          <w:rtl/>
          <w:lang w:bidi="ar-IQ"/>
        </w:rPr>
      </w:pPr>
      <w:r>
        <w:rPr>
          <w:rFonts w:ascii="Simplified Arabic" w:hAnsi="Simplified Arabic" w:cs="Simplified Arabic" w:hint="cs"/>
          <w:b/>
          <w:bCs/>
          <w:sz w:val="40"/>
          <w:szCs w:val="40"/>
          <w:rtl/>
          <w:lang w:bidi="ar-IQ"/>
        </w:rPr>
        <w:t xml:space="preserve">  إلـــى شهــــداء الحشد الشعبي المقدس ودمائهم الطاهرة .</w:t>
      </w:r>
    </w:p>
    <w:p w:rsidR="005B2896" w:rsidRDefault="005B2896" w:rsidP="005B2896">
      <w:pPr>
        <w:spacing w:line="360" w:lineRule="auto"/>
        <w:rPr>
          <w:rFonts w:ascii="Simplified Arabic" w:hAnsi="Simplified Arabic" w:cs="Simplified Arabic"/>
          <w:b/>
          <w:bCs/>
          <w:sz w:val="40"/>
          <w:szCs w:val="40"/>
          <w:rtl/>
          <w:lang w:bidi="ar-IQ"/>
        </w:rPr>
      </w:pPr>
      <w:r>
        <w:rPr>
          <w:rFonts w:ascii="Simplified Arabic" w:hAnsi="Simplified Arabic" w:cs="Simplified Arabic" w:hint="cs"/>
          <w:b/>
          <w:bCs/>
          <w:sz w:val="40"/>
          <w:szCs w:val="40"/>
          <w:rtl/>
          <w:lang w:bidi="ar-IQ"/>
        </w:rPr>
        <w:t xml:space="preserve">  إلــى والدي ووالدتي الذين لولاهم لما أصل لما أنا عليه الآن .</w:t>
      </w:r>
    </w:p>
    <w:p w:rsidR="005B2896" w:rsidRDefault="005B2896" w:rsidP="005B2896">
      <w:pPr>
        <w:spacing w:line="360" w:lineRule="auto"/>
        <w:rPr>
          <w:rFonts w:ascii="Simplified Arabic" w:hAnsi="Simplified Arabic" w:cs="Simplified Arabic"/>
          <w:b/>
          <w:bCs/>
          <w:sz w:val="40"/>
          <w:szCs w:val="40"/>
          <w:rtl/>
          <w:lang w:bidi="ar-IQ"/>
        </w:rPr>
      </w:pPr>
      <w:r>
        <w:rPr>
          <w:rFonts w:ascii="Simplified Arabic" w:hAnsi="Simplified Arabic" w:cs="Simplified Arabic" w:hint="cs"/>
          <w:b/>
          <w:bCs/>
          <w:sz w:val="40"/>
          <w:szCs w:val="40"/>
          <w:rtl/>
          <w:lang w:bidi="ar-IQ"/>
        </w:rPr>
        <w:t xml:space="preserve">   راجياً رضا ربنا وقبول العلم وإن ينفعنا في يوم نشرنا وحشرنا .</w:t>
      </w:r>
    </w:p>
    <w:p w:rsidR="005B2896" w:rsidRPr="005B2896" w:rsidRDefault="005B2896" w:rsidP="005B2896">
      <w:pPr>
        <w:rPr>
          <w:rFonts w:ascii="Simplified Arabic" w:hAnsi="Simplified Arabic" w:cs="Simplified Arabic"/>
          <w:b/>
          <w:bCs/>
          <w:sz w:val="40"/>
          <w:szCs w:val="40"/>
          <w:rtl/>
          <w:lang w:bidi="ar-IQ"/>
        </w:rPr>
      </w:pPr>
    </w:p>
    <w:p w:rsidR="005B2896" w:rsidRDefault="005B2896" w:rsidP="00794E9D">
      <w:pPr>
        <w:jc w:val="center"/>
        <w:rPr>
          <w:rFonts w:ascii="Simplified Arabic" w:hAnsi="Simplified Arabic" w:cs="Simplified Arabic"/>
          <w:b/>
          <w:bCs/>
          <w:sz w:val="36"/>
          <w:szCs w:val="36"/>
          <w:rtl/>
          <w:lang w:bidi="ar-IQ"/>
        </w:rPr>
      </w:pPr>
    </w:p>
    <w:p w:rsidR="005B2896" w:rsidRDefault="005B2896" w:rsidP="00794E9D">
      <w:pPr>
        <w:jc w:val="center"/>
        <w:rPr>
          <w:rFonts w:ascii="Simplified Arabic" w:hAnsi="Simplified Arabic" w:cs="Simplified Arabic"/>
          <w:b/>
          <w:bCs/>
          <w:sz w:val="36"/>
          <w:szCs w:val="36"/>
          <w:rtl/>
          <w:lang w:bidi="ar-IQ"/>
        </w:rPr>
      </w:pPr>
    </w:p>
    <w:p w:rsidR="005B2896" w:rsidRDefault="005B2896" w:rsidP="00794E9D">
      <w:pPr>
        <w:jc w:val="center"/>
        <w:rPr>
          <w:rFonts w:ascii="Simplified Arabic" w:hAnsi="Simplified Arabic" w:cs="Simplified Arabic"/>
          <w:b/>
          <w:bCs/>
          <w:sz w:val="36"/>
          <w:szCs w:val="36"/>
          <w:rtl/>
          <w:lang w:bidi="ar-IQ"/>
        </w:rPr>
      </w:pPr>
    </w:p>
    <w:p w:rsidR="005B2896" w:rsidRDefault="005B2896" w:rsidP="00794E9D">
      <w:pPr>
        <w:jc w:val="center"/>
        <w:rPr>
          <w:rFonts w:ascii="Simplified Arabic" w:hAnsi="Simplified Arabic" w:cs="Simplified Arabic"/>
          <w:b/>
          <w:bCs/>
          <w:sz w:val="36"/>
          <w:szCs w:val="36"/>
          <w:rtl/>
          <w:lang w:bidi="ar-IQ"/>
        </w:rPr>
      </w:pPr>
    </w:p>
    <w:p w:rsidR="005B2896" w:rsidRDefault="005B2896" w:rsidP="00794E9D">
      <w:pPr>
        <w:jc w:val="center"/>
        <w:rPr>
          <w:rFonts w:ascii="Simplified Arabic" w:hAnsi="Simplified Arabic" w:cs="Simplified Arabic"/>
          <w:b/>
          <w:bCs/>
          <w:sz w:val="36"/>
          <w:szCs w:val="36"/>
          <w:rtl/>
          <w:lang w:bidi="ar-IQ"/>
        </w:rPr>
      </w:pPr>
    </w:p>
    <w:p w:rsidR="006A6A87" w:rsidRDefault="006A6A87" w:rsidP="00794E9D">
      <w:pPr>
        <w:jc w:val="center"/>
        <w:rPr>
          <w:rFonts w:ascii="Simplified Arabic" w:hAnsi="Simplified Arabic" w:cs="Simplified Arabic"/>
          <w:b/>
          <w:bCs/>
          <w:sz w:val="40"/>
          <w:szCs w:val="40"/>
          <w:rtl/>
          <w:lang w:bidi="ar-IQ"/>
        </w:rPr>
      </w:pPr>
      <w:r w:rsidRPr="0044221B">
        <w:rPr>
          <w:b/>
          <w:bCs/>
          <w:noProof/>
          <w:sz w:val="32"/>
          <w:szCs w:val="32"/>
        </w:rPr>
        <w:lastRenderedPageBreak/>
        <w:drawing>
          <wp:anchor distT="0" distB="0" distL="114300" distR="114300" simplePos="0" relativeHeight="251667456" behindDoc="1" locked="0" layoutInCell="1" allowOverlap="1" wp14:anchorId="2CEA7381" wp14:editId="395DF3E8">
            <wp:simplePos x="0" y="0"/>
            <wp:positionH relativeFrom="column">
              <wp:posOffset>-881380</wp:posOffset>
            </wp:positionH>
            <wp:positionV relativeFrom="paragraph">
              <wp:posOffset>-687705</wp:posOffset>
            </wp:positionV>
            <wp:extent cx="7524750" cy="10680700"/>
            <wp:effectExtent l="0" t="0" r="0" b="0"/>
            <wp:wrapNone/>
            <wp:docPr id="5"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9.jpg"/>
                    <pic:cNvPicPr/>
                  </pic:nvPicPr>
                  <pic:blipFill>
                    <a:blip r:embed="rId8">
                      <a:extLst>
                        <a:ext uri="{28A0092B-C50C-407E-A947-70E740481C1C}">
                          <a14:useLocalDpi xmlns:a14="http://schemas.microsoft.com/office/drawing/2010/main" val="0"/>
                        </a:ext>
                      </a:extLst>
                    </a:blip>
                    <a:stretch>
                      <a:fillRect/>
                    </a:stretch>
                  </pic:blipFill>
                  <pic:spPr>
                    <a:xfrm>
                      <a:off x="0" y="0"/>
                      <a:ext cx="7524750" cy="10680700"/>
                    </a:xfrm>
                    <a:prstGeom prst="rect">
                      <a:avLst/>
                    </a:prstGeom>
                  </pic:spPr>
                </pic:pic>
              </a:graphicData>
            </a:graphic>
            <wp14:sizeRelH relativeFrom="page">
              <wp14:pctWidth>0</wp14:pctWidth>
            </wp14:sizeRelH>
            <wp14:sizeRelV relativeFrom="page">
              <wp14:pctHeight>0</wp14:pctHeight>
            </wp14:sizeRelV>
          </wp:anchor>
        </w:drawing>
      </w:r>
    </w:p>
    <w:p w:rsidR="005B2896" w:rsidRPr="006A6A87" w:rsidRDefault="005B2896" w:rsidP="00794E9D">
      <w:pPr>
        <w:jc w:val="center"/>
        <w:rPr>
          <w:rFonts w:ascii="Simplified Arabic" w:hAnsi="Simplified Arabic" w:cs="Monotype Koufi"/>
          <w:b/>
          <w:bCs/>
          <w:sz w:val="44"/>
          <w:szCs w:val="44"/>
          <w:rtl/>
          <w:lang w:bidi="ar-IQ"/>
        </w:rPr>
      </w:pPr>
      <w:r w:rsidRPr="006A6A87">
        <w:rPr>
          <w:rFonts w:ascii="Simplified Arabic" w:hAnsi="Simplified Arabic" w:cs="Monotype Koufi" w:hint="cs"/>
          <w:b/>
          <w:bCs/>
          <w:sz w:val="44"/>
          <w:szCs w:val="44"/>
          <w:rtl/>
          <w:lang w:bidi="ar-IQ"/>
        </w:rPr>
        <w:t xml:space="preserve">شكـــــر وتقديــــر </w:t>
      </w:r>
    </w:p>
    <w:p w:rsidR="006A6A87" w:rsidRDefault="006A6A87" w:rsidP="00794E9D">
      <w:pPr>
        <w:jc w:val="center"/>
        <w:rPr>
          <w:rFonts w:ascii="Simplified Arabic" w:hAnsi="Simplified Arabic" w:cs="Simplified Arabic"/>
          <w:b/>
          <w:bCs/>
          <w:sz w:val="40"/>
          <w:szCs w:val="40"/>
          <w:rtl/>
          <w:lang w:bidi="ar-IQ"/>
        </w:rPr>
      </w:pPr>
    </w:p>
    <w:p w:rsidR="006A6A87" w:rsidRPr="002448B6" w:rsidRDefault="005B2896" w:rsidP="006A6A87">
      <w:pPr>
        <w:jc w:val="mediumKashida"/>
        <w:rPr>
          <w:rFonts w:ascii="Simplified Arabic" w:hAnsi="Simplified Arabic" w:cs="Simplified Arabic"/>
          <w:b/>
          <w:bCs/>
          <w:sz w:val="36"/>
          <w:szCs w:val="36"/>
          <w:rtl/>
          <w:lang w:bidi="ar-IQ"/>
        </w:rPr>
      </w:pPr>
      <w:r w:rsidRPr="002448B6">
        <w:rPr>
          <w:rFonts w:ascii="Simplified Arabic" w:hAnsi="Simplified Arabic" w:cs="Simplified Arabic" w:hint="cs"/>
          <w:b/>
          <w:bCs/>
          <w:sz w:val="36"/>
          <w:szCs w:val="36"/>
          <w:rtl/>
          <w:lang w:bidi="ar-IQ"/>
        </w:rPr>
        <w:t xml:space="preserve">  فإن الواجب عليّ اعترافاً لأهل الفضل بفضلهم أن أتقدم بالشكــــر الجزيل والامتنان العظيم إلى كل مَن مدّ لي يد العون المساعدة في إعداد هـــذا البحث وأخص بالذكر منهم مشرفي الكريم وأستاذي الفاضل الدكتور ( سعد الجنابي ) لما أولاني من عناية علمية و توجيهات وإرشادات فنية </w:t>
      </w:r>
      <w:r w:rsidR="006A6A87" w:rsidRPr="002448B6">
        <w:rPr>
          <w:rFonts w:ascii="Simplified Arabic" w:hAnsi="Simplified Arabic" w:cs="Simplified Arabic" w:hint="cs"/>
          <w:b/>
          <w:bCs/>
          <w:sz w:val="36"/>
          <w:szCs w:val="36"/>
          <w:rtl/>
          <w:lang w:bidi="ar-IQ"/>
        </w:rPr>
        <w:t>وجوهرية أوضحت لي الطريق وأزالت من أمامي العقبات فله من الله حسن الجزاء ومني جزيل الشكر وخالص الدعــاء .</w:t>
      </w:r>
    </w:p>
    <w:p w:rsidR="006A6A87" w:rsidRDefault="006A6A87" w:rsidP="006A6A87">
      <w:pPr>
        <w:jc w:val="mediumKashida"/>
        <w:rPr>
          <w:rFonts w:ascii="Simplified Arabic" w:hAnsi="Simplified Arabic" w:cs="Simplified Arabic"/>
          <w:b/>
          <w:bCs/>
          <w:sz w:val="36"/>
          <w:szCs w:val="36"/>
          <w:rtl/>
          <w:lang w:bidi="ar-IQ"/>
        </w:rPr>
      </w:pPr>
      <w:r w:rsidRPr="002448B6">
        <w:rPr>
          <w:rFonts w:ascii="Simplified Arabic" w:hAnsi="Simplified Arabic" w:cs="Simplified Arabic" w:hint="cs"/>
          <w:b/>
          <w:bCs/>
          <w:sz w:val="36"/>
          <w:szCs w:val="36"/>
          <w:rtl/>
          <w:lang w:bidi="ar-IQ"/>
        </w:rPr>
        <w:t xml:space="preserve">     كمــــا اتقدّم بالشكـــــر الجزيل إلى مَن ساعدني بإعارة كتاب أو توجيه أو نصيحة وأدعو الله لهم بالتوفيق وحسن المثوبة .</w:t>
      </w:r>
    </w:p>
    <w:p w:rsidR="002448B6" w:rsidRPr="002448B6" w:rsidRDefault="002448B6" w:rsidP="006A6A87">
      <w:pPr>
        <w:jc w:val="mediumKashida"/>
        <w:rPr>
          <w:rFonts w:ascii="Simplified Arabic" w:hAnsi="Simplified Arabic" w:cs="Simplified Arabic"/>
          <w:b/>
          <w:bCs/>
          <w:sz w:val="36"/>
          <w:szCs w:val="36"/>
          <w:rtl/>
          <w:lang w:bidi="ar-IQ"/>
        </w:rPr>
      </w:pPr>
      <w:r>
        <w:rPr>
          <w:rFonts w:ascii="Simplified Arabic" w:hAnsi="Simplified Arabic" w:cs="Simplified Arabic" w:hint="cs"/>
          <w:b/>
          <w:bCs/>
          <w:sz w:val="36"/>
          <w:szCs w:val="36"/>
          <w:rtl/>
          <w:lang w:bidi="ar-IQ"/>
        </w:rPr>
        <w:t xml:space="preserve"> وأخيراً وليس آخراً لا سيما القول ألا الحمد لله رب العالمين والصلاة والسلام على خير المرسلين محمد و </w:t>
      </w:r>
      <w:proofErr w:type="spellStart"/>
      <w:r>
        <w:rPr>
          <w:rFonts w:ascii="Simplified Arabic" w:hAnsi="Simplified Arabic" w:cs="Simplified Arabic" w:hint="cs"/>
          <w:b/>
          <w:bCs/>
          <w:sz w:val="36"/>
          <w:szCs w:val="36"/>
          <w:rtl/>
          <w:lang w:bidi="ar-IQ"/>
        </w:rPr>
        <w:t>آله</w:t>
      </w:r>
      <w:proofErr w:type="spellEnd"/>
      <w:r>
        <w:rPr>
          <w:rFonts w:ascii="Simplified Arabic" w:hAnsi="Simplified Arabic" w:cs="Simplified Arabic" w:hint="cs"/>
          <w:b/>
          <w:bCs/>
          <w:sz w:val="36"/>
          <w:szCs w:val="36"/>
          <w:rtl/>
          <w:lang w:bidi="ar-IQ"/>
        </w:rPr>
        <w:t xml:space="preserve"> الطاهرين ...</w:t>
      </w:r>
    </w:p>
    <w:p w:rsidR="006A6A87" w:rsidRDefault="006A6A87" w:rsidP="006A6A87">
      <w:pPr>
        <w:tabs>
          <w:tab w:val="left" w:pos="7690"/>
        </w:tabs>
        <w:rPr>
          <w:rFonts w:ascii="Simplified Arabic" w:hAnsi="Simplified Arabic" w:cs="Simplified Arabic"/>
          <w:b/>
          <w:bCs/>
          <w:sz w:val="40"/>
          <w:szCs w:val="40"/>
          <w:rtl/>
          <w:lang w:bidi="ar-IQ"/>
        </w:rPr>
      </w:pPr>
      <w:r>
        <w:rPr>
          <w:rFonts w:ascii="Simplified Arabic" w:hAnsi="Simplified Arabic" w:cs="Simplified Arabic"/>
          <w:b/>
          <w:bCs/>
          <w:sz w:val="40"/>
          <w:szCs w:val="40"/>
          <w:rtl/>
          <w:lang w:bidi="ar-IQ"/>
        </w:rPr>
        <w:tab/>
      </w:r>
    </w:p>
    <w:p w:rsidR="006A6A87" w:rsidRDefault="006A6A87" w:rsidP="006A6A87">
      <w:pPr>
        <w:rPr>
          <w:rFonts w:ascii="Simplified Arabic" w:hAnsi="Simplified Arabic" w:cs="Simplified Arabic"/>
          <w:b/>
          <w:bCs/>
          <w:sz w:val="40"/>
          <w:szCs w:val="40"/>
          <w:rtl/>
          <w:lang w:bidi="ar-IQ"/>
        </w:rPr>
      </w:pPr>
    </w:p>
    <w:p w:rsidR="006A6A87" w:rsidRDefault="006A6A87" w:rsidP="006A6A87">
      <w:pPr>
        <w:jc w:val="center"/>
        <w:rPr>
          <w:rFonts w:ascii="Simplified Arabic" w:hAnsi="Simplified Arabic" w:cs="Simplified Arabic"/>
          <w:b/>
          <w:bCs/>
          <w:sz w:val="40"/>
          <w:szCs w:val="40"/>
          <w:rtl/>
          <w:lang w:bidi="ar-IQ"/>
        </w:rPr>
      </w:pPr>
      <w:r>
        <w:rPr>
          <w:rFonts w:ascii="Simplified Arabic" w:hAnsi="Simplified Arabic" w:cs="Simplified Arabic" w:hint="cs"/>
          <w:b/>
          <w:bCs/>
          <w:sz w:val="40"/>
          <w:szCs w:val="40"/>
          <w:rtl/>
          <w:lang w:bidi="ar-IQ"/>
        </w:rPr>
        <w:t xml:space="preserve">                                       البــــاحث</w:t>
      </w:r>
    </w:p>
    <w:p w:rsidR="006A6A87" w:rsidRDefault="006A6A87" w:rsidP="006A6A87">
      <w:pPr>
        <w:jc w:val="center"/>
        <w:rPr>
          <w:rFonts w:ascii="Simplified Arabic" w:hAnsi="Simplified Arabic" w:cs="Simplified Arabic"/>
          <w:b/>
          <w:bCs/>
          <w:sz w:val="40"/>
          <w:szCs w:val="40"/>
          <w:rtl/>
          <w:lang w:bidi="ar-IQ"/>
        </w:rPr>
      </w:pPr>
      <w:r>
        <w:rPr>
          <w:rFonts w:ascii="Simplified Arabic" w:hAnsi="Simplified Arabic" w:cs="Simplified Arabic" w:hint="cs"/>
          <w:b/>
          <w:bCs/>
          <w:sz w:val="40"/>
          <w:szCs w:val="40"/>
          <w:rtl/>
          <w:lang w:bidi="ar-IQ"/>
        </w:rPr>
        <w:t xml:space="preserve">                </w:t>
      </w:r>
    </w:p>
    <w:p w:rsidR="00CD3C4A" w:rsidRDefault="002448B6" w:rsidP="002448B6">
      <w:pPr>
        <w:jc w:val="center"/>
        <w:rPr>
          <w:rFonts w:ascii="Simplified Arabic" w:hAnsi="Simplified Arabic" w:cs="Simplified Arabic"/>
          <w:b/>
          <w:bCs/>
          <w:sz w:val="40"/>
          <w:szCs w:val="40"/>
          <w:rtl/>
          <w:lang w:bidi="ar-IQ"/>
        </w:rPr>
      </w:pPr>
      <w:r>
        <w:rPr>
          <w:rFonts w:ascii="Simplified Arabic" w:hAnsi="Simplified Arabic" w:cs="Simplified Arabic" w:hint="cs"/>
          <w:b/>
          <w:bCs/>
          <w:sz w:val="40"/>
          <w:szCs w:val="40"/>
          <w:rtl/>
          <w:lang w:bidi="ar-IQ"/>
        </w:rPr>
        <w:lastRenderedPageBreak/>
        <w:t>المحتويات</w:t>
      </w:r>
      <w:r w:rsidRPr="0044221B">
        <w:rPr>
          <w:b/>
          <w:bCs/>
          <w:noProof/>
          <w:sz w:val="32"/>
          <w:szCs w:val="32"/>
        </w:rPr>
        <w:t xml:space="preserve"> </w:t>
      </w:r>
      <w:r w:rsidR="00CD3C4A" w:rsidRPr="0044221B">
        <w:rPr>
          <w:b/>
          <w:bCs/>
          <w:noProof/>
          <w:sz w:val="32"/>
          <w:szCs w:val="32"/>
        </w:rPr>
        <w:drawing>
          <wp:anchor distT="0" distB="0" distL="114300" distR="114300" simplePos="0" relativeHeight="251669504" behindDoc="1" locked="0" layoutInCell="1" allowOverlap="1" wp14:anchorId="336B1560" wp14:editId="2E1FD194">
            <wp:simplePos x="0" y="0"/>
            <wp:positionH relativeFrom="column">
              <wp:posOffset>-871855</wp:posOffset>
            </wp:positionH>
            <wp:positionV relativeFrom="paragraph">
              <wp:posOffset>-678180</wp:posOffset>
            </wp:positionV>
            <wp:extent cx="7524750" cy="10680700"/>
            <wp:effectExtent l="0" t="0" r="0" b="0"/>
            <wp:wrapNone/>
            <wp:docPr id="6"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9.jpg"/>
                    <pic:cNvPicPr/>
                  </pic:nvPicPr>
                  <pic:blipFill>
                    <a:blip r:embed="rId8">
                      <a:extLst>
                        <a:ext uri="{28A0092B-C50C-407E-A947-70E740481C1C}">
                          <a14:useLocalDpi xmlns:a14="http://schemas.microsoft.com/office/drawing/2010/main" val="0"/>
                        </a:ext>
                      </a:extLst>
                    </a:blip>
                    <a:stretch>
                      <a:fillRect/>
                    </a:stretch>
                  </pic:blipFill>
                  <pic:spPr>
                    <a:xfrm>
                      <a:off x="0" y="0"/>
                      <a:ext cx="7524750" cy="10680700"/>
                    </a:xfrm>
                    <a:prstGeom prst="rect">
                      <a:avLst/>
                    </a:prstGeom>
                  </pic:spPr>
                </pic:pic>
              </a:graphicData>
            </a:graphic>
            <wp14:sizeRelH relativeFrom="page">
              <wp14:pctWidth>0</wp14:pctWidth>
            </wp14:sizeRelH>
            <wp14:sizeRelV relativeFrom="page">
              <wp14:pctHeight>0</wp14:pctHeight>
            </wp14:sizeRelV>
          </wp:anchor>
        </w:drawing>
      </w:r>
    </w:p>
    <w:tbl>
      <w:tblPr>
        <w:tblpPr w:leftFromText="180" w:rightFromText="180" w:vertAnchor="text" w:horzAnchor="margin" w:tblpXSpec="center" w:tblpY="1096"/>
        <w:tblOverlap w:val="never"/>
        <w:bidiVisual/>
        <w:tblW w:w="9175"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528"/>
        <w:gridCol w:w="7229"/>
        <w:gridCol w:w="1418"/>
      </w:tblGrid>
      <w:tr w:rsidR="00CD3C4A" w:rsidRPr="00947A52" w:rsidTr="00FF5C10">
        <w:trPr>
          <w:trHeight w:val="471"/>
        </w:trPr>
        <w:tc>
          <w:tcPr>
            <w:tcW w:w="52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D3C4A" w:rsidRPr="00947A52" w:rsidRDefault="00CD3C4A" w:rsidP="00FF5C10">
            <w:pPr>
              <w:spacing w:line="240" w:lineRule="auto"/>
              <w:jc w:val="center"/>
              <w:rPr>
                <w:rFonts w:ascii="Simplified Arabic" w:hAnsi="Simplified Arabic" w:cs="Simplified Arabic"/>
                <w:b/>
                <w:bCs/>
                <w:sz w:val="28"/>
                <w:szCs w:val="28"/>
              </w:rPr>
            </w:pPr>
            <w:r w:rsidRPr="00947A52">
              <w:rPr>
                <w:rFonts w:ascii="Simplified Arabic" w:hAnsi="Simplified Arabic" w:cs="Simplified Arabic"/>
                <w:b/>
                <w:bCs/>
                <w:sz w:val="28"/>
                <w:szCs w:val="28"/>
                <w:rtl/>
              </w:rPr>
              <w:t>ت</w:t>
            </w:r>
          </w:p>
        </w:tc>
        <w:tc>
          <w:tcPr>
            <w:tcW w:w="722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D3C4A" w:rsidRPr="00947A52" w:rsidRDefault="00CD3C4A" w:rsidP="00FF5C10">
            <w:pPr>
              <w:spacing w:line="240" w:lineRule="auto"/>
              <w:rPr>
                <w:rFonts w:ascii="Simplified Arabic" w:hAnsi="Simplified Arabic" w:cs="Simplified Arabic"/>
                <w:b/>
                <w:bCs/>
                <w:sz w:val="28"/>
                <w:szCs w:val="28"/>
              </w:rPr>
            </w:pPr>
            <w:r w:rsidRPr="00947A52">
              <w:rPr>
                <w:rFonts w:ascii="Simplified Arabic" w:hAnsi="Simplified Arabic" w:cs="Simplified Arabic" w:hint="cs"/>
                <w:b/>
                <w:bCs/>
                <w:sz w:val="28"/>
                <w:szCs w:val="28"/>
                <w:rtl/>
              </w:rPr>
              <w:t xml:space="preserve">                      </w:t>
            </w:r>
            <w:r w:rsidRPr="00947A52">
              <w:rPr>
                <w:rFonts w:ascii="Simplified Arabic" w:hAnsi="Simplified Arabic" w:cs="Simplified Arabic"/>
                <w:b/>
                <w:bCs/>
                <w:sz w:val="28"/>
                <w:szCs w:val="28"/>
                <w:rtl/>
              </w:rPr>
              <w:t>الموضوع</w:t>
            </w:r>
            <w:r w:rsidRPr="00947A52">
              <w:rPr>
                <w:rFonts w:ascii="Simplified Arabic" w:hAnsi="Simplified Arabic" w:cs="Simplified Arabic" w:hint="cs"/>
                <w:b/>
                <w:bCs/>
                <w:sz w:val="28"/>
                <w:szCs w:val="28"/>
                <w:rtl/>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D3C4A" w:rsidRPr="008245C4" w:rsidRDefault="00CD3C4A" w:rsidP="00FF5C10">
            <w:pPr>
              <w:spacing w:line="240" w:lineRule="auto"/>
              <w:ind w:left="-57" w:right="-170"/>
              <w:rPr>
                <w:rFonts w:ascii="Simplified Arabic" w:hAnsi="Simplified Arabic" w:cs="Simplified Arabic"/>
                <w:b/>
                <w:bCs/>
                <w:sz w:val="24"/>
                <w:szCs w:val="24"/>
              </w:rPr>
            </w:pPr>
            <w:r w:rsidRPr="008245C4">
              <w:rPr>
                <w:rFonts w:ascii="Simplified Arabic" w:hAnsi="Simplified Arabic" w:cs="Simplified Arabic"/>
                <w:b/>
                <w:bCs/>
                <w:sz w:val="24"/>
                <w:szCs w:val="24"/>
                <w:rtl/>
              </w:rPr>
              <w:t>الصفحة(من</w:t>
            </w:r>
            <w:r w:rsidRPr="008245C4">
              <w:rPr>
                <w:rFonts w:ascii="Simplified Arabic" w:hAnsi="Simplified Arabic" w:cs="Simplified Arabic" w:hint="cs"/>
                <w:b/>
                <w:bCs/>
                <w:sz w:val="24"/>
                <w:szCs w:val="24"/>
                <w:rtl/>
              </w:rPr>
              <w:t>.</w:t>
            </w:r>
            <w:r w:rsidRPr="008245C4">
              <w:rPr>
                <w:rFonts w:ascii="Simplified Arabic" w:hAnsi="Simplified Arabic" w:cs="Simplified Arabic"/>
                <w:b/>
                <w:bCs/>
                <w:sz w:val="24"/>
                <w:szCs w:val="24"/>
                <w:rtl/>
              </w:rPr>
              <w:t xml:space="preserve"> الى)</w:t>
            </w:r>
          </w:p>
        </w:tc>
      </w:tr>
      <w:tr w:rsidR="00CD3C4A" w:rsidRPr="00947A52" w:rsidTr="00093C7E">
        <w:trPr>
          <w:cantSplit/>
          <w:trHeight w:val="587"/>
        </w:trPr>
        <w:tc>
          <w:tcPr>
            <w:tcW w:w="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D3C4A" w:rsidRPr="00947A52" w:rsidRDefault="00CD3C4A" w:rsidP="00FF5C10">
            <w:pPr>
              <w:spacing w:line="240" w:lineRule="auto"/>
              <w:jc w:val="center"/>
              <w:rPr>
                <w:rFonts w:ascii="Simplified Arabic" w:hAnsi="Simplified Arabic" w:cs="Simplified Arabic"/>
                <w:b/>
                <w:bCs/>
                <w:sz w:val="28"/>
                <w:szCs w:val="28"/>
              </w:rPr>
            </w:pPr>
            <w:r w:rsidRPr="00947A52">
              <w:rPr>
                <w:rFonts w:ascii="Simplified Arabic" w:hAnsi="Simplified Arabic" w:cs="Simplified Arabic" w:hint="cs"/>
                <w:b/>
                <w:bCs/>
                <w:sz w:val="28"/>
                <w:szCs w:val="28"/>
                <w:rtl/>
              </w:rPr>
              <w:t>1</w:t>
            </w:r>
          </w:p>
        </w:tc>
        <w:tc>
          <w:tcPr>
            <w:tcW w:w="72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D3C4A" w:rsidRPr="00947A52" w:rsidRDefault="00CD3C4A" w:rsidP="00FF5C10">
            <w:pPr>
              <w:pStyle w:val="1"/>
              <w:rPr>
                <w:rFonts w:ascii="Simplified Arabic" w:hAnsi="Simplified Arabic" w:cs="Simplified Arabic"/>
                <w:sz w:val="28"/>
                <w:szCs w:val="28"/>
              </w:rPr>
            </w:pPr>
            <w:r w:rsidRPr="00947A52">
              <w:rPr>
                <w:rFonts w:ascii="Simplified Arabic" w:hAnsi="Simplified Arabic" w:cs="Simplified Arabic"/>
                <w:sz w:val="28"/>
                <w:szCs w:val="28"/>
                <w:rtl/>
              </w:rPr>
              <w:t>الآية القرآنية المباركة</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D3C4A" w:rsidRPr="00947A52" w:rsidRDefault="00CD3C4A" w:rsidP="00FF5C10">
            <w:pPr>
              <w:spacing w:line="240" w:lineRule="auto"/>
              <w:jc w:val="center"/>
              <w:rPr>
                <w:rFonts w:ascii="Simplified Arabic" w:hAnsi="Simplified Arabic" w:cs="Simplified Arabic"/>
                <w:sz w:val="28"/>
                <w:szCs w:val="28"/>
              </w:rPr>
            </w:pPr>
            <w:r w:rsidRPr="00947A52">
              <w:rPr>
                <w:rFonts w:ascii="Simplified Arabic" w:hAnsi="Simplified Arabic" w:cs="Simplified Arabic"/>
                <w:sz w:val="28"/>
                <w:szCs w:val="28"/>
                <w:rtl/>
              </w:rPr>
              <w:t>ــــــــــــــــــــ</w:t>
            </w:r>
          </w:p>
        </w:tc>
      </w:tr>
      <w:tr w:rsidR="00CD3C4A" w:rsidRPr="00947A52" w:rsidTr="00093C7E">
        <w:trPr>
          <w:cantSplit/>
          <w:trHeight w:val="587"/>
        </w:trPr>
        <w:tc>
          <w:tcPr>
            <w:tcW w:w="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D3C4A" w:rsidRPr="00947A52" w:rsidRDefault="00CD3C4A" w:rsidP="00FF5C10">
            <w:pPr>
              <w:spacing w:line="240" w:lineRule="auto"/>
              <w:jc w:val="center"/>
              <w:rPr>
                <w:rFonts w:ascii="Simplified Arabic" w:hAnsi="Simplified Arabic" w:cs="Simplified Arabic"/>
                <w:b/>
                <w:bCs/>
                <w:sz w:val="28"/>
                <w:szCs w:val="28"/>
              </w:rPr>
            </w:pPr>
            <w:r w:rsidRPr="00947A52">
              <w:rPr>
                <w:rFonts w:ascii="Simplified Arabic" w:hAnsi="Simplified Arabic" w:cs="Simplified Arabic" w:hint="cs"/>
                <w:b/>
                <w:bCs/>
                <w:sz w:val="28"/>
                <w:szCs w:val="28"/>
                <w:rtl/>
              </w:rPr>
              <w:t>2</w:t>
            </w:r>
          </w:p>
        </w:tc>
        <w:tc>
          <w:tcPr>
            <w:tcW w:w="72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D3C4A" w:rsidRPr="00947A52" w:rsidRDefault="00CD3C4A" w:rsidP="00FF5C10">
            <w:pPr>
              <w:pStyle w:val="1"/>
              <w:rPr>
                <w:rFonts w:ascii="Simplified Arabic" w:hAnsi="Simplified Arabic" w:cs="Simplified Arabic"/>
                <w:sz w:val="28"/>
                <w:szCs w:val="28"/>
              </w:rPr>
            </w:pPr>
            <w:r w:rsidRPr="00947A52">
              <w:rPr>
                <w:rFonts w:ascii="Simplified Arabic" w:hAnsi="Simplified Arabic" w:cs="Simplified Arabic"/>
                <w:sz w:val="28"/>
                <w:szCs w:val="28"/>
                <w:rtl/>
              </w:rPr>
              <w:t>الإهداء</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D3C4A" w:rsidRPr="00947A52" w:rsidRDefault="00CD3C4A" w:rsidP="00FF5C10">
            <w:pPr>
              <w:spacing w:line="240" w:lineRule="auto"/>
              <w:jc w:val="center"/>
              <w:rPr>
                <w:rFonts w:ascii="Simplified Arabic" w:hAnsi="Simplified Arabic" w:cs="Simplified Arabic"/>
                <w:sz w:val="28"/>
                <w:szCs w:val="28"/>
              </w:rPr>
            </w:pPr>
            <w:r w:rsidRPr="00947A52">
              <w:rPr>
                <w:rFonts w:ascii="Simplified Arabic" w:hAnsi="Simplified Arabic" w:cs="Simplified Arabic"/>
                <w:sz w:val="28"/>
                <w:szCs w:val="28"/>
                <w:rtl/>
              </w:rPr>
              <w:t>ــــــــــــــــــــ</w:t>
            </w:r>
          </w:p>
        </w:tc>
      </w:tr>
      <w:tr w:rsidR="00CD3C4A" w:rsidRPr="00947A52" w:rsidTr="00FF5C10">
        <w:trPr>
          <w:trHeight w:val="286"/>
        </w:trPr>
        <w:tc>
          <w:tcPr>
            <w:tcW w:w="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D3C4A" w:rsidRPr="00947A52" w:rsidRDefault="00CD3C4A" w:rsidP="00FF5C10">
            <w:pPr>
              <w:spacing w:line="240" w:lineRule="auto"/>
              <w:jc w:val="center"/>
              <w:rPr>
                <w:rFonts w:ascii="Simplified Arabic" w:hAnsi="Simplified Arabic" w:cs="Simplified Arabic"/>
                <w:b/>
                <w:bCs/>
                <w:sz w:val="28"/>
                <w:szCs w:val="28"/>
              </w:rPr>
            </w:pPr>
            <w:r w:rsidRPr="00947A52">
              <w:rPr>
                <w:rFonts w:ascii="Simplified Arabic" w:hAnsi="Simplified Arabic" w:cs="Simplified Arabic" w:hint="cs"/>
                <w:b/>
                <w:bCs/>
                <w:sz w:val="28"/>
                <w:szCs w:val="28"/>
                <w:rtl/>
              </w:rPr>
              <w:t>3</w:t>
            </w:r>
          </w:p>
        </w:tc>
        <w:tc>
          <w:tcPr>
            <w:tcW w:w="72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D3C4A" w:rsidRPr="00947A52" w:rsidRDefault="00CD3C4A" w:rsidP="00FF5C10">
            <w:pPr>
              <w:pStyle w:val="1"/>
              <w:rPr>
                <w:rFonts w:ascii="Simplified Arabic" w:hAnsi="Simplified Arabic" w:cs="Simplified Arabic"/>
                <w:sz w:val="28"/>
                <w:szCs w:val="28"/>
              </w:rPr>
            </w:pPr>
            <w:r w:rsidRPr="00947A52">
              <w:rPr>
                <w:rFonts w:ascii="Simplified Arabic" w:hAnsi="Simplified Arabic" w:cs="Simplified Arabic" w:hint="cs"/>
                <w:sz w:val="28"/>
                <w:szCs w:val="28"/>
                <w:rtl/>
              </w:rPr>
              <w:t>شكر وامتنان</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D3C4A" w:rsidRPr="00947A52" w:rsidRDefault="00CD3C4A" w:rsidP="00FF5C10">
            <w:pPr>
              <w:spacing w:line="240" w:lineRule="auto"/>
              <w:rPr>
                <w:rFonts w:ascii="Simplified Arabic" w:hAnsi="Simplified Arabic" w:cs="Simplified Arabic"/>
                <w:b/>
                <w:bCs/>
                <w:sz w:val="28"/>
                <w:szCs w:val="28"/>
                <w:rtl/>
                <w:lang w:bidi="ar-IQ"/>
              </w:rPr>
            </w:pPr>
            <w:r w:rsidRPr="00947A52">
              <w:rPr>
                <w:rFonts w:ascii="Simplified Arabic" w:hAnsi="Simplified Arabic" w:cs="Simplified Arabic" w:hint="cs"/>
                <w:b/>
                <w:bCs/>
                <w:sz w:val="28"/>
                <w:szCs w:val="28"/>
                <w:rtl/>
              </w:rPr>
              <w:t xml:space="preserve">     __</w:t>
            </w:r>
          </w:p>
        </w:tc>
      </w:tr>
      <w:tr w:rsidR="00CD3C4A" w:rsidRPr="00947A52" w:rsidTr="00FF5C10">
        <w:trPr>
          <w:cantSplit/>
          <w:trHeight w:val="570"/>
        </w:trPr>
        <w:tc>
          <w:tcPr>
            <w:tcW w:w="528" w:type="dxa"/>
            <w:tcBorders>
              <w:top w:val="single" w:sz="4" w:space="0" w:color="auto"/>
              <w:left w:val="single" w:sz="4" w:space="0" w:color="auto"/>
              <w:bottom w:val="single" w:sz="4" w:space="0" w:color="auto"/>
              <w:right w:val="single" w:sz="4" w:space="0" w:color="auto"/>
            </w:tcBorders>
            <w:shd w:val="clear" w:color="auto" w:fill="FFFFFF" w:themeFill="background1"/>
          </w:tcPr>
          <w:p w:rsidR="00CD3C4A" w:rsidRPr="00947A52" w:rsidRDefault="00CD3C4A" w:rsidP="00FF5C10">
            <w:pPr>
              <w:spacing w:line="240" w:lineRule="auto"/>
              <w:jc w:val="center"/>
              <w:rPr>
                <w:rFonts w:ascii="Simplified Arabic" w:hAnsi="Simplified Arabic" w:cs="Simplified Arabic"/>
                <w:b/>
                <w:bCs/>
                <w:sz w:val="28"/>
                <w:szCs w:val="28"/>
              </w:rPr>
            </w:pPr>
            <w:r w:rsidRPr="00947A52">
              <w:rPr>
                <w:rFonts w:ascii="Simplified Arabic" w:hAnsi="Simplified Arabic" w:cs="Simplified Arabic" w:hint="cs"/>
                <w:b/>
                <w:bCs/>
                <w:sz w:val="28"/>
                <w:szCs w:val="28"/>
                <w:rtl/>
              </w:rPr>
              <w:t>4</w:t>
            </w:r>
          </w:p>
        </w:tc>
        <w:tc>
          <w:tcPr>
            <w:tcW w:w="7229" w:type="dxa"/>
            <w:tcBorders>
              <w:top w:val="single" w:sz="4" w:space="0" w:color="auto"/>
              <w:left w:val="single" w:sz="4" w:space="0" w:color="auto"/>
              <w:bottom w:val="single" w:sz="4" w:space="0" w:color="auto"/>
              <w:right w:val="single" w:sz="4" w:space="0" w:color="auto"/>
            </w:tcBorders>
            <w:shd w:val="clear" w:color="auto" w:fill="FFFFFF" w:themeFill="background1"/>
          </w:tcPr>
          <w:p w:rsidR="00CD3C4A" w:rsidRPr="00947A52" w:rsidRDefault="00CD3C4A" w:rsidP="00FF5C10">
            <w:pPr>
              <w:spacing w:line="240" w:lineRule="auto"/>
              <w:rPr>
                <w:rFonts w:ascii="Simplified Arabic" w:hAnsi="Simplified Arabic" w:cs="Simplified Arabic"/>
                <w:b/>
                <w:bCs/>
                <w:sz w:val="28"/>
                <w:szCs w:val="28"/>
              </w:rPr>
            </w:pPr>
            <w:r w:rsidRPr="00947A52">
              <w:rPr>
                <w:rFonts w:ascii="Simplified Arabic" w:hAnsi="Simplified Arabic" w:cs="Simplified Arabic" w:hint="cs"/>
                <w:b/>
                <w:bCs/>
                <w:sz w:val="28"/>
                <w:szCs w:val="28"/>
                <w:rtl/>
              </w:rPr>
              <w:t>المقدمة</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FF5C10" w:rsidRPr="00947A52" w:rsidRDefault="00CD3C4A" w:rsidP="00FF5C10">
            <w:pPr>
              <w:spacing w:line="240" w:lineRule="auto"/>
              <w:jc w:val="center"/>
              <w:rPr>
                <w:rFonts w:ascii="Simplified Arabic" w:hAnsi="Simplified Arabic" w:cs="Simplified Arabic"/>
                <w:b/>
                <w:bCs/>
                <w:sz w:val="28"/>
                <w:szCs w:val="28"/>
              </w:rPr>
            </w:pPr>
            <w:r>
              <w:rPr>
                <w:rFonts w:ascii="Simplified Arabic" w:hAnsi="Simplified Arabic" w:cs="Simplified Arabic" w:hint="cs"/>
                <w:b/>
                <w:bCs/>
                <w:sz w:val="28"/>
                <w:szCs w:val="28"/>
                <w:rtl/>
              </w:rPr>
              <w:t>أ</w:t>
            </w:r>
          </w:p>
        </w:tc>
      </w:tr>
      <w:tr w:rsidR="00FF5C10" w:rsidRPr="00947A52" w:rsidTr="00FF5C10">
        <w:trPr>
          <w:cantSplit/>
          <w:trHeight w:val="750"/>
        </w:trPr>
        <w:tc>
          <w:tcPr>
            <w:tcW w:w="528" w:type="dxa"/>
            <w:tcBorders>
              <w:top w:val="single" w:sz="4" w:space="0" w:color="auto"/>
              <w:left w:val="single" w:sz="4" w:space="0" w:color="auto"/>
              <w:bottom w:val="single" w:sz="4" w:space="0" w:color="auto"/>
              <w:right w:val="single" w:sz="4" w:space="0" w:color="auto"/>
            </w:tcBorders>
            <w:shd w:val="clear" w:color="auto" w:fill="FFFFFF" w:themeFill="background1"/>
          </w:tcPr>
          <w:p w:rsidR="00FF5C10" w:rsidRPr="00947A52" w:rsidRDefault="00FF5C10" w:rsidP="00FF5C10">
            <w:pPr>
              <w:spacing w:line="240" w:lineRule="auto"/>
              <w:jc w:val="center"/>
              <w:rPr>
                <w:rFonts w:ascii="Simplified Arabic" w:hAnsi="Simplified Arabic" w:cs="Simplified Arabic"/>
                <w:b/>
                <w:bCs/>
                <w:sz w:val="28"/>
                <w:szCs w:val="28"/>
                <w:rtl/>
              </w:rPr>
            </w:pPr>
          </w:p>
        </w:tc>
        <w:tc>
          <w:tcPr>
            <w:tcW w:w="7229" w:type="dxa"/>
            <w:tcBorders>
              <w:top w:val="single" w:sz="4" w:space="0" w:color="auto"/>
              <w:left w:val="single" w:sz="4" w:space="0" w:color="auto"/>
              <w:bottom w:val="single" w:sz="4" w:space="0" w:color="auto"/>
              <w:right w:val="single" w:sz="4" w:space="0" w:color="auto"/>
            </w:tcBorders>
            <w:shd w:val="clear" w:color="auto" w:fill="FFFFFF" w:themeFill="background1"/>
          </w:tcPr>
          <w:p w:rsidR="00FF5C10" w:rsidRPr="00947A52" w:rsidRDefault="00FF5C10" w:rsidP="00FF5C10">
            <w:pPr>
              <w:spacing w:line="240" w:lineRule="auto"/>
              <w:rPr>
                <w:rFonts w:ascii="Simplified Arabic" w:hAnsi="Simplified Arabic" w:cs="Simplified Arabic"/>
                <w:b/>
                <w:bCs/>
                <w:sz w:val="28"/>
                <w:szCs w:val="28"/>
                <w:rtl/>
              </w:rPr>
            </w:pPr>
            <w:r>
              <w:rPr>
                <w:rFonts w:ascii="Simplified Arabic" w:hAnsi="Simplified Arabic" w:cs="Simplified Arabic" w:hint="cs"/>
                <w:b/>
                <w:bCs/>
                <w:sz w:val="28"/>
                <w:szCs w:val="28"/>
                <w:rtl/>
              </w:rPr>
              <w:t>التمهيد: المدجنون لغة واصطلاحاً</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FF5C10" w:rsidRDefault="00FF5C10" w:rsidP="00FF5C10">
            <w:pPr>
              <w:spacing w:line="240" w:lineRule="auto"/>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1-3</w:t>
            </w:r>
          </w:p>
        </w:tc>
      </w:tr>
      <w:tr w:rsidR="007C06F4" w:rsidRPr="00947A52" w:rsidTr="00FF5C10">
        <w:trPr>
          <w:cantSplit/>
          <w:trHeight w:val="615"/>
        </w:trPr>
        <w:tc>
          <w:tcPr>
            <w:tcW w:w="528" w:type="dxa"/>
            <w:vMerge w:val="restart"/>
            <w:tcBorders>
              <w:left w:val="single" w:sz="4" w:space="0" w:color="auto"/>
              <w:right w:val="single" w:sz="4" w:space="0" w:color="auto"/>
            </w:tcBorders>
            <w:shd w:val="clear" w:color="auto" w:fill="FFFFFF" w:themeFill="background1"/>
          </w:tcPr>
          <w:p w:rsidR="007C06F4" w:rsidRPr="00947A52" w:rsidRDefault="007C06F4" w:rsidP="00FF5C10">
            <w:pPr>
              <w:spacing w:line="240" w:lineRule="auto"/>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5</w:t>
            </w:r>
          </w:p>
        </w:tc>
        <w:tc>
          <w:tcPr>
            <w:tcW w:w="722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C06F4" w:rsidRPr="00947A52" w:rsidRDefault="007C06F4" w:rsidP="00FF5C10">
            <w:pPr>
              <w:spacing w:line="240" w:lineRule="auto"/>
              <w:rPr>
                <w:rFonts w:ascii="Simplified Arabic" w:hAnsi="Simplified Arabic" w:cs="Monotype Koufi"/>
                <w:sz w:val="28"/>
                <w:szCs w:val="28"/>
                <w:rtl/>
              </w:rPr>
            </w:pPr>
            <w:r>
              <w:rPr>
                <w:rFonts w:ascii="Simplified Arabic" w:hAnsi="Simplified Arabic" w:cs="Monotype Koufi" w:hint="cs"/>
                <w:sz w:val="28"/>
                <w:szCs w:val="28"/>
                <w:rtl/>
              </w:rPr>
              <w:t>الفصل</w:t>
            </w:r>
            <w:r w:rsidRPr="00947A52">
              <w:rPr>
                <w:rFonts w:ascii="Simplified Arabic" w:hAnsi="Simplified Arabic" w:cs="Monotype Koufi" w:hint="cs"/>
                <w:sz w:val="28"/>
                <w:szCs w:val="28"/>
                <w:rtl/>
              </w:rPr>
              <w:t xml:space="preserve"> الأول</w:t>
            </w:r>
            <w:r>
              <w:rPr>
                <w:rFonts w:ascii="Simplified Arabic" w:hAnsi="Simplified Arabic" w:cs="Monotype Koufi" w:hint="cs"/>
                <w:sz w:val="28"/>
                <w:szCs w:val="28"/>
                <w:rtl/>
              </w:rPr>
              <w:t xml:space="preserve"> : المدجنون في مملكة </w:t>
            </w:r>
            <w:proofErr w:type="spellStart"/>
            <w:r>
              <w:rPr>
                <w:rFonts w:ascii="Simplified Arabic" w:hAnsi="Simplified Arabic" w:cs="Monotype Koufi" w:hint="cs"/>
                <w:sz w:val="28"/>
                <w:szCs w:val="28"/>
                <w:rtl/>
              </w:rPr>
              <w:t>قشتالة</w:t>
            </w:r>
            <w:proofErr w:type="spellEnd"/>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C06F4" w:rsidRPr="00947A52" w:rsidRDefault="00FF5C10" w:rsidP="00FF5C10">
            <w:pPr>
              <w:spacing w:line="240" w:lineRule="auto"/>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4-22</w:t>
            </w:r>
          </w:p>
        </w:tc>
      </w:tr>
      <w:tr w:rsidR="007C06F4" w:rsidRPr="00947A52" w:rsidTr="00093C7E">
        <w:trPr>
          <w:cantSplit/>
          <w:trHeight w:val="702"/>
        </w:trPr>
        <w:tc>
          <w:tcPr>
            <w:tcW w:w="528" w:type="dxa"/>
            <w:vMerge/>
            <w:tcBorders>
              <w:left w:val="single" w:sz="4" w:space="0" w:color="auto"/>
              <w:right w:val="single" w:sz="4" w:space="0" w:color="auto"/>
            </w:tcBorders>
            <w:shd w:val="clear" w:color="auto" w:fill="FFFFFF" w:themeFill="background1"/>
          </w:tcPr>
          <w:p w:rsidR="007C06F4" w:rsidRDefault="007C06F4" w:rsidP="00FF5C10">
            <w:pPr>
              <w:spacing w:line="240" w:lineRule="auto"/>
              <w:jc w:val="center"/>
              <w:rPr>
                <w:rFonts w:ascii="Simplified Arabic" w:hAnsi="Simplified Arabic" w:cs="Simplified Arabic"/>
                <w:b/>
                <w:bCs/>
                <w:sz w:val="28"/>
                <w:szCs w:val="28"/>
                <w:rtl/>
              </w:rPr>
            </w:pPr>
          </w:p>
        </w:tc>
        <w:tc>
          <w:tcPr>
            <w:tcW w:w="7229" w:type="dxa"/>
            <w:tcBorders>
              <w:top w:val="single" w:sz="4" w:space="0" w:color="auto"/>
              <w:left w:val="single" w:sz="4" w:space="0" w:color="auto"/>
              <w:bottom w:val="single" w:sz="4" w:space="0" w:color="auto"/>
              <w:right w:val="single" w:sz="4" w:space="0" w:color="auto"/>
            </w:tcBorders>
            <w:shd w:val="clear" w:color="auto" w:fill="FFFFFF" w:themeFill="background1"/>
          </w:tcPr>
          <w:p w:rsidR="007C06F4" w:rsidRDefault="007C06F4" w:rsidP="00FF5C10">
            <w:pPr>
              <w:spacing w:before="240" w:line="240" w:lineRule="auto"/>
              <w:rPr>
                <w:rFonts w:ascii="Simplified Arabic" w:hAnsi="Simplified Arabic" w:cs="Monotype Koufi"/>
                <w:sz w:val="28"/>
                <w:szCs w:val="28"/>
                <w:rtl/>
              </w:rPr>
            </w:pPr>
            <w:r>
              <w:rPr>
                <w:rFonts w:ascii="Simplified Arabic" w:hAnsi="Simplified Arabic" w:cs="Monotype Koufi" w:hint="cs"/>
                <w:sz w:val="28"/>
                <w:szCs w:val="28"/>
                <w:rtl/>
              </w:rPr>
              <w:t xml:space="preserve">المبحث الأول : الأوضاع العامة في مملكة </w:t>
            </w:r>
            <w:proofErr w:type="spellStart"/>
            <w:r>
              <w:rPr>
                <w:rFonts w:ascii="Simplified Arabic" w:hAnsi="Simplified Arabic" w:cs="Monotype Koufi" w:hint="cs"/>
                <w:sz w:val="28"/>
                <w:szCs w:val="28"/>
                <w:rtl/>
              </w:rPr>
              <w:t>قشتالة</w:t>
            </w:r>
            <w:proofErr w:type="spellEnd"/>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7C06F4" w:rsidRDefault="00FF5C10" w:rsidP="00FF5C10">
            <w:pPr>
              <w:spacing w:before="240" w:line="240" w:lineRule="auto"/>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4-10</w:t>
            </w:r>
          </w:p>
        </w:tc>
      </w:tr>
      <w:tr w:rsidR="007C06F4" w:rsidRPr="00947A52" w:rsidTr="00093C7E">
        <w:trPr>
          <w:cantSplit/>
          <w:trHeight w:val="644"/>
        </w:trPr>
        <w:tc>
          <w:tcPr>
            <w:tcW w:w="528" w:type="dxa"/>
            <w:vMerge/>
            <w:tcBorders>
              <w:left w:val="single" w:sz="4" w:space="0" w:color="auto"/>
              <w:right w:val="single" w:sz="4" w:space="0" w:color="auto"/>
            </w:tcBorders>
            <w:shd w:val="clear" w:color="auto" w:fill="FFFFFF" w:themeFill="background1"/>
          </w:tcPr>
          <w:p w:rsidR="007C06F4" w:rsidRDefault="007C06F4" w:rsidP="00FF5C10">
            <w:pPr>
              <w:spacing w:line="240" w:lineRule="auto"/>
              <w:jc w:val="center"/>
              <w:rPr>
                <w:rFonts w:ascii="Simplified Arabic" w:hAnsi="Simplified Arabic" w:cs="Simplified Arabic"/>
                <w:b/>
                <w:bCs/>
                <w:sz w:val="28"/>
                <w:szCs w:val="28"/>
                <w:rtl/>
              </w:rPr>
            </w:pPr>
          </w:p>
        </w:tc>
        <w:tc>
          <w:tcPr>
            <w:tcW w:w="7229" w:type="dxa"/>
            <w:tcBorders>
              <w:top w:val="single" w:sz="4" w:space="0" w:color="auto"/>
              <w:left w:val="single" w:sz="4" w:space="0" w:color="auto"/>
              <w:bottom w:val="single" w:sz="4" w:space="0" w:color="auto"/>
              <w:right w:val="single" w:sz="4" w:space="0" w:color="auto"/>
            </w:tcBorders>
            <w:shd w:val="clear" w:color="auto" w:fill="FFFFFF" w:themeFill="background1"/>
          </w:tcPr>
          <w:p w:rsidR="007C06F4" w:rsidRDefault="007C06F4" w:rsidP="00FF5C10">
            <w:pPr>
              <w:spacing w:before="240" w:line="240" w:lineRule="auto"/>
              <w:ind w:left="-57" w:right="-170"/>
              <w:rPr>
                <w:rFonts w:ascii="Simplified Arabic" w:hAnsi="Simplified Arabic" w:cs="Monotype Koufi"/>
                <w:sz w:val="28"/>
                <w:szCs w:val="28"/>
                <w:rtl/>
              </w:rPr>
            </w:pPr>
            <w:r>
              <w:rPr>
                <w:rFonts w:ascii="Simplified Arabic" w:hAnsi="Simplified Arabic" w:cs="Monotype Koufi" w:hint="cs"/>
                <w:sz w:val="28"/>
                <w:szCs w:val="28"/>
                <w:rtl/>
              </w:rPr>
              <w:t xml:space="preserve">المبحث الثاني : المدجنون في </w:t>
            </w:r>
            <w:proofErr w:type="spellStart"/>
            <w:r>
              <w:rPr>
                <w:rFonts w:ascii="Simplified Arabic" w:hAnsi="Simplified Arabic" w:cs="Monotype Koufi" w:hint="cs"/>
                <w:sz w:val="28"/>
                <w:szCs w:val="28"/>
                <w:rtl/>
              </w:rPr>
              <w:t>قشتالة</w:t>
            </w:r>
            <w:proofErr w:type="spellEnd"/>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7C06F4" w:rsidRDefault="00FF5C10" w:rsidP="00FF5C10">
            <w:pPr>
              <w:spacing w:before="240" w:line="240" w:lineRule="auto"/>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11-15</w:t>
            </w:r>
          </w:p>
        </w:tc>
      </w:tr>
      <w:tr w:rsidR="007C06F4" w:rsidRPr="00947A52" w:rsidTr="00FF5C10">
        <w:trPr>
          <w:cantSplit/>
          <w:trHeight w:val="885"/>
        </w:trPr>
        <w:tc>
          <w:tcPr>
            <w:tcW w:w="528" w:type="dxa"/>
            <w:vMerge/>
            <w:tcBorders>
              <w:left w:val="single" w:sz="4" w:space="0" w:color="auto"/>
              <w:right w:val="single" w:sz="4" w:space="0" w:color="auto"/>
            </w:tcBorders>
            <w:shd w:val="clear" w:color="auto" w:fill="FFFFFF" w:themeFill="background1"/>
          </w:tcPr>
          <w:p w:rsidR="007C06F4" w:rsidRDefault="007C06F4" w:rsidP="00FF5C10">
            <w:pPr>
              <w:spacing w:line="240" w:lineRule="auto"/>
              <w:jc w:val="center"/>
              <w:rPr>
                <w:rFonts w:ascii="Simplified Arabic" w:hAnsi="Simplified Arabic" w:cs="Simplified Arabic"/>
                <w:b/>
                <w:bCs/>
                <w:sz w:val="28"/>
                <w:szCs w:val="28"/>
                <w:rtl/>
              </w:rPr>
            </w:pPr>
          </w:p>
        </w:tc>
        <w:tc>
          <w:tcPr>
            <w:tcW w:w="7229" w:type="dxa"/>
            <w:tcBorders>
              <w:top w:val="single" w:sz="4" w:space="0" w:color="auto"/>
              <w:left w:val="single" w:sz="4" w:space="0" w:color="auto"/>
              <w:bottom w:val="single" w:sz="4" w:space="0" w:color="auto"/>
              <w:right w:val="single" w:sz="4" w:space="0" w:color="auto"/>
            </w:tcBorders>
            <w:shd w:val="clear" w:color="auto" w:fill="FFFFFF" w:themeFill="background1"/>
          </w:tcPr>
          <w:p w:rsidR="007C06F4" w:rsidRDefault="007C06F4" w:rsidP="00FF5C10">
            <w:pPr>
              <w:spacing w:before="240" w:line="240" w:lineRule="auto"/>
              <w:ind w:left="-57" w:right="-170"/>
              <w:rPr>
                <w:rFonts w:ascii="Simplified Arabic" w:hAnsi="Simplified Arabic" w:cs="Monotype Koufi"/>
                <w:sz w:val="28"/>
                <w:szCs w:val="28"/>
                <w:rtl/>
              </w:rPr>
            </w:pPr>
            <w:r>
              <w:rPr>
                <w:rFonts w:ascii="Simplified Arabic" w:hAnsi="Simplified Arabic" w:cs="Monotype Koufi" w:hint="cs"/>
                <w:sz w:val="28"/>
                <w:szCs w:val="28"/>
                <w:rtl/>
              </w:rPr>
              <w:t xml:space="preserve"> المبحث الثالث : الفن عند المدجنين</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7C06F4" w:rsidRDefault="00FF5C10" w:rsidP="00FF5C10">
            <w:pPr>
              <w:spacing w:before="240" w:line="240" w:lineRule="auto"/>
              <w:rPr>
                <w:rFonts w:ascii="Simplified Arabic" w:hAnsi="Simplified Arabic" w:cs="Simplified Arabic"/>
                <w:b/>
                <w:bCs/>
                <w:sz w:val="28"/>
                <w:szCs w:val="28"/>
                <w:rtl/>
              </w:rPr>
            </w:pPr>
            <w:r>
              <w:rPr>
                <w:rFonts w:ascii="Simplified Arabic" w:hAnsi="Simplified Arabic" w:cs="Simplified Arabic" w:hint="cs"/>
                <w:b/>
                <w:bCs/>
                <w:sz w:val="28"/>
                <w:szCs w:val="28"/>
                <w:rtl/>
              </w:rPr>
              <w:t>16-22</w:t>
            </w:r>
          </w:p>
        </w:tc>
      </w:tr>
      <w:tr w:rsidR="0030312B" w:rsidRPr="00947A52" w:rsidTr="00FF5C10">
        <w:trPr>
          <w:cantSplit/>
          <w:trHeight w:val="814"/>
        </w:trPr>
        <w:tc>
          <w:tcPr>
            <w:tcW w:w="528" w:type="dxa"/>
            <w:vMerge w:val="restart"/>
            <w:tcBorders>
              <w:left w:val="single" w:sz="4" w:space="0" w:color="auto"/>
              <w:right w:val="single" w:sz="4" w:space="0" w:color="auto"/>
            </w:tcBorders>
            <w:shd w:val="clear" w:color="auto" w:fill="FFFFFF" w:themeFill="background1"/>
          </w:tcPr>
          <w:p w:rsidR="0030312B" w:rsidRPr="00947A52" w:rsidRDefault="0030312B" w:rsidP="00FF5C10">
            <w:pPr>
              <w:spacing w:line="240" w:lineRule="auto"/>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6</w:t>
            </w:r>
          </w:p>
        </w:tc>
        <w:tc>
          <w:tcPr>
            <w:tcW w:w="7229" w:type="dxa"/>
            <w:tcBorders>
              <w:top w:val="single" w:sz="4" w:space="0" w:color="auto"/>
              <w:left w:val="single" w:sz="4" w:space="0" w:color="auto"/>
              <w:bottom w:val="single" w:sz="4" w:space="0" w:color="auto"/>
              <w:right w:val="single" w:sz="4" w:space="0" w:color="auto"/>
            </w:tcBorders>
            <w:shd w:val="pct5" w:color="auto" w:fill="FFFFFF" w:themeFill="background1"/>
          </w:tcPr>
          <w:p w:rsidR="0030312B" w:rsidRPr="00947A52" w:rsidRDefault="0030312B" w:rsidP="00FF5C10">
            <w:pPr>
              <w:spacing w:line="240" w:lineRule="auto"/>
              <w:rPr>
                <w:rFonts w:ascii="Simplified Arabic" w:hAnsi="Simplified Arabic" w:cs="Simplified Arabic"/>
                <w:sz w:val="28"/>
                <w:szCs w:val="28"/>
                <w:rtl/>
                <w:lang w:bidi="ar-IQ"/>
              </w:rPr>
            </w:pPr>
            <w:r>
              <w:rPr>
                <w:rFonts w:ascii="Simplified Arabic" w:hAnsi="Simplified Arabic" w:cs="Simplified Arabic" w:hint="cs"/>
                <w:b/>
                <w:bCs/>
                <w:sz w:val="28"/>
                <w:szCs w:val="28"/>
                <w:rtl/>
              </w:rPr>
              <w:t xml:space="preserve"> </w:t>
            </w:r>
            <w:r>
              <w:rPr>
                <w:rFonts w:ascii="Simplified Arabic" w:hAnsi="Simplified Arabic" w:cs="Monotype Koufi" w:hint="cs"/>
                <w:sz w:val="28"/>
                <w:szCs w:val="28"/>
                <w:rtl/>
              </w:rPr>
              <w:t>الفصل الثاني : المدجنون في بلنسية</w:t>
            </w:r>
          </w:p>
        </w:tc>
        <w:tc>
          <w:tcPr>
            <w:tcW w:w="1418" w:type="dxa"/>
            <w:tcBorders>
              <w:top w:val="single" w:sz="4" w:space="0" w:color="auto"/>
              <w:left w:val="single" w:sz="4" w:space="0" w:color="auto"/>
              <w:bottom w:val="single" w:sz="4" w:space="0" w:color="auto"/>
              <w:right w:val="single" w:sz="4" w:space="0" w:color="auto"/>
            </w:tcBorders>
            <w:shd w:val="pct5" w:color="auto" w:fill="FFFFFF" w:themeFill="background1"/>
          </w:tcPr>
          <w:p w:rsidR="0030312B" w:rsidRPr="00947A52" w:rsidRDefault="00FF5C10" w:rsidP="00FF5C10">
            <w:pPr>
              <w:spacing w:line="240" w:lineRule="auto"/>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23-50</w:t>
            </w:r>
          </w:p>
        </w:tc>
      </w:tr>
      <w:tr w:rsidR="0030312B" w:rsidRPr="00947A52" w:rsidTr="00FF5C10">
        <w:trPr>
          <w:cantSplit/>
          <w:trHeight w:val="285"/>
        </w:trPr>
        <w:tc>
          <w:tcPr>
            <w:tcW w:w="528" w:type="dxa"/>
            <w:vMerge/>
            <w:tcBorders>
              <w:left w:val="single" w:sz="4" w:space="0" w:color="auto"/>
              <w:right w:val="single" w:sz="4" w:space="0" w:color="auto"/>
            </w:tcBorders>
            <w:shd w:val="clear" w:color="auto" w:fill="FFFFFF" w:themeFill="background1"/>
          </w:tcPr>
          <w:p w:rsidR="0030312B" w:rsidRDefault="0030312B" w:rsidP="00FF5C10">
            <w:pPr>
              <w:spacing w:line="240" w:lineRule="auto"/>
              <w:jc w:val="center"/>
              <w:rPr>
                <w:rFonts w:ascii="Simplified Arabic" w:hAnsi="Simplified Arabic" w:cs="Simplified Arabic"/>
                <w:b/>
                <w:bCs/>
                <w:sz w:val="28"/>
                <w:szCs w:val="28"/>
                <w:rtl/>
              </w:rPr>
            </w:pPr>
          </w:p>
        </w:tc>
        <w:tc>
          <w:tcPr>
            <w:tcW w:w="7229" w:type="dxa"/>
            <w:tcBorders>
              <w:top w:val="single" w:sz="4" w:space="0" w:color="auto"/>
              <w:left w:val="single" w:sz="4" w:space="0" w:color="auto"/>
              <w:bottom w:val="single" w:sz="4" w:space="0" w:color="auto"/>
              <w:right w:val="single" w:sz="4" w:space="0" w:color="auto"/>
            </w:tcBorders>
            <w:shd w:val="clear" w:color="auto" w:fill="FFFFFF" w:themeFill="background1"/>
          </w:tcPr>
          <w:p w:rsidR="0030312B" w:rsidRDefault="002448B6" w:rsidP="00FF5C10">
            <w:pPr>
              <w:spacing w:line="240" w:lineRule="auto"/>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المبحث الأول : الأوضاع السياسية لمسلمي بلنسية(المدجنون) تحت حكم مملكة ارغون </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30312B" w:rsidRDefault="00FF5C10" w:rsidP="00FF5C10">
            <w:pPr>
              <w:spacing w:line="240" w:lineRule="auto"/>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23-37</w:t>
            </w:r>
          </w:p>
        </w:tc>
      </w:tr>
      <w:tr w:rsidR="0030312B" w:rsidRPr="00947A52" w:rsidTr="00FF5C10">
        <w:trPr>
          <w:cantSplit/>
          <w:trHeight w:val="645"/>
        </w:trPr>
        <w:tc>
          <w:tcPr>
            <w:tcW w:w="528" w:type="dxa"/>
            <w:vMerge/>
            <w:tcBorders>
              <w:left w:val="single" w:sz="4" w:space="0" w:color="auto"/>
              <w:right w:val="single" w:sz="4" w:space="0" w:color="auto"/>
            </w:tcBorders>
            <w:shd w:val="clear" w:color="auto" w:fill="FFFFFF" w:themeFill="background1"/>
          </w:tcPr>
          <w:p w:rsidR="0030312B" w:rsidRDefault="0030312B" w:rsidP="00FF5C10">
            <w:pPr>
              <w:spacing w:line="240" w:lineRule="auto"/>
              <w:jc w:val="center"/>
              <w:rPr>
                <w:rFonts w:ascii="Simplified Arabic" w:hAnsi="Simplified Arabic" w:cs="Simplified Arabic"/>
                <w:b/>
                <w:bCs/>
                <w:sz w:val="28"/>
                <w:szCs w:val="28"/>
                <w:rtl/>
              </w:rPr>
            </w:pPr>
          </w:p>
        </w:tc>
        <w:tc>
          <w:tcPr>
            <w:tcW w:w="7229" w:type="dxa"/>
            <w:tcBorders>
              <w:top w:val="single" w:sz="4" w:space="0" w:color="auto"/>
              <w:left w:val="single" w:sz="4" w:space="0" w:color="auto"/>
              <w:bottom w:val="single" w:sz="4" w:space="0" w:color="auto"/>
              <w:right w:val="single" w:sz="4" w:space="0" w:color="auto"/>
            </w:tcBorders>
            <w:shd w:val="clear" w:color="auto" w:fill="FFFFFF" w:themeFill="background1"/>
          </w:tcPr>
          <w:p w:rsidR="0030312B" w:rsidRDefault="002448B6" w:rsidP="00FF5C10">
            <w:pPr>
              <w:spacing w:line="240" w:lineRule="auto"/>
              <w:rPr>
                <w:rFonts w:ascii="Simplified Arabic" w:hAnsi="Simplified Arabic" w:cs="Simplified Arabic"/>
                <w:b/>
                <w:bCs/>
                <w:sz w:val="28"/>
                <w:szCs w:val="28"/>
                <w:rtl/>
              </w:rPr>
            </w:pPr>
            <w:r>
              <w:rPr>
                <w:rFonts w:ascii="Simplified Arabic" w:hAnsi="Simplified Arabic" w:cs="Simplified Arabic" w:hint="cs"/>
                <w:b/>
                <w:bCs/>
                <w:sz w:val="28"/>
                <w:szCs w:val="28"/>
                <w:rtl/>
              </w:rPr>
              <w:t>المبحث الثاني : الحياة الاجتماعية والاقتصادية للمدجنين في بلنسية</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30312B" w:rsidRDefault="00FF5C10" w:rsidP="00FF5C10">
            <w:pPr>
              <w:spacing w:line="240" w:lineRule="auto"/>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38-50</w:t>
            </w:r>
          </w:p>
        </w:tc>
      </w:tr>
      <w:tr w:rsidR="00CD3C4A" w:rsidRPr="00947A52" w:rsidTr="00093C7E">
        <w:trPr>
          <w:cantSplit/>
          <w:trHeight w:val="630"/>
        </w:trPr>
        <w:tc>
          <w:tcPr>
            <w:tcW w:w="528" w:type="dxa"/>
            <w:tcBorders>
              <w:left w:val="single" w:sz="4" w:space="0" w:color="auto"/>
              <w:bottom w:val="single" w:sz="4" w:space="0" w:color="auto"/>
              <w:right w:val="single" w:sz="4" w:space="0" w:color="auto"/>
            </w:tcBorders>
            <w:shd w:val="clear" w:color="auto" w:fill="FFFFFF" w:themeFill="background1"/>
          </w:tcPr>
          <w:p w:rsidR="00CD3C4A" w:rsidRPr="00947A52" w:rsidRDefault="00CD3C4A" w:rsidP="00FF5C10">
            <w:pPr>
              <w:spacing w:line="240" w:lineRule="auto"/>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7</w:t>
            </w:r>
          </w:p>
        </w:tc>
        <w:tc>
          <w:tcPr>
            <w:tcW w:w="722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D3C4A" w:rsidRPr="00947A52" w:rsidRDefault="00CD3C4A" w:rsidP="00FF5C10">
            <w:pPr>
              <w:spacing w:line="240" w:lineRule="auto"/>
              <w:rPr>
                <w:rFonts w:ascii="Simplified Arabic" w:hAnsi="Simplified Arabic" w:cs="Monotype Koufi"/>
                <w:sz w:val="28"/>
                <w:szCs w:val="28"/>
                <w:rtl/>
              </w:rPr>
            </w:pPr>
            <w:r w:rsidRPr="00947A52">
              <w:rPr>
                <w:rFonts w:ascii="Simplified Arabic" w:hAnsi="Simplified Arabic" w:cs="Simplified Arabic"/>
                <w:b/>
                <w:bCs/>
                <w:sz w:val="28"/>
                <w:szCs w:val="28"/>
                <w:rtl/>
              </w:rPr>
              <w:t>الخاتمة</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D3C4A" w:rsidRPr="00947A52" w:rsidRDefault="00093C7E" w:rsidP="00FF5C10">
            <w:pPr>
              <w:spacing w:line="240" w:lineRule="auto"/>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51</w:t>
            </w:r>
          </w:p>
        </w:tc>
      </w:tr>
      <w:tr w:rsidR="00CD3C4A" w:rsidRPr="00947A52" w:rsidTr="00093C7E">
        <w:trPr>
          <w:cantSplit/>
          <w:trHeight w:val="557"/>
        </w:trPr>
        <w:tc>
          <w:tcPr>
            <w:tcW w:w="528" w:type="dxa"/>
            <w:tcBorders>
              <w:top w:val="single" w:sz="4" w:space="0" w:color="auto"/>
              <w:left w:val="single" w:sz="4" w:space="0" w:color="auto"/>
              <w:bottom w:val="single" w:sz="4" w:space="0" w:color="auto"/>
              <w:right w:val="single" w:sz="4" w:space="0" w:color="auto"/>
            </w:tcBorders>
            <w:shd w:val="clear" w:color="auto" w:fill="FFFFFF" w:themeFill="background1"/>
          </w:tcPr>
          <w:p w:rsidR="00CD3C4A" w:rsidRPr="00947A52" w:rsidRDefault="00CD3C4A" w:rsidP="00FF5C10">
            <w:pPr>
              <w:spacing w:line="240" w:lineRule="auto"/>
              <w:rPr>
                <w:rFonts w:ascii="Simplified Arabic" w:hAnsi="Simplified Arabic" w:cs="Simplified Arabic"/>
                <w:sz w:val="28"/>
                <w:szCs w:val="28"/>
              </w:rPr>
            </w:pPr>
            <w:r>
              <w:rPr>
                <w:rFonts w:ascii="Simplified Arabic" w:hAnsi="Simplified Arabic" w:cs="Simplified Arabic" w:hint="cs"/>
                <w:sz w:val="28"/>
                <w:szCs w:val="28"/>
                <w:rtl/>
              </w:rPr>
              <w:t>8</w:t>
            </w:r>
          </w:p>
        </w:tc>
        <w:tc>
          <w:tcPr>
            <w:tcW w:w="7229" w:type="dxa"/>
            <w:tcBorders>
              <w:top w:val="single" w:sz="4" w:space="0" w:color="auto"/>
              <w:left w:val="single" w:sz="4" w:space="0" w:color="auto"/>
              <w:bottom w:val="single" w:sz="4" w:space="0" w:color="auto"/>
              <w:right w:val="single" w:sz="4" w:space="0" w:color="auto"/>
            </w:tcBorders>
            <w:shd w:val="clear" w:color="auto" w:fill="FFFFFF" w:themeFill="background1"/>
          </w:tcPr>
          <w:p w:rsidR="00CD3C4A" w:rsidRPr="00947A52" w:rsidRDefault="00CD3C4A" w:rsidP="00FF5C10">
            <w:pPr>
              <w:spacing w:line="240" w:lineRule="auto"/>
              <w:rPr>
                <w:rFonts w:ascii="Simplified Arabic" w:hAnsi="Simplified Arabic" w:cs="Simplified Arabic"/>
                <w:sz w:val="28"/>
                <w:szCs w:val="28"/>
              </w:rPr>
            </w:pPr>
            <w:r w:rsidRPr="00947A52">
              <w:rPr>
                <w:rFonts w:ascii="Simplified Arabic" w:hAnsi="Simplified Arabic" w:cs="Simplified Arabic" w:hint="cs"/>
                <w:b/>
                <w:bCs/>
                <w:sz w:val="28"/>
                <w:szCs w:val="28"/>
                <w:rtl/>
              </w:rPr>
              <w:t xml:space="preserve">قائــــــــــــــمة </w:t>
            </w:r>
            <w:r w:rsidRPr="00947A52">
              <w:rPr>
                <w:rFonts w:ascii="Simplified Arabic" w:hAnsi="Simplified Arabic" w:cs="Simplified Arabic"/>
                <w:b/>
                <w:bCs/>
                <w:sz w:val="28"/>
                <w:szCs w:val="28"/>
                <w:rtl/>
              </w:rPr>
              <w:t>المصادر</w:t>
            </w:r>
            <w:r w:rsidR="00093C7E">
              <w:rPr>
                <w:rFonts w:ascii="Simplified Arabic" w:hAnsi="Simplified Arabic" w:cs="Simplified Arabic" w:hint="cs"/>
                <w:sz w:val="28"/>
                <w:szCs w:val="28"/>
                <w:rtl/>
              </w:rPr>
              <w:t xml:space="preserve"> والمراجع</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CD3C4A" w:rsidRPr="00947A52" w:rsidRDefault="00093C7E" w:rsidP="00FF5C10">
            <w:pPr>
              <w:spacing w:line="240" w:lineRule="auto"/>
              <w:jc w:val="center"/>
              <w:rPr>
                <w:rFonts w:ascii="Simplified Arabic" w:hAnsi="Simplified Arabic" w:cs="Simplified Arabic"/>
                <w:b/>
                <w:bCs/>
                <w:sz w:val="28"/>
                <w:szCs w:val="28"/>
              </w:rPr>
            </w:pPr>
            <w:r>
              <w:rPr>
                <w:rFonts w:ascii="Simplified Arabic" w:hAnsi="Simplified Arabic" w:cs="Simplified Arabic" w:hint="cs"/>
                <w:b/>
                <w:bCs/>
                <w:sz w:val="28"/>
                <w:szCs w:val="28"/>
                <w:rtl/>
              </w:rPr>
              <w:t>52-54</w:t>
            </w:r>
          </w:p>
        </w:tc>
      </w:tr>
    </w:tbl>
    <w:p w:rsidR="00616F0A" w:rsidRDefault="00616F0A" w:rsidP="002448B6">
      <w:pPr>
        <w:rPr>
          <w:rFonts w:ascii="Simplified Arabic" w:hAnsi="Simplified Arabic" w:cs="Simplified Arabic"/>
          <w:b/>
          <w:bCs/>
          <w:sz w:val="40"/>
          <w:szCs w:val="40"/>
          <w:rtl/>
          <w:lang w:bidi="ar-IQ"/>
        </w:rPr>
      </w:pPr>
    </w:p>
    <w:p w:rsidR="005B2896" w:rsidRDefault="005C0681" w:rsidP="00794E9D">
      <w:pPr>
        <w:jc w:val="center"/>
        <w:rPr>
          <w:rFonts w:ascii="Simplified Arabic" w:hAnsi="Simplified Arabic" w:cs="Simplified Arabic"/>
          <w:b/>
          <w:bCs/>
          <w:sz w:val="40"/>
          <w:szCs w:val="40"/>
          <w:rtl/>
          <w:lang w:bidi="ar-IQ"/>
        </w:rPr>
      </w:pPr>
      <w:r>
        <w:rPr>
          <w:rFonts w:ascii="Simplified Arabic" w:hAnsi="Simplified Arabic" w:cs="Simplified Arabic" w:hint="cs"/>
          <w:b/>
          <w:bCs/>
          <w:sz w:val="40"/>
          <w:szCs w:val="40"/>
          <w:rtl/>
          <w:lang w:bidi="ar-IQ"/>
        </w:rPr>
        <w:lastRenderedPageBreak/>
        <w:t>المقدمة</w:t>
      </w:r>
    </w:p>
    <w:p w:rsidR="005C0681" w:rsidRDefault="005C0681" w:rsidP="00794E9D">
      <w:pPr>
        <w:jc w:val="center"/>
        <w:rPr>
          <w:rFonts w:ascii="Simplified Arabic" w:hAnsi="Simplified Arabic" w:cs="Simplified Arabic"/>
          <w:b/>
          <w:bCs/>
          <w:sz w:val="40"/>
          <w:szCs w:val="40"/>
          <w:rtl/>
          <w:lang w:bidi="ar-IQ"/>
        </w:rPr>
      </w:pPr>
      <w:r>
        <w:rPr>
          <w:rFonts w:ascii="Simplified Arabic" w:hAnsi="Simplified Arabic" w:cs="Simplified Arabic" w:hint="cs"/>
          <w:b/>
          <w:bCs/>
          <w:sz w:val="40"/>
          <w:szCs w:val="40"/>
          <w:rtl/>
          <w:lang w:bidi="ar-IQ"/>
        </w:rPr>
        <w:t>بسم الله الرحمن الرحيم</w:t>
      </w:r>
    </w:p>
    <w:p w:rsidR="005C0681" w:rsidRDefault="005C0681" w:rsidP="00CD3C4A">
      <w:pPr>
        <w:jc w:val="mediumKashida"/>
        <w:rPr>
          <w:rFonts w:ascii="Simplified Arabic" w:hAnsi="Simplified Arabic" w:cs="Simplified Arabic"/>
          <w:sz w:val="32"/>
          <w:szCs w:val="32"/>
          <w:rtl/>
          <w:lang w:bidi="ar-IQ"/>
        </w:rPr>
      </w:pPr>
      <w:r>
        <w:rPr>
          <w:rFonts w:ascii="Simplified Arabic" w:hAnsi="Simplified Arabic" w:cs="Simplified Arabic" w:hint="cs"/>
          <w:b/>
          <w:bCs/>
          <w:sz w:val="40"/>
          <w:szCs w:val="40"/>
          <w:rtl/>
          <w:lang w:bidi="ar-IQ"/>
        </w:rPr>
        <w:t xml:space="preserve"> </w:t>
      </w:r>
      <w:r>
        <w:rPr>
          <w:rFonts w:ascii="Simplified Arabic" w:hAnsi="Simplified Arabic" w:cs="Simplified Arabic" w:hint="cs"/>
          <w:sz w:val="32"/>
          <w:szCs w:val="32"/>
          <w:rtl/>
          <w:lang w:bidi="ar-IQ"/>
        </w:rPr>
        <w:t xml:space="preserve">   والصلاة والسلام على خير المرسلين نبينا محمد و على أهل بيته وصحبه </w:t>
      </w:r>
      <w:proofErr w:type="spellStart"/>
      <w:r>
        <w:rPr>
          <w:rFonts w:ascii="Simplified Arabic" w:hAnsi="Simplified Arabic" w:cs="Simplified Arabic" w:hint="cs"/>
          <w:sz w:val="32"/>
          <w:szCs w:val="32"/>
          <w:rtl/>
          <w:lang w:bidi="ar-IQ"/>
        </w:rPr>
        <w:t>المنتجبين</w:t>
      </w:r>
      <w:proofErr w:type="spellEnd"/>
      <w:r>
        <w:rPr>
          <w:rFonts w:ascii="Simplified Arabic" w:hAnsi="Simplified Arabic" w:cs="Simplified Arabic" w:hint="cs"/>
          <w:sz w:val="32"/>
          <w:szCs w:val="32"/>
          <w:rtl/>
          <w:lang w:bidi="ar-IQ"/>
        </w:rPr>
        <w:t xml:space="preserve"> </w:t>
      </w:r>
    </w:p>
    <w:p w:rsidR="005C0681" w:rsidRDefault="005C0681" w:rsidP="00CD3C4A">
      <w:pPr>
        <w:jc w:val="medium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وبعد :</w:t>
      </w:r>
    </w:p>
    <w:p w:rsidR="005C0681" w:rsidRDefault="005C0681" w:rsidP="0091633E">
      <w:pPr>
        <w:jc w:val="medium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r w:rsidR="00CD3C4A">
        <w:rPr>
          <w:rFonts w:ascii="Simplified Arabic" w:hAnsi="Simplified Arabic" w:cs="Simplified Arabic" w:hint="cs"/>
          <w:sz w:val="32"/>
          <w:szCs w:val="32"/>
          <w:rtl/>
          <w:lang w:bidi="ar-IQ"/>
        </w:rPr>
        <w:t xml:space="preserve">  </w:t>
      </w:r>
      <w:r>
        <w:rPr>
          <w:rFonts w:ascii="Simplified Arabic" w:hAnsi="Simplified Arabic" w:cs="Simplified Arabic" w:hint="cs"/>
          <w:sz w:val="32"/>
          <w:szCs w:val="32"/>
          <w:rtl/>
          <w:lang w:bidi="ar-IQ"/>
        </w:rPr>
        <w:t xml:space="preserve"> تعد قضية المدجنين من بين أبرز قضايا التاريخ الإسلامي لما لهذه الطبقة من التأثير الكبير على الحياة السياسية والدينية والاقتصادية ... فقد تح</w:t>
      </w:r>
      <w:r w:rsidR="0091633E">
        <w:rPr>
          <w:rFonts w:ascii="Simplified Arabic" w:hAnsi="Simplified Arabic" w:cs="Simplified Arabic" w:hint="cs"/>
          <w:sz w:val="32"/>
          <w:szCs w:val="32"/>
          <w:rtl/>
          <w:lang w:bidi="ar-IQ"/>
        </w:rPr>
        <w:t>ول عدد كبير من المسلمين بعد تداع</w:t>
      </w:r>
      <w:r>
        <w:rPr>
          <w:rFonts w:ascii="Simplified Arabic" w:hAnsi="Simplified Arabic" w:cs="Simplified Arabic" w:hint="cs"/>
          <w:sz w:val="32"/>
          <w:szCs w:val="32"/>
          <w:rtl/>
          <w:lang w:bidi="ar-IQ"/>
        </w:rPr>
        <w:t xml:space="preserve">ي الوجود في الإسلامي في الأندلس إلى مدجنين بيد المماليك النصرانية وأصبحت هذه الطبقة طبقة </w:t>
      </w:r>
      <w:r w:rsidR="0091633E">
        <w:rPr>
          <w:rFonts w:ascii="Simplified Arabic" w:hAnsi="Simplified Arabic" w:cs="Simplified Arabic" w:hint="cs"/>
          <w:sz w:val="32"/>
          <w:szCs w:val="32"/>
          <w:rtl/>
          <w:lang w:bidi="ar-IQ"/>
        </w:rPr>
        <w:t>مهمشة</w:t>
      </w:r>
      <w:r>
        <w:rPr>
          <w:rFonts w:ascii="Simplified Arabic" w:hAnsi="Simplified Arabic" w:cs="Simplified Arabic" w:hint="cs"/>
          <w:sz w:val="32"/>
          <w:szCs w:val="32"/>
          <w:rtl/>
          <w:lang w:bidi="ar-IQ"/>
        </w:rPr>
        <w:t xml:space="preserve"> تحملت أعباء العمل القاسي من قبل النصارى إلا أنّ هذا الاضطهاد لم يصبح </w:t>
      </w:r>
      <w:r w:rsidR="0091633E">
        <w:rPr>
          <w:rFonts w:ascii="Simplified Arabic" w:hAnsi="Simplified Arabic" w:cs="Simplified Arabic" w:hint="cs"/>
          <w:sz w:val="32"/>
          <w:szCs w:val="32"/>
          <w:rtl/>
          <w:lang w:bidi="ar-IQ"/>
        </w:rPr>
        <w:t>حائلاً</w:t>
      </w:r>
      <w:r>
        <w:rPr>
          <w:rFonts w:ascii="Simplified Arabic" w:hAnsi="Simplified Arabic" w:cs="Simplified Arabic" w:hint="cs"/>
          <w:sz w:val="32"/>
          <w:szCs w:val="32"/>
          <w:rtl/>
          <w:lang w:bidi="ar-IQ"/>
        </w:rPr>
        <w:t xml:space="preserve"> دون لعب دور مهم في أحداث التاريخ الإسلامي . </w:t>
      </w:r>
    </w:p>
    <w:p w:rsidR="005C0681" w:rsidRDefault="005C0681" w:rsidP="00CD3C4A">
      <w:pPr>
        <w:jc w:val="medium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قسمتُ بحثي هذا إلى تمهيد </w:t>
      </w:r>
      <w:r w:rsidR="00CD3C4A">
        <w:rPr>
          <w:rFonts w:ascii="Simplified Arabic" w:hAnsi="Simplified Arabic" w:cs="Simplified Arabic" w:hint="cs"/>
          <w:sz w:val="32"/>
          <w:szCs w:val="32"/>
          <w:rtl/>
          <w:lang w:bidi="ar-IQ"/>
        </w:rPr>
        <w:t xml:space="preserve">بينا فيه نشوء هذه الطبقة في المجتمع الاندلسي , وفصلين تناولنا في الفصل الأول المدجنين في مملكة </w:t>
      </w:r>
      <w:proofErr w:type="spellStart"/>
      <w:r w:rsidR="00CD3C4A">
        <w:rPr>
          <w:rFonts w:ascii="Simplified Arabic" w:hAnsi="Simplified Arabic" w:cs="Simplified Arabic" w:hint="cs"/>
          <w:sz w:val="32"/>
          <w:szCs w:val="32"/>
          <w:rtl/>
          <w:lang w:bidi="ar-IQ"/>
        </w:rPr>
        <w:t>قشتالة</w:t>
      </w:r>
      <w:proofErr w:type="spellEnd"/>
      <w:r w:rsidR="00CD3C4A">
        <w:rPr>
          <w:rFonts w:ascii="Simplified Arabic" w:hAnsi="Simplified Arabic" w:cs="Simplified Arabic" w:hint="cs"/>
          <w:sz w:val="32"/>
          <w:szCs w:val="32"/>
          <w:rtl/>
          <w:lang w:bidi="ar-IQ"/>
        </w:rPr>
        <w:t xml:space="preserve"> , أما الفصل الثاني فقد خصصناه لمدجنين فلنسية .</w:t>
      </w:r>
    </w:p>
    <w:p w:rsidR="00CD3C4A" w:rsidRDefault="00CD3C4A" w:rsidP="00CD3C4A">
      <w:pPr>
        <w:jc w:val="medium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وواجه البحث بعص الصعوبات التي تمثلت بقلة المصادر عن هذه الطبقة ثم تمت الاستعانة ببعض الأساتذة المتخصصين الذين أرشدونا إلى مصادر مهمة وكانت الأساس في كتابة هذا البحث .</w:t>
      </w:r>
    </w:p>
    <w:p w:rsidR="00CD3C4A" w:rsidRDefault="00CD3C4A" w:rsidP="00CD3C4A">
      <w:pPr>
        <w:rPr>
          <w:rFonts w:ascii="Simplified Arabic" w:hAnsi="Simplified Arabic" w:cs="Simplified Arabic"/>
          <w:sz w:val="32"/>
          <w:szCs w:val="32"/>
          <w:rtl/>
          <w:lang w:bidi="ar-IQ"/>
        </w:rPr>
      </w:pPr>
    </w:p>
    <w:p w:rsidR="00CD3C4A" w:rsidRPr="00CD3C4A" w:rsidRDefault="00CD3C4A" w:rsidP="00CD3C4A">
      <w:pPr>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 xml:space="preserve">                                                                              </w:t>
      </w:r>
      <w:r w:rsidRPr="00CD3C4A">
        <w:rPr>
          <w:rFonts w:ascii="Simplified Arabic" w:hAnsi="Simplified Arabic" w:cs="Simplified Arabic" w:hint="cs"/>
          <w:b/>
          <w:bCs/>
          <w:sz w:val="32"/>
          <w:szCs w:val="32"/>
          <w:rtl/>
          <w:lang w:bidi="ar-IQ"/>
        </w:rPr>
        <w:t>الباحث</w:t>
      </w:r>
    </w:p>
    <w:p w:rsidR="00307AFC" w:rsidRDefault="00307AFC" w:rsidP="00794E9D">
      <w:pPr>
        <w:jc w:val="center"/>
        <w:rPr>
          <w:rFonts w:ascii="Simplified Arabic" w:hAnsi="Simplified Arabic" w:cs="Simplified Arabic"/>
          <w:b/>
          <w:bCs/>
          <w:sz w:val="32"/>
          <w:szCs w:val="32"/>
          <w:rtl/>
          <w:lang w:bidi="ar-IQ"/>
        </w:rPr>
        <w:sectPr w:rsidR="00307AFC" w:rsidSect="0091633E">
          <w:footerReference w:type="default" r:id="rId10"/>
          <w:footnotePr>
            <w:numRestart w:val="eachPage"/>
          </w:footnotePr>
          <w:pgSz w:w="11906" w:h="16838"/>
          <w:pgMar w:top="1134" w:right="1418" w:bottom="1134" w:left="1418"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pPr>
    </w:p>
    <w:p w:rsidR="00794E9D" w:rsidRDefault="00794E9D" w:rsidP="00CD3C4A">
      <w:pPr>
        <w:spacing w:after="0"/>
        <w:jc w:val="center"/>
        <w:rPr>
          <w:rFonts w:ascii="Simplified Arabic" w:hAnsi="Simplified Arabic" w:cs="Simplified Arabic"/>
          <w:b/>
          <w:bCs/>
          <w:sz w:val="32"/>
          <w:szCs w:val="32"/>
          <w:rtl/>
          <w:lang w:bidi="ar-IQ"/>
        </w:rPr>
      </w:pPr>
      <w:r w:rsidRPr="00CD3C4A">
        <w:rPr>
          <w:rFonts w:ascii="Simplified Arabic" w:hAnsi="Simplified Arabic" w:cs="Simplified Arabic" w:hint="cs"/>
          <w:b/>
          <w:bCs/>
          <w:sz w:val="48"/>
          <w:szCs w:val="48"/>
          <w:rtl/>
          <w:lang w:bidi="ar-IQ"/>
        </w:rPr>
        <w:lastRenderedPageBreak/>
        <w:t>تمهيد</w:t>
      </w:r>
    </w:p>
    <w:p w:rsidR="00794E9D" w:rsidRDefault="00794E9D" w:rsidP="00794E9D">
      <w:pPr>
        <w:spacing w:after="0"/>
        <w:jc w:val="mediumKashida"/>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المدجنون لغةً :</w:t>
      </w:r>
    </w:p>
    <w:p w:rsidR="00794E9D" w:rsidRDefault="00794E9D" w:rsidP="00794E9D">
      <w:pPr>
        <w:jc w:val="medium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ولفظ المدجنون جاء من الفعل دجن وتدجن أي : أقام ، واستقرّ ، ومصدره الدَّجن والتّدجين ، واسم مفعوله مدجَّن ، فقد دجنهم حكام إسبانيا النصارى ليعيشو</w:t>
      </w:r>
      <w:r w:rsidR="00F62327">
        <w:rPr>
          <w:rFonts w:ascii="Simplified Arabic" w:hAnsi="Simplified Arabic" w:cs="Simplified Arabic" w:hint="cs"/>
          <w:sz w:val="32"/>
          <w:szCs w:val="32"/>
          <w:rtl/>
          <w:lang w:bidi="ar-IQ"/>
        </w:rPr>
        <w:t xml:space="preserve">ا تحت كنفهم، وقد ظلوا كذلك مدد متفاوتة ، طبقاً لتاريخ سقوط المدن والقرى التي كانوا يقطنونها </w:t>
      </w:r>
      <w:r w:rsidR="00F62327" w:rsidRPr="00F62327">
        <w:rPr>
          <w:rFonts w:ascii="Simplified Arabic" w:hAnsi="Simplified Arabic" w:cs="Simplified Arabic" w:hint="cs"/>
          <w:sz w:val="32"/>
          <w:szCs w:val="32"/>
          <w:vertAlign w:val="superscript"/>
          <w:rtl/>
          <w:lang w:bidi="ar-IQ"/>
        </w:rPr>
        <w:t>(</w:t>
      </w:r>
      <w:r w:rsidR="00F62327" w:rsidRPr="00F62327">
        <w:rPr>
          <w:rStyle w:val="a4"/>
          <w:rFonts w:ascii="Simplified Arabic" w:hAnsi="Simplified Arabic" w:cs="Simplified Arabic"/>
          <w:sz w:val="32"/>
          <w:szCs w:val="32"/>
          <w:rtl/>
          <w:lang w:bidi="ar-IQ"/>
        </w:rPr>
        <w:footnoteReference w:id="1"/>
      </w:r>
      <w:r w:rsidR="00F62327" w:rsidRPr="00F62327">
        <w:rPr>
          <w:rFonts w:ascii="Simplified Arabic" w:hAnsi="Simplified Arabic" w:cs="Simplified Arabic" w:hint="cs"/>
          <w:sz w:val="32"/>
          <w:szCs w:val="32"/>
          <w:vertAlign w:val="superscript"/>
          <w:rtl/>
          <w:lang w:bidi="ar-IQ"/>
        </w:rPr>
        <w:t>)</w:t>
      </w:r>
      <w:r w:rsidR="00F62327">
        <w:rPr>
          <w:rFonts w:ascii="Simplified Arabic" w:hAnsi="Simplified Arabic" w:cs="Simplified Arabic" w:hint="cs"/>
          <w:sz w:val="32"/>
          <w:szCs w:val="32"/>
          <w:rtl/>
          <w:lang w:bidi="ar-IQ"/>
        </w:rPr>
        <w:t>.</w:t>
      </w:r>
    </w:p>
    <w:p w:rsidR="00F62327" w:rsidRDefault="00F62327" w:rsidP="00794E9D">
      <w:pPr>
        <w:jc w:val="mediumKashida"/>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المدجَّنون اصطلاحاً :</w:t>
      </w:r>
    </w:p>
    <w:p w:rsidR="00F62327" w:rsidRDefault="00F62327" w:rsidP="00794E9D">
      <w:pPr>
        <w:jc w:val="medium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اسم يطلق على أولئك المسلمين الذين بقوا تحت حكم إسبانيا النصرانية، بعد سقوط مدنهم وقراهم ، في أيدي حكامهم الجدد ، بعد أن كانوا يعيشون تحت حكم إسبانيا المسلمة قرون عديدة ، وقد آثروا البقاء بسبب أسرى ، أو لظروف اقتصادية ، أو اجتماعية </w:t>
      </w:r>
      <w:r w:rsidRPr="00F62327">
        <w:rPr>
          <w:rFonts w:ascii="Simplified Arabic" w:hAnsi="Simplified Arabic" w:cs="Simplified Arabic" w:hint="cs"/>
          <w:sz w:val="32"/>
          <w:szCs w:val="32"/>
          <w:vertAlign w:val="superscript"/>
          <w:rtl/>
          <w:lang w:bidi="ar-IQ"/>
        </w:rPr>
        <w:t>(</w:t>
      </w:r>
      <w:r w:rsidRPr="00F62327">
        <w:rPr>
          <w:rStyle w:val="a4"/>
          <w:rFonts w:ascii="Simplified Arabic" w:hAnsi="Simplified Arabic" w:cs="Simplified Arabic"/>
          <w:sz w:val="32"/>
          <w:szCs w:val="32"/>
          <w:rtl/>
          <w:lang w:bidi="ar-IQ"/>
        </w:rPr>
        <w:footnoteReference w:id="2"/>
      </w:r>
      <w:r w:rsidRPr="00F62327">
        <w:rPr>
          <w:rFonts w:ascii="Simplified Arabic" w:hAnsi="Simplified Arabic" w:cs="Simplified Arabic" w:hint="cs"/>
          <w:sz w:val="32"/>
          <w:szCs w:val="32"/>
          <w:vertAlign w:val="superscript"/>
          <w:rtl/>
          <w:lang w:bidi="ar-IQ"/>
        </w:rPr>
        <w:t>)</w:t>
      </w:r>
      <w:r>
        <w:rPr>
          <w:rFonts w:ascii="Simplified Arabic" w:hAnsi="Simplified Arabic" w:cs="Simplified Arabic" w:hint="cs"/>
          <w:sz w:val="32"/>
          <w:szCs w:val="32"/>
          <w:rtl/>
          <w:lang w:bidi="ar-IQ"/>
        </w:rPr>
        <w:t>.</w:t>
      </w:r>
    </w:p>
    <w:p w:rsidR="002900EE" w:rsidRDefault="00F62327" w:rsidP="002900EE">
      <w:pPr>
        <w:jc w:val="medium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الواقع إن إسبانيا المسلمة التي كانت مسيطرة على جميع أرض الجزية </w:t>
      </w:r>
      <w:proofErr w:type="spellStart"/>
      <w:r>
        <w:rPr>
          <w:rFonts w:ascii="Simplified Arabic" w:hAnsi="Simplified Arabic" w:cs="Simplified Arabic" w:hint="cs"/>
          <w:sz w:val="32"/>
          <w:szCs w:val="32"/>
          <w:rtl/>
          <w:lang w:bidi="ar-IQ"/>
        </w:rPr>
        <w:t>الألبيرية</w:t>
      </w:r>
      <w:proofErr w:type="spellEnd"/>
      <w:r>
        <w:rPr>
          <w:rFonts w:ascii="Simplified Arabic" w:hAnsi="Simplified Arabic" w:cs="Simplified Arabic" w:hint="cs"/>
          <w:sz w:val="32"/>
          <w:szCs w:val="32"/>
          <w:rtl/>
          <w:lang w:bidi="ar-IQ"/>
        </w:rPr>
        <w:t xml:space="preserve"> ، عدا ثغور هنا أو هناك في أعالي ال</w:t>
      </w:r>
      <w:r w:rsidR="002900EE">
        <w:rPr>
          <w:rFonts w:ascii="Simplified Arabic" w:hAnsi="Simplified Arabic" w:cs="Simplified Arabic" w:hint="cs"/>
          <w:sz w:val="32"/>
          <w:szCs w:val="32"/>
          <w:rtl/>
          <w:lang w:bidi="ar-IQ"/>
        </w:rPr>
        <w:t xml:space="preserve">جبال ، قد أخذت في فقد أجزاء كبيرة من أراضيها في فترات متعاقبة ، وكانت ظاهرة الأفول قد بدت بعد تولّي عبد الرحمن </w:t>
      </w:r>
      <w:proofErr w:type="spellStart"/>
      <w:r w:rsidR="002900EE">
        <w:rPr>
          <w:rFonts w:ascii="Simplified Arabic" w:hAnsi="Simplified Arabic" w:cs="Simplified Arabic" w:hint="cs"/>
          <w:sz w:val="32"/>
          <w:szCs w:val="32"/>
          <w:rtl/>
          <w:lang w:bidi="ar-IQ"/>
        </w:rPr>
        <w:t>شنجول</w:t>
      </w:r>
      <w:proofErr w:type="spellEnd"/>
      <w:r w:rsidR="002900EE">
        <w:rPr>
          <w:rFonts w:ascii="Simplified Arabic" w:hAnsi="Simplified Arabic" w:cs="Simplified Arabic" w:hint="cs"/>
          <w:sz w:val="32"/>
          <w:szCs w:val="32"/>
          <w:rtl/>
          <w:lang w:bidi="ar-IQ"/>
        </w:rPr>
        <w:t xml:space="preserve"> ابن الحاجب المنصور بن أبي عامر شؤون البلاد وإعلانه المبايعة له بولاية العهد من قبل الخليفة هشام المؤيد الأموي ، أي أن حكم البلاد قد انتزع من بني أمية ليقع في يد ابن أبي عامر ، وهو لا يرقى </w:t>
      </w:r>
      <w:r w:rsidR="0058359D">
        <w:rPr>
          <w:rFonts w:ascii="Simplified Arabic" w:hAnsi="Simplified Arabic" w:cs="Simplified Arabic" w:hint="cs"/>
          <w:sz w:val="32"/>
          <w:szCs w:val="32"/>
          <w:rtl/>
          <w:lang w:bidi="ar-IQ"/>
        </w:rPr>
        <w:t xml:space="preserve">في نسبه إلى البيت الأموي ، كما أن أمّه هي ابنة سانجو </w:t>
      </w:r>
      <w:proofErr w:type="spellStart"/>
      <w:r w:rsidR="0058359D">
        <w:rPr>
          <w:rFonts w:ascii="Simplified Arabic" w:hAnsi="Simplified Arabic" w:cs="Simplified Arabic" w:hint="cs"/>
          <w:sz w:val="32"/>
          <w:szCs w:val="32"/>
          <w:rtl/>
          <w:lang w:bidi="ar-IQ"/>
        </w:rPr>
        <w:t>غرننسية</w:t>
      </w:r>
      <w:proofErr w:type="spellEnd"/>
      <w:r w:rsidR="0058359D">
        <w:rPr>
          <w:rFonts w:ascii="Simplified Arabic" w:hAnsi="Simplified Arabic" w:cs="Simplified Arabic" w:hint="cs"/>
          <w:sz w:val="32"/>
          <w:szCs w:val="32"/>
          <w:rtl/>
          <w:lang w:bidi="ar-IQ"/>
        </w:rPr>
        <w:t xml:space="preserve"> ، ملك </w:t>
      </w:r>
      <w:proofErr w:type="spellStart"/>
      <w:r w:rsidR="0058359D">
        <w:rPr>
          <w:rFonts w:ascii="Simplified Arabic" w:hAnsi="Simplified Arabic" w:cs="Simplified Arabic" w:hint="cs"/>
          <w:sz w:val="32"/>
          <w:szCs w:val="32"/>
          <w:rtl/>
          <w:lang w:bidi="ar-IQ"/>
        </w:rPr>
        <w:t>بافاريا</w:t>
      </w:r>
      <w:proofErr w:type="spellEnd"/>
      <w:r w:rsidR="0058359D">
        <w:rPr>
          <w:rFonts w:ascii="Simplified Arabic" w:hAnsi="Simplified Arabic" w:cs="Simplified Arabic" w:hint="cs"/>
          <w:sz w:val="32"/>
          <w:szCs w:val="32"/>
          <w:rtl/>
          <w:lang w:bidi="ar-IQ"/>
        </w:rPr>
        <w:t xml:space="preserve"> ،العدوّ اللدود للمسلمين </w:t>
      </w:r>
      <w:r w:rsidR="0058359D" w:rsidRPr="0058359D">
        <w:rPr>
          <w:rFonts w:ascii="Simplified Arabic" w:hAnsi="Simplified Arabic" w:cs="Simplified Arabic" w:hint="cs"/>
          <w:sz w:val="32"/>
          <w:szCs w:val="32"/>
          <w:vertAlign w:val="superscript"/>
          <w:rtl/>
          <w:lang w:bidi="ar-IQ"/>
        </w:rPr>
        <w:t>(</w:t>
      </w:r>
      <w:r w:rsidR="0058359D" w:rsidRPr="0058359D">
        <w:rPr>
          <w:rStyle w:val="a4"/>
          <w:rFonts w:ascii="Simplified Arabic" w:hAnsi="Simplified Arabic" w:cs="Simplified Arabic"/>
          <w:sz w:val="32"/>
          <w:szCs w:val="32"/>
          <w:rtl/>
          <w:lang w:bidi="ar-IQ"/>
        </w:rPr>
        <w:footnoteReference w:id="3"/>
      </w:r>
      <w:r w:rsidR="0058359D" w:rsidRPr="0058359D">
        <w:rPr>
          <w:rFonts w:ascii="Simplified Arabic" w:hAnsi="Simplified Arabic" w:cs="Simplified Arabic" w:hint="cs"/>
          <w:sz w:val="32"/>
          <w:szCs w:val="32"/>
          <w:vertAlign w:val="superscript"/>
          <w:rtl/>
          <w:lang w:bidi="ar-IQ"/>
        </w:rPr>
        <w:t>)</w:t>
      </w:r>
      <w:r w:rsidR="0058359D">
        <w:rPr>
          <w:rFonts w:ascii="Simplified Arabic" w:hAnsi="Simplified Arabic" w:cs="Simplified Arabic" w:hint="cs"/>
          <w:sz w:val="32"/>
          <w:szCs w:val="32"/>
          <w:rtl/>
          <w:lang w:bidi="ar-IQ"/>
        </w:rPr>
        <w:t>.</w:t>
      </w:r>
    </w:p>
    <w:p w:rsidR="0058359D" w:rsidRDefault="0058359D" w:rsidP="0091633E">
      <w:pPr>
        <w:jc w:val="medium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لقد تقسَّمت البلاد الإسبانية المسلمة إلى طوائف ، وأخذت في التناحر ، ومن ثمَّ بدأ سقوط المدن الإسلامية الأندلسية العظيمة ،فسقطت </w:t>
      </w:r>
      <w:proofErr w:type="spellStart"/>
      <w:r>
        <w:rPr>
          <w:rFonts w:ascii="Simplified Arabic" w:hAnsi="Simplified Arabic" w:cs="Simplified Arabic" w:hint="cs"/>
          <w:sz w:val="32"/>
          <w:szCs w:val="32"/>
          <w:rtl/>
          <w:lang w:bidi="ar-IQ"/>
        </w:rPr>
        <w:t>طليطلة</w:t>
      </w:r>
      <w:proofErr w:type="spellEnd"/>
      <w:r>
        <w:rPr>
          <w:rFonts w:ascii="Simplified Arabic" w:hAnsi="Simplified Arabic" w:cs="Simplified Arabic" w:hint="cs"/>
          <w:sz w:val="32"/>
          <w:szCs w:val="32"/>
          <w:rtl/>
          <w:lang w:bidi="ar-IQ"/>
        </w:rPr>
        <w:t xml:space="preserve"> مفخرة المسلمين </w:t>
      </w:r>
      <w:r>
        <w:rPr>
          <w:rFonts w:ascii="Simplified Arabic" w:hAnsi="Simplified Arabic" w:cs="Simplified Arabic" w:hint="cs"/>
          <w:sz w:val="32"/>
          <w:szCs w:val="32"/>
          <w:rtl/>
          <w:lang w:bidi="ar-IQ"/>
        </w:rPr>
        <w:lastRenderedPageBreak/>
        <w:t xml:space="preserve">والمسيحيين الإسبان على السواء ،وذلك في عام 478ه الموافق 1085م أي قبل سقوط الأندلس الأخير بنحو أربعمائة عام ، وهناك من المسلمين من ترك </w:t>
      </w:r>
      <w:proofErr w:type="spellStart"/>
      <w:r>
        <w:rPr>
          <w:rFonts w:ascii="Simplified Arabic" w:hAnsi="Simplified Arabic" w:cs="Simplified Arabic" w:hint="cs"/>
          <w:sz w:val="32"/>
          <w:szCs w:val="32"/>
          <w:rtl/>
          <w:lang w:bidi="ar-IQ"/>
        </w:rPr>
        <w:t>طليطلة</w:t>
      </w:r>
      <w:proofErr w:type="spellEnd"/>
      <w:r>
        <w:rPr>
          <w:rFonts w:ascii="Simplified Arabic" w:hAnsi="Simplified Arabic" w:cs="Simplified Arabic" w:hint="cs"/>
          <w:sz w:val="32"/>
          <w:szCs w:val="32"/>
          <w:rtl/>
          <w:lang w:bidi="ar-IQ"/>
        </w:rPr>
        <w:t xml:space="preserve"> وما حولها ، ولجأ إلى المدن الإسبانية الأخرى ، ومنهم من تدجَّن ،وبقي على إسلامه ،في ظل حكم النصارى ،وأصبح مدجَّن </w:t>
      </w:r>
      <w:r w:rsidRPr="0058359D">
        <w:rPr>
          <w:rFonts w:ascii="Simplified Arabic" w:hAnsi="Simplified Arabic" w:cs="Simplified Arabic" w:hint="cs"/>
          <w:sz w:val="32"/>
          <w:szCs w:val="32"/>
          <w:vertAlign w:val="superscript"/>
          <w:rtl/>
          <w:lang w:bidi="ar-IQ"/>
        </w:rPr>
        <w:t>(</w:t>
      </w:r>
      <w:r w:rsidRPr="0058359D">
        <w:rPr>
          <w:rStyle w:val="a4"/>
          <w:rFonts w:ascii="Simplified Arabic" w:hAnsi="Simplified Arabic" w:cs="Simplified Arabic"/>
          <w:sz w:val="32"/>
          <w:szCs w:val="32"/>
          <w:rtl/>
          <w:lang w:bidi="ar-IQ"/>
        </w:rPr>
        <w:footnoteReference w:id="4"/>
      </w:r>
      <w:r w:rsidRPr="0058359D">
        <w:rPr>
          <w:rFonts w:ascii="Simplified Arabic" w:hAnsi="Simplified Arabic" w:cs="Simplified Arabic" w:hint="cs"/>
          <w:sz w:val="32"/>
          <w:szCs w:val="32"/>
          <w:vertAlign w:val="superscript"/>
          <w:rtl/>
          <w:lang w:bidi="ar-IQ"/>
        </w:rPr>
        <w:t>)</w:t>
      </w:r>
      <w:r>
        <w:rPr>
          <w:rFonts w:ascii="Simplified Arabic" w:hAnsi="Simplified Arabic" w:cs="Simplified Arabic" w:hint="cs"/>
          <w:sz w:val="32"/>
          <w:szCs w:val="32"/>
          <w:rtl/>
          <w:lang w:bidi="ar-IQ"/>
        </w:rPr>
        <w:t>.</w:t>
      </w:r>
    </w:p>
    <w:p w:rsidR="00EC18DF" w:rsidRDefault="0058359D" w:rsidP="002900EE">
      <w:pPr>
        <w:jc w:val="medium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r w:rsidR="00E07CDF">
        <w:rPr>
          <w:rFonts w:ascii="Simplified Arabic" w:hAnsi="Simplified Arabic" w:cs="Simplified Arabic" w:hint="cs"/>
          <w:sz w:val="32"/>
          <w:szCs w:val="32"/>
          <w:rtl/>
          <w:lang w:bidi="ar-IQ"/>
        </w:rPr>
        <w:t xml:space="preserve">قدم المرابطون إلى الأندلس نصرةً للدين ،أو طمعاً في الدنيا ، أو هما معاً  ولكنهم رغم </w:t>
      </w:r>
      <w:proofErr w:type="spellStart"/>
      <w:r w:rsidR="00E07CDF">
        <w:rPr>
          <w:rFonts w:ascii="Simplified Arabic" w:hAnsi="Simplified Arabic" w:cs="Simplified Arabic" w:hint="cs"/>
          <w:sz w:val="32"/>
          <w:szCs w:val="32"/>
          <w:rtl/>
          <w:lang w:bidi="ar-IQ"/>
        </w:rPr>
        <w:t>محافظتهم</w:t>
      </w:r>
      <w:proofErr w:type="spellEnd"/>
      <w:r w:rsidR="00E07CDF">
        <w:rPr>
          <w:rFonts w:ascii="Simplified Arabic" w:hAnsi="Simplified Arabic" w:cs="Simplified Arabic" w:hint="cs"/>
          <w:sz w:val="32"/>
          <w:szCs w:val="32"/>
          <w:rtl/>
          <w:lang w:bidi="ar-IQ"/>
        </w:rPr>
        <w:t xml:space="preserve"> على ما بقي من حواضر إسلامية ، وإرجائهم سقوط ما بقي إلى حين ، لم يستطيعوا انتزاع الأراضي الإسلامية التي اغتصبها النصارى ، وفي نهاية عصر المرابطين سقطت سرقسطة في عام 512ه الموافق1118م ، ثم عدد غير قليل من المدن مثلاً </w:t>
      </w:r>
      <w:proofErr w:type="spellStart"/>
      <w:r w:rsidR="00E07CDF">
        <w:rPr>
          <w:rFonts w:ascii="Simplified Arabic" w:hAnsi="Simplified Arabic" w:cs="Simplified Arabic" w:hint="cs"/>
          <w:sz w:val="32"/>
          <w:szCs w:val="32"/>
          <w:rtl/>
          <w:lang w:bidi="ar-IQ"/>
        </w:rPr>
        <w:t>لاردة</w:t>
      </w:r>
      <w:proofErr w:type="spellEnd"/>
      <w:r w:rsidR="00E07CDF">
        <w:rPr>
          <w:rFonts w:ascii="Simplified Arabic" w:hAnsi="Simplified Arabic" w:cs="Simplified Arabic" w:hint="cs"/>
          <w:sz w:val="32"/>
          <w:szCs w:val="32"/>
          <w:rtl/>
          <w:lang w:bidi="ar-IQ"/>
        </w:rPr>
        <w:t xml:space="preserve"> ، </w:t>
      </w:r>
      <w:proofErr w:type="spellStart"/>
      <w:r w:rsidR="00E07CDF">
        <w:rPr>
          <w:rFonts w:ascii="Simplified Arabic" w:hAnsi="Simplified Arabic" w:cs="Simplified Arabic" w:hint="cs"/>
          <w:sz w:val="32"/>
          <w:szCs w:val="32"/>
          <w:rtl/>
          <w:lang w:bidi="ar-IQ"/>
        </w:rPr>
        <w:t>وافراغة</w:t>
      </w:r>
      <w:proofErr w:type="spellEnd"/>
      <w:r w:rsidR="00E07CDF">
        <w:rPr>
          <w:rFonts w:ascii="Simplified Arabic" w:hAnsi="Simplified Arabic" w:cs="Simplified Arabic" w:hint="cs"/>
          <w:sz w:val="32"/>
          <w:szCs w:val="32"/>
          <w:rtl/>
          <w:lang w:bidi="ar-IQ"/>
        </w:rPr>
        <w:t xml:space="preserve"> ، ومكناسة ، </w:t>
      </w:r>
      <w:proofErr w:type="spellStart"/>
      <w:r w:rsidR="00E07CDF">
        <w:rPr>
          <w:rFonts w:ascii="Simplified Arabic" w:hAnsi="Simplified Arabic" w:cs="Simplified Arabic" w:hint="cs"/>
          <w:sz w:val="32"/>
          <w:szCs w:val="32"/>
          <w:rtl/>
          <w:lang w:bidi="ar-IQ"/>
        </w:rPr>
        <w:t>وطرطوسة</w:t>
      </w:r>
      <w:proofErr w:type="spellEnd"/>
      <w:r w:rsidR="00E07CDF">
        <w:rPr>
          <w:rFonts w:ascii="Simplified Arabic" w:hAnsi="Simplified Arabic" w:cs="Simplified Arabic" w:hint="cs"/>
          <w:sz w:val="32"/>
          <w:szCs w:val="32"/>
          <w:rtl/>
          <w:lang w:bidi="ar-IQ"/>
        </w:rPr>
        <w:t xml:space="preserve"> عام 542ه-544ه الموافق 1148-1149م ، وفي الفترة ذاتها سقطت في غرب الأندلس " البرتغال" </w:t>
      </w:r>
      <w:proofErr w:type="spellStart"/>
      <w:r w:rsidR="00E07CDF">
        <w:rPr>
          <w:rFonts w:ascii="Simplified Arabic" w:hAnsi="Simplified Arabic" w:cs="Simplified Arabic" w:hint="cs"/>
          <w:sz w:val="32"/>
          <w:szCs w:val="32"/>
          <w:rtl/>
          <w:lang w:bidi="ar-IQ"/>
        </w:rPr>
        <w:t>أشبونة</w:t>
      </w:r>
      <w:proofErr w:type="spellEnd"/>
      <w:r w:rsidR="00E07CDF">
        <w:rPr>
          <w:rFonts w:ascii="Simplified Arabic" w:hAnsi="Simplified Arabic" w:cs="Simplified Arabic" w:hint="cs"/>
          <w:sz w:val="32"/>
          <w:szCs w:val="32"/>
          <w:rtl/>
          <w:lang w:bidi="ar-IQ"/>
        </w:rPr>
        <w:t xml:space="preserve"> </w:t>
      </w:r>
      <w:r w:rsidR="00EC18DF">
        <w:rPr>
          <w:rFonts w:ascii="Simplified Arabic" w:hAnsi="Simplified Arabic" w:cs="Simplified Arabic" w:hint="cs"/>
          <w:sz w:val="32"/>
          <w:szCs w:val="32"/>
          <w:rtl/>
          <w:lang w:bidi="ar-IQ"/>
        </w:rPr>
        <w:t xml:space="preserve">، وشنترة ، </w:t>
      </w:r>
      <w:proofErr w:type="spellStart"/>
      <w:r w:rsidR="00EC18DF">
        <w:rPr>
          <w:rFonts w:ascii="Simplified Arabic" w:hAnsi="Simplified Arabic" w:cs="Simplified Arabic" w:hint="cs"/>
          <w:sz w:val="32"/>
          <w:szCs w:val="32"/>
          <w:rtl/>
          <w:lang w:bidi="ar-IQ"/>
        </w:rPr>
        <w:t>وشنترين</w:t>
      </w:r>
      <w:proofErr w:type="spellEnd"/>
      <w:r w:rsidR="00EC18DF">
        <w:rPr>
          <w:rFonts w:ascii="Simplified Arabic" w:hAnsi="Simplified Arabic" w:cs="Simplified Arabic" w:hint="cs"/>
          <w:sz w:val="32"/>
          <w:szCs w:val="32"/>
          <w:rtl/>
          <w:lang w:bidi="ar-IQ"/>
        </w:rPr>
        <w:t xml:space="preserve"> ، كما سقطت </w:t>
      </w:r>
      <w:proofErr w:type="spellStart"/>
      <w:r w:rsidR="00EC18DF">
        <w:rPr>
          <w:rFonts w:ascii="Simplified Arabic" w:hAnsi="Simplified Arabic" w:cs="Simplified Arabic" w:hint="cs"/>
          <w:sz w:val="32"/>
          <w:szCs w:val="32"/>
          <w:rtl/>
          <w:lang w:bidi="ar-IQ"/>
        </w:rPr>
        <w:t>باجه</w:t>
      </w:r>
      <w:proofErr w:type="spellEnd"/>
      <w:r w:rsidR="00EC18DF">
        <w:rPr>
          <w:rFonts w:ascii="Simplified Arabic" w:hAnsi="Simplified Arabic" w:cs="Simplified Arabic" w:hint="cs"/>
          <w:sz w:val="32"/>
          <w:szCs w:val="32"/>
          <w:rtl/>
          <w:lang w:bidi="ar-IQ"/>
        </w:rPr>
        <w:t xml:space="preserve"> في عامك 556ه الموافق 1161م ، وبعدها مدينة بايره عام 561ه الموافق 1165م </w:t>
      </w:r>
      <w:r w:rsidR="00EC18DF" w:rsidRPr="00EC18DF">
        <w:rPr>
          <w:rFonts w:ascii="Simplified Arabic" w:hAnsi="Simplified Arabic" w:cs="Simplified Arabic" w:hint="cs"/>
          <w:sz w:val="32"/>
          <w:szCs w:val="32"/>
          <w:vertAlign w:val="superscript"/>
          <w:rtl/>
          <w:lang w:bidi="ar-IQ"/>
        </w:rPr>
        <w:t>(</w:t>
      </w:r>
      <w:r w:rsidR="00EC18DF" w:rsidRPr="00EC18DF">
        <w:rPr>
          <w:rStyle w:val="a4"/>
          <w:rFonts w:ascii="Simplified Arabic" w:hAnsi="Simplified Arabic" w:cs="Simplified Arabic"/>
          <w:sz w:val="32"/>
          <w:szCs w:val="32"/>
          <w:rtl/>
          <w:lang w:bidi="ar-IQ"/>
        </w:rPr>
        <w:footnoteReference w:id="5"/>
      </w:r>
      <w:r w:rsidR="00EC18DF" w:rsidRPr="00EC18DF">
        <w:rPr>
          <w:rFonts w:ascii="Simplified Arabic" w:hAnsi="Simplified Arabic" w:cs="Simplified Arabic" w:hint="cs"/>
          <w:sz w:val="32"/>
          <w:szCs w:val="32"/>
          <w:vertAlign w:val="superscript"/>
          <w:rtl/>
          <w:lang w:bidi="ar-IQ"/>
        </w:rPr>
        <w:t>)</w:t>
      </w:r>
      <w:r w:rsidR="00EC18DF">
        <w:rPr>
          <w:rFonts w:ascii="Simplified Arabic" w:hAnsi="Simplified Arabic" w:cs="Simplified Arabic" w:hint="cs"/>
          <w:sz w:val="32"/>
          <w:szCs w:val="32"/>
          <w:rtl/>
          <w:lang w:bidi="ar-IQ"/>
        </w:rPr>
        <w:t>.</w:t>
      </w:r>
    </w:p>
    <w:p w:rsidR="0058359D" w:rsidRDefault="00EC18DF" w:rsidP="007A06C5">
      <w:pPr>
        <w:jc w:val="medium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بعد تولّي الموحدين حكم المغرب ، ودخولهم إلى الأندلس حلَّت بالمسلمين موقعة العقاب المشهورة عام 909ه ، وبعدها خسر المسلمون معظم مدنهم وقراهم ، </w:t>
      </w:r>
      <w:r w:rsidR="007A06C5">
        <w:rPr>
          <w:rFonts w:ascii="Simplified Arabic" w:hAnsi="Simplified Arabic" w:cs="Simplified Arabic" w:hint="cs"/>
          <w:sz w:val="32"/>
          <w:szCs w:val="32"/>
          <w:rtl/>
          <w:lang w:bidi="ar-IQ"/>
        </w:rPr>
        <w:t xml:space="preserve">في نحو أربعين عاماً ، وزاد عدد المدجَّنين في بلاد النصارى ،وأصبحوا يشكلون أقلّية مهمة، يعملون عبيداً ، ومهنيين ، وحمّالين ، ومزارعين ماهرين ، لم يبقَ سوى غرناطة التي صمدتْ لمدة مائتين وخمسين عاماً أخرى ، وكان مؤسسها ابن الأحمر ، قد تعاون مع النصارى في سقوط عدد من المدن المهمّة مثل قرطبة عام633ه الموافق 1239م ، </w:t>
      </w:r>
      <w:proofErr w:type="spellStart"/>
      <w:r w:rsidR="007A06C5">
        <w:rPr>
          <w:rFonts w:ascii="Simplified Arabic" w:hAnsi="Simplified Arabic" w:cs="Simplified Arabic" w:hint="cs"/>
          <w:sz w:val="32"/>
          <w:szCs w:val="32"/>
          <w:rtl/>
          <w:lang w:bidi="ar-IQ"/>
        </w:rPr>
        <w:t>وأشبيلية</w:t>
      </w:r>
      <w:proofErr w:type="spellEnd"/>
      <w:r w:rsidR="007A06C5">
        <w:rPr>
          <w:rFonts w:ascii="Simplified Arabic" w:hAnsi="Simplified Arabic" w:cs="Simplified Arabic" w:hint="cs"/>
          <w:sz w:val="32"/>
          <w:szCs w:val="32"/>
          <w:rtl/>
          <w:lang w:bidi="ar-IQ"/>
        </w:rPr>
        <w:t xml:space="preserve"> بشكلٍ جلي 646ه الموافق 1248م </w:t>
      </w:r>
      <w:r w:rsidR="007A06C5" w:rsidRPr="007A06C5">
        <w:rPr>
          <w:rFonts w:ascii="Simplified Arabic" w:hAnsi="Simplified Arabic" w:cs="Simplified Arabic" w:hint="cs"/>
          <w:sz w:val="32"/>
          <w:szCs w:val="32"/>
          <w:vertAlign w:val="superscript"/>
          <w:rtl/>
          <w:lang w:bidi="ar-IQ"/>
        </w:rPr>
        <w:t>(</w:t>
      </w:r>
      <w:r w:rsidR="007A06C5" w:rsidRPr="007A06C5">
        <w:rPr>
          <w:rStyle w:val="a4"/>
          <w:rFonts w:ascii="Simplified Arabic" w:hAnsi="Simplified Arabic" w:cs="Simplified Arabic"/>
          <w:sz w:val="32"/>
          <w:szCs w:val="32"/>
          <w:rtl/>
          <w:lang w:bidi="ar-IQ"/>
        </w:rPr>
        <w:footnoteReference w:id="6"/>
      </w:r>
      <w:r w:rsidR="007A06C5" w:rsidRPr="007A06C5">
        <w:rPr>
          <w:rFonts w:ascii="Simplified Arabic" w:hAnsi="Simplified Arabic" w:cs="Simplified Arabic" w:hint="cs"/>
          <w:sz w:val="32"/>
          <w:szCs w:val="32"/>
          <w:vertAlign w:val="superscript"/>
          <w:rtl/>
          <w:lang w:bidi="ar-IQ"/>
        </w:rPr>
        <w:t>)</w:t>
      </w:r>
      <w:r w:rsidR="007A06C5">
        <w:rPr>
          <w:rFonts w:ascii="Simplified Arabic" w:hAnsi="Simplified Arabic" w:cs="Simplified Arabic" w:hint="cs"/>
          <w:sz w:val="32"/>
          <w:szCs w:val="32"/>
          <w:rtl/>
          <w:lang w:bidi="ar-IQ"/>
        </w:rPr>
        <w:t>.</w:t>
      </w:r>
    </w:p>
    <w:p w:rsidR="007A06C5" w:rsidRDefault="007A06C5" w:rsidP="007A06C5">
      <w:pPr>
        <w:jc w:val="medium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لم يكن لفظ المدجَّنين شائعاً إلا بعد أن كثر سقوط المدن الإسلامية ، وبقاء عدد غير قليل من المسلمين </w:t>
      </w:r>
      <w:r w:rsidR="007202FE">
        <w:rPr>
          <w:rFonts w:ascii="Simplified Arabic" w:hAnsi="Simplified Arabic" w:cs="Simplified Arabic" w:hint="cs"/>
          <w:sz w:val="32"/>
          <w:szCs w:val="32"/>
          <w:rtl/>
          <w:lang w:bidi="ar-IQ"/>
        </w:rPr>
        <w:t xml:space="preserve">تحت حكم النصارى ، وكان معظم </w:t>
      </w:r>
      <w:r w:rsidR="001D3A0B">
        <w:rPr>
          <w:rFonts w:ascii="Simplified Arabic" w:hAnsi="Simplified Arabic" w:cs="Simplified Arabic" w:hint="cs"/>
          <w:sz w:val="32"/>
          <w:szCs w:val="32"/>
          <w:rtl/>
          <w:lang w:bidi="ar-IQ"/>
        </w:rPr>
        <w:t xml:space="preserve">المدجَّنين في شرق </w:t>
      </w:r>
      <w:r w:rsidR="001D3A0B">
        <w:rPr>
          <w:rFonts w:ascii="Simplified Arabic" w:hAnsi="Simplified Arabic" w:cs="Simplified Arabic" w:hint="cs"/>
          <w:sz w:val="32"/>
          <w:szCs w:val="32"/>
          <w:rtl/>
          <w:lang w:bidi="ar-IQ"/>
        </w:rPr>
        <w:lastRenderedPageBreak/>
        <w:t xml:space="preserve">الأندلس ، لا سيما بلنسية </w:t>
      </w:r>
      <w:proofErr w:type="spellStart"/>
      <w:r w:rsidR="001D3A0B">
        <w:rPr>
          <w:rFonts w:ascii="Simplified Arabic" w:hAnsi="Simplified Arabic" w:cs="Simplified Arabic" w:hint="cs"/>
          <w:sz w:val="32"/>
          <w:szCs w:val="32"/>
          <w:rtl/>
          <w:lang w:bidi="ar-IQ"/>
        </w:rPr>
        <w:t>ومرسية</w:t>
      </w:r>
      <w:proofErr w:type="spellEnd"/>
      <w:r w:rsidR="001D3A0B">
        <w:rPr>
          <w:rFonts w:ascii="Simplified Arabic" w:hAnsi="Simplified Arabic" w:cs="Simplified Arabic" w:hint="cs"/>
          <w:sz w:val="32"/>
          <w:szCs w:val="32"/>
          <w:rtl/>
          <w:lang w:bidi="ar-IQ"/>
        </w:rPr>
        <w:t xml:space="preserve"> ، وقد عاشوا في كنف الحكام الجدد في أمن وطمأنينة غير مكتملة ، محتفظين بدينهم ، ومساجدهم ، وكتبهم </w:t>
      </w:r>
      <w:r w:rsidR="00CE0636">
        <w:rPr>
          <w:rFonts w:ascii="Simplified Arabic" w:hAnsi="Simplified Arabic" w:cs="Simplified Arabic" w:hint="cs"/>
          <w:sz w:val="32"/>
          <w:szCs w:val="32"/>
          <w:rtl/>
          <w:lang w:bidi="ar-IQ"/>
        </w:rPr>
        <w:t>، وكان لهم في بادئ الأمر محاكم خاصّة بهم ، وأما المنازعات التي تقع بين المسلمين والنصارى ، فكان ينتدب لها قاضي مسلم وآخر نص</w:t>
      </w:r>
      <w:r w:rsidR="00DB13FA">
        <w:rPr>
          <w:rFonts w:ascii="Simplified Arabic" w:hAnsi="Simplified Arabic" w:cs="Simplified Arabic" w:hint="cs"/>
          <w:sz w:val="32"/>
          <w:szCs w:val="32"/>
          <w:rtl/>
          <w:lang w:bidi="ar-IQ"/>
        </w:rPr>
        <w:t>راني ليبتوا في الأمر ، ولم يرهق</w:t>
      </w:r>
      <w:r w:rsidR="00CE0636">
        <w:rPr>
          <w:rFonts w:ascii="Simplified Arabic" w:hAnsi="Simplified Arabic" w:cs="Simplified Arabic" w:hint="cs"/>
          <w:sz w:val="32"/>
          <w:szCs w:val="32"/>
          <w:rtl/>
          <w:lang w:bidi="ar-IQ"/>
        </w:rPr>
        <w:t xml:space="preserve">هم الحكم الجديد بمزيد من الضرائب ، وإنما ألزمهم بدفع الضرائب التي كانوا يدفعونها لحاكمهم المسلم قبل السقوط ، لكن ذلك الامتياز لم يدم طويلاً ، وأصدر الفونسو العاشر عام 1254م لسكان </w:t>
      </w:r>
      <w:proofErr w:type="spellStart"/>
      <w:r w:rsidR="00CE0636">
        <w:rPr>
          <w:rFonts w:ascii="Simplified Arabic" w:hAnsi="Simplified Arabic" w:cs="Simplified Arabic" w:hint="cs"/>
          <w:sz w:val="32"/>
          <w:szCs w:val="32"/>
          <w:rtl/>
          <w:lang w:bidi="ar-IQ"/>
        </w:rPr>
        <w:t>أشبيلية</w:t>
      </w:r>
      <w:proofErr w:type="spellEnd"/>
      <w:r w:rsidR="00CE0636">
        <w:rPr>
          <w:rFonts w:ascii="Simplified Arabic" w:hAnsi="Simplified Arabic" w:cs="Simplified Arabic" w:hint="cs"/>
          <w:sz w:val="32"/>
          <w:szCs w:val="32"/>
          <w:rtl/>
          <w:lang w:bidi="ar-IQ"/>
        </w:rPr>
        <w:t xml:space="preserve"> امتيازاً يخولهم حق شراء الأراضي من المسلمين ، وهذا يدلّ على أن المسلمين ظلوا محتفظين بأراضيهم التي تحت أيديهم إبان الحكم الإسلامي ، وأصبح لهم حق شراء وبيع العقارات ، مما أصبح منهم بعض ميسوري الحال </w:t>
      </w:r>
      <w:r w:rsidR="00CE0636" w:rsidRPr="00CE0636">
        <w:rPr>
          <w:rFonts w:ascii="Simplified Arabic" w:hAnsi="Simplified Arabic" w:cs="Simplified Arabic" w:hint="cs"/>
          <w:sz w:val="32"/>
          <w:szCs w:val="32"/>
          <w:vertAlign w:val="superscript"/>
          <w:rtl/>
          <w:lang w:bidi="ar-IQ"/>
        </w:rPr>
        <w:t>(</w:t>
      </w:r>
      <w:r w:rsidR="00CE0636" w:rsidRPr="00CE0636">
        <w:rPr>
          <w:rStyle w:val="a4"/>
          <w:rFonts w:ascii="Simplified Arabic" w:hAnsi="Simplified Arabic" w:cs="Simplified Arabic"/>
          <w:sz w:val="32"/>
          <w:szCs w:val="32"/>
          <w:rtl/>
          <w:lang w:bidi="ar-IQ"/>
        </w:rPr>
        <w:footnoteReference w:id="7"/>
      </w:r>
      <w:r w:rsidR="00CE0636" w:rsidRPr="00CE0636">
        <w:rPr>
          <w:rFonts w:ascii="Simplified Arabic" w:hAnsi="Simplified Arabic" w:cs="Simplified Arabic" w:hint="cs"/>
          <w:sz w:val="32"/>
          <w:szCs w:val="32"/>
          <w:vertAlign w:val="superscript"/>
          <w:rtl/>
          <w:lang w:bidi="ar-IQ"/>
        </w:rPr>
        <w:t>)</w:t>
      </w:r>
      <w:r w:rsidR="00CE0636">
        <w:rPr>
          <w:rFonts w:ascii="Simplified Arabic" w:hAnsi="Simplified Arabic" w:cs="Simplified Arabic" w:hint="cs"/>
          <w:sz w:val="32"/>
          <w:szCs w:val="32"/>
          <w:rtl/>
          <w:lang w:bidi="ar-IQ"/>
        </w:rPr>
        <w:t>.</w:t>
      </w:r>
    </w:p>
    <w:p w:rsidR="00CE0636" w:rsidRDefault="00CE0636" w:rsidP="007A06C5">
      <w:pPr>
        <w:jc w:val="medium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p>
    <w:p w:rsidR="00CE0636" w:rsidRDefault="00CE0636" w:rsidP="007A06C5">
      <w:pPr>
        <w:jc w:val="mediumKashida"/>
        <w:rPr>
          <w:rFonts w:ascii="Simplified Arabic" w:hAnsi="Simplified Arabic" w:cs="Simplified Arabic"/>
          <w:sz w:val="32"/>
          <w:szCs w:val="32"/>
          <w:rtl/>
          <w:lang w:bidi="ar-IQ"/>
        </w:rPr>
      </w:pPr>
    </w:p>
    <w:p w:rsidR="00CE0636" w:rsidRDefault="00CE0636" w:rsidP="007A06C5">
      <w:pPr>
        <w:jc w:val="mediumKashida"/>
        <w:rPr>
          <w:rFonts w:ascii="Simplified Arabic" w:hAnsi="Simplified Arabic" w:cs="Simplified Arabic"/>
          <w:sz w:val="32"/>
          <w:szCs w:val="32"/>
          <w:rtl/>
          <w:lang w:bidi="ar-IQ"/>
        </w:rPr>
      </w:pPr>
    </w:p>
    <w:p w:rsidR="00CE0636" w:rsidRDefault="00CE0636" w:rsidP="007A06C5">
      <w:pPr>
        <w:jc w:val="mediumKashida"/>
        <w:rPr>
          <w:rFonts w:ascii="Simplified Arabic" w:hAnsi="Simplified Arabic" w:cs="Simplified Arabic"/>
          <w:sz w:val="32"/>
          <w:szCs w:val="32"/>
          <w:rtl/>
          <w:lang w:bidi="ar-IQ"/>
        </w:rPr>
      </w:pPr>
    </w:p>
    <w:p w:rsidR="00CE0636" w:rsidRDefault="00CE0636" w:rsidP="007A06C5">
      <w:pPr>
        <w:jc w:val="mediumKashida"/>
        <w:rPr>
          <w:rFonts w:ascii="Simplified Arabic" w:hAnsi="Simplified Arabic" w:cs="Simplified Arabic"/>
          <w:sz w:val="32"/>
          <w:szCs w:val="32"/>
          <w:rtl/>
          <w:lang w:bidi="ar-IQ"/>
        </w:rPr>
      </w:pPr>
    </w:p>
    <w:p w:rsidR="00CE0636" w:rsidRDefault="00CE0636" w:rsidP="007A06C5">
      <w:pPr>
        <w:jc w:val="mediumKashida"/>
        <w:rPr>
          <w:rFonts w:ascii="Simplified Arabic" w:hAnsi="Simplified Arabic" w:cs="Simplified Arabic"/>
          <w:sz w:val="32"/>
          <w:szCs w:val="32"/>
          <w:rtl/>
          <w:lang w:bidi="ar-IQ"/>
        </w:rPr>
      </w:pPr>
    </w:p>
    <w:p w:rsidR="00CE0636" w:rsidRDefault="00CE0636" w:rsidP="007A06C5">
      <w:pPr>
        <w:jc w:val="mediumKashida"/>
        <w:rPr>
          <w:rFonts w:ascii="Simplified Arabic" w:hAnsi="Simplified Arabic" w:cs="Simplified Arabic"/>
          <w:sz w:val="32"/>
          <w:szCs w:val="32"/>
          <w:rtl/>
          <w:lang w:bidi="ar-IQ"/>
        </w:rPr>
      </w:pPr>
    </w:p>
    <w:p w:rsidR="00CE0636" w:rsidRDefault="00CE0636" w:rsidP="007A06C5">
      <w:pPr>
        <w:jc w:val="mediumKashida"/>
        <w:rPr>
          <w:rFonts w:ascii="Simplified Arabic" w:hAnsi="Simplified Arabic" w:cs="Simplified Arabic"/>
          <w:sz w:val="32"/>
          <w:szCs w:val="32"/>
          <w:rtl/>
          <w:lang w:bidi="ar-IQ"/>
        </w:rPr>
      </w:pPr>
    </w:p>
    <w:p w:rsidR="00CE0636" w:rsidRDefault="00CE0636" w:rsidP="007A06C5">
      <w:pPr>
        <w:jc w:val="mediumKashida"/>
        <w:rPr>
          <w:rFonts w:ascii="Simplified Arabic" w:hAnsi="Simplified Arabic" w:cs="Simplified Arabic"/>
          <w:sz w:val="32"/>
          <w:szCs w:val="32"/>
          <w:rtl/>
          <w:lang w:bidi="ar-IQ"/>
        </w:rPr>
      </w:pPr>
    </w:p>
    <w:p w:rsidR="00307AFC" w:rsidRDefault="00307AFC" w:rsidP="0089165F">
      <w:pPr>
        <w:jc w:val="center"/>
        <w:rPr>
          <w:rFonts w:ascii="Simplified Arabic" w:hAnsi="Simplified Arabic" w:cs="Simplified Arabic"/>
          <w:b/>
          <w:bCs/>
          <w:sz w:val="36"/>
          <w:szCs w:val="36"/>
          <w:rtl/>
          <w:lang w:bidi="ar-IQ"/>
        </w:rPr>
      </w:pPr>
      <w:r>
        <w:rPr>
          <w:rFonts w:ascii="Simplified Arabic" w:hAnsi="Simplified Arabic" w:cs="Simplified Arabic" w:hint="cs"/>
          <w:b/>
          <w:bCs/>
          <w:sz w:val="36"/>
          <w:szCs w:val="36"/>
          <w:rtl/>
          <w:lang w:bidi="ar-IQ"/>
        </w:rPr>
        <w:lastRenderedPageBreak/>
        <w:t>الفصل الأول</w:t>
      </w:r>
    </w:p>
    <w:p w:rsidR="00307AFC" w:rsidRDefault="00307AFC" w:rsidP="0089165F">
      <w:pPr>
        <w:jc w:val="center"/>
        <w:rPr>
          <w:rFonts w:ascii="Simplified Arabic" w:hAnsi="Simplified Arabic" w:cs="Simplified Arabic"/>
          <w:b/>
          <w:bCs/>
          <w:sz w:val="36"/>
          <w:szCs w:val="36"/>
          <w:rtl/>
          <w:lang w:bidi="ar-IQ"/>
        </w:rPr>
      </w:pPr>
      <w:r>
        <w:rPr>
          <w:rFonts w:ascii="Simplified Arabic" w:hAnsi="Simplified Arabic" w:cs="Simplified Arabic" w:hint="cs"/>
          <w:b/>
          <w:bCs/>
          <w:sz w:val="36"/>
          <w:szCs w:val="36"/>
          <w:rtl/>
          <w:lang w:bidi="ar-IQ"/>
        </w:rPr>
        <w:t xml:space="preserve">المدجنون في مملكة </w:t>
      </w:r>
      <w:proofErr w:type="spellStart"/>
      <w:r>
        <w:rPr>
          <w:rFonts w:ascii="Simplified Arabic" w:hAnsi="Simplified Arabic" w:cs="Simplified Arabic" w:hint="cs"/>
          <w:b/>
          <w:bCs/>
          <w:sz w:val="36"/>
          <w:szCs w:val="36"/>
          <w:rtl/>
          <w:lang w:bidi="ar-IQ"/>
        </w:rPr>
        <w:t>قشتالة</w:t>
      </w:r>
      <w:proofErr w:type="spellEnd"/>
    </w:p>
    <w:p w:rsidR="0089165F" w:rsidRDefault="0089165F" w:rsidP="0089165F">
      <w:pPr>
        <w:jc w:val="center"/>
        <w:rPr>
          <w:rFonts w:ascii="Simplified Arabic" w:hAnsi="Simplified Arabic" w:cs="Simplified Arabic"/>
          <w:b/>
          <w:bCs/>
          <w:sz w:val="36"/>
          <w:szCs w:val="36"/>
          <w:rtl/>
          <w:lang w:bidi="ar-IQ"/>
        </w:rPr>
      </w:pPr>
      <w:r>
        <w:rPr>
          <w:rFonts w:ascii="Simplified Arabic" w:hAnsi="Simplified Arabic" w:cs="Simplified Arabic" w:hint="cs"/>
          <w:b/>
          <w:bCs/>
          <w:sz w:val="36"/>
          <w:szCs w:val="36"/>
          <w:rtl/>
          <w:lang w:bidi="ar-IQ"/>
        </w:rPr>
        <w:t>المبحث الأول</w:t>
      </w:r>
    </w:p>
    <w:p w:rsidR="0089165F" w:rsidRDefault="0089165F" w:rsidP="0089165F">
      <w:pPr>
        <w:jc w:val="center"/>
        <w:rPr>
          <w:rFonts w:ascii="Simplified Arabic" w:hAnsi="Simplified Arabic" w:cs="Simplified Arabic"/>
          <w:b/>
          <w:bCs/>
          <w:sz w:val="36"/>
          <w:szCs w:val="36"/>
          <w:rtl/>
          <w:lang w:bidi="ar-IQ"/>
        </w:rPr>
      </w:pPr>
      <w:r>
        <w:rPr>
          <w:rFonts w:ascii="Simplified Arabic" w:hAnsi="Simplified Arabic" w:cs="Simplified Arabic" w:hint="cs"/>
          <w:b/>
          <w:bCs/>
          <w:sz w:val="36"/>
          <w:szCs w:val="36"/>
          <w:rtl/>
          <w:lang w:bidi="ar-IQ"/>
        </w:rPr>
        <w:t xml:space="preserve">الأوضاع العامّة في مملكة </w:t>
      </w:r>
      <w:proofErr w:type="spellStart"/>
      <w:r>
        <w:rPr>
          <w:rFonts w:ascii="Simplified Arabic" w:hAnsi="Simplified Arabic" w:cs="Simplified Arabic" w:hint="cs"/>
          <w:b/>
          <w:bCs/>
          <w:sz w:val="36"/>
          <w:szCs w:val="36"/>
          <w:rtl/>
          <w:lang w:bidi="ar-IQ"/>
        </w:rPr>
        <w:t>قشتالة</w:t>
      </w:r>
      <w:proofErr w:type="spellEnd"/>
    </w:p>
    <w:p w:rsidR="0089165F" w:rsidRDefault="0089165F" w:rsidP="0089165F">
      <w:pPr>
        <w:jc w:val="medium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مملكة </w:t>
      </w:r>
      <w:proofErr w:type="spellStart"/>
      <w:r>
        <w:rPr>
          <w:rFonts w:ascii="Simplified Arabic" w:hAnsi="Simplified Arabic" w:cs="Simplified Arabic" w:hint="cs"/>
          <w:sz w:val="32"/>
          <w:szCs w:val="32"/>
          <w:rtl/>
          <w:lang w:bidi="ar-IQ"/>
        </w:rPr>
        <w:t>قشتالة</w:t>
      </w:r>
      <w:proofErr w:type="spellEnd"/>
      <w:r>
        <w:rPr>
          <w:rFonts w:ascii="Simplified Arabic" w:hAnsi="Simplified Arabic" w:cs="Simplified Arabic" w:hint="cs"/>
          <w:sz w:val="32"/>
          <w:szCs w:val="32"/>
          <w:rtl/>
          <w:lang w:bidi="ar-IQ"/>
        </w:rPr>
        <w:t xml:space="preserve"> (بالإسبانية : </w:t>
      </w:r>
      <w:proofErr w:type="spellStart"/>
      <w:r>
        <w:rPr>
          <w:rFonts w:ascii="Simplified Arabic" w:hAnsi="Simplified Arabic" w:cs="Simplified Arabic"/>
          <w:sz w:val="32"/>
          <w:szCs w:val="32"/>
          <w:lang w:bidi="ar-IQ"/>
        </w:rPr>
        <w:t>reino</w:t>
      </w:r>
      <w:proofErr w:type="spellEnd"/>
      <w:r>
        <w:rPr>
          <w:rFonts w:ascii="Simplified Arabic" w:hAnsi="Simplified Arabic" w:cs="Simplified Arabic"/>
          <w:sz w:val="32"/>
          <w:szCs w:val="32"/>
          <w:lang w:bidi="ar-IQ"/>
        </w:rPr>
        <w:t xml:space="preserve"> de </w:t>
      </w:r>
      <w:proofErr w:type="spellStart"/>
      <w:r>
        <w:rPr>
          <w:rFonts w:ascii="Simplified Arabic" w:hAnsi="Simplified Arabic" w:cs="Simplified Arabic"/>
          <w:sz w:val="32"/>
          <w:szCs w:val="32"/>
          <w:lang w:bidi="ar-IQ"/>
        </w:rPr>
        <w:t>castilla</w:t>
      </w:r>
      <w:proofErr w:type="spellEnd"/>
      <w:r>
        <w:rPr>
          <w:rFonts w:ascii="Simplified Arabic" w:hAnsi="Simplified Arabic" w:cs="Simplified Arabic"/>
          <w:sz w:val="32"/>
          <w:szCs w:val="32"/>
          <w:lang w:bidi="ar-IQ"/>
        </w:rPr>
        <w:t xml:space="preserve"> </w:t>
      </w:r>
      <w:r>
        <w:rPr>
          <w:rFonts w:ascii="Simplified Arabic" w:hAnsi="Simplified Arabic" w:cs="Simplified Arabic" w:hint="cs"/>
          <w:sz w:val="32"/>
          <w:szCs w:val="32"/>
          <w:rtl/>
          <w:lang w:bidi="ar-IQ"/>
        </w:rPr>
        <w:t xml:space="preserve"> ) كانت واحدة  من ممالك القرون الوسطى من شبه جزيرة أيبيريا . برزت ككيان </w:t>
      </w:r>
      <w:r w:rsidR="00A82E47">
        <w:rPr>
          <w:rFonts w:ascii="Simplified Arabic" w:hAnsi="Simplified Arabic" w:cs="Simplified Arabic" w:hint="cs"/>
          <w:sz w:val="32"/>
          <w:szCs w:val="32"/>
          <w:rtl/>
          <w:lang w:bidi="ar-IQ"/>
        </w:rPr>
        <w:t xml:space="preserve">سياسي مستقلّ في القرن التاسع الميلادي، وكانت تسمى مقاطعة </w:t>
      </w:r>
      <w:proofErr w:type="spellStart"/>
      <w:r w:rsidR="00A82E47">
        <w:rPr>
          <w:rFonts w:ascii="Simplified Arabic" w:hAnsi="Simplified Arabic" w:cs="Simplified Arabic" w:hint="cs"/>
          <w:sz w:val="32"/>
          <w:szCs w:val="32"/>
          <w:rtl/>
          <w:lang w:bidi="ar-IQ"/>
        </w:rPr>
        <w:t>كاستيا</w:t>
      </w:r>
      <w:proofErr w:type="spellEnd"/>
      <w:r w:rsidR="00A82E47">
        <w:rPr>
          <w:rFonts w:ascii="Simplified Arabic" w:hAnsi="Simplified Arabic" w:cs="Simplified Arabic" w:hint="cs"/>
          <w:sz w:val="32"/>
          <w:szCs w:val="32"/>
          <w:rtl/>
          <w:lang w:bidi="ar-IQ"/>
        </w:rPr>
        <w:t xml:space="preserve"> (</w:t>
      </w:r>
      <w:proofErr w:type="spellStart"/>
      <w:r w:rsidR="00A82E47">
        <w:rPr>
          <w:rFonts w:ascii="Simplified Arabic" w:hAnsi="Simplified Arabic" w:cs="Simplified Arabic" w:hint="cs"/>
          <w:sz w:val="32"/>
          <w:szCs w:val="32"/>
          <w:rtl/>
          <w:lang w:bidi="ar-IQ"/>
        </w:rPr>
        <w:t>قشتالة</w:t>
      </w:r>
      <w:proofErr w:type="spellEnd"/>
      <w:r w:rsidR="00A82E47">
        <w:rPr>
          <w:rFonts w:ascii="Simplified Arabic" w:hAnsi="Simplified Arabic" w:cs="Simplified Arabic" w:hint="cs"/>
          <w:sz w:val="32"/>
          <w:szCs w:val="32"/>
          <w:rtl/>
          <w:lang w:bidi="ar-IQ"/>
        </w:rPr>
        <w:t>) من مملكة ليون .</w:t>
      </w:r>
      <w:r w:rsidR="00D5287E">
        <w:rPr>
          <w:rFonts w:ascii="Simplified Arabic" w:hAnsi="Simplified Arabic" w:cs="Simplified Arabic" w:hint="cs"/>
          <w:sz w:val="32"/>
          <w:szCs w:val="32"/>
          <w:rtl/>
          <w:lang w:bidi="ar-IQ"/>
        </w:rPr>
        <w:t xml:space="preserve">اسمها يفترض أن تكون لها صلة المضيف من القلاع التي شيِّدت في المنطقة . أنها واحدة من أجداد مملكتي تاج </w:t>
      </w:r>
      <w:proofErr w:type="spellStart"/>
      <w:r w:rsidR="00D5287E">
        <w:rPr>
          <w:rFonts w:ascii="Simplified Arabic" w:hAnsi="Simplified Arabic" w:cs="Simplified Arabic" w:hint="cs"/>
          <w:sz w:val="32"/>
          <w:szCs w:val="32"/>
          <w:rtl/>
          <w:lang w:bidi="ar-IQ"/>
        </w:rPr>
        <w:t>كاستيا</w:t>
      </w:r>
      <w:proofErr w:type="spellEnd"/>
      <w:r w:rsidR="00D5287E">
        <w:rPr>
          <w:rFonts w:ascii="Simplified Arabic" w:hAnsi="Simplified Arabic" w:cs="Simplified Arabic" w:hint="cs"/>
          <w:sz w:val="32"/>
          <w:szCs w:val="32"/>
          <w:rtl/>
          <w:lang w:bidi="ar-IQ"/>
        </w:rPr>
        <w:t xml:space="preserve"> </w:t>
      </w:r>
      <w:r w:rsidR="00D5287E">
        <w:rPr>
          <w:rFonts w:ascii="Simplified Arabic" w:hAnsi="Simplified Arabic" w:cs="Simplified Arabic"/>
          <w:sz w:val="32"/>
          <w:szCs w:val="32"/>
          <w:lang w:bidi="ar-IQ"/>
        </w:rPr>
        <w:t>castile</w:t>
      </w:r>
      <w:r w:rsidR="00D5287E">
        <w:rPr>
          <w:rFonts w:ascii="Simplified Arabic" w:hAnsi="Simplified Arabic" w:cs="Simplified Arabic" w:hint="cs"/>
          <w:sz w:val="32"/>
          <w:szCs w:val="32"/>
          <w:rtl/>
          <w:lang w:bidi="ar-IQ"/>
        </w:rPr>
        <w:t xml:space="preserve"> ومملكة إسبانيا . ومملكة </w:t>
      </w:r>
      <w:proofErr w:type="spellStart"/>
      <w:r w:rsidR="00D5287E">
        <w:rPr>
          <w:rFonts w:ascii="Simplified Arabic" w:hAnsi="Simplified Arabic" w:cs="Simplified Arabic" w:hint="cs"/>
          <w:sz w:val="32"/>
          <w:szCs w:val="32"/>
          <w:rtl/>
          <w:lang w:bidi="ar-IQ"/>
        </w:rPr>
        <w:t>قشتالة</w:t>
      </w:r>
      <w:proofErr w:type="spellEnd"/>
      <w:r w:rsidR="00D5287E">
        <w:rPr>
          <w:rFonts w:ascii="Simplified Arabic" w:hAnsi="Simplified Arabic" w:cs="Simplified Arabic" w:hint="cs"/>
          <w:sz w:val="32"/>
          <w:szCs w:val="32"/>
          <w:rtl/>
          <w:lang w:bidi="ar-IQ"/>
        </w:rPr>
        <w:t xml:space="preserve"> هي إحدى أجزاء مملكة </w:t>
      </w:r>
      <w:proofErr w:type="spellStart"/>
      <w:r w:rsidR="00D5287E">
        <w:rPr>
          <w:rFonts w:ascii="Simplified Arabic" w:hAnsi="Simplified Arabic" w:cs="Simplified Arabic" w:hint="cs"/>
          <w:sz w:val="32"/>
          <w:szCs w:val="32"/>
          <w:rtl/>
          <w:lang w:bidi="ar-IQ"/>
        </w:rPr>
        <w:t>اليون</w:t>
      </w:r>
      <w:proofErr w:type="spellEnd"/>
      <w:r w:rsidR="00D5287E">
        <w:rPr>
          <w:rFonts w:ascii="Simplified Arabic" w:hAnsi="Simplified Arabic" w:cs="Simplified Arabic" w:hint="cs"/>
          <w:sz w:val="32"/>
          <w:szCs w:val="32"/>
          <w:rtl/>
          <w:lang w:bidi="ar-IQ"/>
        </w:rPr>
        <w:t xml:space="preserve"> في الشمال الغربي لشبه الجزيرة الإسبانية . وقد حدث في مملكة </w:t>
      </w:r>
      <w:proofErr w:type="spellStart"/>
      <w:r w:rsidR="00D5287E">
        <w:rPr>
          <w:rFonts w:ascii="Simplified Arabic" w:hAnsi="Simplified Arabic" w:cs="Simplified Arabic" w:hint="cs"/>
          <w:sz w:val="32"/>
          <w:szCs w:val="32"/>
          <w:rtl/>
          <w:lang w:bidi="ar-IQ"/>
        </w:rPr>
        <w:t>كاستيا</w:t>
      </w:r>
      <w:proofErr w:type="spellEnd"/>
      <w:r w:rsidR="00D5287E">
        <w:rPr>
          <w:rFonts w:ascii="Simplified Arabic" w:hAnsi="Simplified Arabic" w:cs="Simplified Arabic" w:hint="cs"/>
          <w:sz w:val="32"/>
          <w:szCs w:val="32"/>
          <w:rtl/>
          <w:lang w:bidi="ar-IQ"/>
        </w:rPr>
        <w:t xml:space="preserve"> سنة 970م حرب أهلية داخلية فانقسمت على نفسها إلى قسمين ، قسم غربي وهو مملكة ليون نفسها ، وقسم شرقي سمي مملكة </w:t>
      </w:r>
      <w:proofErr w:type="spellStart"/>
      <w:r w:rsidR="00D5287E">
        <w:rPr>
          <w:rFonts w:ascii="Simplified Arabic" w:hAnsi="Simplified Arabic" w:cs="Simplified Arabic" w:hint="cs"/>
          <w:sz w:val="32"/>
          <w:szCs w:val="32"/>
          <w:rtl/>
          <w:lang w:bidi="ar-IQ"/>
        </w:rPr>
        <w:t>قشتالة</w:t>
      </w:r>
      <w:proofErr w:type="spellEnd"/>
      <w:r w:rsidR="00D5287E">
        <w:rPr>
          <w:rFonts w:ascii="Simplified Arabic" w:hAnsi="Simplified Arabic" w:cs="Simplified Arabic" w:hint="cs"/>
          <w:sz w:val="32"/>
          <w:szCs w:val="32"/>
          <w:rtl/>
          <w:lang w:bidi="ar-IQ"/>
        </w:rPr>
        <w:t xml:space="preserve"> . وكلمة </w:t>
      </w:r>
      <w:proofErr w:type="spellStart"/>
      <w:r w:rsidR="00D5287E">
        <w:rPr>
          <w:rFonts w:ascii="Simplified Arabic" w:hAnsi="Simplified Arabic" w:cs="Simplified Arabic" w:hint="cs"/>
          <w:sz w:val="32"/>
          <w:szCs w:val="32"/>
          <w:rtl/>
          <w:lang w:bidi="ar-IQ"/>
        </w:rPr>
        <w:t>قشتالة</w:t>
      </w:r>
      <w:proofErr w:type="spellEnd"/>
      <w:r w:rsidR="00D5287E">
        <w:rPr>
          <w:rFonts w:ascii="Simplified Arabic" w:hAnsi="Simplified Arabic" w:cs="Simplified Arabic" w:hint="cs"/>
          <w:sz w:val="32"/>
          <w:szCs w:val="32"/>
          <w:rtl/>
          <w:lang w:bidi="ar-IQ"/>
        </w:rPr>
        <w:t xml:space="preserve"> هي تحريف لكلمة </w:t>
      </w:r>
      <w:proofErr w:type="spellStart"/>
      <w:r w:rsidR="00D5287E">
        <w:rPr>
          <w:rFonts w:ascii="Simplified Arabic" w:hAnsi="Simplified Arabic" w:cs="Simplified Arabic" w:hint="cs"/>
          <w:sz w:val="32"/>
          <w:szCs w:val="32"/>
          <w:rtl/>
          <w:lang w:bidi="ar-IQ"/>
        </w:rPr>
        <w:t>كاستولة</w:t>
      </w:r>
      <w:proofErr w:type="spellEnd"/>
      <w:r w:rsidR="00D5287E">
        <w:rPr>
          <w:rFonts w:ascii="Simplified Arabic" w:hAnsi="Simplified Arabic" w:cs="Simplified Arabic" w:hint="cs"/>
          <w:sz w:val="32"/>
          <w:szCs w:val="32"/>
          <w:rtl/>
          <w:lang w:bidi="ar-IQ"/>
        </w:rPr>
        <w:t xml:space="preserve"> يعني </w:t>
      </w:r>
      <w:proofErr w:type="spellStart"/>
      <w:r w:rsidR="00D5287E">
        <w:rPr>
          <w:rFonts w:ascii="Simplified Arabic" w:hAnsi="Simplified Arabic" w:cs="Simplified Arabic"/>
          <w:sz w:val="32"/>
          <w:szCs w:val="32"/>
          <w:lang w:bidi="ar-IQ"/>
        </w:rPr>
        <w:t>castil</w:t>
      </w:r>
      <w:proofErr w:type="spellEnd"/>
      <w:r w:rsidR="00D5287E">
        <w:rPr>
          <w:rFonts w:ascii="Simplified Arabic" w:hAnsi="Simplified Arabic" w:cs="Simplified Arabic" w:hint="cs"/>
          <w:sz w:val="32"/>
          <w:szCs w:val="32"/>
          <w:rtl/>
          <w:lang w:bidi="ar-IQ"/>
        </w:rPr>
        <w:t xml:space="preserve"> يعني قلعة . بدأت مملكة </w:t>
      </w:r>
      <w:proofErr w:type="spellStart"/>
      <w:r w:rsidR="00D5287E">
        <w:rPr>
          <w:rFonts w:ascii="Simplified Arabic" w:hAnsi="Simplified Arabic" w:cs="Simplified Arabic" w:hint="cs"/>
          <w:sz w:val="32"/>
          <w:szCs w:val="32"/>
          <w:rtl/>
          <w:lang w:bidi="ar-IQ"/>
        </w:rPr>
        <w:t>قشتالة</w:t>
      </w:r>
      <w:proofErr w:type="spellEnd"/>
      <w:r w:rsidR="00D5287E">
        <w:rPr>
          <w:rFonts w:ascii="Simplified Arabic" w:hAnsi="Simplified Arabic" w:cs="Simplified Arabic" w:hint="cs"/>
          <w:sz w:val="32"/>
          <w:szCs w:val="32"/>
          <w:rtl/>
          <w:lang w:bidi="ar-IQ"/>
        </w:rPr>
        <w:t xml:space="preserve"> تكبر نسبياً في أول عهد ملوك الطوائف فاستعان بها سليمان بن الحكم والبربر على حرب المهدي </w:t>
      </w:r>
      <w:r w:rsidR="00D5287E" w:rsidRPr="00D5287E">
        <w:rPr>
          <w:rFonts w:ascii="Simplified Arabic" w:hAnsi="Simplified Arabic" w:cs="Simplified Arabic" w:hint="cs"/>
          <w:sz w:val="32"/>
          <w:szCs w:val="32"/>
          <w:vertAlign w:val="superscript"/>
          <w:rtl/>
          <w:lang w:bidi="ar-IQ"/>
        </w:rPr>
        <w:t>(</w:t>
      </w:r>
      <w:r w:rsidR="00D5287E" w:rsidRPr="00D5287E">
        <w:rPr>
          <w:rStyle w:val="a4"/>
          <w:rFonts w:ascii="Simplified Arabic" w:hAnsi="Simplified Arabic" w:cs="Simplified Arabic"/>
          <w:sz w:val="32"/>
          <w:szCs w:val="32"/>
          <w:rtl/>
          <w:lang w:bidi="ar-IQ"/>
        </w:rPr>
        <w:footnoteReference w:id="8"/>
      </w:r>
      <w:r w:rsidR="00D5287E" w:rsidRPr="00D5287E">
        <w:rPr>
          <w:rFonts w:ascii="Simplified Arabic" w:hAnsi="Simplified Arabic" w:cs="Simplified Arabic" w:hint="cs"/>
          <w:sz w:val="32"/>
          <w:szCs w:val="32"/>
          <w:vertAlign w:val="superscript"/>
          <w:rtl/>
          <w:lang w:bidi="ar-IQ"/>
        </w:rPr>
        <w:t>)</w:t>
      </w:r>
      <w:r w:rsidR="00D5287E">
        <w:rPr>
          <w:rFonts w:ascii="Simplified Arabic" w:hAnsi="Simplified Arabic" w:cs="Simplified Arabic" w:hint="cs"/>
          <w:sz w:val="32"/>
          <w:szCs w:val="32"/>
          <w:rtl/>
          <w:lang w:bidi="ar-IQ"/>
        </w:rPr>
        <w:t>.</w:t>
      </w:r>
    </w:p>
    <w:p w:rsidR="00D5287E" w:rsidRDefault="0043749B" w:rsidP="0089165F">
      <w:pPr>
        <w:jc w:val="mediumKashida"/>
        <w:rPr>
          <w:rFonts w:ascii="Simplified Arabic" w:hAnsi="Simplified Arabic" w:cs="Simplified Arabic"/>
          <w:b/>
          <w:bCs/>
          <w:sz w:val="32"/>
          <w:szCs w:val="32"/>
          <w:rtl/>
          <w:lang w:bidi="ar-IQ"/>
        </w:rPr>
      </w:pPr>
      <w:r w:rsidRPr="0043749B">
        <w:rPr>
          <w:rFonts w:ascii="Simplified Arabic" w:hAnsi="Simplified Arabic" w:cs="Simplified Arabic" w:hint="cs"/>
          <w:b/>
          <w:bCs/>
          <w:sz w:val="32"/>
          <w:szCs w:val="32"/>
          <w:rtl/>
          <w:lang w:bidi="ar-IQ"/>
        </w:rPr>
        <w:t xml:space="preserve">ممالك شبه جزيرة أيبيريا </w:t>
      </w:r>
    </w:p>
    <w:p w:rsidR="0035793B" w:rsidRDefault="0043749B" w:rsidP="0089165F">
      <w:pPr>
        <w:jc w:val="mediumKashida"/>
        <w:rPr>
          <w:rFonts w:ascii="Simplified Arabic" w:hAnsi="Simplified Arabic" w:cs="Simplified Arabic"/>
          <w:sz w:val="32"/>
          <w:szCs w:val="32"/>
          <w:rtl/>
          <w:lang w:bidi="ar-IQ"/>
        </w:rPr>
      </w:pPr>
      <w:r>
        <w:rPr>
          <w:rFonts w:ascii="Simplified Arabic" w:hAnsi="Simplified Arabic" w:cs="Simplified Arabic" w:hint="cs"/>
          <w:b/>
          <w:bCs/>
          <w:sz w:val="32"/>
          <w:szCs w:val="32"/>
          <w:rtl/>
          <w:lang w:bidi="ar-IQ"/>
        </w:rPr>
        <w:t xml:space="preserve"> </w:t>
      </w:r>
      <w:r>
        <w:rPr>
          <w:rFonts w:ascii="Simplified Arabic" w:hAnsi="Simplified Arabic" w:cs="Simplified Arabic" w:hint="cs"/>
          <w:sz w:val="32"/>
          <w:szCs w:val="32"/>
          <w:rtl/>
          <w:lang w:bidi="ar-IQ"/>
        </w:rPr>
        <w:t xml:space="preserve">   كانت سنة فتح العرب لمنطقة </w:t>
      </w:r>
      <w:proofErr w:type="spellStart"/>
      <w:r>
        <w:rPr>
          <w:rFonts w:ascii="Simplified Arabic" w:hAnsi="Simplified Arabic" w:cs="Simplified Arabic" w:hint="cs"/>
          <w:sz w:val="32"/>
          <w:szCs w:val="32"/>
          <w:rtl/>
          <w:lang w:bidi="ar-IQ"/>
        </w:rPr>
        <w:t>البروفانس</w:t>
      </w:r>
      <w:proofErr w:type="spellEnd"/>
      <w:r>
        <w:rPr>
          <w:rFonts w:ascii="Simplified Arabic" w:hAnsi="Simplified Arabic" w:cs="Simplified Arabic" w:hint="cs"/>
          <w:sz w:val="32"/>
          <w:szCs w:val="32"/>
          <w:rtl/>
          <w:lang w:bidi="ar-IQ"/>
        </w:rPr>
        <w:t xml:space="preserve"> الفرنسية قد أعقبت الاحتلال والتدمير النرويجي للمنطقة من إبادةٍ وسلبٍ ونهب ، ليستغلّ دوق " ليون " تلك الفوضى ، وبدعم من رجال الدين ، فيؤسس مملكته الخاصة مملكة ليون في </w:t>
      </w:r>
      <w:proofErr w:type="spellStart"/>
      <w:r>
        <w:rPr>
          <w:rFonts w:ascii="Simplified Arabic" w:hAnsi="Simplified Arabic" w:cs="Simplified Arabic" w:hint="cs"/>
          <w:sz w:val="32"/>
          <w:szCs w:val="32"/>
          <w:rtl/>
          <w:lang w:bidi="ar-IQ"/>
        </w:rPr>
        <w:t>البروفانس</w:t>
      </w:r>
      <w:proofErr w:type="spellEnd"/>
      <w:r>
        <w:rPr>
          <w:rFonts w:ascii="Simplified Arabic" w:hAnsi="Simplified Arabic" w:cs="Simplified Arabic" w:hint="cs"/>
          <w:sz w:val="32"/>
          <w:szCs w:val="32"/>
          <w:rtl/>
          <w:lang w:bidi="ar-IQ"/>
        </w:rPr>
        <w:t xml:space="preserve"> عام 879 م وعندما مات سنة887م كان وريثه صغيراً غير قادر على الحكم ، مما </w:t>
      </w:r>
      <w:r>
        <w:rPr>
          <w:rFonts w:ascii="Simplified Arabic" w:hAnsi="Simplified Arabic" w:cs="Simplified Arabic" w:hint="cs"/>
          <w:sz w:val="32"/>
          <w:szCs w:val="32"/>
          <w:rtl/>
          <w:lang w:bidi="ar-IQ"/>
        </w:rPr>
        <w:lastRenderedPageBreak/>
        <w:t xml:space="preserve">جعل بقية الأمراء المحليين ينتهزون الفرصة لتأكيد استقلالهم في الحكم ، مما جعل الامبراطورية </w:t>
      </w:r>
      <w:proofErr w:type="spellStart"/>
      <w:r>
        <w:rPr>
          <w:rFonts w:ascii="Simplified Arabic" w:hAnsi="Simplified Arabic" w:cs="Simplified Arabic" w:hint="cs"/>
          <w:sz w:val="32"/>
          <w:szCs w:val="32"/>
          <w:rtl/>
          <w:lang w:bidi="ar-IQ"/>
        </w:rPr>
        <w:t>الكارولنجية</w:t>
      </w:r>
      <w:proofErr w:type="spellEnd"/>
      <w:r>
        <w:rPr>
          <w:rFonts w:ascii="Simplified Arabic" w:hAnsi="Simplified Arabic" w:cs="Simplified Arabic" w:hint="cs"/>
          <w:sz w:val="32"/>
          <w:szCs w:val="32"/>
          <w:rtl/>
          <w:lang w:bidi="ar-IQ"/>
        </w:rPr>
        <w:t xml:space="preserve"> في فرنسا تنقسم إلى مملكتين  </w:t>
      </w:r>
      <w:r w:rsidR="0035793B">
        <w:rPr>
          <w:rFonts w:ascii="Simplified Arabic" w:hAnsi="Simplified Arabic" w:cs="Simplified Arabic" w:hint="cs"/>
          <w:sz w:val="32"/>
          <w:szCs w:val="32"/>
          <w:rtl/>
          <w:lang w:bidi="ar-IQ"/>
        </w:rPr>
        <w:t xml:space="preserve">شرقيّة وغربيّة ، كان شمال شبه الجزيرة </w:t>
      </w:r>
      <w:proofErr w:type="spellStart"/>
      <w:r w:rsidR="0035793B">
        <w:rPr>
          <w:rFonts w:ascii="Simplified Arabic" w:hAnsi="Simplified Arabic" w:cs="Simplified Arabic" w:hint="cs"/>
          <w:sz w:val="32"/>
          <w:szCs w:val="32"/>
          <w:rtl/>
          <w:lang w:bidi="ar-IQ"/>
        </w:rPr>
        <w:t>الأيبيرية</w:t>
      </w:r>
      <w:proofErr w:type="spellEnd"/>
      <w:r w:rsidR="0035793B">
        <w:rPr>
          <w:rFonts w:ascii="Simplified Arabic" w:hAnsi="Simplified Arabic" w:cs="Simplified Arabic" w:hint="cs"/>
          <w:sz w:val="32"/>
          <w:szCs w:val="32"/>
          <w:rtl/>
          <w:lang w:bidi="ar-IQ"/>
        </w:rPr>
        <w:t xml:space="preserve"> به ثلاثة ممالك مسيحية وهم أرجون </w:t>
      </w:r>
      <w:proofErr w:type="spellStart"/>
      <w:r w:rsidR="0035793B">
        <w:rPr>
          <w:rFonts w:ascii="Simplified Arabic" w:hAnsi="Simplified Arabic" w:cs="Simplified Arabic" w:hint="cs"/>
          <w:sz w:val="32"/>
          <w:szCs w:val="32"/>
          <w:rtl/>
          <w:lang w:bidi="ar-IQ"/>
        </w:rPr>
        <w:t>ونافار</w:t>
      </w:r>
      <w:proofErr w:type="spellEnd"/>
      <w:r w:rsidR="0035793B">
        <w:rPr>
          <w:rFonts w:ascii="Simplified Arabic" w:hAnsi="Simplified Arabic" w:cs="Simplified Arabic" w:hint="cs"/>
          <w:sz w:val="32"/>
          <w:szCs w:val="32"/>
          <w:rtl/>
          <w:lang w:bidi="ar-IQ"/>
        </w:rPr>
        <w:t xml:space="preserve"> وليون ، وكانت أكبرها هي مملكة </w:t>
      </w:r>
      <w:proofErr w:type="spellStart"/>
      <w:r w:rsidR="0035793B">
        <w:rPr>
          <w:rFonts w:ascii="Simplified Arabic" w:hAnsi="Simplified Arabic" w:cs="Simplified Arabic" w:hint="cs"/>
          <w:sz w:val="32"/>
          <w:szCs w:val="32"/>
          <w:rtl/>
          <w:lang w:bidi="ar-IQ"/>
        </w:rPr>
        <w:t>اليون</w:t>
      </w:r>
      <w:proofErr w:type="spellEnd"/>
      <w:r w:rsidR="0035793B">
        <w:rPr>
          <w:rFonts w:ascii="Simplified Arabic" w:hAnsi="Simplified Arabic" w:cs="Simplified Arabic" w:hint="cs"/>
          <w:sz w:val="32"/>
          <w:szCs w:val="32"/>
          <w:rtl/>
          <w:lang w:bidi="ar-IQ"/>
        </w:rPr>
        <w:t xml:space="preserve">، وكانت هذه الممالك تجتري على الحدود الشماليّة الأندلسية وتهجم عليها ، واحتلت بعض المدن الإسلامية مثل مدينة سالمة </w:t>
      </w:r>
      <w:r w:rsidR="0035793B" w:rsidRPr="0035793B">
        <w:rPr>
          <w:rFonts w:ascii="Simplified Arabic" w:hAnsi="Simplified Arabic" w:cs="Simplified Arabic" w:hint="cs"/>
          <w:sz w:val="32"/>
          <w:szCs w:val="32"/>
          <w:vertAlign w:val="superscript"/>
          <w:rtl/>
          <w:lang w:bidi="ar-IQ"/>
        </w:rPr>
        <w:t>(</w:t>
      </w:r>
      <w:r w:rsidR="0035793B" w:rsidRPr="0035793B">
        <w:rPr>
          <w:rStyle w:val="a4"/>
          <w:rFonts w:ascii="Simplified Arabic" w:hAnsi="Simplified Arabic" w:cs="Simplified Arabic"/>
          <w:sz w:val="32"/>
          <w:szCs w:val="32"/>
          <w:rtl/>
          <w:lang w:bidi="ar-IQ"/>
        </w:rPr>
        <w:footnoteReference w:id="9"/>
      </w:r>
      <w:r w:rsidR="0035793B" w:rsidRPr="0035793B">
        <w:rPr>
          <w:rFonts w:ascii="Simplified Arabic" w:hAnsi="Simplified Arabic" w:cs="Simplified Arabic" w:hint="cs"/>
          <w:sz w:val="32"/>
          <w:szCs w:val="32"/>
          <w:vertAlign w:val="superscript"/>
          <w:rtl/>
          <w:lang w:bidi="ar-IQ"/>
        </w:rPr>
        <w:t>)</w:t>
      </w:r>
      <w:r w:rsidR="0035793B">
        <w:rPr>
          <w:rFonts w:ascii="Simplified Arabic" w:hAnsi="Simplified Arabic" w:cs="Simplified Arabic" w:hint="cs"/>
          <w:sz w:val="32"/>
          <w:szCs w:val="32"/>
          <w:rtl/>
          <w:lang w:bidi="ar-IQ"/>
        </w:rPr>
        <w:t>.</w:t>
      </w:r>
    </w:p>
    <w:p w:rsidR="0043749B" w:rsidRDefault="0035793B" w:rsidP="0089165F">
      <w:pPr>
        <w:jc w:val="mediumKashida"/>
        <w:rPr>
          <w:rFonts w:ascii="Simplified Arabic" w:hAnsi="Simplified Arabic" w:cs="Simplified Arabic"/>
          <w:b/>
          <w:bCs/>
          <w:sz w:val="32"/>
          <w:szCs w:val="32"/>
          <w:rtl/>
          <w:lang w:bidi="ar-IQ"/>
        </w:rPr>
      </w:pPr>
      <w:r w:rsidRPr="0035793B">
        <w:rPr>
          <w:rFonts w:ascii="Simplified Arabic" w:hAnsi="Simplified Arabic" w:cs="Simplified Arabic" w:hint="cs"/>
          <w:b/>
          <w:bCs/>
          <w:sz w:val="32"/>
          <w:szCs w:val="32"/>
          <w:rtl/>
          <w:lang w:bidi="ar-IQ"/>
        </w:rPr>
        <w:t xml:space="preserve">بروز مملكة </w:t>
      </w:r>
      <w:proofErr w:type="spellStart"/>
      <w:r w:rsidRPr="0035793B">
        <w:rPr>
          <w:rFonts w:ascii="Simplified Arabic" w:hAnsi="Simplified Arabic" w:cs="Simplified Arabic" w:hint="cs"/>
          <w:b/>
          <w:bCs/>
          <w:sz w:val="32"/>
          <w:szCs w:val="32"/>
          <w:rtl/>
          <w:lang w:bidi="ar-IQ"/>
        </w:rPr>
        <w:t>قشتالة</w:t>
      </w:r>
      <w:proofErr w:type="spellEnd"/>
      <w:r w:rsidRPr="0035793B">
        <w:rPr>
          <w:rFonts w:ascii="Simplified Arabic" w:hAnsi="Simplified Arabic" w:cs="Simplified Arabic" w:hint="cs"/>
          <w:b/>
          <w:bCs/>
          <w:sz w:val="32"/>
          <w:szCs w:val="32"/>
          <w:rtl/>
          <w:lang w:bidi="ar-IQ"/>
        </w:rPr>
        <w:t xml:space="preserve">  </w:t>
      </w:r>
    </w:p>
    <w:p w:rsidR="0035793B" w:rsidRDefault="0035793B" w:rsidP="00905886">
      <w:pPr>
        <w:jc w:val="medium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برزت مملكة </w:t>
      </w:r>
      <w:proofErr w:type="spellStart"/>
      <w:r>
        <w:rPr>
          <w:rFonts w:ascii="Simplified Arabic" w:hAnsi="Simplified Arabic" w:cs="Simplified Arabic" w:hint="cs"/>
          <w:sz w:val="32"/>
          <w:szCs w:val="32"/>
          <w:rtl/>
          <w:lang w:bidi="ar-IQ"/>
        </w:rPr>
        <w:t>قشتالة</w:t>
      </w:r>
      <w:proofErr w:type="spellEnd"/>
      <w:r>
        <w:rPr>
          <w:rFonts w:ascii="Simplified Arabic" w:hAnsi="Simplified Arabic" w:cs="Simplified Arabic" w:hint="cs"/>
          <w:sz w:val="32"/>
          <w:szCs w:val="32"/>
          <w:rtl/>
          <w:lang w:bidi="ar-IQ"/>
        </w:rPr>
        <w:t xml:space="preserve"> عندما </w:t>
      </w:r>
      <w:proofErr w:type="spellStart"/>
      <w:r w:rsidR="00905886">
        <w:rPr>
          <w:rFonts w:ascii="Simplified Arabic" w:hAnsi="Simplified Arabic" w:cs="Simplified Arabic" w:hint="cs"/>
          <w:sz w:val="32"/>
          <w:szCs w:val="32"/>
          <w:rtl/>
          <w:lang w:bidi="ar-IQ"/>
        </w:rPr>
        <w:t>عندما</w:t>
      </w:r>
      <w:proofErr w:type="spellEnd"/>
      <w:r w:rsidR="00905886">
        <w:rPr>
          <w:rFonts w:ascii="Simplified Arabic" w:hAnsi="Simplified Arabic" w:cs="Simplified Arabic" w:hint="cs"/>
          <w:sz w:val="32"/>
          <w:szCs w:val="32"/>
          <w:rtl/>
          <w:lang w:bidi="ar-IQ"/>
        </w:rPr>
        <w:t xml:space="preserve"> استقلَّ بها فرنان </w:t>
      </w:r>
      <w:proofErr w:type="spellStart"/>
      <w:r w:rsidR="00905886">
        <w:rPr>
          <w:rFonts w:ascii="Simplified Arabic" w:hAnsi="Simplified Arabic" w:cs="Simplified Arabic" w:hint="cs"/>
          <w:sz w:val="32"/>
          <w:szCs w:val="32"/>
          <w:rtl/>
          <w:lang w:bidi="ar-IQ"/>
        </w:rPr>
        <w:t>غو</w:t>
      </w:r>
      <w:r w:rsidR="00B42683">
        <w:rPr>
          <w:rFonts w:ascii="Simplified Arabic" w:hAnsi="Simplified Arabic" w:cs="Simplified Arabic" w:hint="cs"/>
          <w:sz w:val="32"/>
          <w:szCs w:val="32"/>
          <w:rtl/>
          <w:lang w:bidi="ar-IQ"/>
        </w:rPr>
        <w:t>نزاليز</w:t>
      </w:r>
      <w:proofErr w:type="spellEnd"/>
      <w:r w:rsidR="00905886">
        <w:rPr>
          <w:rFonts w:ascii="Simplified Arabic" w:hAnsi="Simplified Arabic" w:cs="Simplified Arabic" w:hint="cs"/>
          <w:sz w:val="32"/>
          <w:szCs w:val="32"/>
          <w:rtl/>
          <w:lang w:bidi="ar-IQ"/>
        </w:rPr>
        <w:t xml:space="preserve"> </w:t>
      </w:r>
      <w:proofErr w:type="spellStart"/>
      <w:r w:rsidR="00905886">
        <w:rPr>
          <w:rFonts w:ascii="Simplified Arabic" w:hAnsi="Simplified Arabic" w:cs="Simplified Arabic"/>
          <w:sz w:val="32"/>
          <w:szCs w:val="32"/>
          <w:lang w:bidi="ar-IQ"/>
        </w:rPr>
        <w:t>Fernan</w:t>
      </w:r>
      <w:proofErr w:type="spellEnd"/>
      <w:r w:rsidR="00905886">
        <w:rPr>
          <w:rFonts w:ascii="Simplified Arabic" w:hAnsi="Simplified Arabic" w:cs="Simplified Arabic"/>
          <w:sz w:val="32"/>
          <w:szCs w:val="32"/>
          <w:lang w:bidi="ar-IQ"/>
        </w:rPr>
        <w:t xml:space="preserve"> Gonzalez</w:t>
      </w:r>
      <w:r w:rsidR="00B42683">
        <w:rPr>
          <w:rFonts w:ascii="Simplified Arabic" w:hAnsi="Simplified Arabic" w:cs="Simplified Arabic" w:hint="cs"/>
          <w:sz w:val="32"/>
          <w:szCs w:val="32"/>
          <w:rtl/>
          <w:lang w:bidi="ar-IQ"/>
        </w:rPr>
        <w:t xml:space="preserve"> </w:t>
      </w:r>
      <w:r w:rsidR="00905886">
        <w:rPr>
          <w:rFonts w:ascii="Simplified Arabic" w:hAnsi="Simplified Arabic" w:cs="Simplified Arabic" w:hint="cs"/>
          <w:sz w:val="32"/>
          <w:szCs w:val="32"/>
          <w:rtl/>
          <w:lang w:bidi="ar-IQ"/>
        </w:rPr>
        <w:t xml:space="preserve">عام </w:t>
      </w:r>
      <w:r w:rsidR="00B42683">
        <w:rPr>
          <w:rFonts w:ascii="Simplified Arabic" w:hAnsi="Simplified Arabic" w:cs="Simplified Arabic" w:hint="cs"/>
          <w:sz w:val="32"/>
          <w:szCs w:val="32"/>
          <w:rtl/>
          <w:lang w:bidi="ar-IQ"/>
        </w:rPr>
        <w:t xml:space="preserve">961م وتوسعت فيما حولها وأصبحت قادرة على منازلة ملوك الطوائف بسهولة وفرضت على بعضهم الجزية ، واشتهر من ملوك </w:t>
      </w:r>
      <w:proofErr w:type="spellStart"/>
      <w:r w:rsidR="00B42683">
        <w:rPr>
          <w:rFonts w:ascii="Simplified Arabic" w:hAnsi="Simplified Arabic" w:cs="Simplified Arabic" w:hint="cs"/>
          <w:sz w:val="32"/>
          <w:szCs w:val="32"/>
          <w:rtl/>
          <w:lang w:bidi="ar-IQ"/>
        </w:rPr>
        <w:t>قشتالة</w:t>
      </w:r>
      <w:proofErr w:type="spellEnd"/>
      <w:r w:rsidR="00B42683">
        <w:rPr>
          <w:rFonts w:ascii="Simplified Arabic" w:hAnsi="Simplified Arabic" w:cs="Simplified Arabic" w:hint="cs"/>
          <w:sz w:val="32"/>
          <w:szCs w:val="32"/>
          <w:rtl/>
          <w:lang w:bidi="ar-IQ"/>
        </w:rPr>
        <w:t xml:space="preserve"> ألفونسو السادس الذي استولى على </w:t>
      </w:r>
      <w:proofErr w:type="spellStart"/>
      <w:r w:rsidR="00B42683">
        <w:rPr>
          <w:rFonts w:ascii="Simplified Arabic" w:hAnsi="Simplified Arabic" w:cs="Simplified Arabic" w:hint="cs"/>
          <w:sz w:val="32"/>
          <w:szCs w:val="32"/>
          <w:rtl/>
          <w:lang w:bidi="ar-IQ"/>
        </w:rPr>
        <w:t>طليلة</w:t>
      </w:r>
      <w:proofErr w:type="spellEnd"/>
      <w:r w:rsidR="00B42683">
        <w:rPr>
          <w:rFonts w:ascii="Simplified Arabic" w:hAnsi="Simplified Arabic" w:cs="Simplified Arabic" w:hint="cs"/>
          <w:sz w:val="32"/>
          <w:szCs w:val="32"/>
          <w:rtl/>
          <w:lang w:bidi="ar-IQ"/>
        </w:rPr>
        <w:t xml:space="preserve"> عام 478ه / 1089 م مما دعا عرب الأندلس إلى الاستغاثة بالمرابطين ثمَّ الموحِّدين في شمال إفريقيا </w:t>
      </w:r>
      <w:r w:rsidR="00B42683" w:rsidRPr="00B42683">
        <w:rPr>
          <w:rFonts w:ascii="Simplified Arabic" w:hAnsi="Simplified Arabic" w:cs="Simplified Arabic" w:hint="cs"/>
          <w:sz w:val="32"/>
          <w:szCs w:val="32"/>
          <w:vertAlign w:val="superscript"/>
          <w:rtl/>
          <w:lang w:bidi="ar-IQ"/>
        </w:rPr>
        <w:t>(</w:t>
      </w:r>
      <w:r w:rsidR="00B42683" w:rsidRPr="00B42683">
        <w:rPr>
          <w:rStyle w:val="a4"/>
          <w:rFonts w:ascii="Simplified Arabic" w:hAnsi="Simplified Arabic" w:cs="Simplified Arabic"/>
          <w:sz w:val="32"/>
          <w:szCs w:val="32"/>
          <w:rtl/>
          <w:lang w:bidi="ar-IQ"/>
        </w:rPr>
        <w:footnoteReference w:id="10"/>
      </w:r>
      <w:r w:rsidR="00B42683" w:rsidRPr="00B42683">
        <w:rPr>
          <w:rFonts w:ascii="Simplified Arabic" w:hAnsi="Simplified Arabic" w:cs="Simplified Arabic" w:hint="cs"/>
          <w:sz w:val="32"/>
          <w:szCs w:val="32"/>
          <w:vertAlign w:val="superscript"/>
          <w:rtl/>
          <w:lang w:bidi="ar-IQ"/>
        </w:rPr>
        <w:t>)</w:t>
      </w:r>
      <w:r w:rsidR="00B42683">
        <w:rPr>
          <w:rFonts w:ascii="Simplified Arabic" w:hAnsi="Simplified Arabic" w:cs="Simplified Arabic" w:hint="cs"/>
          <w:sz w:val="32"/>
          <w:szCs w:val="32"/>
          <w:rtl/>
          <w:lang w:bidi="ar-IQ"/>
        </w:rPr>
        <w:t>.</w:t>
      </w:r>
    </w:p>
    <w:p w:rsidR="00B42683" w:rsidRDefault="00B42683" w:rsidP="0089165F">
      <w:pPr>
        <w:jc w:val="medium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انكفأ المسلمون </w:t>
      </w:r>
      <w:r w:rsidR="006844AE">
        <w:rPr>
          <w:rFonts w:ascii="Simplified Arabic" w:hAnsi="Simplified Arabic" w:cs="Simplified Arabic" w:hint="cs"/>
          <w:sz w:val="32"/>
          <w:szCs w:val="32"/>
          <w:rtl/>
          <w:lang w:bidi="ar-IQ"/>
        </w:rPr>
        <w:t xml:space="preserve">في الأندلس التي كانت تشمل معظم أجزاء إسبانيا باستثناء بعض المناطق الشمالية الغربية مثل منطقة </w:t>
      </w:r>
      <w:proofErr w:type="spellStart"/>
      <w:r w:rsidR="006844AE">
        <w:rPr>
          <w:rFonts w:ascii="Simplified Arabic" w:hAnsi="Simplified Arabic" w:cs="Simplified Arabic" w:hint="cs"/>
          <w:sz w:val="32"/>
          <w:szCs w:val="32"/>
          <w:rtl/>
          <w:lang w:bidi="ar-IQ"/>
        </w:rPr>
        <w:t>جليقية</w:t>
      </w:r>
      <w:proofErr w:type="spellEnd"/>
      <w:r w:rsidR="006844AE">
        <w:rPr>
          <w:rFonts w:ascii="Simplified Arabic" w:hAnsi="Simplified Arabic" w:cs="Simplified Arabic" w:hint="cs"/>
          <w:sz w:val="32"/>
          <w:szCs w:val="32"/>
          <w:rtl/>
          <w:lang w:bidi="ar-IQ"/>
        </w:rPr>
        <w:t xml:space="preserve"> أو </w:t>
      </w:r>
      <w:proofErr w:type="spellStart"/>
      <w:r w:rsidR="006844AE">
        <w:rPr>
          <w:rFonts w:ascii="Simplified Arabic" w:hAnsi="Simplified Arabic" w:cs="Simplified Arabic" w:hint="cs"/>
          <w:sz w:val="32"/>
          <w:szCs w:val="32"/>
          <w:rtl/>
          <w:lang w:bidi="ar-IQ"/>
        </w:rPr>
        <w:t>غاليسيا</w:t>
      </w:r>
      <w:proofErr w:type="spellEnd"/>
      <w:r w:rsidR="006844AE">
        <w:rPr>
          <w:rFonts w:ascii="Simplified Arabic" w:hAnsi="Simplified Arabic" w:cs="Simplified Arabic" w:hint="cs"/>
          <w:sz w:val="32"/>
          <w:szCs w:val="32"/>
          <w:rtl/>
          <w:lang w:bidi="ar-IQ"/>
        </w:rPr>
        <w:t xml:space="preserve"> ، فإنَّ المسلمين لم يفرضوا سلطانهم تماماً على هذه النواحي لوعورة مسالكها وبرودة مناخها ، فأهملوا جانبها زهدة فيها واستهانة بشأنها . ولهذا استطاعت بعض فلول الجيش القوطي المنهزم بزعامة قائد منهم يدعى " بلاي " أن تعتصم بالجبال الشمالية في هذه ال</w:t>
      </w:r>
      <w:r w:rsidR="004F718F">
        <w:rPr>
          <w:rFonts w:ascii="Simplified Arabic" w:hAnsi="Simplified Arabic" w:cs="Simplified Arabic" w:hint="cs"/>
          <w:sz w:val="32"/>
          <w:szCs w:val="32"/>
          <w:rtl/>
          <w:lang w:bidi="ar-IQ"/>
        </w:rPr>
        <w:t>منطقة ، وعاشوا على عسل النحل الذي وجدوه في خروق الصخر .</w:t>
      </w:r>
    </w:p>
    <w:p w:rsidR="004F718F" w:rsidRDefault="004F718F" w:rsidP="0089165F">
      <w:pPr>
        <w:jc w:val="medium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ولمّا أعيا المسلمين أمرهم ، تركوهم </w:t>
      </w:r>
      <w:r w:rsidR="00A81705">
        <w:rPr>
          <w:rFonts w:ascii="Simplified Arabic" w:hAnsi="Simplified Arabic" w:cs="Simplified Arabic" w:hint="cs"/>
          <w:sz w:val="32"/>
          <w:szCs w:val="32"/>
          <w:rtl/>
          <w:lang w:bidi="ar-IQ"/>
        </w:rPr>
        <w:t xml:space="preserve">وانصرفوا عنهم استخفافاً بشأنهم ، من هذه المناطق نبتت نواة دولة إسبانيا المسيحية . ونبتت معها حركة المقاومة الإسبانية التي أخذت تنمو وتتسع حتى سيطرت على جميع المناطق الشمالية الغربية التي أصبحت تعرف بمملكة ليون . ولقد أحاطت هذه المملكة نفسها بسلسلة من القلاع </w:t>
      </w:r>
      <w:r w:rsidR="00A81705">
        <w:rPr>
          <w:rFonts w:ascii="Simplified Arabic" w:hAnsi="Simplified Arabic" w:cs="Simplified Arabic" w:hint="cs"/>
          <w:sz w:val="32"/>
          <w:szCs w:val="32"/>
          <w:rtl/>
          <w:lang w:bidi="ar-IQ"/>
        </w:rPr>
        <w:lastRenderedPageBreak/>
        <w:t xml:space="preserve">والحصون لحماية نفسها من هجمات المسلمين . ولم تلبث هذه القلاع أن اتَّحدت في القرن العاشر الميلادي تحت زعامة أقوى أمرائها ويدعي فرنان جون </w:t>
      </w:r>
      <w:proofErr w:type="spellStart"/>
      <w:r w:rsidR="00312FAD">
        <w:rPr>
          <w:rFonts w:ascii="Simplified Arabic" w:hAnsi="Simplified Arabic" w:cs="Simplified Arabic" w:hint="cs"/>
          <w:sz w:val="32"/>
          <w:szCs w:val="32"/>
          <w:rtl/>
          <w:lang w:bidi="ar-IQ"/>
        </w:rPr>
        <w:t>زالس</w:t>
      </w:r>
      <w:proofErr w:type="spellEnd"/>
      <w:r w:rsidR="00312FAD">
        <w:rPr>
          <w:rFonts w:ascii="Simplified Arabic" w:hAnsi="Simplified Arabic" w:cs="Simplified Arabic" w:hint="cs"/>
          <w:sz w:val="32"/>
          <w:szCs w:val="32"/>
          <w:rtl/>
          <w:lang w:bidi="ar-IQ"/>
        </w:rPr>
        <w:t xml:space="preserve"> ،</w:t>
      </w:r>
      <w:r w:rsidR="00441453">
        <w:rPr>
          <w:rFonts w:ascii="Simplified Arabic" w:hAnsi="Simplified Arabic" w:cs="Simplified Arabic" w:hint="cs"/>
          <w:sz w:val="32"/>
          <w:szCs w:val="32"/>
          <w:rtl/>
          <w:lang w:bidi="ar-IQ"/>
        </w:rPr>
        <w:t xml:space="preserve"> واستقلَّت عن مملكة ليون وصارت تعرف بإمارة </w:t>
      </w:r>
      <w:proofErr w:type="spellStart"/>
      <w:r w:rsidR="00441453">
        <w:rPr>
          <w:rFonts w:ascii="Simplified Arabic" w:hAnsi="Simplified Arabic" w:cs="Simplified Arabic" w:hint="cs"/>
          <w:sz w:val="32"/>
          <w:szCs w:val="32"/>
          <w:rtl/>
          <w:lang w:bidi="ar-IQ"/>
        </w:rPr>
        <w:t>قشتالة</w:t>
      </w:r>
      <w:proofErr w:type="spellEnd"/>
      <w:r w:rsidR="00441453">
        <w:rPr>
          <w:rFonts w:ascii="Simplified Arabic" w:hAnsi="Simplified Arabic" w:cs="Simplified Arabic" w:hint="cs"/>
          <w:sz w:val="32"/>
          <w:szCs w:val="32"/>
          <w:rtl/>
          <w:lang w:bidi="ar-IQ"/>
        </w:rPr>
        <w:t xml:space="preserve"> ، وكانت الكنيس</w:t>
      </w:r>
      <w:r w:rsidR="00905886">
        <w:rPr>
          <w:rFonts w:ascii="Simplified Arabic" w:hAnsi="Simplified Arabic" w:cs="Simplified Arabic" w:hint="cs"/>
          <w:sz w:val="32"/>
          <w:szCs w:val="32"/>
          <w:rtl/>
          <w:lang w:bidi="ar-IQ"/>
        </w:rPr>
        <w:t>ة الكاثوليكية في روما تحرِّض الإ</w:t>
      </w:r>
      <w:r w:rsidR="00441453">
        <w:rPr>
          <w:rFonts w:ascii="Simplified Arabic" w:hAnsi="Simplified Arabic" w:cs="Simplified Arabic" w:hint="cs"/>
          <w:sz w:val="32"/>
          <w:szCs w:val="32"/>
          <w:rtl/>
          <w:lang w:bidi="ar-IQ"/>
        </w:rPr>
        <w:t xml:space="preserve">سبان بشكل مستمرّ على صدّ المسلمين وقتالهم ، ودعت هذه الكنيسة ملوك أوربا إلى مساعدة الإسبان ضد العرب والمسلمين </w:t>
      </w:r>
      <w:r w:rsidR="00441453" w:rsidRPr="00441453">
        <w:rPr>
          <w:rFonts w:ascii="Simplified Arabic" w:hAnsi="Simplified Arabic" w:cs="Simplified Arabic" w:hint="cs"/>
          <w:sz w:val="32"/>
          <w:szCs w:val="32"/>
          <w:vertAlign w:val="superscript"/>
          <w:rtl/>
          <w:lang w:bidi="ar-IQ"/>
        </w:rPr>
        <w:t>(</w:t>
      </w:r>
      <w:r w:rsidR="00441453" w:rsidRPr="00441453">
        <w:rPr>
          <w:rStyle w:val="a4"/>
          <w:rFonts w:ascii="Simplified Arabic" w:hAnsi="Simplified Arabic" w:cs="Simplified Arabic"/>
          <w:sz w:val="32"/>
          <w:szCs w:val="32"/>
          <w:rtl/>
          <w:lang w:bidi="ar-IQ"/>
        </w:rPr>
        <w:footnoteReference w:id="11"/>
      </w:r>
      <w:r w:rsidR="00441453" w:rsidRPr="00441453">
        <w:rPr>
          <w:rFonts w:ascii="Simplified Arabic" w:hAnsi="Simplified Arabic" w:cs="Simplified Arabic" w:hint="cs"/>
          <w:sz w:val="32"/>
          <w:szCs w:val="32"/>
          <w:vertAlign w:val="superscript"/>
          <w:rtl/>
          <w:lang w:bidi="ar-IQ"/>
        </w:rPr>
        <w:t>)</w:t>
      </w:r>
      <w:r w:rsidR="00441453">
        <w:rPr>
          <w:rFonts w:ascii="Simplified Arabic" w:hAnsi="Simplified Arabic" w:cs="Simplified Arabic" w:hint="cs"/>
          <w:sz w:val="32"/>
          <w:szCs w:val="32"/>
          <w:rtl/>
          <w:lang w:bidi="ar-IQ"/>
        </w:rPr>
        <w:t>.</w:t>
      </w:r>
    </w:p>
    <w:p w:rsidR="00441453" w:rsidRDefault="00441453" w:rsidP="0089165F">
      <w:pPr>
        <w:jc w:val="mediumKashida"/>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 xml:space="preserve">استرداد </w:t>
      </w:r>
      <w:proofErr w:type="spellStart"/>
      <w:r>
        <w:rPr>
          <w:rFonts w:ascii="Simplified Arabic" w:hAnsi="Simplified Arabic" w:cs="Simplified Arabic" w:hint="cs"/>
          <w:b/>
          <w:bCs/>
          <w:sz w:val="32"/>
          <w:szCs w:val="32"/>
          <w:rtl/>
          <w:lang w:bidi="ar-IQ"/>
        </w:rPr>
        <w:t>طليطلة</w:t>
      </w:r>
      <w:proofErr w:type="spellEnd"/>
    </w:p>
    <w:p w:rsidR="00441453" w:rsidRDefault="00441453" w:rsidP="00441453">
      <w:pPr>
        <w:jc w:val="mediumKashida"/>
        <w:rPr>
          <w:rFonts w:ascii="Simplified Arabic" w:hAnsi="Simplified Arabic" w:cs="Simplified Arabic"/>
          <w:sz w:val="32"/>
          <w:szCs w:val="32"/>
          <w:rtl/>
          <w:lang w:bidi="ar-IQ"/>
        </w:rPr>
      </w:pPr>
      <w:r>
        <w:rPr>
          <w:rFonts w:ascii="Simplified Arabic" w:hAnsi="Simplified Arabic" w:cs="Simplified Arabic" w:hint="cs"/>
          <w:b/>
          <w:bCs/>
          <w:sz w:val="32"/>
          <w:szCs w:val="32"/>
          <w:rtl/>
          <w:lang w:bidi="ar-IQ"/>
        </w:rPr>
        <w:t xml:space="preserve">   </w:t>
      </w:r>
      <w:r>
        <w:rPr>
          <w:rFonts w:ascii="Simplified Arabic" w:hAnsi="Simplified Arabic" w:cs="Simplified Arabic" w:hint="cs"/>
          <w:sz w:val="32"/>
          <w:szCs w:val="32"/>
          <w:rtl/>
          <w:lang w:bidi="ar-IQ"/>
        </w:rPr>
        <w:t xml:space="preserve">  بعد أن ظلَّت الدولة الإسلامية في الأندلس بضعاً من الزمن متماسكة موحَّدة بدأت تقام ممالك مسيحية في شمال إسبانيا المحرّرة مثل ممالك </w:t>
      </w:r>
      <w:proofErr w:type="spellStart"/>
      <w:r>
        <w:rPr>
          <w:rFonts w:ascii="Simplified Arabic" w:hAnsi="Simplified Arabic" w:cs="Simplified Arabic" w:hint="cs"/>
          <w:sz w:val="32"/>
          <w:szCs w:val="32"/>
          <w:rtl/>
          <w:lang w:bidi="ar-IQ"/>
        </w:rPr>
        <w:t>قشتالة</w:t>
      </w:r>
      <w:proofErr w:type="spellEnd"/>
      <w:r>
        <w:rPr>
          <w:rFonts w:ascii="Simplified Arabic" w:hAnsi="Simplified Arabic" w:cs="Simplified Arabic" w:hint="cs"/>
          <w:sz w:val="32"/>
          <w:szCs w:val="32"/>
          <w:rtl/>
          <w:lang w:bidi="ar-IQ"/>
        </w:rPr>
        <w:t xml:space="preserve"> و</w:t>
      </w:r>
      <w:r>
        <w:rPr>
          <w:rFonts w:ascii="Simplified Arabic" w:hAnsi="Simplified Arabic" w:cs="Simplified Arabic" w:hint="cs"/>
          <w:sz w:val="32"/>
          <w:szCs w:val="32"/>
          <w:vertAlign w:val="superscript"/>
          <w:rtl/>
          <w:lang w:bidi="ar-IQ"/>
        </w:rPr>
        <w:t xml:space="preserve">" </w:t>
      </w:r>
      <w:r>
        <w:rPr>
          <w:rFonts w:ascii="Simplified Arabic" w:hAnsi="Simplified Arabic" w:cs="Simplified Arabic" w:hint="cs"/>
          <w:sz w:val="32"/>
          <w:szCs w:val="32"/>
          <w:rtl/>
          <w:lang w:bidi="ar-IQ"/>
        </w:rPr>
        <w:t xml:space="preserve">مملكة </w:t>
      </w:r>
      <w:proofErr w:type="spellStart"/>
      <w:r>
        <w:rPr>
          <w:rFonts w:ascii="Simplified Arabic" w:hAnsi="Simplified Arabic" w:cs="Simplified Arabic" w:hint="cs"/>
          <w:sz w:val="32"/>
          <w:szCs w:val="32"/>
          <w:rtl/>
          <w:lang w:bidi="ar-IQ"/>
        </w:rPr>
        <w:t>أراجون</w:t>
      </w:r>
      <w:proofErr w:type="spellEnd"/>
      <w:r>
        <w:rPr>
          <w:rFonts w:ascii="Simplified Arabic" w:hAnsi="Simplified Arabic" w:cs="Simplified Arabic" w:hint="cs"/>
          <w:sz w:val="32"/>
          <w:szCs w:val="32"/>
          <w:rtl/>
          <w:lang w:bidi="ar-IQ"/>
        </w:rPr>
        <w:t xml:space="preserve">" و" مملكة ليون " و" الباسك" قامت دولة بني ذو النون في " </w:t>
      </w:r>
      <w:proofErr w:type="spellStart"/>
      <w:r>
        <w:rPr>
          <w:rFonts w:ascii="Simplified Arabic" w:hAnsi="Simplified Arabic" w:cs="Simplified Arabic" w:hint="cs"/>
          <w:sz w:val="32"/>
          <w:szCs w:val="32"/>
          <w:rtl/>
          <w:lang w:bidi="ar-IQ"/>
        </w:rPr>
        <w:t>طليطلة</w:t>
      </w:r>
      <w:proofErr w:type="spellEnd"/>
      <w:r>
        <w:rPr>
          <w:rFonts w:ascii="Simplified Arabic" w:hAnsi="Simplified Arabic" w:cs="Simplified Arabic" w:hint="cs"/>
          <w:sz w:val="32"/>
          <w:szCs w:val="32"/>
          <w:rtl/>
          <w:lang w:bidi="ar-IQ"/>
        </w:rPr>
        <w:t xml:space="preserve"> " وبدأ صراع مع ملك "سرقسطة" ابن هود ، ولجأ الطرفان يطلبان مساعدة ملوك إسبانيا المسيحيين ، وكان هؤلاء يساعدون المسلمين على بعض مقابل الحصول على مال أو قلاع أو أراضي أو مدن ، واستمرَّ نزاعهما من 1043 إلى 1046 ، وبعد فترة صراعات بين البيت </w:t>
      </w:r>
      <w:proofErr w:type="spellStart"/>
      <w:r>
        <w:rPr>
          <w:rFonts w:ascii="Simplified Arabic" w:hAnsi="Simplified Arabic" w:cs="Simplified Arabic" w:hint="cs"/>
          <w:sz w:val="32"/>
          <w:szCs w:val="32"/>
          <w:rtl/>
          <w:lang w:bidi="ar-IQ"/>
        </w:rPr>
        <w:t>القشتالي</w:t>
      </w:r>
      <w:proofErr w:type="spellEnd"/>
      <w:r>
        <w:rPr>
          <w:rFonts w:ascii="Simplified Arabic" w:hAnsi="Simplified Arabic" w:cs="Simplified Arabic" w:hint="cs"/>
          <w:sz w:val="32"/>
          <w:szCs w:val="32"/>
          <w:rtl/>
          <w:lang w:bidi="ar-IQ"/>
        </w:rPr>
        <w:t xml:space="preserve"> انتهى بوحدة مملكتي </w:t>
      </w:r>
      <w:proofErr w:type="spellStart"/>
      <w:r>
        <w:rPr>
          <w:rFonts w:ascii="Simplified Arabic" w:hAnsi="Simplified Arabic" w:cs="Simplified Arabic" w:hint="cs"/>
          <w:sz w:val="32"/>
          <w:szCs w:val="32"/>
          <w:rtl/>
          <w:lang w:bidi="ar-IQ"/>
        </w:rPr>
        <w:t>قشتالة</w:t>
      </w:r>
      <w:proofErr w:type="spellEnd"/>
      <w:r>
        <w:rPr>
          <w:rFonts w:ascii="Simplified Arabic" w:hAnsi="Simplified Arabic" w:cs="Simplified Arabic" w:hint="cs"/>
          <w:sz w:val="32"/>
          <w:szCs w:val="32"/>
          <w:rtl/>
          <w:lang w:bidi="ar-IQ"/>
        </w:rPr>
        <w:t xml:space="preserve"> وليون تحت صولجان " الملك </w:t>
      </w:r>
      <w:proofErr w:type="spellStart"/>
      <w:r>
        <w:rPr>
          <w:rFonts w:ascii="Simplified Arabic" w:hAnsi="Simplified Arabic" w:cs="Simplified Arabic" w:hint="cs"/>
          <w:sz w:val="32"/>
          <w:szCs w:val="32"/>
          <w:rtl/>
          <w:lang w:bidi="ar-IQ"/>
        </w:rPr>
        <w:t>فونسو</w:t>
      </w:r>
      <w:proofErr w:type="spellEnd"/>
      <w:r>
        <w:rPr>
          <w:rFonts w:ascii="Simplified Arabic" w:hAnsi="Simplified Arabic" w:cs="Simplified Arabic" w:hint="cs"/>
          <w:sz w:val="32"/>
          <w:szCs w:val="32"/>
          <w:rtl/>
          <w:lang w:bidi="ar-IQ"/>
        </w:rPr>
        <w:t xml:space="preserve"> السادس " ، وبعد أن استتبَّ له الأمر فرض الحصار على "</w:t>
      </w:r>
      <w:proofErr w:type="spellStart"/>
      <w:r>
        <w:rPr>
          <w:rFonts w:ascii="Simplified Arabic" w:hAnsi="Simplified Arabic" w:cs="Simplified Arabic" w:hint="cs"/>
          <w:sz w:val="32"/>
          <w:szCs w:val="32"/>
          <w:rtl/>
          <w:lang w:bidi="ar-IQ"/>
        </w:rPr>
        <w:t>طليطلة</w:t>
      </w:r>
      <w:proofErr w:type="spellEnd"/>
      <w:r>
        <w:rPr>
          <w:rFonts w:ascii="Simplified Arabic" w:hAnsi="Simplified Arabic" w:cs="Simplified Arabic" w:hint="cs"/>
          <w:sz w:val="32"/>
          <w:szCs w:val="32"/>
          <w:rtl/>
          <w:lang w:bidi="ar-IQ"/>
        </w:rPr>
        <w:t>" في 1084 ، ولم يقم</w:t>
      </w:r>
      <w:r w:rsidR="00010E5A">
        <w:rPr>
          <w:rFonts w:ascii="Simplified Arabic" w:hAnsi="Simplified Arabic" w:cs="Simplified Arabic" w:hint="cs"/>
          <w:sz w:val="32"/>
          <w:szCs w:val="32"/>
          <w:rtl/>
          <w:lang w:bidi="ar-IQ"/>
        </w:rPr>
        <w:t xml:space="preserve"> أحد بمساعدة إخوانهم</w:t>
      </w:r>
      <w:r w:rsidR="00780E5A">
        <w:rPr>
          <w:rFonts w:ascii="Simplified Arabic" w:hAnsi="Simplified Arabic" w:cs="Simplified Arabic" w:hint="cs"/>
          <w:sz w:val="32"/>
          <w:szCs w:val="32"/>
          <w:rtl/>
          <w:lang w:bidi="ar-IQ"/>
        </w:rPr>
        <w:t xml:space="preserve"> المسلمين إلا المتوكل ابن الأفطس الذي أرسل جيشاً لنجدة توليدو . لكنهُ تعرض لهزيمة من الجيش المسيحي ، واستمرَّ الحصار 9شهور إلى أن استبدَّ الجوع بالناس ولم تفلح محاولات المسلمين بالوصول للتسوية ، فلم يرضَ " ألفونسو" سوى بتسلًّم المدينة كاملةً ، وفعلاً تمَّ ذلك في 25مايو 1080 ، وتوجّه إلى المسجد الكبير الذي حوّله مرة أخرى إلى كاتدرائية </w:t>
      </w:r>
      <w:proofErr w:type="spellStart"/>
      <w:r w:rsidR="00127FE3">
        <w:rPr>
          <w:rFonts w:ascii="Simplified Arabic" w:hAnsi="Simplified Arabic" w:cs="Simplified Arabic" w:hint="cs"/>
          <w:sz w:val="32"/>
          <w:szCs w:val="32"/>
          <w:rtl/>
          <w:lang w:bidi="ar-IQ"/>
        </w:rPr>
        <w:t>طليطلة</w:t>
      </w:r>
      <w:proofErr w:type="spellEnd"/>
      <w:r w:rsidR="00127FE3">
        <w:rPr>
          <w:rFonts w:ascii="Simplified Arabic" w:hAnsi="Simplified Arabic" w:cs="Simplified Arabic" w:hint="cs"/>
          <w:sz w:val="32"/>
          <w:szCs w:val="32"/>
          <w:rtl/>
          <w:lang w:bidi="ar-IQ"/>
        </w:rPr>
        <w:t xml:space="preserve"> ، وصلى فيه قدّاس </w:t>
      </w:r>
      <w:proofErr w:type="spellStart"/>
      <w:r w:rsidR="00127FE3">
        <w:rPr>
          <w:rFonts w:ascii="Simplified Arabic" w:hAnsi="Simplified Arabic" w:cs="Simplified Arabic" w:hint="cs"/>
          <w:sz w:val="32"/>
          <w:szCs w:val="32"/>
          <w:rtl/>
          <w:lang w:bidi="ar-IQ"/>
        </w:rPr>
        <w:t>الشكلر</w:t>
      </w:r>
      <w:proofErr w:type="spellEnd"/>
      <w:r w:rsidR="00127FE3">
        <w:rPr>
          <w:rFonts w:ascii="Simplified Arabic" w:hAnsi="Simplified Arabic" w:cs="Simplified Arabic" w:hint="cs"/>
          <w:sz w:val="32"/>
          <w:szCs w:val="32"/>
          <w:rtl/>
          <w:lang w:bidi="ar-IQ"/>
        </w:rPr>
        <w:t xml:space="preserve"> ، وصارت </w:t>
      </w:r>
      <w:proofErr w:type="spellStart"/>
      <w:r w:rsidR="00127FE3">
        <w:rPr>
          <w:rFonts w:ascii="Simplified Arabic" w:hAnsi="Simplified Arabic" w:cs="Simplified Arabic" w:hint="cs"/>
          <w:sz w:val="32"/>
          <w:szCs w:val="32"/>
          <w:rtl/>
          <w:lang w:bidi="ar-IQ"/>
        </w:rPr>
        <w:t>طليطلة</w:t>
      </w:r>
      <w:proofErr w:type="spellEnd"/>
      <w:r w:rsidR="00127FE3">
        <w:rPr>
          <w:rFonts w:ascii="Simplified Arabic" w:hAnsi="Simplified Arabic" w:cs="Simplified Arabic" w:hint="cs"/>
          <w:sz w:val="32"/>
          <w:szCs w:val="32"/>
          <w:rtl/>
          <w:lang w:bidi="ar-IQ"/>
        </w:rPr>
        <w:t xml:space="preserve"> العاصمة لمملكة </w:t>
      </w:r>
      <w:proofErr w:type="spellStart"/>
      <w:r w:rsidR="00127FE3">
        <w:rPr>
          <w:rFonts w:ascii="Simplified Arabic" w:hAnsi="Simplified Arabic" w:cs="Simplified Arabic" w:hint="cs"/>
          <w:sz w:val="32"/>
          <w:szCs w:val="32"/>
          <w:rtl/>
          <w:lang w:bidi="ar-IQ"/>
        </w:rPr>
        <w:t>قشتالة</w:t>
      </w:r>
      <w:proofErr w:type="spellEnd"/>
      <w:r w:rsidR="00127FE3">
        <w:rPr>
          <w:rFonts w:ascii="Simplified Arabic" w:hAnsi="Simplified Arabic" w:cs="Simplified Arabic" w:hint="cs"/>
          <w:sz w:val="32"/>
          <w:szCs w:val="32"/>
          <w:rtl/>
          <w:lang w:bidi="ar-IQ"/>
        </w:rPr>
        <w:t xml:space="preserve"> المسيحية ، وتمَّ استردادها وطلب من المسلمين مغادرتها </w:t>
      </w:r>
      <w:r w:rsidR="00127FE3" w:rsidRPr="00127FE3">
        <w:rPr>
          <w:rFonts w:ascii="Simplified Arabic" w:hAnsi="Simplified Arabic" w:cs="Simplified Arabic" w:hint="cs"/>
          <w:sz w:val="32"/>
          <w:szCs w:val="32"/>
          <w:vertAlign w:val="superscript"/>
          <w:rtl/>
          <w:lang w:bidi="ar-IQ"/>
        </w:rPr>
        <w:t>(</w:t>
      </w:r>
      <w:r w:rsidR="00127FE3" w:rsidRPr="00127FE3">
        <w:rPr>
          <w:rStyle w:val="a4"/>
          <w:rFonts w:ascii="Simplified Arabic" w:hAnsi="Simplified Arabic" w:cs="Simplified Arabic"/>
          <w:sz w:val="32"/>
          <w:szCs w:val="32"/>
          <w:rtl/>
          <w:lang w:bidi="ar-IQ"/>
        </w:rPr>
        <w:footnoteReference w:id="12"/>
      </w:r>
      <w:r w:rsidR="00127FE3" w:rsidRPr="00127FE3">
        <w:rPr>
          <w:rFonts w:ascii="Simplified Arabic" w:hAnsi="Simplified Arabic" w:cs="Simplified Arabic" w:hint="cs"/>
          <w:sz w:val="32"/>
          <w:szCs w:val="32"/>
          <w:vertAlign w:val="superscript"/>
          <w:rtl/>
          <w:lang w:bidi="ar-IQ"/>
        </w:rPr>
        <w:t>)</w:t>
      </w:r>
      <w:r w:rsidR="00127FE3">
        <w:rPr>
          <w:rFonts w:ascii="Simplified Arabic" w:hAnsi="Simplified Arabic" w:cs="Simplified Arabic" w:hint="cs"/>
          <w:sz w:val="32"/>
          <w:szCs w:val="32"/>
          <w:rtl/>
          <w:lang w:bidi="ar-IQ"/>
        </w:rPr>
        <w:t>.</w:t>
      </w:r>
    </w:p>
    <w:p w:rsidR="00127FE3" w:rsidRDefault="00127FE3" w:rsidP="00441453">
      <w:pPr>
        <w:jc w:val="mediumKashida"/>
        <w:rPr>
          <w:rFonts w:ascii="Simplified Arabic" w:hAnsi="Simplified Arabic" w:cs="Simplified Arabic"/>
          <w:sz w:val="32"/>
          <w:szCs w:val="32"/>
          <w:rtl/>
          <w:lang w:bidi="ar-IQ"/>
        </w:rPr>
      </w:pPr>
      <w:r>
        <w:rPr>
          <w:rFonts w:ascii="Simplified Arabic" w:hAnsi="Simplified Arabic" w:cs="Simplified Arabic" w:hint="cs"/>
          <w:b/>
          <w:bCs/>
          <w:sz w:val="32"/>
          <w:szCs w:val="32"/>
          <w:rtl/>
          <w:lang w:bidi="ar-IQ"/>
        </w:rPr>
        <w:lastRenderedPageBreak/>
        <w:t xml:space="preserve">معركة </w:t>
      </w:r>
      <w:proofErr w:type="spellStart"/>
      <w:r>
        <w:rPr>
          <w:rFonts w:ascii="Simplified Arabic" w:hAnsi="Simplified Arabic" w:cs="Simplified Arabic" w:hint="cs"/>
          <w:b/>
          <w:bCs/>
          <w:sz w:val="32"/>
          <w:szCs w:val="32"/>
          <w:rtl/>
          <w:lang w:bidi="ar-IQ"/>
        </w:rPr>
        <w:t>الأرك</w:t>
      </w:r>
      <w:proofErr w:type="spellEnd"/>
    </w:p>
    <w:p w:rsidR="00127FE3" w:rsidRDefault="00127FE3" w:rsidP="00441453">
      <w:pPr>
        <w:jc w:val="medium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بعد هزيمة الفونسو الثامن ملك </w:t>
      </w:r>
      <w:proofErr w:type="spellStart"/>
      <w:r>
        <w:rPr>
          <w:rFonts w:ascii="Simplified Arabic" w:hAnsi="Simplified Arabic" w:cs="Simplified Arabic" w:hint="cs"/>
          <w:sz w:val="32"/>
          <w:szCs w:val="32"/>
          <w:rtl/>
          <w:lang w:bidi="ar-IQ"/>
        </w:rPr>
        <w:t>كاستيا</w:t>
      </w:r>
      <w:proofErr w:type="spellEnd"/>
      <w:r>
        <w:rPr>
          <w:rFonts w:ascii="Simplified Arabic" w:hAnsi="Simplified Arabic" w:cs="Simplified Arabic" w:hint="cs"/>
          <w:sz w:val="32"/>
          <w:szCs w:val="32"/>
          <w:rtl/>
          <w:lang w:bidi="ar-IQ"/>
        </w:rPr>
        <w:t xml:space="preserve"> وليون في معركة </w:t>
      </w:r>
      <w:proofErr w:type="spellStart"/>
      <w:r>
        <w:rPr>
          <w:rFonts w:ascii="Simplified Arabic" w:hAnsi="Simplified Arabic" w:cs="Simplified Arabic" w:hint="cs"/>
          <w:sz w:val="32"/>
          <w:szCs w:val="32"/>
          <w:rtl/>
          <w:lang w:bidi="ar-IQ"/>
        </w:rPr>
        <w:t>الأرك</w:t>
      </w:r>
      <w:proofErr w:type="spellEnd"/>
      <w:r>
        <w:rPr>
          <w:rFonts w:ascii="Simplified Arabic" w:hAnsi="Simplified Arabic" w:cs="Simplified Arabic" w:hint="cs"/>
          <w:sz w:val="32"/>
          <w:szCs w:val="32"/>
          <w:rtl/>
          <w:lang w:bidi="ar-IQ"/>
        </w:rPr>
        <w:t xml:space="preserve"> عقد هدنة مع المسلمين سنة 1198م ، غير أن تلك الهزيمة كانت تقضُّ مضجعه ، وتثير في نفسه نوازع الانتقام ، فانتهز فرصة الهدنة في تحصين قلاع بلاده الواقعة على الحدود ، ونبذ الفرقة والخصام مع خصومه ، حتى إذا وجد في نفسه القوّة فنقض المعاهدة وأغار على بلاد المسلمين ، فاستنفر سلطان الموحّدين الناصر (محمد بن</w:t>
      </w:r>
      <w:r w:rsidR="00421D8D">
        <w:rPr>
          <w:rFonts w:ascii="Simplified Arabic" w:hAnsi="Simplified Arabic" w:cs="Simplified Arabic" w:hint="cs"/>
          <w:sz w:val="32"/>
          <w:szCs w:val="32"/>
          <w:rtl/>
          <w:lang w:bidi="ar-IQ"/>
        </w:rPr>
        <w:t xml:space="preserve"> يعقوب) الذي خلف والده المنصور المسلمين للغزو والجهاد من شمال أفريقيا . وعبر البحر إلى الأندلس في 19من ذي القعدة 607ه ، الموافق 4من مايو 1211م ، ووصل إلى </w:t>
      </w:r>
      <w:proofErr w:type="spellStart"/>
      <w:r w:rsidR="00421D8D">
        <w:rPr>
          <w:rFonts w:ascii="Simplified Arabic" w:hAnsi="Simplified Arabic" w:cs="Simplified Arabic" w:hint="cs"/>
          <w:sz w:val="32"/>
          <w:szCs w:val="32"/>
          <w:rtl/>
          <w:lang w:bidi="ar-IQ"/>
        </w:rPr>
        <w:t>أشبيلية</w:t>
      </w:r>
      <w:proofErr w:type="spellEnd"/>
      <w:r w:rsidR="00421D8D">
        <w:rPr>
          <w:rFonts w:ascii="Simplified Arabic" w:hAnsi="Simplified Arabic" w:cs="Simplified Arabic" w:hint="cs"/>
          <w:sz w:val="32"/>
          <w:szCs w:val="32"/>
          <w:rtl/>
          <w:lang w:bidi="ar-IQ"/>
        </w:rPr>
        <w:t xml:space="preserve"> ، وأقام بها الإعداد لجيشه </w:t>
      </w:r>
      <w:r w:rsidR="007F7067">
        <w:rPr>
          <w:rFonts w:ascii="Simplified Arabic" w:hAnsi="Simplified Arabic" w:cs="Simplified Arabic" w:hint="cs"/>
          <w:sz w:val="32"/>
          <w:szCs w:val="32"/>
          <w:rtl/>
          <w:lang w:bidi="ar-IQ"/>
        </w:rPr>
        <w:t xml:space="preserve">وتنظيم قواته ، ثم تحرَّك في مطلع سنة (608ه= 1211م) صوب مملكة </w:t>
      </w:r>
      <w:proofErr w:type="spellStart"/>
      <w:r w:rsidR="007F7067">
        <w:rPr>
          <w:rFonts w:ascii="Simplified Arabic" w:hAnsi="Simplified Arabic" w:cs="Simplified Arabic" w:hint="cs"/>
          <w:sz w:val="32"/>
          <w:szCs w:val="32"/>
          <w:rtl/>
          <w:lang w:bidi="ar-IQ"/>
        </w:rPr>
        <w:t>قشتالة</w:t>
      </w:r>
      <w:proofErr w:type="spellEnd"/>
      <w:r w:rsidR="007F7067">
        <w:rPr>
          <w:rFonts w:ascii="Simplified Arabic" w:hAnsi="Simplified Arabic" w:cs="Simplified Arabic" w:hint="cs"/>
          <w:sz w:val="32"/>
          <w:szCs w:val="32"/>
          <w:rtl/>
          <w:lang w:bidi="ar-IQ"/>
        </w:rPr>
        <w:t xml:space="preserve"> ، واستولى على قلعة "</w:t>
      </w:r>
      <w:proofErr w:type="spellStart"/>
      <w:r w:rsidR="007F7067">
        <w:rPr>
          <w:rFonts w:ascii="Simplified Arabic" w:hAnsi="Simplified Arabic" w:cs="Simplified Arabic" w:hint="cs"/>
          <w:sz w:val="32"/>
          <w:szCs w:val="32"/>
          <w:rtl/>
          <w:lang w:bidi="ar-IQ"/>
        </w:rPr>
        <w:t>شلطبرة</w:t>
      </w:r>
      <w:proofErr w:type="spellEnd"/>
      <w:r w:rsidR="007F7067">
        <w:rPr>
          <w:rFonts w:ascii="Simplified Arabic" w:hAnsi="Simplified Arabic" w:cs="Simplified Arabic" w:hint="cs"/>
          <w:sz w:val="32"/>
          <w:szCs w:val="32"/>
          <w:rtl/>
          <w:lang w:bidi="ar-IQ"/>
        </w:rPr>
        <w:t xml:space="preserve">" إحدى قلاع مملكة </w:t>
      </w:r>
      <w:proofErr w:type="spellStart"/>
      <w:r w:rsidR="007F7067">
        <w:rPr>
          <w:rFonts w:ascii="Simplified Arabic" w:hAnsi="Simplified Arabic" w:cs="Simplified Arabic" w:hint="cs"/>
          <w:sz w:val="32"/>
          <w:szCs w:val="32"/>
          <w:rtl/>
          <w:lang w:bidi="ar-IQ"/>
        </w:rPr>
        <w:t>قشتالة</w:t>
      </w:r>
      <w:proofErr w:type="spellEnd"/>
      <w:r w:rsidR="007F7067">
        <w:rPr>
          <w:rFonts w:ascii="Simplified Arabic" w:hAnsi="Simplified Arabic" w:cs="Simplified Arabic" w:hint="cs"/>
          <w:sz w:val="32"/>
          <w:szCs w:val="32"/>
          <w:rtl/>
          <w:lang w:bidi="ar-IQ"/>
        </w:rPr>
        <w:t xml:space="preserve"> بعد حصار دام ثمانية أشهر ، ثم عاد بجيشه إلى إشبيلية بعد دخول فصل الشتاء رغبةً منه في إراحة جيشه </w:t>
      </w:r>
      <w:r w:rsidR="007F7067" w:rsidRPr="007F7067">
        <w:rPr>
          <w:rFonts w:ascii="Simplified Arabic" w:hAnsi="Simplified Arabic" w:cs="Simplified Arabic" w:hint="cs"/>
          <w:sz w:val="32"/>
          <w:szCs w:val="32"/>
          <w:vertAlign w:val="superscript"/>
          <w:rtl/>
          <w:lang w:bidi="ar-IQ"/>
        </w:rPr>
        <w:t>(</w:t>
      </w:r>
      <w:r w:rsidR="007F7067" w:rsidRPr="007F7067">
        <w:rPr>
          <w:rStyle w:val="a4"/>
          <w:rFonts w:ascii="Simplified Arabic" w:hAnsi="Simplified Arabic" w:cs="Simplified Arabic"/>
          <w:sz w:val="32"/>
          <w:szCs w:val="32"/>
          <w:rtl/>
          <w:lang w:bidi="ar-IQ"/>
        </w:rPr>
        <w:footnoteReference w:id="13"/>
      </w:r>
      <w:r w:rsidR="007F7067" w:rsidRPr="007F7067">
        <w:rPr>
          <w:rFonts w:ascii="Simplified Arabic" w:hAnsi="Simplified Arabic" w:cs="Simplified Arabic" w:hint="cs"/>
          <w:sz w:val="32"/>
          <w:szCs w:val="32"/>
          <w:vertAlign w:val="superscript"/>
          <w:rtl/>
          <w:lang w:bidi="ar-IQ"/>
        </w:rPr>
        <w:t>)</w:t>
      </w:r>
      <w:r w:rsidR="007F7067">
        <w:rPr>
          <w:rFonts w:ascii="Simplified Arabic" w:hAnsi="Simplified Arabic" w:cs="Simplified Arabic" w:hint="cs"/>
          <w:sz w:val="32"/>
          <w:szCs w:val="32"/>
          <w:rtl/>
          <w:lang w:bidi="ar-IQ"/>
        </w:rPr>
        <w:t>.</w:t>
      </w:r>
    </w:p>
    <w:p w:rsidR="007F7067" w:rsidRDefault="00DB13FA" w:rsidP="00441453">
      <w:pPr>
        <w:jc w:val="medium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ترك ا</w:t>
      </w:r>
      <w:r w:rsidR="007F7067">
        <w:rPr>
          <w:rFonts w:ascii="Simplified Arabic" w:hAnsi="Simplified Arabic" w:cs="Simplified Arabic" w:hint="cs"/>
          <w:sz w:val="32"/>
          <w:szCs w:val="32"/>
          <w:rtl/>
          <w:lang w:bidi="ar-IQ"/>
        </w:rPr>
        <w:t xml:space="preserve">لفونسو الثامن قلعة </w:t>
      </w:r>
      <w:proofErr w:type="spellStart"/>
      <w:r w:rsidR="007F7067">
        <w:rPr>
          <w:rFonts w:ascii="Simplified Arabic" w:hAnsi="Simplified Arabic" w:cs="Simplified Arabic" w:hint="cs"/>
          <w:sz w:val="32"/>
          <w:szCs w:val="32"/>
          <w:rtl/>
          <w:lang w:bidi="ar-IQ"/>
        </w:rPr>
        <w:t>شلطبرة</w:t>
      </w:r>
      <w:proofErr w:type="spellEnd"/>
      <w:r w:rsidR="007F7067">
        <w:rPr>
          <w:rFonts w:ascii="Simplified Arabic" w:hAnsi="Simplified Arabic" w:cs="Simplified Arabic" w:hint="cs"/>
          <w:sz w:val="32"/>
          <w:szCs w:val="32"/>
          <w:rtl/>
          <w:lang w:bidi="ar-IQ"/>
        </w:rPr>
        <w:t xml:space="preserve"> تقع في قبضة المسلمين دون أن يتحرك لنجدتها وإنقاذها ، وصرف همّه إلى استنفار أوربا كلها ضد المسلمين</w:t>
      </w:r>
      <w:r w:rsidR="005632B7">
        <w:rPr>
          <w:rFonts w:ascii="Simplified Arabic" w:hAnsi="Simplified Arabic" w:cs="Simplified Arabic" w:hint="cs"/>
          <w:sz w:val="32"/>
          <w:szCs w:val="32"/>
          <w:rtl/>
          <w:lang w:bidi="ar-IQ"/>
        </w:rPr>
        <w:t xml:space="preserve"> في الأندلس ، وبعث الأساقفة إلى البابا " </w:t>
      </w:r>
      <w:proofErr w:type="spellStart"/>
      <w:r w:rsidR="005632B7">
        <w:rPr>
          <w:rFonts w:ascii="Simplified Arabic" w:hAnsi="Simplified Arabic" w:cs="Simplified Arabic" w:hint="cs"/>
          <w:sz w:val="32"/>
          <w:szCs w:val="32"/>
          <w:rtl/>
          <w:lang w:bidi="ar-IQ"/>
        </w:rPr>
        <w:t>أنوست</w:t>
      </w:r>
      <w:proofErr w:type="spellEnd"/>
      <w:r w:rsidR="005632B7">
        <w:rPr>
          <w:rFonts w:ascii="Simplified Arabic" w:hAnsi="Simplified Arabic" w:cs="Simplified Arabic" w:hint="cs"/>
          <w:sz w:val="32"/>
          <w:szCs w:val="32"/>
          <w:rtl/>
          <w:lang w:bidi="ar-IQ"/>
        </w:rPr>
        <w:t xml:space="preserve"> الثالث "  بروما يناشده إعلان الحروب الصليبية في أوربا  ، وحثَّ أهلها </w:t>
      </w:r>
      <w:r w:rsidR="00396E57">
        <w:rPr>
          <w:rFonts w:ascii="Simplified Arabic" w:hAnsi="Simplified Arabic" w:cs="Simplified Arabic" w:hint="cs"/>
          <w:sz w:val="32"/>
          <w:szCs w:val="32"/>
          <w:rtl/>
          <w:lang w:bidi="ar-IQ"/>
        </w:rPr>
        <w:t xml:space="preserve">وشعوبها على السير إلى إسبانيا لقتال المسلمين ، وعقد مؤتمراً لتوحيد جهود الإمارات المسيحية في إسبانيا لقتال الموحّدين ، وأطلق صيحته المشهورة " كلنا صليبيون" ، فتوافدت على </w:t>
      </w:r>
      <w:proofErr w:type="spellStart"/>
      <w:r w:rsidR="00396E57">
        <w:rPr>
          <w:rFonts w:ascii="Simplified Arabic" w:hAnsi="Simplified Arabic" w:cs="Simplified Arabic" w:hint="cs"/>
          <w:sz w:val="32"/>
          <w:szCs w:val="32"/>
          <w:rtl/>
          <w:lang w:bidi="ar-IQ"/>
        </w:rPr>
        <w:t>طليطلة</w:t>
      </w:r>
      <w:proofErr w:type="spellEnd"/>
      <w:r w:rsidR="00396E57">
        <w:rPr>
          <w:rFonts w:ascii="Simplified Arabic" w:hAnsi="Simplified Arabic" w:cs="Simplified Arabic" w:hint="cs"/>
          <w:sz w:val="32"/>
          <w:szCs w:val="32"/>
          <w:rtl/>
          <w:lang w:bidi="ar-IQ"/>
        </w:rPr>
        <w:t xml:space="preserve"> جموع النصارى المتطوّعين من كافّة أنحاء المدن الإسبانية يقودهم القساوسة والأساقفة ، وقد أثمرت جهود " ألفونسو الثامن " في استنفار أوربا كلها ضد المسلمين ، حيث أنذرهم البابا بتوقيع عقوبة الحرمان الكنسي على كل ملك أو أمير يتأخر عن مساعدة</w:t>
      </w:r>
      <w:r w:rsidR="00666387">
        <w:rPr>
          <w:rFonts w:ascii="Simplified Arabic" w:hAnsi="Simplified Arabic" w:cs="Simplified Arabic" w:hint="cs"/>
          <w:sz w:val="32"/>
          <w:szCs w:val="32"/>
          <w:rtl/>
          <w:lang w:bidi="ar-IQ"/>
        </w:rPr>
        <w:t xml:space="preserve"> ملك </w:t>
      </w:r>
      <w:proofErr w:type="spellStart"/>
      <w:r w:rsidR="00666387">
        <w:rPr>
          <w:rFonts w:ascii="Simplified Arabic" w:hAnsi="Simplified Arabic" w:cs="Simplified Arabic" w:hint="cs"/>
          <w:sz w:val="32"/>
          <w:szCs w:val="32"/>
          <w:rtl/>
          <w:lang w:bidi="ar-IQ"/>
        </w:rPr>
        <w:t>قشتالة</w:t>
      </w:r>
      <w:proofErr w:type="spellEnd"/>
      <w:r w:rsidR="00666387">
        <w:rPr>
          <w:rFonts w:ascii="Simplified Arabic" w:hAnsi="Simplified Arabic" w:cs="Simplified Arabic" w:hint="cs"/>
          <w:sz w:val="32"/>
          <w:szCs w:val="32"/>
          <w:rtl/>
          <w:lang w:bidi="ar-IQ"/>
        </w:rPr>
        <w:t xml:space="preserve"> ، كما أعلن الحرب الصليبية ، وتوافدت جحافل الصليبيين من كل أنحاء </w:t>
      </w:r>
      <w:r w:rsidR="00666387">
        <w:rPr>
          <w:rFonts w:ascii="Simplified Arabic" w:hAnsi="Simplified Arabic" w:cs="Simplified Arabic" w:hint="cs"/>
          <w:sz w:val="32"/>
          <w:szCs w:val="32"/>
          <w:rtl/>
          <w:lang w:bidi="ar-IQ"/>
        </w:rPr>
        <w:lastRenderedPageBreak/>
        <w:t xml:space="preserve">أوربا استجابةً لدعوة البابا ، واجتمع منهم نحو سبعين ألف مقاتل ، حتى أن </w:t>
      </w:r>
      <w:proofErr w:type="spellStart"/>
      <w:r w:rsidR="00666387">
        <w:rPr>
          <w:rFonts w:ascii="Simplified Arabic" w:hAnsi="Simplified Arabic" w:cs="Simplified Arabic" w:hint="cs"/>
          <w:sz w:val="32"/>
          <w:szCs w:val="32"/>
          <w:rtl/>
          <w:lang w:bidi="ar-IQ"/>
        </w:rPr>
        <w:t>طليطلة</w:t>
      </w:r>
      <w:proofErr w:type="spellEnd"/>
      <w:r w:rsidR="00666387">
        <w:rPr>
          <w:rFonts w:ascii="Simplified Arabic" w:hAnsi="Simplified Arabic" w:cs="Simplified Arabic" w:hint="cs"/>
          <w:sz w:val="32"/>
          <w:szCs w:val="32"/>
          <w:rtl/>
          <w:lang w:bidi="ar-IQ"/>
        </w:rPr>
        <w:t xml:space="preserve"> لم تتسع لهذه الجموع الجرارة ، فأقام معظمهم خارج المدينة </w:t>
      </w:r>
      <w:r w:rsidR="00666387" w:rsidRPr="00666387">
        <w:rPr>
          <w:rFonts w:ascii="Simplified Arabic" w:hAnsi="Simplified Arabic" w:cs="Simplified Arabic" w:hint="cs"/>
          <w:sz w:val="32"/>
          <w:szCs w:val="32"/>
          <w:vertAlign w:val="superscript"/>
          <w:rtl/>
          <w:lang w:bidi="ar-IQ"/>
        </w:rPr>
        <w:t>(</w:t>
      </w:r>
      <w:r w:rsidR="00666387" w:rsidRPr="00666387">
        <w:rPr>
          <w:rStyle w:val="a4"/>
          <w:rFonts w:ascii="Simplified Arabic" w:hAnsi="Simplified Arabic" w:cs="Simplified Arabic"/>
          <w:sz w:val="32"/>
          <w:szCs w:val="32"/>
          <w:rtl/>
          <w:lang w:bidi="ar-IQ"/>
        </w:rPr>
        <w:footnoteReference w:id="14"/>
      </w:r>
      <w:r w:rsidR="00666387" w:rsidRPr="00666387">
        <w:rPr>
          <w:rFonts w:ascii="Simplified Arabic" w:hAnsi="Simplified Arabic" w:cs="Simplified Arabic" w:hint="cs"/>
          <w:sz w:val="32"/>
          <w:szCs w:val="32"/>
          <w:vertAlign w:val="superscript"/>
          <w:rtl/>
          <w:lang w:bidi="ar-IQ"/>
        </w:rPr>
        <w:t>)</w:t>
      </w:r>
      <w:r w:rsidR="00666387">
        <w:rPr>
          <w:rFonts w:ascii="Simplified Arabic" w:hAnsi="Simplified Arabic" w:cs="Simplified Arabic" w:hint="cs"/>
          <w:sz w:val="32"/>
          <w:szCs w:val="32"/>
          <w:rtl/>
          <w:lang w:bidi="ar-IQ"/>
        </w:rPr>
        <w:t>.</w:t>
      </w:r>
    </w:p>
    <w:p w:rsidR="00666387" w:rsidRDefault="00666387" w:rsidP="00441453">
      <w:pPr>
        <w:jc w:val="medium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تحرّكت هذه الجيوش الجرارة التي تجاوزت مائة ألف مقاتل تحت قيادة " ألفونسو الثامن" من مدينة </w:t>
      </w:r>
      <w:proofErr w:type="spellStart"/>
      <w:r>
        <w:rPr>
          <w:rFonts w:ascii="Simplified Arabic" w:hAnsi="Simplified Arabic" w:cs="Simplified Arabic" w:hint="cs"/>
          <w:sz w:val="32"/>
          <w:szCs w:val="32"/>
          <w:rtl/>
          <w:lang w:bidi="ar-IQ"/>
        </w:rPr>
        <w:t>طليطلة</w:t>
      </w:r>
      <w:proofErr w:type="spellEnd"/>
      <w:r>
        <w:rPr>
          <w:rFonts w:ascii="Simplified Arabic" w:hAnsi="Simplified Arabic" w:cs="Simplified Arabic" w:hint="cs"/>
          <w:sz w:val="32"/>
          <w:szCs w:val="32"/>
          <w:rtl/>
          <w:lang w:bidi="ar-IQ"/>
        </w:rPr>
        <w:t xml:space="preserve"> في 17 من المحرّم سنة609ه الموافق 2 من يونيو 1212م، فاخترقت حدود الأندلس ، وضربت حصاراً حول قلعة رباح ، وكانت حاميتها صغيرة </w:t>
      </w:r>
      <w:r w:rsidR="00BA2987">
        <w:rPr>
          <w:rFonts w:ascii="Simplified Arabic" w:hAnsi="Simplified Arabic" w:cs="Simplified Arabic" w:hint="cs"/>
          <w:sz w:val="32"/>
          <w:szCs w:val="32"/>
          <w:rtl/>
          <w:lang w:bidi="ar-IQ"/>
        </w:rPr>
        <w:t xml:space="preserve">نحو سبعين فارساً ، دافعت الحامية عن موقعها بكل شجاعة وبسالة ، واستنجد قائد الحامية " أبو الحجاج يوسف بن فارس" بالخليفة الناصر </w:t>
      </w:r>
      <w:proofErr w:type="spellStart"/>
      <w:r w:rsidR="00BA2987">
        <w:rPr>
          <w:rFonts w:ascii="Simplified Arabic" w:hAnsi="Simplified Arabic" w:cs="Simplified Arabic" w:hint="cs"/>
          <w:sz w:val="32"/>
          <w:szCs w:val="32"/>
          <w:rtl/>
          <w:lang w:bidi="ar-IQ"/>
        </w:rPr>
        <w:t>الموحّدي</w:t>
      </w:r>
      <w:proofErr w:type="spellEnd"/>
      <w:r w:rsidR="00BA2987">
        <w:rPr>
          <w:rFonts w:ascii="Simplified Arabic" w:hAnsi="Simplified Arabic" w:cs="Simplified Arabic" w:hint="cs"/>
          <w:sz w:val="32"/>
          <w:szCs w:val="32"/>
          <w:rtl/>
          <w:lang w:bidi="ar-IQ"/>
        </w:rPr>
        <w:t xml:space="preserve"> ، لكنَّ رسائلهُ لم تكن تصل إلى الخليفة ، فلما طال الحصار ورأى " ابن قادس " استحالة المقاومة مع استنفاذ الأقوات وقلّة السلاح ، ويئسَ من انتظار وصول المدد ، صالح ألفونسو على تسليم الحصن له ، على أن يخرج المسلمون آمنين على أنفسهم ، واستمرَّ زحف القوات الصليبية ، فاستولوا على حصن </w:t>
      </w:r>
      <w:proofErr w:type="spellStart"/>
      <w:r w:rsidR="00BA2987">
        <w:rPr>
          <w:rFonts w:ascii="Simplified Arabic" w:hAnsi="Simplified Arabic" w:cs="Simplified Arabic" w:hint="cs"/>
          <w:sz w:val="32"/>
          <w:szCs w:val="32"/>
          <w:rtl/>
          <w:lang w:bidi="ar-IQ"/>
        </w:rPr>
        <w:t>الأرك</w:t>
      </w:r>
      <w:proofErr w:type="spellEnd"/>
      <w:r w:rsidR="00BA2987">
        <w:rPr>
          <w:rFonts w:ascii="Simplified Arabic" w:hAnsi="Simplified Arabic" w:cs="Simplified Arabic" w:hint="cs"/>
          <w:sz w:val="32"/>
          <w:szCs w:val="32"/>
          <w:rtl/>
          <w:lang w:bidi="ar-IQ"/>
        </w:rPr>
        <w:t xml:space="preserve"> وبعض الحصون الأخرى </w:t>
      </w:r>
      <w:r w:rsidR="00BA2987" w:rsidRPr="00BA2987">
        <w:rPr>
          <w:rFonts w:ascii="Simplified Arabic" w:hAnsi="Simplified Arabic" w:cs="Simplified Arabic" w:hint="cs"/>
          <w:sz w:val="32"/>
          <w:szCs w:val="32"/>
          <w:vertAlign w:val="superscript"/>
          <w:rtl/>
          <w:lang w:bidi="ar-IQ"/>
        </w:rPr>
        <w:t>(</w:t>
      </w:r>
      <w:r w:rsidR="00BA2987" w:rsidRPr="00BA2987">
        <w:rPr>
          <w:rStyle w:val="a4"/>
          <w:rFonts w:ascii="Simplified Arabic" w:hAnsi="Simplified Arabic" w:cs="Simplified Arabic"/>
          <w:sz w:val="32"/>
          <w:szCs w:val="32"/>
          <w:rtl/>
          <w:lang w:bidi="ar-IQ"/>
        </w:rPr>
        <w:footnoteReference w:id="15"/>
      </w:r>
      <w:r w:rsidR="00BA2987" w:rsidRPr="00BA2987">
        <w:rPr>
          <w:rFonts w:ascii="Simplified Arabic" w:hAnsi="Simplified Arabic" w:cs="Simplified Arabic" w:hint="cs"/>
          <w:sz w:val="32"/>
          <w:szCs w:val="32"/>
          <w:vertAlign w:val="superscript"/>
          <w:rtl/>
          <w:lang w:bidi="ar-IQ"/>
        </w:rPr>
        <w:t>)</w:t>
      </w:r>
      <w:r w:rsidR="00BA2987">
        <w:rPr>
          <w:rFonts w:ascii="Simplified Arabic" w:hAnsi="Simplified Arabic" w:cs="Simplified Arabic" w:hint="cs"/>
          <w:sz w:val="32"/>
          <w:szCs w:val="32"/>
          <w:rtl/>
          <w:lang w:bidi="ar-IQ"/>
        </w:rPr>
        <w:t>.</w:t>
      </w:r>
    </w:p>
    <w:p w:rsidR="00BA2987" w:rsidRDefault="00BA2987" w:rsidP="00441453">
      <w:pPr>
        <w:jc w:val="medium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ولمّا علمَ الناصر بخروج الجيوش المسيحية المجتمعة خرج للقائهم ، واستنفر الناس من أقاصي البلاد ، فاجتمعت إليه جيوش كثيفة من القبائل المغربية والمتطوّعة وجند الموحّدين النظاميين ، وجند الأندلس . وتألف من تلك الجموع الجرارة جيش عظيم بلغ نحو ثلاثمائة ألف مقاتل . وكان ممن وفد عليه </w:t>
      </w:r>
      <w:proofErr w:type="spellStart"/>
      <w:r>
        <w:rPr>
          <w:rFonts w:ascii="Simplified Arabic" w:hAnsi="Simplified Arabic" w:cs="Simplified Arabic" w:hint="cs"/>
          <w:sz w:val="32"/>
          <w:szCs w:val="32"/>
          <w:rtl/>
          <w:lang w:bidi="ar-IQ"/>
        </w:rPr>
        <w:t>بأشبيلية</w:t>
      </w:r>
      <w:proofErr w:type="spellEnd"/>
      <w:r>
        <w:rPr>
          <w:rFonts w:ascii="Simplified Arabic" w:hAnsi="Simplified Arabic" w:cs="Simplified Arabic" w:hint="cs"/>
          <w:sz w:val="32"/>
          <w:szCs w:val="32"/>
          <w:rtl/>
          <w:lang w:bidi="ar-IQ"/>
        </w:rPr>
        <w:t xml:space="preserve">  " أبو الحجاج يوسف بن قادس " قائد حامية رباح ، فأمر الناصر بقتله دون أن يسمع </w:t>
      </w:r>
      <w:r w:rsidR="00C33C76">
        <w:rPr>
          <w:rFonts w:ascii="Simplified Arabic" w:hAnsi="Simplified Arabic" w:cs="Simplified Arabic" w:hint="cs"/>
          <w:sz w:val="32"/>
          <w:szCs w:val="32"/>
          <w:rtl/>
          <w:lang w:bidi="ar-IQ"/>
        </w:rPr>
        <w:t xml:space="preserve">حجته أو يحاط علماً بملابسات التسليم ، وأثار قتله غضب الكتائب الأندلسية على الخليفة الناصر </w:t>
      </w:r>
      <w:proofErr w:type="spellStart"/>
      <w:r w:rsidR="00C33C76">
        <w:rPr>
          <w:rFonts w:ascii="Simplified Arabic" w:hAnsi="Simplified Arabic" w:cs="Simplified Arabic" w:hint="cs"/>
          <w:sz w:val="32"/>
          <w:szCs w:val="32"/>
          <w:rtl/>
          <w:lang w:bidi="ar-IQ"/>
        </w:rPr>
        <w:t>الموحّدي</w:t>
      </w:r>
      <w:proofErr w:type="spellEnd"/>
      <w:r w:rsidR="00C33C76">
        <w:rPr>
          <w:rFonts w:ascii="Simplified Arabic" w:hAnsi="Simplified Arabic" w:cs="Simplified Arabic" w:hint="cs"/>
          <w:sz w:val="32"/>
          <w:szCs w:val="32"/>
          <w:rtl/>
          <w:lang w:bidi="ar-IQ"/>
        </w:rPr>
        <w:t xml:space="preserve"> استعدَّ كل من الطرفين للقاء ، والتقيا في أحد الوديان بين جبال سير مورينا ، وهضبة </w:t>
      </w:r>
      <w:proofErr w:type="spellStart"/>
      <w:r w:rsidR="00C33C76">
        <w:rPr>
          <w:rFonts w:ascii="Simplified Arabic" w:hAnsi="Simplified Arabic" w:cs="Simplified Arabic" w:hint="cs"/>
          <w:sz w:val="32"/>
          <w:szCs w:val="32"/>
          <w:rtl/>
          <w:lang w:bidi="ar-IQ"/>
        </w:rPr>
        <w:t>لينارس</w:t>
      </w:r>
      <w:proofErr w:type="spellEnd"/>
      <w:r w:rsidR="00C33C76">
        <w:rPr>
          <w:rFonts w:ascii="Simplified Arabic" w:hAnsi="Simplified Arabic" w:cs="Simplified Arabic" w:hint="cs"/>
          <w:sz w:val="32"/>
          <w:szCs w:val="32"/>
          <w:rtl/>
          <w:lang w:bidi="ar-IQ"/>
        </w:rPr>
        <w:t xml:space="preserve"> ، بالقرب من بلدة " </w:t>
      </w:r>
      <w:proofErr w:type="spellStart"/>
      <w:r w:rsidR="00C33C76">
        <w:rPr>
          <w:rFonts w:ascii="Simplified Arabic" w:hAnsi="Simplified Arabic" w:cs="Simplified Arabic" w:hint="cs"/>
          <w:sz w:val="32"/>
          <w:szCs w:val="32"/>
          <w:rtl/>
          <w:lang w:bidi="ar-IQ"/>
        </w:rPr>
        <w:t>تولوسا</w:t>
      </w:r>
      <w:proofErr w:type="spellEnd"/>
      <w:r w:rsidR="00C33C76">
        <w:rPr>
          <w:rFonts w:ascii="Simplified Arabic" w:hAnsi="Simplified Arabic" w:cs="Simplified Arabic" w:hint="cs"/>
          <w:sz w:val="32"/>
          <w:szCs w:val="32"/>
          <w:rtl/>
          <w:lang w:bidi="ar-IQ"/>
        </w:rPr>
        <w:t xml:space="preserve">" . ويطلق </w:t>
      </w:r>
      <w:proofErr w:type="spellStart"/>
      <w:r w:rsidR="00C33C76">
        <w:rPr>
          <w:rFonts w:ascii="Simplified Arabic" w:hAnsi="Simplified Arabic" w:cs="Simplified Arabic" w:hint="cs"/>
          <w:sz w:val="32"/>
          <w:szCs w:val="32"/>
          <w:rtl/>
          <w:lang w:bidi="ar-IQ"/>
        </w:rPr>
        <w:t>الأسبان</w:t>
      </w:r>
      <w:proofErr w:type="spellEnd"/>
      <w:r w:rsidR="00C33C76">
        <w:rPr>
          <w:rFonts w:ascii="Simplified Arabic" w:hAnsi="Simplified Arabic" w:cs="Simplified Arabic" w:hint="cs"/>
          <w:sz w:val="32"/>
          <w:szCs w:val="32"/>
          <w:rtl/>
          <w:lang w:bidi="ar-IQ"/>
        </w:rPr>
        <w:t xml:space="preserve"> على هذه الوديان اسم " </w:t>
      </w:r>
      <w:proofErr w:type="spellStart"/>
      <w:r w:rsidR="00C33C76">
        <w:rPr>
          <w:rFonts w:ascii="Simplified Arabic" w:hAnsi="Simplified Arabic" w:cs="Simplified Arabic" w:hint="cs"/>
          <w:sz w:val="32"/>
          <w:szCs w:val="32"/>
          <w:rtl/>
          <w:lang w:bidi="ar-IQ"/>
        </w:rPr>
        <w:t>تافاس</w:t>
      </w:r>
      <w:proofErr w:type="spellEnd"/>
      <w:r w:rsidR="00C33C76">
        <w:rPr>
          <w:rFonts w:ascii="Simplified Arabic" w:hAnsi="Simplified Arabic" w:cs="Simplified Arabic" w:hint="cs"/>
          <w:sz w:val="32"/>
          <w:szCs w:val="32"/>
          <w:rtl/>
          <w:lang w:bidi="ar-IQ"/>
        </w:rPr>
        <w:t xml:space="preserve"> " ، ولذلك عرفت الموقعة عندهم باسم " لاس نافا سدي </w:t>
      </w:r>
      <w:proofErr w:type="spellStart"/>
      <w:r w:rsidR="00C33C76">
        <w:rPr>
          <w:rFonts w:ascii="Simplified Arabic" w:hAnsi="Simplified Arabic" w:cs="Simplified Arabic" w:hint="cs"/>
          <w:sz w:val="32"/>
          <w:szCs w:val="32"/>
          <w:rtl/>
          <w:lang w:bidi="ar-IQ"/>
        </w:rPr>
        <w:t>تولوسا</w:t>
      </w:r>
      <w:proofErr w:type="spellEnd"/>
      <w:r w:rsidR="00C33C76">
        <w:rPr>
          <w:rFonts w:ascii="Simplified Arabic" w:hAnsi="Simplified Arabic" w:cs="Simplified Arabic" w:hint="cs"/>
          <w:sz w:val="32"/>
          <w:szCs w:val="32"/>
          <w:rtl/>
          <w:lang w:bidi="ar-IQ"/>
        </w:rPr>
        <w:t>" . ويسمي المؤرخون المسلمون هذا الموضع ب</w:t>
      </w:r>
      <w:r w:rsidR="00DB13FA">
        <w:rPr>
          <w:rFonts w:ascii="Simplified Arabic" w:hAnsi="Simplified Arabic" w:cs="Simplified Arabic" w:hint="cs"/>
          <w:sz w:val="32"/>
          <w:szCs w:val="32"/>
          <w:rtl/>
          <w:lang w:bidi="ar-IQ"/>
        </w:rPr>
        <w:t xml:space="preserve">ـ </w:t>
      </w:r>
      <w:r w:rsidR="00C33C76">
        <w:rPr>
          <w:rFonts w:ascii="Simplified Arabic" w:hAnsi="Simplified Arabic" w:cs="Simplified Arabic" w:hint="cs"/>
          <w:sz w:val="32"/>
          <w:szCs w:val="32"/>
          <w:rtl/>
          <w:lang w:bidi="ar-IQ"/>
        </w:rPr>
        <w:t xml:space="preserve">" </w:t>
      </w:r>
      <w:r w:rsidR="00C33C76">
        <w:rPr>
          <w:rFonts w:ascii="Simplified Arabic" w:hAnsi="Simplified Arabic" w:cs="Simplified Arabic" w:hint="cs"/>
          <w:sz w:val="32"/>
          <w:szCs w:val="32"/>
          <w:rtl/>
          <w:lang w:bidi="ar-IQ"/>
        </w:rPr>
        <w:lastRenderedPageBreak/>
        <w:t xml:space="preserve">العقاب " نسبةً إلى حصن أموي قائم بالقرب من المكان الذي دارت فيه المعركة . في17 من يوليو 1212م نشبت المعركة بين الفريقين ، وأقبلت مقدّمة جموع المسيحيين الضخمة ، فاجتاحوا الجند المتطوعة وكانوا في مقدّمة الجيش ، فأبادوهم عن آخرهم ، وتمكنوا من الوصول إلى قلب الجيش </w:t>
      </w:r>
      <w:proofErr w:type="spellStart"/>
      <w:r w:rsidR="00C33C76">
        <w:rPr>
          <w:rFonts w:ascii="Simplified Arabic" w:hAnsi="Simplified Arabic" w:cs="Simplified Arabic" w:hint="cs"/>
          <w:sz w:val="32"/>
          <w:szCs w:val="32"/>
          <w:rtl/>
          <w:lang w:bidi="ar-IQ"/>
        </w:rPr>
        <w:t>الموحدي</w:t>
      </w:r>
      <w:proofErr w:type="spellEnd"/>
      <w:r w:rsidR="00C33C76">
        <w:rPr>
          <w:rFonts w:ascii="Simplified Arabic" w:hAnsi="Simplified Arabic" w:cs="Simplified Arabic" w:hint="cs"/>
          <w:sz w:val="32"/>
          <w:szCs w:val="32"/>
          <w:rtl/>
          <w:lang w:bidi="ar-IQ"/>
        </w:rPr>
        <w:t xml:space="preserve"> واشتبكوا معه . لكن القلب صمد لهذا الهجوم الجامح ، ولاح النصر للمسلمين ، فلما رأى ذلك ملك </w:t>
      </w:r>
      <w:proofErr w:type="spellStart"/>
      <w:r w:rsidR="00C33C76">
        <w:rPr>
          <w:rFonts w:ascii="Simplified Arabic" w:hAnsi="Simplified Arabic" w:cs="Simplified Arabic" w:hint="cs"/>
          <w:sz w:val="32"/>
          <w:szCs w:val="32"/>
          <w:rtl/>
          <w:lang w:bidi="ar-IQ"/>
        </w:rPr>
        <w:t>قشتالة</w:t>
      </w:r>
      <w:proofErr w:type="spellEnd"/>
      <w:r w:rsidR="00C33C76">
        <w:rPr>
          <w:rFonts w:ascii="Simplified Arabic" w:hAnsi="Simplified Arabic" w:cs="Simplified Arabic" w:hint="cs"/>
          <w:sz w:val="32"/>
          <w:szCs w:val="32"/>
          <w:rtl/>
          <w:lang w:bidi="ar-IQ"/>
        </w:rPr>
        <w:t xml:space="preserve"> اندفع بقوّاته وقوات مملكتي ليون والبرتغال وكانت تمثل قلب الجيش الصليبي . واندفع وراءه ملكا </w:t>
      </w:r>
      <w:r w:rsidR="00DD44A5">
        <w:rPr>
          <w:rFonts w:ascii="Simplified Arabic" w:hAnsi="Simplified Arabic" w:cs="Simplified Arabic" w:hint="cs"/>
          <w:sz w:val="32"/>
          <w:szCs w:val="32"/>
          <w:rtl/>
          <w:lang w:bidi="ar-IQ"/>
        </w:rPr>
        <w:t>"</w:t>
      </w:r>
      <w:r w:rsidR="00C33C76">
        <w:rPr>
          <w:rFonts w:ascii="Simplified Arabic" w:hAnsi="Simplified Arabic" w:cs="Simplified Arabic" w:hint="cs"/>
          <w:sz w:val="32"/>
          <w:szCs w:val="32"/>
          <w:rtl/>
          <w:lang w:bidi="ar-IQ"/>
        </w:rPr>
        <w:t>أرغون"</w:t>
      </w:r>
      <w:r w:rsidR="00DD44A5">
        <w:rPr>
          <w:rFonts w:ascii="Simplified Arabic" w:hAnsi="Simplified Arabic" w:cs="Simplified Arabic" w:hint="cs"/>
          <w:sz w:val="32"/>
          <w:szCs w:val="32"/>
          <w:rtl/>
          <w:lang w:bidi="ar-IQ"/>
        </w:rPr>
        <w:t xml:space="preserve"> و"نبرة " بقواتهما ،وكانا يمثلان جناحي الجيش ، فأطبقا على الجيش </w:t>
      </w:r>
      <w:proofErr w:type="spellStart"/>
      <w:r w:rsidR="00DD44A5">
        <w:rPr>
          <w:rFonts w:ascii="Simplified Arabic" w:hAnsi="Simplified Arabic" w:cs="Simplified Arabic" w:hint="cs"/>
          <w:sz w:val="32"/>
          <w:szCs w:val="32"/>
          <w:rtl/>
          <w:lang w:bidi="ar-IQ"/>
        </w:rPr>
        <w:t>الموحّدي</w:t>
      </w:r>
      <w:proofErr w:type="spellEnd"/>
      <w:r w:rsidR="00DD44A5">
        <w:rPr>
          <w:rFonts w:ascii="Simplified Arabic" w:hAnsi="Simplified Arabic" w:cs="Simplified Arabic" w:hint="cs"/>
          <w:sz w:val="32"/>
          <w:szCs w:val="32"/>
          <w:rtl/>
          <w:lang w:bidi="ar-IQ"/>
        </w:rPr>
        <w:t xml:space="preserve"> من كل جانب فاضطربت صفوف الجيش ولاذ الجند بالفرار ، مما أربك أوضاع الجيش الذي استسلم للهزيمة القاسية ، وفرَّ الناصر من ساحة القتال مع مجموعة من رجاله ، وخسر المسلمون الألوف من المقاتلين في الأندلس ، وعدداً كبيراً من العلماء والفقهاء والقضاة ، واستولى المسيحيون على معسكر الموحدين بجميع محتوياته من العتاد والسلاح والخيام والبسط والأقمشة والدوابّ ، ولا تزال بعض أعلام الموحّدين وخيمهم في معركة العقاب محفوظة في إسبانيا </w:t>
      </w:r>
      <w:r w:rsidR="00DD44A5" w:rsidRPr="00DD44A5">
        <w:rPr>
          <w:rFonts w:ascii="Simplified Arabic" w:hAnsi="Simplified Arabic" w:cs="Simplified Arabic" w:hint="cs"/>
          <w:sz w:val="32"/>
          <w:szCs w:val="32"/>
          <w:vertAlign w:val="superscript"/>
          <w:rtl/>
          <w:lang w:bidi="ar-IQ"/>
        </w:rPr>
        <w:t>(</w:t>
      </w:r>
      <w:r w:rsidR="00DD44A5" w:rsidRPr="00DD44A5">
        <w:rPr>
          <w:rStyle w:val="a4"/>
          <w:rFonts w:ascii="Simplified Arabic" w:hAnsi="Simplified Arabic" w:cs="Simplified Arabic"/>
          <w:sz w:val="32"/>
          <w:szCs w:val="32"/>
          <w:rtl/>
          <w:lang w:bidi="ar-IQ"/>
        </w:rPr>
        <w:footnoteReference w:id="16"/>
      </w:r>
      <w:r w:rsidR="00DD44A5" w:rsidRPr="00DD44A5">
        <w:rPr>
          <w:rFonts w:ascii="Simplified Arabic" w:hAnsi="Simplified Arabic" w:cs="Simplified Arabic" w:hint="cs"/>
          <w:sz w:val="32"/>
          <w:szCs w:val="32"/>
          <w:vertAlign w:val="superscript"/>
          <w:rtl/>
          <w:lang w:bidi="ar-IQ"/>
        </w:rPr>
        <w:t>)</w:t>
      </w:r>
      <w:r w:rsidR="00DD44A5">
        <w:rPr>
          <w:rFonts w:ascii="Simplified Arabic" w:hAnsi="Simplified Arabic" w:cs="Simplified Arabic" w:hint="cs"/>
          <w:sz w:val="32"/>
          <w:szCs w:val="32"/>
          <w:rtl/>
          <w:lang w:bidi="ar-IQ"/>
        </w:rPr>
        <w:t>.</w:t>
      </w:r>
    </w:p>
    <w:p w:rsidR="00DD44A5" w:rsidRDefault="00DD44A5" w:rsidP="00DB13FA">
      <w:pPr>
        <w:spacing w:after="240"/>
        <w:jc w:val="medium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وقد فجع الموحدون بهذه الهزيمة القاسية التي راح ضحيتها الألوف من زهرة جنود المسلمين ، مما أضعف دولة الموحّدين ، وأفقدهم هيبتهم وقوّتهم ، وبعد وفاة الناصر سنة (910ه </w:t>
      </w:r>
      <w:r>
        <w:rPr>
          <w:rFonts w:ascii="Simplified Arabic" w:hAnsi="Simplified Arabic" w:cs="Simplified Arabic"/>
          <w:sz w:val="32"/>
          <w:szCs w:val="32"/>
          <w:rtl/>
          <w:lang w:bidi="ar-IQ"/>
        </w:rPr>
        <w:t>–</w:t>
      </w:r>
      <w:r>
        <w:rPr>
          <w:rFonts w:ascii="Simplified Arabic" w:hAnsi="Simplified Arabic" w:cs="Simplified Arabic" w:hint="cs"/>
          <w:sz w:val="32"/>
          <w:szCs w:val="32"/>
          <w:rtl/>
          <w:lang w:bidi="ar-IQ"/>
        </w:rPr>
        <w:t xml:space="preserve"> 1213م) بدأ الضعف يتسلَّل إلى الدولة ، ويتطرق إليها الخلاف والفرقة</w:t>
      </w:r>
      <w:r w:rsidR="00541125">
        <w:rPr>
          <w:rFonts w:ascii="Simplified Arabic" w:hAnsi="Simplified Arabic" w:cs="Simplified Arabic" w:hint="cs"/>
          <w:sz w:val="32"/>
          <w:szCs w:val="32"/>
          <w:rtl/>
          <w:lang w:bidi="ar-IQ"/>
        </w:rPr>
        <w:t xml:space="preserve"> ، مما أضعف الأندلس أيضاً . وشجَّع المسيحين على تصفية ما بقي للمسلمين من أرض ، واختزلت دولتهم في مملكة غرناطة في جنوب الأندلس ، اتَّحدت مملكة ليون </w:t>
      </w:r>
      <w:proofErr w:type="spellStart"/>
      <w:r w:rsidR="00541125">
        <w:rPr>
          <w:rFonts w:ascii="Simplified Arabic" w:hAnsi="Simplified Arabic" w:cs="Simplified Arabic" w:hint="cs"/>
          <w:sz w:val="32"/>
          <w:szCs w:val="32"/>
          <w:rtl/>
          <w:lang w:bidi="ar-IQ"/>
        </w:rPr>
        <w:t>وقشتالة</w:t>
      </w:r>
      <w:proofErr w:type="spellEnd"/>
      <w:r w:rsidR="00541125">
        <w:rPr>
          <w:rFonts w:ascii="Simplified Arabic" w:hAnsi="Simplified Arabic" w:cs="Simplified Arabic" w:hint="cs"/>
          <w:sz w:val="32"/>
          <w:szCs w:val="32"/>
          <w:rtl/>
          <w:lang w:bidi="ar-IQ"/>
        </w:rPr>
        <w:t xml:space="preserve"> مع مملكة </w:t>
      </w:r>
      <w:proofErr w:type="spellStart"/>
      <w:r w:rsidR="00541125">
        <w:rPr>
          <w:rFonts w:ascii="Simplified Arabic" w:hAnsi="Simplified Arabic" w:cs="Simplified Arabic" w:hint="cs"/>
          <w:sz w:val="32"/>
          <w:szCs w:val="32"/>
          <w:rtl/>
          <w:lang w:bidi="ar-IQ"/>
        </w:rPr>
        <w:t>أراجون</w:t>
      </w:r>
      <w:proofErr w:type="spellEnd"/>
      <w:r w:rsidR="00541125">
        <w:rPr>
          <w:rFonts w:ascii="Simplified Arabic" w:hAnsi="Simplified Arabic" w:cs="Simplified Arabic" w:hint="cs"/>
          <w:sz w:val="32"/>
          <w:szCs w:val="32"/>
          <w:rtl/>
          <w:lang w:bidi="ar-IQ"/>
        </w:rPr>
        <w:t xml:space="preserve"> واستطاع الملك </w:t>
      </w:r>
      <w:proofErr w:type="spellStart"/>
      <w:r w:rsidR="00541125">
        <w:rPr>
          <w:rFonts w:ascii="Simplified Arabic" w:hAnsi="Simplified Arabic" w:cs="Simplified Arabic" w:hint="cs"/>
          <w:sz w:val="32"/>
          <w:szCs w:val="32"/>
          <w:rtl/>
          <w:lang w:bidi="ar-IQ"/>
        </w:rPr>
        <w:t>فيرنانديو</w:t>
      </w:r>
      <w:proofErr w:type="spellEnd"/>
      <w:r w:rsidR="00541125">
        <w:rPr>
          <w:rFonts w:ascii="Simplified Arabic" w:hAnsi="Simplified Arabic" w:cs="Simplified Arabic" w:hint="cs"/>
          <w:sz w:val="32"/>
          <w:szCs w:val="32"/>
          <w:rtl/>
          <w:lang w:bidi="ar-IQ"/>
        </w:rPr>
        <w:t xml:space="preserve"> والملكة </w:t>
      </w:r>
      <w:r w:rsidR="00541125">
        <w:rPr>
          <w:rFonts w:ascii="Simplified Arabic" w:hAnsi="Simplified Arabic" w:cs="Simplified Arabic" w:hint="cs"/>
          <w:sz w:val="32"/>
          <w:szCs w:val="32"/>
          <w:rtl/>
          <w:lang w:bidi="ar-IQ"/>
        </w:rPr>
        <w:lastRenderedPageBreak/>
        <w:t xml:space="preserve">إيزابيلا ، الاستيلاء على الممالك العربية في الأندلس الواحدة تلو الأخرى إلى أن سقطت في أيديهم غرناطة آخر قواعد المسلمين سنة 1992 م </w:t>
      </w:r>
      <w:r w:rsidR="00541125" w:rsidRPr="00541125">
        <w:rPr>
          <w:rFonts w:ascii="Simplified Arabic" w:hAnsi="Simplified Arabic" w:cs="Simplified Arabic" w:hint="cs"/>
          <w:sz w:val="32"/>
          <w:szCs w:val="32"/>
          <w:vertAlign w:val="superscript"/>
          <w:rtl/>
          <w:lang w:bidi="ar-IQ"/>
        </w:rPr>
        <w:t>(</w:t>
      </w:r>
      <w:r w:rsidR="00541125" w:rsidRPr="00541125">
        <w:rPr>
          <w:rStyle w:val="a4"/>
          <w:rFonts w:ascii="Simplified Arabic" w:hAnsi="Simplified Arabic" w:cs="Simplified Arabic"/>
          <w:sz w:val="32"/>
          <w:szCs w:val="32"/>
          <w:rtl/>
          <w:lang w:bidi="ar-IQ"/>
        </w:rPr>
        <w:footnoteReference w:id="17"/>
      </w:r>
      <w:r w:rsidR="00541125" w:rsidRPr="00541125">
        <w:rPr>
          <w:rFonts w:ascii="Simplified Arabic" w:hAnsi="Simplified Arabic" w:cs="Simplified Arabic" w:hint="cs"/>
          <w:sz w:val="32"/>
          <w:szCs w:val="32"/>
          <w:vertAlign w:val="superscript"/>
          <w:rtl/>
          <w:lang w:bidi="ar-IQ"/>
        </w:rPr>
        <w:t>)</w:t>
      </w:r>
      <w:r w:rsidR="00541125">
        <w:rPr>
          <w:rFonts w:ascii="Simplified Arabic" w:hAnsi="Simplified Arabic" w:cs="Simplified Arabic" w:hint="cs"/>
          <w:sz w:val="32"/>
          <w:szCs w:val="32"/>
          <w:rtl/>
          <w:lang w:bidi="ar-IQ"/>
        </w:rPr>
        <w:t>.</w:t>
      </w:r>
    </w:p>
    <w:p w:rsidR="00905886" w:rsidRDefault="00905886" w:rsidP="00DB13FA">
      <w:pPr>
        <w:jc w:val="right"/>
        <w:rPr>
          <w:rFonts w:ascii="Simplified Arabic" w:hAnsi="Simplified Arabic" w:cs="Simplified Arabic"/>
          <w:b/>
          <w:bCs/>
          <w:sz w:val="36"/>
          <w:szCs w:val="36"/>
          <w:rtl/>
          <w:lang w:bidi="ar-IQ"/>
        </w:rPr>
      </w:pPr>
    </w:p>
    <w:p w:rsidR="00905886" w:rsidRDefault="00905886" w:rsidP="00541125">
      <w:pPr>
        <w:jc w:val="center"/>
        <w:rPr>
          <w:rFonts w:ascii="Simplified Arabic" w:hAnsi="Simplified Arabic" w:cs="Simplified Arabic"/>
          <w:b/>
          <w:bCs/>
          <w:sz w:val="36"/>
          <w:szCs w:val="36"/>
          <w:rtl/>
          <w:lang w:bidi="ar-IQ"/>
        </w:rPr>
      </w:pPr>
    </w:p>
    <w:p w:rsidR="00905886" w:rsidRDefault="00905886" w:rsidP="00541125">
      <w:pPr>
        <w:jc w:val="center"/>
        <w:rPr>
          <w:rFonts w:ascii="Simplified Arabic" w:hAnsi="Simplified Arabic" w:cs="Simplified Arabic"/>
          <w:b/>
          <w:bCs/>
          <w:sz w:val="36"/>
          <w:szCs w:val="36"/>
          <w:rtl/>
          <w:lang w:bidi="ar-IQ"/>
        </w:rPr>
      </w:pPr>
    </w:p>
    <w:p w:rsidR="00905886" w:rsidRDefault="00905886" w:rsidP="00541125">
      <w:pPr>
        <w:jc w:val="center"/>
        <w:rPr>
          <w:rFonts w:ascii="Simplified Arabic" w:hAnsi="Simplified Arabic" w:cs="Simplified Arabic"/>
          <w:b/>
          <w:bCs/>
          <w:sz w:val="36"/>
          <w:szCs w:val="36"/>
          <w:rtl/>
          <w:lang w:bidi="ar-IQ"/>
        </w:rPr>
      </w:pPr>
    </w:p>
    <w:p w:rsidR="00905886" w:rsidRDefault="00905886" w:rsidP="00541125">
      <w:pPr>
        <w:jc w:val="center"/>
        <w:rPr>
          <w:rFonts w:ascii="Simplified Arabic" w:hAnsi="Simplified Arabic" w:cs="Simplified Arabic"/>
          <w:b/>
          <w:bCs/>
          <w:sz w:val="36"/>
          <w:szCs w:val="36"/>
          <w:rtl/>
          <w:lang w:bidi="ar-IQ"/>
        </w:rPr>
      </w:pPr>
    </w:p>
    <w:p w:rsidR="00905886" w:rsidRDefault="00905886" w:rsidP="00541125">
      <w:pPr>
        <w:jc w:val="center"/>
        <w:rPr>
          <w:rFonts w:ascii="Simplified Arabic" w:hAnsi="Simplified Arabic" w:cs="Simplified Arabic"/>
          <w:b/>
          <w:bCs/>
          <w:sz w:val="36"/>
          <w:szCs w:val="36"/>
          <w:rtl/>
          <w:lang w:bidi="ar-IQ"/>
        </w:rPr>
      </w:pPr>
    </w:p>
    <w:p w:rsidR="00905886" w:rsidRDefault="00905886" w:rsidP="00541125">
      <w:pPr>
        <w:jc w:val="center"/>
        <w:rPr>
          <w:rFonts w:ascii="Simplified Arabic" w:hAnsi="Simplified Arabic" w:cs="Simplified Arabic"/>
          <w:b/>
          <w:bCs/>
          <w:sz w:val="36"/>
          <w:szCs w:val="36"/>
          <w:rtl/>
          <w:lang w:bidi="ar-IQ"/>
        </w:rPr>
      </w:pPr>
    </w:p>
    <w:p w:rsidR="00905886" w:rsidRDefault="00905886" w:rsidP="00541125">
      <w:pPr>
        <w:jc w:val="center"/>
        <w:rPr>
          <w:rFonts w:ascii="Simplified Arabic" w:hAnsi="Simplified Arabic" w:cs="Simplified Arabic"/>
          <w:b/>
          <w:bCs/>
          <w:sz w:val="36"/>
          <w:szCs w:val="36"/>
          <w:rtl/>
          <w:lang w:bidi="ar-IQ"/>
        </w:rPr>
      </w:pPr>
    </w:p>
    <w:p w:rsidR="00905886" w:rsidRDefault="00905886" w:rsidP="00541125">
      <w:pPr>
        <w:jc w:val="center"/>
        <w:rPr>
          <w:rFonts w:ascii="Simplified Arabic" w:hAnsi="Simplified Arabic" w:cs="Simplified Arabic"/>
          <w:b/>
          <w:bCs/>
          <w:sz w:val="36"/>
          <w:szCs w:val="36"/>
          <w:rtl/>
          <w:lang w:bidi="ar-IQ"/>
        </w:rPr>
      </w:pPr>
    </w:p>
    <w:p w:rsidR="00905886" w:rsidRDefault="00905886" w:rsidP="00541125">
      <w:pPr>
        <w:jc w:val="center"/>
        <w:rPr>
          <w:rFonts w:ascii="Simplified Arabic" w:hAnsi="Simplified Arabic" w:cs="Simplified Arabic"/>
          <w:b/>
          <w:bCs/>
          <w:sz w:val="36"/>
          <w:szCs w:val="36"/>
          <w:rtl/>
          <w:lang w:bidi="ar-IQ"/>
        </w:rPr>
      </w:pPr>
    </w:p>
    <w:p w:rsidR="00905886" w:rsidRDefault="00905886" w:rsidP="00541125">
      <w:pPr>
        <w:jc w:val="center"/>
        <w:rPr>
          <w:rFonts w:ascii="Simplified Arabic" w:hAnsi="Simplified Arabic" w:cs="Simplified Arabic"/>
          <w:b/>
          <w:bCs/>
          <w:sz w:val="36"/>
          <w:szCs w:val="36"/>
          <w:rtl/>
          <w:lang w:bidi="ar-IQ"/>
        </w:rPr>
      </w:pPr>
    </w:p>
    <w:p w:rsidR="00905886" w:rsidRDefault="00905886" w:rsidP="00541125">
      <w:pPr>
        <w:jc w:val="center"/>
        <w:rPr>
          <w:rFonts w:ascii="Simplified Arabic" w:hAnsi="Simplified Arabic" w:cs="Simplified Arabic"/>
          <w:b/>
          <w:bCs/>
          <w:sz w:val="36"/>
          <w:szCs w:val="36"/>
          <w:rtl/>
          <w:lang w:bidi="ar-IQ"/>
        </w:rPr>
      </w:pPr>
    </w:p>
    <w:p w:rsidR="00905886" w:rsidRDefault="00905886" w:rsidP="00541125">
      <w:pPr>
        <w:jc w:val="center"/>
        <w:rPr>
          <w:rFonts w:ascii="Simplified Arabic" w:hAnsi="Simplified Arabic" w:cs="Simplified Arabic"/>
          <w:b/>
          <w:bCs/>
          <w:sz w:val="36"/>
          <w:szCs w:val="36"/>
          <w:rtl/>
          <w:lang w:bidi="ar-IQ"/>
        </w:rPr>
      </w:pPr>
    </w:p>
    <w:p w:rsidR="00905886" w:rsidRDefault="00905886" w:rsidP="00541125">
      <w:pPr>
        <w:jc w:val="center"/>
        <w:rPr>
          <w:rFonts w:ascii="Simplified Arabic" w:hAnsi="Simplified Arabic" w:cs="Simplified Arabic"/>
          <w:b/>
          <w:bCs/>
          <w:sz w:val="36"/>
          <w:szCs w:val="36"/>
          <w:rtl/>
          <w:lang w:bidi="ar-IQ"/>
        </w:rPr>
      </w:pPr>
    </w:p>
    <w:p w:rsidR="00541125" w:rsidRPr="00541125" w:rsidRDefault="00541125" w:rsidP="00541125">
      <w:pPr>
        <w:jc w:val="center"/>
        <w:rPr>
          <w:rFonts w:ascii="Simplified Arabic" w:hAnsi="Simplified Arabic" w:cs="Simplified Arabic"/>
          <w:b/>
          <w:bCs/>
          <w:sz w:val="36"/>
          <w:szCs w:val="36"/>
          <w:rtl/>
          <w:lang w:bidi="ar-IQ"/>
        </w:rPr>
      </w:pPr>
      <w:r w:rsidRPr="00541125">
        <w:rPr>
          <w:rFonts w:ascii="Simplified Arabic" w:hAnsi="Simplified Arabic" w:cs="Simplified Arabic" w:hint="cs"/>
          <w:b/>
          <w:bCs/>
          <w:sz w:val="36"/>
          <w:szCs w:val="36"/>
          <w:rtl/>
          <w:lang w:bidi="ar-IQ"/>
        </w:rPr>
        <w:lastRenderedPageBreak/>
        <w:t>المبحث الثاني</w:t>
      </w:r>
    </w:p>
    <w:p w:rsidR="00541125" w:rsidRDefault="00541125" w:rsidP="00541125">
      <w:pPr>
        <w:jc w:val="center"/>
        <w:rPr>
          <w:rFonts w:ascii="Simplified Arabic" w:hAnsi="Simplified Arabic" w:cs="Simplified Arabic"/>
          <w:b/>
          <w:bCs/>
          <w:sz w:val="36"/>
          <w:szCs w:val="36"/>
          <w:rtl/>
          <w:lang w:bidi="ar-IQ"/>
        </w:rPr>
      </w:pPr>
      <w:r w:rsidRPr="00541125">
        <w:rPr>
          <w:rFonts w:ascii="Simplified Arabic" w:hAnsi="Simplified Arabic" w:cs="Simplified Arabic" w:hint="cs"/>
          <w:b/>
          <w:bCs/>
          <w:sz w:val="36"/>
          <w:szCs w:val="36"/>
          <w:rtl/>
          <w:lang w:bidi="ar-IQ"/>
        </w:rPr>
        <w:t xml:space="preserve">المدجنّون في </w:t>
      </w:r>
      <w:proofErr w:type="spellStart"/>
      <w:r w:rsidRPr="00541125">
        <w:rPr>
          <w:rFonts w:ascii="Simplified Arabic" w:hAnsi="Simplified Arabic" w:cs="Simplified Arabic" w:hint="cs"/>
          <w:b/>
          <w:bCs/>
          <w:sz w:val="36"/>
          <w:szCs w:val="36"/>
          <w:rtl/>
          <w:lang w:bidi="ar-IQ"/>
        </w:rPr>
        <w:t>قشتالة</w:t>
      </w:r>
      <w:proofErr w:type="spellEnd"/>
    </w:p>
    <w:p w:rsidR="00541125" w:rsidRDefault="00541125" w:rsidP="00541125">
      <w:pPr>
        <w:jc w:val="medium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عدَّ سقوط قواعد ومدن المسلمين في الأندلس واحدة تلو الأخرى في يد الممالك النصرانية </w:t>
      </w:r>
      <w:r>
        <w:rPr>
          <w:rFonts w:ascii="Simplified Arabic" w:hAnsi="Simplified Arabic" w:cs="Simplified Arabic"/>
          <w:sz w:val="32"/>
          <w:szCs w:val="32"/>
          <w:rtl/>
          <w:lang w:bidi="ar-IQ"/>
        </w:rPr>
        <w:t>–</w:t>
      </w:r>
      <w:r>
        <w:rPr>
          <w:rFonts w:ascii="Simplified Arabic" w:hAnsi="Simplified Arabic" w:cs="Simplified Arabic" w:hint="cs"/>
          <w:sz w:val="32"/>
          <w:szCs w:val="32"/>
          <w:rtl/>
          <w:lang w:bidi="ar-IQ"/>
        </w:rPr>
        <w:t xml:space="preserve"> </w:t>
      </w:r>
      <w:proofErr w:type="spellStart"/>
      <w:r>
        <w:rPr>
          <w:rFonts w:ascii="Simplified Arabic" w:hAnsi="Simplified Arabic" w:cs="Simplified Arabic" w:hint="cs"/>
          <w:sz w:val="32"/>
          <w:szCs w:val="32"/>
          <w:rtl/>
          <w:lang w:bidi="ar-IQ"/>
        </w:rPr>
        <w:t>قشتالة</w:t>
      </w:r>
      <w:proofErr w:type="spellEnd"/>
      <w:r>
        <w:rPr>
          <w:rFonts w:ascii="Simplified Arabic" w:hAnsi="Simplified Arabic" w:cs="Simplified Arabic" w:hint="cs"/>
          <w:sz w:val="32"/>
          <w:szCs w:val="32"/>
          <w:rtl/>
          <w:lang w:bidi="ar-IQ"/>
        </w:rPr>
        <w:t xml:space="preserve"> وأخواتها </w:t>
      </w:r>
      <w:r>
        <w:rPr>
          <w:rFonts w:ascii="Simplified Arabic" w:hAnsi="Simplified Arabic" w:cs="Simplified Arabic"/>
          <w:sz w:val="32"/>
          <w:szCs w:val="32"/>
          <w:rtl/>
          <w:lang w:bidi="ar-IQ"/>
        </w:rPr>
        <w:t>–</w:t>
      </w:r>
      <w:r>
        <w:rPr>
          <w:rFonts w:ascii="Simplified Arabic" w:hAnsi="Simplified Arabic" w:cs="Simplified Arabic" w:hint="cs"/>
          <w:sz w:val="32"/>
          <w:szCs w:val="32"/>
          <w:rtl/>
          <w:lang w:bidi="ar-IQ"/>
        </w:rPr>
        <w:t xml:space="preserve"> أصبح الكثير من المسلمين رعايا يعيشون في ظلّ الحكّام الجدد ، </w:t>
      </w:r>
      <w:r w:rsidR="00D34544">
        <w:rPr>
          <w:rFonts w:ascii="Simplified Arabic" w:hAnsi="Simplified Arabic" w:cs="Simplified Arabic" w:hint="cs"/>
          <w:sz w:val="32"/>
          <w:szCs w:val="32"/>
          <w:rtl/>
          <w:lang w:bidi="ar-IQ"/>
        </w:rPr>
        <w:t xml:space="preserve">صاروا يدفعون الضرائب والجزية بعدما كانوا أصحاب الأرض وحكامها </w:t>
      </w:r>
      <w:r w:rsidR="00D34544" w:rsidRPr="00D34544">
        <w:rPr>
          <w:rFonts w:ascii="Simplified Arabic" w:hAnsi="Simplified Arabic" w:cs="Simplified Arabic" w:hint="cs"/>
          <w:sz w:val="32"/>
          <w:szCs w:val="32"/>
          <w:vertAlign w:val="superscript"/>
          <w:rtl/>
          <w:lang w:bidi="ar-IQ"/>
        </w:rPr>
        <w:t>(</w:t>
      </w:r>
      <w:r w:rsidR="00D34544" w:rsidRPr="00D34544">
        <w:rPr>
          <w:rStyle w:val="a4"/>
          <w:rFonts w:ascii="Simplified Arabic" w:hAnsi="Simplified Arabic" w:cs="Simplified Arabic"/>
          <w:sz w:val="32"/>
          <w:szCs w:val="32"/>
          <w:rtl/>
          <w:lang w:bidi="ar-IQ"/>
        </w:rPr>
        <w:footnoteReference w:id="18"/>
      </w:r>
      <w:r w:rsidR="00D34544" w:rsidRPr="00D34544">
        <w:rPr>
          <w:rFonts w:ascii="Simplified Arabic" w:hAnsi="Simplified Arabic" w:cs="Simplified Arabic" w:hint="cs"/>
          <w:sz w:val="32"/>
          <w:szCs w:val="32"/>
          <w:vertAlign w:val="superscript"/>
          <w:rtl/>
          <w:lang w:bidi="ar-IQ"/>
        </w:rPr>
        <w:t>)</w:t>
      </w:r>
      <w:r w:rsidR="00D34544">
        <w:rPr>
          <w:rFonts w:ascii="Simplified Arabic" w:hAnsi="Simplified Arabic" w:cs="Simplified Arabic" w:hint="cs"/>
          <w:sz w:val="32"/>
          <w:szCs w:val="32"/>
          <w:rtl/>
          <w:lang w:bidi="ar-IQ"/>
        </w:rPr>
        <w:t>.</w:t>
      </w:r>
    </w:p>
    <w:p w:rsidR="00D34544" w:rsidRDefault="00D34544" w:rsidP="00541125">
      <w:pPr>
        <w:jc w:val="medium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وبرغم أن المساجد تحوَّلت فور دخول </w:t>
      </w:r>
      <w:proofErr w:type="spellStart"/>
      <w:r>
        <w:rPr>
          <w:rFonts w:ascii="Simplified Arabic" w:hAnsi="Simplified Arabic" w:cs="Simplified Arabic" w:hint="cs"/>
          <w:sz w:val="32"/>
          <w:szCs w:val="32"/>
          <w:rtl/>
          <w:lang w:bidi="ar-IQ"/>
        </w:rPr>
        <w:t>القشتاليين</w:t>
      </w:r>
      <w:proofErr w:type="spellEnd"/>
      <w:r>
        <w:rPr>
          <w:rFonts w:ascii="Simplified Arabic" w:hAnsi="Simplified Arabic" w:cs="Simplified Arabic" w:hint="cs"/>
          <w:sz w:val="32"/>
          <w:szCs w:val="32"/>
          <w:rtl/>
          <w:lang w:bidi="ar-IQ"/>
        </w:rPr>
        <w:t xml:space="preserve"> لكنائس ، إلا أن المسلمين احتفظوا بدينهم وكامل شعائرهم ولكن في ظروف قاسية كونهم مواطنين من الدرجة الثالثة ، فقد تبدّل الحال تماماً وبرغم ذلك رفض معظمهم الهجرة لبلاد المغرب أو إلى غرناطة آخر معاقل المسلمين في الأندلس ، مفضلين البقاء في منازلهم خاضعين السيطرة </w:t>
      </w:r>
      <w:proofErr w:type="spellStart"/>
      <w:r>
        <w:rPr>
          <w:rFonts w:ascii="Simplified Arabic" w:hAnsi="Simplified Arabic" w:cs="Simplified Arabic" w:hint="cs"/>
          <w:sz w:val="32"/>
          <w:szCs w:val="32"/>
          <w:rtl/>
          <w:lang w:bidi="ar-IQ"/>
        </w:rPr>
        <w:t>القشتاليين</w:t>
      </w:r>
      <w:proofErr w:type="spellEnd"/>
      <w:r>
        <w:rPr>
          <w:rFonts w:ascii="Simplified Arabic" w:hAnsi="Simplified Arabic" w:cs="Simplified Arabic" w:hint="cs"/>
          <w:sz w:val="32"/>
          <w:szCs w:val="32"/>
          <w:rtl/>
          <w:lang w:bidi="ar-IQ"/>
        </w:rPr>
        <w:t xml:space="preserve"> والبرتغاليين ، وقد هاجرت بعض العائلات العريقة إلى المناطق الساحلية الجنوبية </w:t>
      </w:r>
      <w:r w:rsidRPr="00D34544">
        <w:rPr>
          <w:rFonts w:ascii="Simplified Arabic" w:hAnsi="Simplified Arabic" w:cs="Simplified Arabic" w:hint="cs"/>
          <w:sz w:val="32"/>
          <w:szCs w:val="32"/>
          <w:vertAlign w:val="superscript"/>
          <w:rtl/>
          <w:lang w:bidi="ar-IQ"/>
        </w:rPr>
        <w:t>(</w:t>
      </w:r>
      <w:r w:rsidRPr="00D34544">
        <w:rPr>
          <w:rStyle w:val="a4"/>
          <w:rFonts w:ascii="Simplified Arabic" w:hAnsi="Simplified Arabic" w:cs="Simplified Arabic"/>
          <w:sz w:val="32"/>
          <w:szCs w:val="32"/>
          <w:rtl/>
          <w:lang w:bidi="ar-IQ"/>
        </w:rPr>
        <w:footnoteReference w:id="19"/>
      </w:r>
      <w:r w:rsidRPr="00D34544">
        <w:rPr>
          <w:rFonts w:ascii="Simplified Arabic" w:hAnsi="Simplified Arabic" w:cs="Simplified Arabic" w:hint="cs"/>
          <w:sz w:val="32"/>
          <w:szCs w:val="32"/>
          <w:vertAlign w:val="superscript"/>
          <w:rtl/>
          <w:lang w:bidi="ar-IQ"/>
        </w:rPr>
        <w:t>)</w:t>
      </w:r>
      <w:r>
        <w:rPr>
          <w:rFonts w:ascii="Simplified Arabic" w:hAnsi="Simplified Arabic" w:cs="Simplified Arabic" w:hint="cs"/>
          <w:sz w:val="32"/>
          <w:szCs w:val="32"/>
          <w:rtl/>
          <w:lang w:bidi="ar-IQ"/>
        </w:rPr>
        <w:t>.</w:t>
      </w:r>
    </w:p>
    <w:p w:rsidR="00D34544" w:rsidRDefault="00D34544" w:rsidP="00887BE7">
      <w:pPr>
        <w:jc w:val="medium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أما من بقي في مناطق سيطرة الإسبان ، كان يتشبث بأمل عودة الجيوش الإسلامية ، فظلَّ بجوار أرضه </w:t>
      </w:r>
      <w:proofErr w:type="spellStart"/>
      <w:r>
        <w:rPr>
          <w:rFonts w:ascii="Simplified Arabic" w:hAnsi="Simplified Arabic" w:cs="Simplified Arabic" w:hint="cs"/>
          <w:sz w:val="32"/>
          <w:szCs w:val="32"/>
          <w:rtl/>
          <w:lang w:bidi="ar-IQ"/>
        </w:rPr>
        <w:t>ومزروعاته</w:t>
      </w:r>
      <w:proofErr w:type="spellEnd"/>
      <w:r>
        <w:rPr>
          <w:rFonts w:ascii="Simplified Arabic" w:hAnsi="Simplified Arabic" w:cs="Simplified Arabic" w:hint="cs"/>
          <w:sz w:val="32"/>
          <w:szCs w:val="32"/>
          <w:rtl/>
          <w:lang w:bidi="ar-IQ"/>
        </w:rPr>
        <w:t xml:space="preserve"> وتجارته ، وكان الأغلب ممن لم يهاجروا من الفقراء والضعفاء ، فعدم قدرتهم على الرحيل والهجرة جعلتهم عرضة لإغراءات نبلاء الإسبان ،فخدموا في الضياع والقصور ، وقد أطلق على هؤلاء اسم المدجنين </w:t>
      </w:r>
      <w:proofErr w:type="spellStart"/>
      <w:r w:rsidR="00887BE7">
        <w:rPr>
          <w:rFonts w:ascii="Simplified Arabic" w:hAnsi="Simplified Arabic" w:cs="Simplified Arabic"/>
          <w:sz w:val="32"/>
          <w:szCs w:val="32"/>
          <w:lang w:bidi="ar-IQ"/>
        </w:rPr>
        <w:t>Losmadejares</w:t>
      </w:r>
      <w:proofErr w:type="spellEnd"/>
      <w:r>
        <w:rPr>
          <w:rFonts w:ascii="Simplified Arabic" w:hAnsi="Simplified Arabic" w:cs="Simplified Arabic" w:hint="cs"/>
          <w:sz w:val="32"/>
          <w:szCs w:val="32"/>
          <w:rtl/>
          <w:lang w:bidi="ar-IQ"/>
        </w:rPr>
        <w:t xml:space="preserve">، وقد ظلوا يحتفظون بدينهم وثقافتهم العربية الإسلامية ،ويعيشون  في المجتمع المسيحي في أحياء خصصت لهم كمواطنين أقلّ درجة من المستوطنين الجدد الذين تمَّ جلبهم من شتّى بقاع أوربا لتوطينهم في ديار المسلمين </w:t>
      </w:r>
      <w:r w:rsidRPr="00D34544">
        <w:rPr>
          <w:rFonts w:ascii="Simplified Arabic" w:hAnsi="Simplified Arabic" w:cs="Simplified Arabic" w:hint="cs"/>
          <w:sz w:val="32"/>
          <w:szCs w:val="32"/>
          <w:vertAlign w:val="superscript"/>
          <w:rtl/>
          <w:lang w:bidi="ar-IQ"/>
        </w:rPr>
        <w:t>(</w:t>
      </w:r>
      <w:r w:rsidRPr="00D34544">
        <w:rPr>
          <w:rStyle w:val="a4"/>
          <w:rFonts w:ascii="Simplified Arabic" w:hAnsi="Simplified Arabic" w:cs="Simplified Arabic"/>
          <w:sz w:val="32"/>
          <w:szCs w:val="32"/>
          <w:rtl/>
          <w:lang w:bidi="ar-IQ"/>
        </w:rPr>
        <w:footnoteReference w:id="20"/>
      </w:r>
      <w:r w:rsidRPr="00D34544">
        <w:rPr>
          <w:rFonts w:ascii="Simplified Arabic" w:hAnsi="Simplified Arabic" w:cs="Simplified Arabic" w:hint="cs"/>
          <w:sz w:val="32"/>
          <w:szCs w:val="32"/>
          <w:vertAlign w:val="superscript"/>
          <w:rtl/>
          <w:lang w:bidi="ar-IQ"/>
        </w:rPr>
        <w:t>)</w:t>
      </w:r>
      <w:r>
        <w:rPr>
          <w:rFonts w:ascii="Simplified Arabic" w:hAnsi="Simplified Arabic" w:cs="Simplified Arabic" w:hint="cs"/>
          <w:sz w:val="32"/>
          <w:szCs w:val="32"/>
          <w:rtl/>
          <w:lang w:bidi="ar-IQ"/>
        </w:rPr>
        <w:t>.</w:t>
      </w:r>
    </w:p>
    <w:p w:rsidR="00D34544" w:rsidRDefault="00D34544" w:rsidP="00541125">
      <w:pPr>
        <w:jc w:val="mediumKashida"/>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lastRenderedPageBreak/>
        <w:t xml:space="preserve">أسباب إبقاء </w:t>
      </w:r>
      <w:r w:rsidR="00DA607E">
        <w:rPr>
          <w:rFonts w:ascii="Simplified Arabic" w:hAnsi="Simplified Arabic" w:cs="Simplified Arabic" w:hint="cs"/>
          <w:b/>
          <w:bCs/>
          <w:sz w:val="32"/>
          <w:szCs w:val="32"/>
          <w:rtl/>
          <w:lang w:bidi="ar-IQ"/>
        </w:rPr>
        <w:t xml:space="preserve">إسبانيا على المدجنين </w:t>
      </w:r>
    </w:p>
    <w:p w:rsidR="00DA607E" w:rsidRDefault="00887BE7" w:rsidP="00541125">
      <w:pPr>
        <w:jc w:val="medium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كانت حروب </w:t>
      </w:r>
      <w:proofErr w:type="spellStart"/>
      <w:r>
        <w:rPr>
          <w:rFonts w:ascii="Simplified Arabic" w:hAnsi="Simplified Arabic" w:cs="Simplified Arabic" w:hint="cs"/>
          <w:sz w:val="32"/>
          <w:szCs w:val="32"/>
          <w:rtl/>
          <w:lang w:bidi="ar-IQ"/>
        </w:rPr>
        <w:t>الا</w:t>
      </w:r>
      <w:r w:rsidR="00DA607E">
        <w:rPr>
          <w:rFonts w:ascii="Simplified Arabic" w:hAnsi="Simplified Arabic" w:cs="Simplified Arabic" w:hint="cs"/>
          <w:sz w:val="32"/>
          <w:szCs w:val="32"/>
          <w:rtl/>
          <w:lang w:bidi="ar-IQ"/>
        </w:rPr>
        <w:t>س</w:t>
      </w:r>
      <w:r>
        <w:rPr>
          <w:rFonts w:ascii="Simplified Arabic" w:hAnsi="Simplified Arabic" w:cs="Simplified Arabic" w:hint="cs"/>
          <w:sz w:val="32"/>
          <w:szCs w:val="32"/>
          <w:rtl/>
          <w:lang w:bidi="ar-IQ"/>
        </w:rPr>
        <w:t>تر</w:t>
      </w:r>
      <w:r w:rsidR="00DA607E">
        <w:rPr>
          <w:rFonts w:ascii="Simplified Arabic" w:hAnsi="Simplified Arabic" w:cs="Simplified Arabic" w:hint="cs"/>
          <w:sz w:val="32"/>
          <w:szCs w:val="32"/>
          <w:rtl/>
          <w:lang w:bidi="ar-IQ"/>
        </w:rPr>
        <w:t>اد</w:t>
      </w:r>
      <w:proofErr w:type="spellEnd"/>
      <w:r w:rsidR="00DA607E">
        <w:rPr>
          <w:rFonts w:ascii="Simplified Arabic" w:hAnsi="Simplified Arabic" w:cs="Simplified Arabic" w:hint="cs"/>
          <w:sz w:val="32"/>
          <w:szCs w:val="32"/>
          <w:rtl/>
          <w:lang w:bidi="ar-IQ"/>
        </w:rPr>
        <w:t xml:space="preserve"> كما يسمّيها الغرب عبارة عن حملة صليبية تهدف لطمس أثر المسلمين من شبه جزيرة </w:t>
      </w:r>
      <w:proofErr w:type="spellStart"/>
      <w:r w:rsidR="00DA607E">
        <w:rPr>
          <w:rFonts w:ascii="Simplified Arabic" w:hAnsi="Simplified Arabic" w:cs="Simplified Arabic" w:hint="cs"/>
          <w:sz w:val="32"/>
          <w:szCs w:val="32"/>
          <w:rtl/>
          <w:lang w:bidi="ar-IQ"/>
        </w:rPr>
        <w:t>إيبريا</w:t>
      </w:r>
      <w:proofErr w:type="spellEnd"/>
      <w:r w:rsidR="00DA607E">
        <w:rPr>
          <w:rFonts w:ascii="Simplified Arabic" w:hAnsi="Simplified Arabic" w:cs="Simplified Arabic" w:hint="cs"/>
          <w:sz w:val="32"/>
          <w:szCs w:val="32"/>
          <w:rtl/>
          <w:lang w:bidi="ar-IQ"/>
        </w:rPr>
        <w:t xml:space="preserve"> ، وليس إسقاط الكيان السياسي لدولة المسلمين في الأندلس فقط ، ولكن كيف كان سيحدث ذلك في ظل وجود حكومات سياسية قوية في بعض المدن الأندلسية ، مدن تحوي على نسيج واحد من الناس تجمعهم هوية واحدة  ، فكان من الصعب تهجير ذلك الكمّ الهائل من أهل البلاد ، فإن رحلوا فالأغلب أنهم سيتجهون جنوباً إلى غرناطة التي ستقوى بهذه الأعداد من الحرفيين والزراع ، وسيكون أغلبهم خط الدفاع الأول في هيئة جنود تحاول العودة واسترجاع مدنهم وحضارتهم </w:t>
      </w:r>
      <w:r w:rsidR="00DA607E" w:rsidRPr="00DA607E">
        <w:rPr>
          <w:rFonts w:ascii="Simplified Arabic" w:hAnsi="Simplified Arabic" w:cs="Simplified Arabic" w:hint="cs"/>
          <w:sz w:val="32"/>
          <w:szCs w:val="32"/>
          <w:vertAlign w:val="superscript"/>
          <w:rtl/>
          <w:lang w:bidi="ar-IQ"/>
        </w:rPr>
        <w:t>(</w:t>
      </w:r>
      <w:r w:rsidR="00DA607E" w:rsidRPr="00DA607E">
        <w:rPr>
          <w:rStyle w:val="a4"/>
          <w:rFonts w:ascii="Simplified Arabic" w:hAnsi="Simplified Arabic" w:cs="Simplified Arabic"/>
          <w:sz w:val="32"/>
          <w:szCs w:val="32"/>
          <w:rtl/>
          <w:lang w:bidi="ar-IQ"/>
        </w:rPr>
        <w:footnoteReference w:id="21"/>
      </w:r>
      <w:r w:rsidR="00DA607E" w:rsidRPr="00DA607E">
        <w:rPr>
          <w:rFonts w:ascii="Simplified Arabic" w:hAnsi="Simplified Arabic" w:cs="Simplified Arabic" w:hint="cs"/>
          <w:sz w:val="32"/>
          <w:szCs w:val="32"/>
          <w:vertAlign w:val="superscript"/>
          <w:rtl/>
          <w:lang w:bidi="ar-IQ"/>
        </w:rPr>
        <w:t>)</w:t>
      </w:r>
      <w:r w:rsidR="00DA607E">
        <w:rPr>
          <w:rFonts w:ascii="Simplified Arabic" w:hAnsi="Simplified Arabic" w:cs="Simplified Arabic" w:hint="cs"/>
          <w:sz w:val="32"/>
          <w:szCs w:val="32"/>
          <w:rtl/>
          <w:lang w:bidi="ar-IQ"/>
        </w:rPr>
        <w:t>.</w:t>
      </w:r>
    </w:p>
    <w:p w:rsidR="00DA607E" w:rsidRDefault="00DA607E" w:rsidP="00541125">
      <w:pPr>
        <w:jc w:val="medium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لذا نستطيع  أن نقول إن بقاء المدجَّنين </w:t>
      </w:r>
      <w:r w:rsidR="000621FC">
        <w:rPr>
          <w:rFonts w:ascii="Simplified Arabic" w:hAnsi="Simplified Arabic" w:cs="Simplified Arabic" w:hint="cs"/>
          <w:sz w:val="32"/>
          <w:szCs w:val="32"/>
          <w:rtl/>
          <w:lang w:bidi="ar-IQ"/>
        </w:rPr>
        <w:t xml:space="preserve">في إسبانيا لمدّة تصل إلى ثلاثة قرون كان نتيجة </w:t>
      </w:r>
      <w:r w:rsidR="000621FC" w:rsidRPr="000621FC">
        <w:rPr>
          <w:rFonts w:ascii="Simplified Arabic" w:hAnsi="Simplified Arabic" w:cs="Simplified Arabic" w:hint="cs"/>
          <w:sz w:val="32"/>
          <w:szCs w:val="32"/>
          <w:vertAlign w:val="superscript"/>
          <w:rtl/>
          <w:lang w:bidi="ar-IQ"/>
        </w:rPr>
        <w:t>(</w:t>
      </w:r>
      <w:r w:rsidR="000621FC" w:rsidRPr="000621FC">
        <w:rPr>
          <w:rStyle w:val="a4"/>
          <w:rFonts w:ascii="Simplified Arabic" w:hAnsi="Simplified Arabic" w:cs="Simplified Arabic"/>
          <w:sz w:val="32"/>
          <w:szCs w:val="32"/>
          <w:rtl/>
          <w:lang w:bidi="ar-IQ"/>
        </w:rPr>
        <w:footnoteReference w:id="22"/>
      </w:r>
      <w:r w:rsidR="000621FC" w:rsidRPr="000621FC">
        <w:rPr>
          <w:rFonts w:ascii="Simplified Arabic" w:hAnsi="Simplified Arabic" w:cs="Simplified Arabic" w:hint="cs"/>
          <w:sz w:val="32"/>
          <w:szCs w:val="32"/>
          <w:vertAlign w:val="superscript"/>
          <w:rtl/>
          <w:lang w:bidi="ar-IQ"/>
        </w:rPr>
        <w:t>)</w:t>
      </w:r>
      <w:r w:rsidR="000621FC">
        <w:rPr>
          <w:rFonts w:ascii="Simplified Arabic" w:hAnsi="Simplified Arabic" w:cs="Simplified Arabic" w:hint="cs"/>
          <w:sz w:val="32"/>
          <w:szCs w:val="32"/>
          <w:rtl/>
          <w:lang w:bidi="ar-IQ"/>
        </w:rPr>
        <w:t>:</w:t>
      </w:r>
    </w:p>
    <w:p w:rsidR="000621FC" w:rsidRDefault="000621FC" w:rsidP="000621FC">
      <w:pPr>
        <w:pStyle w:val="a5"/>
        <w:numPr>
          <w:ilvl w:val="0"/>
          <w:numId w:val="1"/>
        </w:numPr>
        <w:jc w:val="mediumKashida"/>
        <w:rPr>
          <w:rFonts w:ascii="Simplified Arabic" w:hAnsi="Simplified Arabic" w:cs="Simplified Arabic"/>
          <w:sz w:val="32"/>
          <w:szCs w:val="32"/>
          <w:lang w:bidi="ar-IQ"/>
        </w:rPr>
      </w:pPr>
      <w:r>
        <w:rPr>
          <w:rFonts w:ascii="Simplified Arabic" w:hAnsi="Simplified Arabic" w:cs="Simplified Arabic" w:hint="cs"/>
          <w:sz w:val="32"/>
          <w:szCs w:val="32"/>
          <w:rtl/>
          <w:lang w:bidi="ar-IQ"/>
        </w:rPr>
        <w:t xml:space="preserve">وجود كيان قوي ممثل في مملكة غرناطة ، جعل </w:t>
      </w:r>
      <w:proofErr w:type="spellStart"/>
      <w:r>
        <w:rPr>
          <w:rFonts w:ascii="Simplified Arabic" w:hAnsi="Simplified Arabic" w:cs="Simplified Arabic" w:hint="cs"/>
          <w:sz w:val="32"/>
          <w:szCs w:val="32"/>
          <w:rtl/>
          <w:lang w:bidi="ar-IQ"/>
        </w:rPr>
        <w:t>قشتالة</w:t>
      </w:r>
      <w:proofErr w:type="spellEnd"/>
      <w:r>
        <w:rPr>
          <w:rFonts w:ascii="Simplified Arabic" w:hAnsi="Simplified Arabic" w:cs="Simplified Arabic" w:hint="cs"/>
          <w:sz w:val="32"/>
          <w:szCs w:val="32"/>
          <w:rtl/>
          <w:lang w:bidi="ar-IQ"/>
        </w:rPr>
        <w:t xml:space="preserve"> وحلفاءها يرجحون التمهُّل في مسألة الطرد والتنصير حتى يتمّ التخلّص من تلك اليتيمة </w:t>
      </w:r>
      <w:r>
        <w:rPr>
          <w:rFonts w:ascii="Simplified Arabic" w:hAnsi="Simplified Arabic" w:cs="Simplified Arabic"/>
          <w:sz w:val="32"/>
          <w:szCs w:val="32"/>
          <w:rtl/>
          <w:lang w:bidi="ar-IQ"/>
        </w:rPr>
        <w:t>–</w:t>
      </w:r>
      <w:r>
        <w:rPr>
          <w:rFonts w:ascii="Simplified Arabic" w:hAnsi="Simplified Arabic" w:cs="Simplified Arabic" w:hint="cs"/>
          <w:sz w:val="32"/>
          <w:szCs w:val="32"/>
          <w:rtl/>
          <w:lang w:bidi="ar-IQ"/>
        </w:rPr>
        <w:t>غرناطة- خوفاً من تجييش جيوش غرناطة والمغرب .</w:t>
      </w:r>
    </w:p>
    <w:p w:rsidR="000621FC" w:rsidRDefault="000621FC" w:rsidP="000621FC">
      <w:pPr>
        <w:pStyle w:val="a5"/>
        <w:numPr>
          <w:ilvl w:val="0"/>
          <w:numId w:val="1"/>
        </w:numPr>
        <w:jc w:val="mediumKashida"/>
        <w:rPr>
          <w:rFonts w:ascii="Simplified Arabic" w:hAnsi="Simplified Arabic" w:cs="Simplified Arabic"/>
          <w:sz w:val="32"/>
          <w:szCs w:val="32"/>
          <w:lang w:bidi="ar-IQ"/>
        </w:rPr>
      </w:pPr>
      <w:r>
        <w:rPr>
          <w:rFonts w:ascii="Simplified Arabic" w:hAnsi="Simplified Arabic" w:cs="Simplified Arabic" w:hint="cs"/>
          <w:sz w:val="32"/>
          <w:szCs w:val="32"/>
          <w:rtl/>
          <w:lang w:bidi="ar-IQ"/>
        </w:rPr>
        <w:t xml:space="preserve"> الخوف من عدم ملء فراغ المسلمين في الحقول والأسواق ، كما أنهم أعلم الناس بالأرض </w:t>
      </w:r>
      <w:proofErr w:type="spellStart"/>
      <w:r>
        <w:rPr>
          <w:rFonts w:ascii="Simplified Arabic" w:hAnsi="Simplified Arabic" w:cs="Simplified Arabic" w:hint="cs"/>
          <w:sz w:val="32"/>
          <w:szCs w:val="32"/>
          <w:rtl/>
          <w:lang w:bidi="ar-IQ"/>
        </w:rPr>
        <w:t>وفلاحتها</w:t>
      </w:r>
      <w:proofErr w:type="spellEnd"/>
      <w:r>
        <w:rPr>
          <w:rFonts w:ascii="Simplified Arabic" w:hAnsi="Simplified Arabic" w:cs="Simplified Arabic" w:hint="cs"/>
          <w:sz w:val="32"/>
          <w:szCs w:val="32"/>
          <w:rtl/>
          <w:lang w:bidi="ar-IQ"/>
        </w:rPr>
        <w:t xml:space="preserve"> ومنهم الحرفيين المهرة ، فما وجّه الاستفادة من مدن خاوية من أهلها ! ، فبعد سقوط قرطبة لم يجد </w:t>
      </w:r>
      <w:proofErr w:type="spellStart"/>
      <w:r>
        <w:rPr>
          <w:rFonts w:ascii="Simplified Arabic" w:hAnsi="Simplified Arabic" w:cs="Simplified Arabic" w:hint="cs"/>
          <w:sz w:val="32"/>
          <w:szCs w:val="32"/>
          <w:rtl/>
          <w:lang w:bidi="ar-IQ"/>
        </w:rPr>
        <w:t>القشتاليون</w:t>
      </w:r>
      <w:proofErr w:type="spellEnd"/>
      <w:r>
        <w:rPr>
          <w:rFonts w:ascii="Simplified Arabic" w:hAnsi="Simplified Arabic" w:cs="Simplified Arabic" w:hint="cs"/>
          <w:sz w:val="32"/>
          <w:szCs w:val="32"/>
          <w:rtl/>
          <w:lang w:bidi="ar-IQ"/>
        </w:rPr>
        <w:t xml:space="preserve"> سوى المدجَّنين ليتمّ تعيينهم في بعض المناصب داخل المدن وتولّيهم أمور العمارة والبناء والريّ .</w:t>
      </w:r>
    </w:p>
    <w:p w:rsidR="000621FC" w:rsidRDefault="000621FC" w:rsidP="000621FC">
      <w:pPr>
        <w:pStyle w:val="a5"/>
        <w:numPr>
          <w:ilvl w:val="0"/>
          <w:numId w:val="1"/>
        </w:numPr>
        <w:jc w:val="mediumKashida"/>
        <w:rPr>
          <w:rFonts w:ascii="Simplified Arabic" w:hAnsi="Simplified Arabic" w:cs="Simplified Arabic"/>
          <w:sz w:val="32"/>
          <w:szCs w:val="32"/>
          <w:lang w:bidi="ar-IQ"/>
        </w:rPr>
      </w:pPr>
      <w:r>
        <w:rPr>
          <w:rFonts w:ascii="Simplified Arabic" w:hAnsi="Simplified Arabic" w:cs="Simplified Arabic" w:hint="cs"/>
          <w:sz w:val="32"/>
          <w:szCs w:val="32"/>
          <w:rtl/>
          <w:lang w:bidi="ar-IQ"/>
        </w:rPr>
        <w:t xml:space="preserve">محاولة الإبقاء على المدجَّنين والاهتمام بهم سيجعلهم ينصهرون مع المجتمع المسيحي باستخدام وسائل شتّى ، كالمصاهرة بين المدجَّنين </w:t>
      </w:r>
      <w:proofErr w:type="spellStart"/>
      <w:r>
        <w:rPr>
          <w:rFonts w:ascii="Simplified Arabic" w:hAnsi="Simplified Arabic" w:cs="Simplified Arabic" w:hint="cs"/>
          <w:sz w:val="32"/>
          <w:szCs w:val="32"/>
          <w:rtl/>
          <w:lang w:bidi="ar-IQ"/>
        </w:rPr>
        <w:t>والقشتاليين</w:t>
      </w:r>
      <w:proofErr w:type="spellEnd"/>
      <w:r>
        <w:rPr>
          <w:rFonts w:ascii="Simplified Arabic" w:hAnsi="Simplified Arabic" w:cs="Simplified Arabic" w:hint="cs"/>
          <w:sz w:val="32"/>
          <w:szCs w:val="32"/>
          <w:rtl/>
          <w:lang w:bidi="ar-IQ"/>
        </w:rPr>
        <w:t xml:space="preserve"> في </w:t>
      </w:r>
      <w:r>
        <w:rPr>
          <w:rFonts w:ascii="Simplified Arabic" w:hAnsi="Simplified Arabic" w:cs="Simplified Arabic" w:hint="cs"/>
          <w:sz w:val="32"/>
          <w:szCs w:val="32"/>
          <w:rtl/>
          <w:lang w:bidi="ar-IQ"/>
        </w:rPr>
        <w:lastRenderedPageBreak/>
        <w:t xml:space="preserve">بعض المناطق </w:t>
      </w:r>
      <w:r w:rsidR="00CE7D0C">
        <w:rPr>
          <w:rFonts w:ascii="Simplified Arabic" w:hAnsi="Simplified Arabic" w:cs="Simplified Arabic" w:hint="cs"/>
          <w:sz w:val="32"/>
          <w:szCs w:val="32"/>
          <w:rtl/>
          <w:lang w:bidi="ar-IQ"/>
        </w:rPr>
        <w:t xml:space="preserve">لتتحلَّل النزعة العصبية للإسلام ، وتعليمهم اللغة </w:t>
      </w:r>
      <w:proofErr w:type="spellStart"/>
      <w:r w:rsidR="00CE7D0C">
        <w:rPr>
          <w:rFonts w:ascii="Simplified Arabic" w:hAnsi="Simplified Arabic" w:cs="Simplified Arabic" w:hint="cs"/>
          <w:sz w:val="32"/>
          <w:szCs w:val="32"/>
          <w:rtl/>
          <w:lang w:bidi="ar-IQ"/>
        </w:rPr>
        <w:t>القشتالية</w:t>
      </w:r>
      <w:proofErr w:type="spellEnd"/>
      <w:r w:rsidR="00CE7D0C">
        <w:rPr>
          <w:rFonts w:ascii="Simplified Arabic" w:hAnsi="Simplified Arabic" w:cs="Simplified Arabic" w:hint="cs"/>
          <w:sz w:val="32"/>
          <w:szCs w:val="32"/>
          <w:rtl/>
          <w:lang w:bidi="ar-IQ"/>
        </w:rPr>
        <w:t xml:space="preserve"> ، فنجد بعد عدّة قرون أن المدجَّنين بعد أن تحوَّلوا </w:t>
      </w:r>
      <w:proofErr w:type="spellStart"/>
      <w:r w:rsidR="00CE7D0C">
        <w:rPr>
          <w:rFonts w:ascii="Simplified Arabic" w:hAnsi="Simplified Arabic" w:cs="Simplified Arabic" w:hint="cs"/>
          <w:sz w:val="32"/>
          <w:szCs w:val="32"/>
          <w:rtl/>
          <w:lang w:bidi="ar-IQ"/>
        </w:rPr>
        <w:t>لموريسكيين</w:t>
      </w:r>
      <w:proofErr w:type="spellEnd"/>
      <w:r w:rsidR="00CE7D0C">
        <w:rPr>
          <w:rFonts w:ascii="Simplified Arabic" w:hAnsi="Simplified Arabic" w:cs="Simplified Arabic" w:hint="cs"/>
          <w:sz w:val="32"/>
          <w:szCs w:val="32"/>
          <w:rtl/>
          <w:lang w:bidi="ar-IQ"/>
        </w:rPr>
        <w:t xml:space="preserve"> ، استخدموا لغة </w:t>
      </w:r>
      <w:proofErr w:type="spellStart"/>
      <w:r w:rsidR="00CE7D0C">
        <w:rPr>
          <w:rFonts w:ascii="Simplified Arabic" w:hAnsi="Simplified Arabic" w:cs="Simplified Arabic" w:hint="cs"/>
          <w:sz w:val="32"/>
          <w:szCs w:val="32"/>
          <w:rtl/>
          <w:lang w:bidi="ar-IQ"/>
        </w:rPr>
        <w:t>الخميادو</w:t>
      </w:r>
      <w:proofErr w:type="spellEnd"/>
      <w:r w:rsidR="00CE7D0C">
        <w:rPr>
          <w:rFonts w:ascii="Simplified Arabic" w:hAnsi="Simplified Arabic" w:cs="Simplified Arabic" w:hint="cs"/>
          <w:sz w:val="32"/>
          <w:szCs w:val="32"/>
          <w:rtl/>
          <w:lang w:bidi="ar-IQ"/>
        </w:rPr>
        <w:t xml:space="preserve"> </w:t>
      </w:r>
      <w:r w:rsidR="00CE7D0C">
        <w:rPr>
          <w:rFonts w:ascii="Simplified Arabic" w:hAnsi="Simplified Arabic" w:cs="Simplified Arabic"/>
          <w:sz w:val="32"/>
          <w:szCs w:val="32"/>
          <w:rtl/>
          <w:lang w:bidi="ar-IQ"/>
        </w:rPr>
        <w:t>–</w:t>
      </w:r>
      <w:proofErr w:type="spellStart"/>
      <w:r w:rsidR="00CE7D0C">
        <w:rPr>
          <w:rFonts w:ascii="Simplified Arabic" w:hAnsi="Simplified Arabic" w:cs="Simplified Arabic"/>
          <w:sz w:val="32"/>
          <w:szCs w:val="32"/>
          <w:lang w:bidi="ar-IQ"/>
        </w:rPr>
        <w:t>hgffdd</w:t>
      </w:r>
      <w:proofErr w:type="spellEnd"/>
      <w:r w:rsidR="00CE7D0C">
        <w:rPr>
          <w:rFonts w:ascii="Simplified Arabic" w:hAnsi="Simplified Arabic" w:cs="Simplified Arabic" w:hint="cs"/>
          <w:sz w:val="32"/>
          <w:szCs w:val="32"/>
          <w:rtl/>
          <w:lang w:bidi="ar-IQ"/>
        </w:rPr>
        <w:t xml:space="preserve">- وتعني الأعجمية والتي تكتب بحروف عربية وتنطق </w:t>
      </w:r>
      <w:proofErr w:type="spellStart"/>
      <w:r w:rsidR="00CE7D0C">
        <w:rPr>
          <w:rFonts w:ascii="Simplified Arabic" w:hAnsi="Simplified Arabic" w:cs="Simplified Arabic" w:hint="cs"/>
          <w:sz w:val="32"/>
          <w:szCs w:val="32"/>
          <w:rtl/>
          <w:lang w:bidi="ar-IQ"/>
        </w:rPr>
        <w:t>بالقشتالية</w:t>
      </w:r>
      <w:proofErr w:type="spellEnd"/>
      <w:r w:rsidR="00CE7D0C">
        <w:rPr>
          <w:rFonts w:ascii="Simplified Arabic" w:hAnsi="Simplified Arabic" w:cs="Simplified Arabic" w:hint="cs"/>
          <w:sz w:val="32"/>
          <w:szCs w:val="32"/>
          <w:rtl/>
          <w:lang w:bidi="ar-IQ"/>
        </w:rPr>
        <w:t xml:space="preserve"> .</w:t>
      </w:r>
    </w:p>
    <w:p w:rsidR="00CE7D0C" w:rsidRDefault="00CE7D0C" w:rsidP="000621FC">
      <w:pPr>
        <w:pStyle w:val="a5"/>
        <w:numPr>
          <w:ilvl w:val="0"/>
          <w:numId w:val="1"/>
        </w:numPr>
        <w:jc w:val="mediumKashida"/>
        <w:rPr>
          <w:rFonts w:ascii="Simplified Arabic" w:hAnsi="Simplified Arabic" w:cs="Simplified Arabic"/>
          <w:sz w:val="32"/>
          <w:szCs w:val="32"/>
          <w:lang w:bidi="ar-IQ"/>
        </w:rPr>
      </w:pPr>
      <w:r>
        <w:rPr>
          <w:rFonts w:ascii="Simplified Arabic" w:hAnsi="Simplified Arabic" w:cs="Simplified Arabic" w:hint="cs"/>
          <w:sz w:val="32"/>
          <w:szCs w:val="32"/>
          <w:rtl/>
          <w:lang w:bidi="ar-IQ"/>
        </w:rPr>
        <w:t xml:space="preserve">تلبية لمطالب نبلاء </w:t>
      </w:r>
      <w:proofErr w:type="spellStart"/>
      <w:r>
        <w:rPr>
          <w:rFonts w:ascii="Simplified Arabic" w:hAnsi="Simplified Arabic" w:cs="Simplified Arabic" w:hint="cs"/>
          <w:sz w:val="32"/>
          <w:szCs w:val="32"/>
          <w:rtl/>
          <w:lang w:bidi="ar-IQ"/>
        </w:rPr>
        <w:t>قشتالة</w:t>
      </w:r>
      <w:proofErr w:type="spellEnd"/>
      <w:r>
        <w:rPr>
          <w:rFonts w:ascii="Simplified Arabic" w:hAnsi="Simplified Arabic" w:cs="Simplified Arabic" w:hint="cs"/>
          <w:sz w:val="32"/>
          <w:szCs w:val="32"/>
          <w:rtl/>
          <w:lang w:bidi="ar-IQ"/>
        </w:rPr>
        <w:t xml:space="preserve"> </w:t>
      </w:r>
      <w:proofErr w:type="spellStart"/>
      <w:r>
        <w:rPr>
          <w:rFonts w:ascii="Simplified Arabic" w:hAnsi="Simplified Arabic" w:cs="Simplified Arabic" w:hint="cs"/>
          <w:sz w:val="32"/>
          <w:szCs w:val="32"/>
          <w:rtl/>
          <w:lang w:bidi="ar-IQ"/>
        </w:rPr>
        <w:t>وأراجون</w:t>
      </w:r>
      <w:proofErr w:type="spellEnd"/>
      <w:r>
        <w:rPr>
          <w:rFonts w:ascii="Simplified Arabic" w:hAnsi="Simplified Arabic" w:cs="Simplified Arabic" w:hint="cs"/>
          <w:sz w:val="32"/>
          <w:szCs w:val="32"/>
          <w:rtl/>
          <w:lang w:bidi="ar-IQ"/>
        </w:rPr>
        <w:t xml:space="preserve"> ، ليس من باب الرفق والعطف ، وإنما حرصا على مصالحهم وأعمالهم .</w:t>
      </w:r>
    </w:p>
    <w:p w:rsidR="00CE7D0C" w:rsidRDefault="00CE7D0C" w:rsidP="00CE7D0C">
      <w:pPr>
        <w:ind w:left="360"/>
        <w:jc w:val="mediumKashida"/>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 xml:space="preserve">سياسة </w:t>
      </w:r>
      <w:proofErr w:type="spellStart"/>
      <w:r>
        <w:rPr>
          <w:rFonts w:ascii="Simplified Arabic" w:hAnsi="Simplified Arabic" w:cs="Simplified Arabic" w:hint="cs"/>
          <w:b/>
          <w:bCs/>
          <w:sz w:val="32"/>
          <w:szCs w:val="32"/>
          <w:rtl/>
          <w:lang w:bidi="ar-IQ"/>
        </w:rPr>
        <w:t>قشتالة</w:t>
      </w:r>
      <w:proofErr w:type="spellEnd"/>
      <w:r>
        <w:rPr>
          <w:rFonts w:ascii="Simplified Arabic" w:hAnsi="Simplified Arabic" w:cs="Simplified Arabic" w:hint="cs"/>
          <w:b/>
          <w:bCs/>
          <w:sz w:val="32"/>
          <w:szCs w:val="32"/>
          <w:rtl/>
          <w:lang w:bidi="ar-IQ"/>
        </w:rPr>
        <w:t xml:space="preserve"> تجاه المدجَّنين</w:t>
      </w:r>
    </w:p>
    <w:p w:rsidR="00CE7D0C" w:rsidRDefault="00CE7D0C" w:rsidP="00CE7D0C">
      <w:pPr>
        <w:ind w:left="360"/>
        <w:jc w:val="medium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عامل </w:t>
      </w:r>
      <w:proofErr w:type="spellStart"/>
      <w:r>
        <w:rPr>
          <w:rFonts w:ascii="Simplified Arabic" w:hAnsi="Simplified Arabic" w:cs="Simplified Arabic" w:hint="cs"/>
          <w:sz w:val="32"/>
          <w:szCs w:val="32"/>
          <w:rtl/>
          <w:lang w:bidi="ar-IQ"/>
        </w:rPr>
        <w:t>القشتاليون</w:t>
      </w:r>
      <w:proofErr w:type="spellEnd"/>
      <w:r>
        <w:rPr>
          <w:rFonts w:ascii="Simplified Arabic" w:hAnsi="Simplified Arabic" w:cs="Simplified Arabic" w:hint="cs"/>
          <w:sz w:val="32"/>
          <w:szCs w:val="32"/>
          <w:rtl/>
          <w:lang w:bidi="ar-IQ"/>
        </w:rPr>
        <w:t xml:space="preserve"> المدجَّنين معاملة سيئة  فكانت توكّل لهم الأعمال الشاقّة بمبلغ </w:t>
      </w:r>
      <w:proofErr w:type="spellStart"/>
      <w:r>
        <w:rPr>
          <w:rFonts w:ascii="Simplified Arabic" w:hAnsi="Simplified Arabic" w:cs="Simplified Arabic" w:hint="cs"/>
          <w:sz w:val="32"/>
          <w:szCs w:val="32"/>
          <w:rtl/>
          <w:lang w:bidi="ar-IQ"/>
        </w:rPr>
        <w:t>زهيدوبلا</w:t>
      </w:r>
      <w:proofErr w:type="spellEnd"/>
      <w:r>
        <w:rPr>
          <w:rFonts w:ascii="Simplified Arabic" w:hAnsi="Simplified Arabic" w:cs="Simplified Arabic" w:hint="cs"/>
          <w:sz w:val="32"/>
          <w:szCs w:val="32"/>
          <w:rtl/>
          <w:lang w:bidi="ar-IQ"/>
        </w:rPr>
        <w:t xml:space="preserve"> مقابل في بعض الأحيان ، تمَّ تجميعهم في أحياء خاصة ، حتّى يتسنّى نقل مستوطنين من أوربا لديارهم في الأحياء القديمة ، وتمَّ إلزامهم بلباس </w:t>
      </w:r>
      <w:r w:rsidR="00701D0C">
        <w:rPr>
          <w:rFonts w:ascii="Simplified Arabic" w:hAnsi="Simplified Arabic" w:cs="Simplified Arabic" w:hint="cs"/>
          <w:sz w:val="32"/>
          <w:szCs w:val="32"/>
          <w:rtl/>
          <w:lang w:bidi="ar-IQ"/>
        </w:rPr>
        <w:t xml:space="preserve">خاص أو شارة تميّزهم هم واليهود ، وكانت توضع إشارة صفراء على صدورهم لتميّزهم ، كما تمَّ وضع بعض القوانين الخاصّة بهم مثل </w:t>
      </w:r>
      <w:r w:rsidR="00701D0C" w:rsidRPr="00701D0C">
        <w:rPr>
          <w:rFonts w:ascii="Simplified Arabic" w:hAnsi="Simplified Arabic" w:cs="Simplified Arabic" w:hint="cs"/>
          <w:sz w:val="32"/>
          <w:szCs w:val="32"/>
          <w:vertAlign w:val="superscript"/>
          <w:rtl/>
          <w:lang w:bidi="ar-IQ"/>
        </w:rPr>
        <w:t>(</w:t>
      </w:r>
      <w:r w:rsidR="00701D0C" w:rsidRPr="00701D0C">
        <w:rPr>
          <w:rStyle w:val="a4"/>
          <w:rFonts w:ascii="Simplified Arabic" w:hAnsi="Simplified Arabic" w:cs="Simplified Arabic"/>
          <w:sz w:val="32"/>
          <w:szCs w:val="32"/>
          <w:rtl/>
          <w:lang w:bidi="ar-IQ"/>
        </w:rPr>
        <w:footnoteReference w:id="23"/>
      </w:r>
      <w:r w:rsidR="00701D0C" w:rsidRPr="00701D0C">
        <w:rPr>
          <w:rFonts w:ascii="Simplified Arabic" w:hAnsi="Simplified Arabic" w:cs="Simplified Arabic" w:hint="cs"/>
          <w:sz w:val="32"/>
          <w:szCs w:val="32"/>
          <w:vertAlign w:val="superscript"/>
          <w:rtl/>
          <w:lang w:bidi="ar-IQ"/>
        </w:rPr>
        <w:t>)</w:t>
      </w:r>
      <w:r w:rsidR="00701D0C">
        <w:rPr>
          <w:rFonts w:ascii="Simplified Arabic" w:hAnsi="Simplified Arabic" w:cs="Simplified Arabic" w:hint="cs"/>
          <w:sz w:val="32"/>
          <w:szCs w:val="32"/>
          <w:rtl/>
          <w:lang w:bidi="ar-IQ"/>
        </w:rPr>
        <w:t>:</w:t>
      </w:r>
    </w:p>
    <w:p w:rsidR="00701D0C" w:rsidRDefault="00701D0C" w:rsidP="00701D0C">
      <w:pPr>
        <w:pStyle w:val="a5"/>
        <w:numPr>
          <w:ilvl w:val="0"/>
          <w:numId w:val="2"/>
        </w:numPr>
        <w:jc w:val="mediumKashida"/>
        <w:rPr>
          <w:rFonts w:ascii="Simplified Arabic" w:hAnsi="Simplified Arabic" w:cs="Simplified Arabic"/>
          <w:sz w:val="32"/>
          <w:szCs w:val="32"/>
          <w:lang w:bidi="ar-IQ"/>
        </w:rPr>
      </w:pPr>
      <w:r>
        <w:rPr>
          <w:rFonts w:ascii="Simplified Arabic" w:hAnsi="Simplified Arabic" w:cs="Simplified Arabic" w:hint="cs"/>
          <w:sz w:val="32"/>
          <w:szCs w:val="32"/>
          <w:rtl/>
          <w:lang w:bidi="ar-IQ"/>
        </w:rPr>
        <w:t xml:space="preserve"> لا يجوز لمسلم أن يستخدم مسيحياً في عمل ، ومن يخالف تصادر أملاكه ويسترقّ.</w:t>
      </w:r>
    </w:p>
    <w:p w:rsidR="00701D0C" w:rsidRDefault="00701D0C" w:rsidP="00701D0C">
      <w:pPr>
        <w:pStyle w:val="a5"/>
        <w:numPr>
          <w:ilvl w:val="0"/>
          <w:numId w:val="2"/>
        </w:numPr>
        <w:jc w:val="mediumKashida"/>
        <w:rPr>
          <w:rFonts w:ascii="Simplified Arabic" w:hAnsi="Simplified Arabic" w:cs="Simplified Arabic"/>
          <w:sz w:val="32"/>
          <w:szCs w:val="32"/>
          <w:lang w:bidi="ar-IQ"/>
        </w:rPr>
      </w:pPr>
      <w:r>
        <w:rPr>
          <w:rFonts w:ascii="Simplified Arabic" w:hAnsi="Simplified Arabic" w:cs="Simplified Arabic" w:hint="cs"/>
          <w:sz w:val="32"/>
          <w:szCs w:val="32"/>
          <w:rtl/>
          <w:lang w:bidi="ar-IQ"/>
        </w:rPr>
        <w:t>لا يسمح لدخول مسلم منزل مسيحي إلا إذا كان طبيباً .</w:t>
      </w:r>
    </w:p>
    <w:p w:rsidR="00701D0C" w:rsidRDefault="00701D0C" w:rsidP="00701D0C">
      <w:pPr>
        <w:pStyle w:val="a5"/>
        <w:numPr>
          <w:ilvl w:val="0"/>
          <w:numId w:val="2"/>
        </w:numPr>
        <w:jc w:val="mediumKashida"/>
        <w:rPr>
          <w:rFonts w:ascii="Simplified Arabic" w:hAnsi="Simplified Arabic" w:cs="Simplified Arabic"/>
          <w:sz w:val="32"/>
          <w:szCs w:val="32"/>
          <w:lang w:bidi="ar-IQ"/>
        </w:rPr>
      </w:pPr>
      <w:r>
        <w:rPr>
          <w:rFonts w:ascii="Simplified Arabic" w:hAnsi="Simplified Arabic" w:cs="Simplified Arabic" w:hint="cs"/>
          <w:sz w:val="32"/>
          <w:szCs w:val="32"/>
          <w:rtl/>
          <w:lang w:bidi="ar-IQ"/>
        </w:rPr>
        <w:t>من يرحل عن الديار وأمسك به يعتبر أسيراً وملكاً لمن يمسك به وتصادر أملاكه.</w:t>
      </w:r>
    </w:p>
    <w:p w:rsidR="00701D0C" w:rsidRDefault="00701D0C" w:rsidP="00701D0C">
      <w:pPr>
        <w:pStyle w:val="a5"/>
        <w:numPr>
          <w:ilvl w:val="0"/>
          <w:numId w:val="2"/>
        </w:numPr>
        <w:jc w:val="mediumKashida"/>
        <w:rPr>
          <w:rFonts w:ascii="Simplified Arabic" w:hAnsi="Simplified Arabic" w:cs="Simplified Arabic"/>
          <w:sz w:val="32"/>
          <w:szCs w:val="32"/>
          <w:lang w:bidi="ar-IQ"/>
        </w:rPr>
      </w:pPr>
      <w:r>
        <w:rPr>
          <w:rFonts w:ascii="Simplified Arabic" w:hAnsi="Simplified Arabic" w:cs="Simplified Arabic" w:hint="cs"/>
          <w:sz w:val="32"/>
          <w:szCs w:val="32"/>
          <w:rtl/>
          <w:lang w:bidi="ar-IQ"/>
        </w:rPr>
        <w:t>تحريم ركوب الخيل والتزيّن بالفضة والذهب نساءً ورجالاً .</w:t>
      </w:r>
    </w:p>
    <w:p w:rsidR="00701D0C" w:rsidRDefault="00701D0C" w:rsidP="00701D0C">
      <w:pPr>
        <w:pStyle w:val="a5"/>
        <w:numPr>
          <w:ilvl w:val="0"/>
          <w:numId w:val="2"/>
        </w:numPr>
        <w:jc w:val="mediumKashida"/>
        <w:rPr>
          <w:rFonts w:ascii="Simplified Arabic" w:hAnsi="Simplified Arabic" w:cs="Simplified Arabic"/>
          <w:sz w:val="32"/>
          <w:szCs w:val="32"/>
          <w:lang w:bidi="ar-IQ"/>
        </w:rPr>
      </w:pPr>
      <w:r>
        <w:rPr>
          <w:rFonts w:ascii="Simplified Arabic" w:hAnsi="Simplified Arabic" w:cs="Simplified Arabic" w:hint="cs"/>
          <w:sz w:val="32"/>
          <w:szCs w:val="32"/>
          <w:rtl/>
          <w:lang w:bidi="ar-IQ"/>
        </w:rPr>
        <w:t>عدم حمل السلاح واقتنائه.</w:t>
      </w:r>
    </w:p>
    <w:p w:rsidR="00701D0C" w:rsidRDefault="00214CF9" w:rsidP="00701D0C">
      <w:pPr>
        <w:pStyle w:val="a5"/>
        <w:numPr>
          <w:ilvl w:val="0"/>
          <w:numId w:val="2"/>
        </w:numPr>
        <w:jc w:val="mediumKashida"/>
        <w:rPr>
          <w:rFonts w:ascii="Simplified Arabic" w:hAnsi="Simplified Arabic" w:cs="Simplified Arabic"/>
          <w:sz w:val="32"/>
          <w:szCs w:val="32"/>
          <w:lang w:bidi="ar-IQ"/>
        </w:rPr>
      </w:pPr>
      <w:r>
        <w:rPr>
          <w:rFonts w:ascii="Simplified Arabic" w:hAnsi="Simplified Arabic" w:cs="Simplified Arabic" w:hint="cs"/>
          <w:sz w:val="32"/>
          <w:szCs w:val="32"/>
          <w:rtl/>
          <w:lang w:bidi="ar-IQ"/>
        </w:rPr>
        <w:t xml:space="preserve"> من يعارض تنصير أو تعميد أحد أبنائه يحكم عليه بالسجن وغرامة فادحة .</w:t>
      </w:r>
    </w:p>
    <w:p w:rsidR="00214CF9" w:rsidRDefault="00887BE7" w:rsidP="00214CF9">
      <w:pPr>
        <w:pStyle w:val="a5"/>
        <w:jc w:val="medium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lastRenderedPageBreak/>
        <w:t xml:space="preserve">    </w:t>
      </w:r>
      <w:r w:rsidR="00214CF9">
        <w:rPr>
          <w:rFonts w:ascii="Simplified Arabic" w:hAnsi="Simplified Arabic" w:cs="Simplified Arabic" w:hint="cs"/>
          <w:sz w:val="32"/>
          <w:szCs w:val="32"/>
          <w:rtl/>
          <w:lang w:bidi="ar-IQ"/>
        </w:rPr>
        <w:t xml:space="preserve">كما تمَّ إجبارهم على العمل في الكنائس وصنع التماثيل وتغيير معالم الآثار الإسلامية ، ولا تزال الكثير من الآثار الإسلامية والمسيحية في إسبانيا تبرز براعة وفنّ المدجَّنين ، وقد صدر بيان من اليونسكو بالحفاظ على التراث المدجّن فهو فنّ فريد يجمع بين الأصالة الإسلامية والفنّ القوطي القديم والمسيحي الكاثوليكي ، ويظهر جليّاً </w:t>
      </w:r>
      <w:r w:rsidR="008312C6">
        <w:rPr>
          <w:rFonts w:ascii="Simplified Arabic" w:hAnsi="Simplified Arabic" w:cs="Simplified Arabic" w:hint="cs"/>
          <w:sz w:val="32"/>
          <w:szCs w:val="32"/>
          <w:rtl/>
          <w:lang w:bidi="ar-IQ"/>
        </w:rPr>
        <w:t xml:space="preserve">في أبراج الكنائس وبعض القصور والمباني التي ما زالت تحفظ آثار أنامل صانعيها </w:t>
      </w:r>
      <w:r w:rsidR="008312C6" w:rsidRPr="008312C6">
        <w:rPr>
          <w:rFonts w:ascii="Simplified Arabic" w:hAnsi="Simplified Arabic" w:cs="Simplified Arabic" w:hint="cs"/>
          <w:sz w:val="32"/>
          <w:szCs w:val="32"/>
          <w:vertAlign w:val="superscript"/>
          <w:rtl/>
          <w:lang w:bidi="ar-IQ"/>
        </w:rPr>
        <w:t>(</w:t>
      </w:r>
      <w:r w:rsidR="008312C6" w:rsidRPr="008312C6">
        <w:rPr>
          <w:rStyle w:val="a4"/>
          <w:rFonts w:ascii="Simplified Arabic" w:hAnsi="Simplified Arabic" w:cs="Simplified Arabic"/>
          <w:sz w:val="32"/>
          <w:szCs w:val="32"/>
          <w:rtl/>
          <w:lang w:bidi="ar-IQ"/>
        </w:rPr>
        <w:footnoteReference w:id="24"/>
      </w:r>
      <w:r w:rsidR="008312C6" w:rsidRPr="008312C6">
        <w:rPr>
          <w:rFonts w:ascii="Simplified Arabic" w:hAnsi="Simplified Arabic" w:cs="Simplified Arabic" w:hint="cs"/>
          <w:sz w:val="32"/>
          <w:szCs w:val="32"/>
          <w:vertAlign w:val="superscript"/>
          <w:rtl/>
          <w:lang w:bidi="ar-IQ"/>
        </w:rPr>
        <w:t>)</w:t>
      </w:r>
      <w:r w:rsidR="008312C6">
        <w:rPr>
          <w:rFonts w:ascii="Simplified Arabic" w:hAnsi="Simplified Arabic" w:cs="Simplified Arabic" w:hint="cs"/>
          <w:sz w:val="32"/>
          <w:szCs w:val="32"/>
          <w:rtl/>
          <w:lang w:bidi="ar-IQ"/>
        </w:rPr>
        <w:t>.</w:t>
      </w:r>
    </w:p>
    <w:p w:rsidR="008312C6" w:rsidRDefault="008312C6" w:rsidP="00214CF9">
      <w:pPr>
        <w:pStyle w:val="a5"/>
        <w:jc w:val="mediumKashida"/>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حياة المدجَّنين</w:t>
      </w:r>
    </w:p>
    <w:p w:rsidR="008312C6" w:rsidRDefault="008312C6" w:rsidP="00214CF9">
      <w:pPr>
        <w:pStyle w:val="a5"/>
        <w:jc w:val="medium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حاول البعض التأقلم مع تلك الأوضاع السيئة انتظاراً لانفراج الأمور ، والتي تضاءلت حتى صاروا يلتمسون ما يلقيه عليهم النبلاء من يعم ، وقد نجد أن مدجني أراغون كانوا أفضل حالاً من مدجني </w:t>
      </w:r>
      <w:proofErr w:type="spellStart"/>
      <w:r>
        <w:rPr>
          <w:rFonts w:ascii="Simplified Arabic" w:hAnsi="Simplified Arabic" w:cs="Simplified Arabic" w:hint="cs"/>
          <w:sz w:val="32"/>
          <w:szCs w:val="32"/>
          <w:rtl/>
          <w:lang w:bidi="ar-IQ"/>
        </w:rPr>
        <w:t>قشتالة</w:t>
      </w:r>
      <w:proofErr w:type="spellEnd"/>
      <w:r>
        <w:rPr>
          <w:rFonts w:ascii="Simplified Arabic" w:hAnsi="Simplified Arabic" w:cs="Simplified Arabic" w:hint="cs"/>
          <w:sz w:val="32"/>
          <w:szCs w:val="32"/>
          <w:rtl/>
          <w:lang w:bidi="ar-IQ"/>
        </w:rPr>
        <w:t xml:space="preserve"> والبرتغال ، فقد حافظوا على هويتهم ودينهم في القرى وبعض مدن الشرق الأندلسي كبلنسية ودانية </w:t>
      </w:r>
      <w:proofErr w:type="spellStart"/>
      <w:r>
        <w:rPr>
          <w:rFonts w:ascii="Simplified Arabic" w:hAnsi="Simplified Arabic" w:cs="Simplified Arabic" w:hint="cs"/>
          <w:sz w:val="32"/>
          <w:szCs w:val="32"/>
          <w:rtl/>
          <w:lang w:bidi="ar-IQ"/>
        </w:rPr>
        <w:t>ومرسية</w:t>
      </w:r>
      <w:proofErr w:type="spellEnd"/>
      <w:r>
        <w:rPr>
          <w:rFonts w:ascii="Simplified Arabic" w:hAnsi="Simplified Arabic" w:cs="Simplified Arabic" w:hint="cs"/>
          <w:sz w:val="32"/>
          <w:szCs w:val="32"/>
          <w:rtl/>
          <w:lang w:bidi="ar-IQ"/>
        </w:rPr>
        <w:t xml:space="preserve"> وشاطبة ، وكان منهم حرس خاص للملك </w:t>
      </w:r>
      <w:r>
        <w:rPr>
          <w:rFonts w:ascii="Simplified Arabic" w:hAnsi="Simplified Arabic" w:cs="Simplified Arabic"/>
          <w:sz w:val="32"/>
          <w:szCs w:val="32"/>
          <w:rtl/>
          <w:lang w:bidi="ar-IQ"/>
        </w:rPr>
        <w:t>–</w:t>
      </w:r>
      <w:r>
        <w:rPr>
          <w:rFonts w:ascii="Simplified Arabic" w:hAnsi="Simplified Arabic" w:cs="Simplified Arabic" w:hint="cs"/>
          <w:sz w:val="32"/>
          <w:szCs w:val="32"/>
          <w:rtl/>
          <w:lang w:bidi="ar-IQ"/>
        </w:rPr>
        <w:t xml:space="preserve"> </w:t>
      </w:r>
      <w:proofErr w:type="spellStart"/>
      <w:r>
        <w:rPr>
          <w:rFonts w:ascii="Simplified Arabic" w:hAnsi="Simplified Arabic" w:cs="Simplified Arabic" w:hint="cs"/>
          <w:sz w:val="32"/>
          <w:szCs w:val="32"/>
          <w:rtl/>
          <w:lang w:bidi="ar-IQ"/>
        </w:rPr>
        <w:t>بيدرو</w:t>
      </w:r>
      <w:proofErr w:type="spellEnd"/>
      <w:r>
        <w:rPr>
          <w:rFonts w:ascii="Simplified Arabic" w:hAnsi="Simplified Arabic" w:cs="Simplified Arabic" w:hint="cs"/>
          <w:sz w:val="32"/>
          <w:szCs w:val="32"/>
          <w:rtl/>
          <w:lang w:bidi="ar-IQ"/>
        </w:rPr>
        <w:t xml:space="preserve"> القاسي </w:t>
      </w:r>
      <w:r>
        <w:rPr>
          <w:rFonts w:ascii="Simplified Arabic" w:hAnsi="Simplified Arabic" w:cs="Simplified Arabic"/>
          <w:sz w:val="32"/>
          <w:szCs w:val="32"/>
          <w:rtl/>
          <w:lang w:bidi="ar-IQ"/>
        </w:rPr>
        <w:t>–</w:t>
      </w:r>
      <w:r>
        <w:rPr>
          <w:rFonts w:ascii="Simplified Arabic" w:hAnsi="Simplified Arabic" w:cs="Simplified Arabic" w:hint="cs"/>
          <w:sz w:val="32"/>
          <w:szCs w:val="32"/>
          <w:rtl/>
          <w:lang w:bidi="ar-IQ"/>
        </w:rPr>
        <w:t xml:space="preserve"> الذي كان وزيره يهودياً أيضاً خلافاً لكل ملوك الكاثوليك الإسبان ، أما مسلمو </w:t>
      </w:r>
      <w:proofErr w:type="spellStart"/>
      <w:r>
        <w:rPr>
          <w:rFonts w:ascii="Simplified Arabic" w:hAnsi="Simplified Arabic" w:cs="Simplified Arabic" w:hint="cs"/>
          <w:sz w:val="32"/>
          <w:szCs w:val="32"/>
          <w:rtl/>
          <w:lang w:bidi="ar-IQ"/>
        </w:rPr>
        <w:t>قشتالة</w:t>
      </w:r>
      <w:proofErr w:type="spellEnd"/>
      <w:r>
        <w:rPr>
          <w:rFonts w:ascii="Simplified Arabic" w:hAnsi="Simplified Arabic" w:cs="Simplified Arabic" w:hint="cs"/>
          <w:sz w:val="32"/>
          <w:szCs w:val="32"/>
          <w:rtl/>
          <w:lang w:bidi="ar-IQ"/>
        </w:rPr>
        <w:t xml:space="preserve"> فكانوا يتعرَّضون لأقصى درجات التنكيل فهرب الكثير منهم باتجاه غرناطة ومن بقيَ اندمج وكثر الزواج مع الإسبان ومع مضيّ الزمن وتعاقب الأجيال فقدوا دينهم ولغتهم وأصولهم العربية </w:t>
      </w:r>
      <w:r w:rsidRPr="008312C6">
        <w:rPr>
          <w:rFonts w:ascii="Simplified Arabic" w:hAnsi="Simplified Arabic" w:cs="Simplified Arabic" w:hint="cs"/>
          <w:sz w:val="32"/>
          <w:szCs w:val="32"/>
          <w:vertAlign w:val="superscript"/>
          <w:rtl/>
          <w:lang w:bidi="ar-IQ"/>
        </w:rPr>
        <w:t>(</w:t>
      </w:r>
      <w:r w:rsidRPr="008312C6">
        <w:rPr>
          <w:rStyle w:val="a4"/>
          <w:rFonts w:ascii="Simplified Arabic" w:hAnsi="Simplified Arabic" w:cs="Simplified Arabic"/>
          <w:sz w:val="32"/>
          <w:szCs w:val="32"/>
          <w:rtl/>
          <w:lang w:bidi="ar-IQ"/>
        </w:rPr>
        <w:footnoteReference w:id="25"/>
      </w:r>
      <w:r w:rsidRPr="008312C6">
        <w:rPr>
          <w:rFonts w:ascii="Simplified Arabic" w:hAnsi="Simplified Arabic" w:cs="Simplified Arabic" w:hint="cs"/>
          <w:sz w:val="32"/>
          <w:szCs w:val="32"/>
          <w:vertAlign w:val="superscript"/>
          <w:rtl/>
          <w:lang w:bidi="ar-IQ"/>
        </w:rPr>
        <w:t>)</w:t>
      </w:r>
      <w:r>
        <w:rPr>
          <w:rFonts w:ascii="Simplified Arabic" w:hAnsi="Simplified Arabic" w:cs="Simplified Arabic" w:hint="cs"/>
          <w:sz w:val="32"/>
          <w:szCs w:val="32"/>
          <w:rtl/>
          <w:lang w:bidi="ar-IQ"/>
        </w:rPr>
        <w:t>.</w:t>
      </w:r>
    </w:p>
    <w:p w:rsidR="00DD5D5D" w:rsidRDefault="00DD5D5D" w:rsidP="00214CF9">
      <w:pPr>
        <w:pStyle w:val="a5"/>
        <w:jc w:val="medium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ومع ظهور اللوثرية سخرت </w:t>
      </w:r>
      <w:proofErr w:type="spellStart"/>
      <w:r>
        <w:rPr>
          <w:rFonts w:ascii="Simplified Arabic" w:hAnsi="Simplified Arabic" w:cs="Simplified Arabic" w:hint="cs"/>
          <w:sz w:val="32"/>
          <w:szCs w:val="32"/>
          <w:rtl/>
          <w:lang w:bidi="ar-IQ"/>
        </w:rPr>
        <w:t>قشتالة</w:t>
      </w:r>
      <w:proofErr w:type="spellEnd"/>
      <w:r>
        <w:rPr>
          <w:rFonts w:ascii="Simplified Arabic" w:hAnsi="Simplified Arabic" w:cs="Simplified Arabic" w:hint="cs"/>
          <w:sz w:val="32"/>
          <w:szCs w:val="32"/>
          <w:rtl/>
          <w:lang w:bidi="ar-IQ"/>
        </w:rPr>
        <w:t xml:space="preserve"> كل قواها لحماية الكاثوليكية من أعدائها </w:t>
      </w:r>
      <w:r>
        <w:rPr>
          <w:rFonts w:ascii="Simplified Arabic" w:hAnsi="Simplified Arabic" w:cs="Simplified Arabic"/>
          <w:sz w:val="32"/>
          <w:szCs w:val="32"/>
          <w:rtl/>
          <w:lang w:bidi="ar-IQ"/>
        </w:rPr>
        <w:t>–</w:t>
      </w:r>
      <w:r>
        <w:rPr>
          <w:rFonts w:ascii="Simplified Arabic" w:hAnsi="Simplified Arabic" w:cs="Simplified Arabic" w:hint="cs"/>
          <w:sz w:val="32"/>
          <w:szCs w:val="32"/>
          <w:rtl/>
          <w:lang w:bidi="ar-IQ"/>
        </w:rPr>
        <w:t xml:space="preserve">المسلمين والبروتستانت- وبدأت مرحلة جديدة بالتنكيل والقتل والتشريد لكل من له أصل عربي مسلم ، لتبقى ممالك إسبانيا هي المهيمنة والقوى العظمى للمسيحيين في أوربا </w:t>
      </w:r>
      <w:r w:rsidRPr="00DD5D5D">
        <w:rPr>
          <w:rFonts w:ascii="Simplified Arabic" w:hAnsi="Simplified Arabic" w:cs="Simplified Arabic" w:hint="cs"/>
          <w:sz w:val="32"/>
          <w:szCs w:val="32"/>
          <w:vertAlign w:val="superscript"/>
          <w:rtl/>
          <w:lang w:bidi="ar-IQ"/>
        </w:rPr>
        <w:t>(</w:t>
      </w:r>
      <w:r w:rsidRPr="00DD5D5D">
        <w:rPr>
          <w:rStyle w:val="a4"/>
          <w:rFonts w:ascii="Simplified Arabic" w:hAnsi="Simplified Arabic" w:cs="Simplified Arabic"/>
          <w:sz w:val="32"/>
          <w:szCs w:val="32"/>
          <w:rtl/>
          <w:lang w:bidi="ar-IQ"/>
        </w:rPr>
        <w:footnoteReference w:id="26"/>
      </w:r>
      <w:r w:rsidRPr="00DD5D5D">
        <w:rPr>
          <w:rFonts w:ascii="Simplified Arabic" w:hAnsi="Simplified Arabic" w:cs="Simplified Arabic" w:hint="cs"/>
          <w:sz w:val="32"/>
          <w:szCs w:val="32"/>
          <w:vertAlign w:val="superscript"/>
          <w:rtl/>
          <w:lang w:bidi="ar-IQ"/>
        </w:rPr>
        <w:t>)</w:t>
      </w:r>
      <w:r>
        <w:rPr>
          <w:rFonts w:ascii="Simplified Arabic" w:hAnsi="Simplified Arabic" w:cs="Simplified Arabic" w:hint="cs"/>
          <w:sz w:val="32"/>
          <w:szCs w:val="32"/>
          <w:rtl/>
          <w:lang w:bidi="ar-IQ"/>
        </w:rPr>
        <w:t>.</w:t>
      </w:r>
    </w:p>
    <w:p w:rsidR="001D4C5B" w:rsidRDefault="001D4C5B" w:rsidP="00214CF9">
      <w:pPr>
        <w:pStyle w:val="a5"/>
        <w:jc w:val="medium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وبعد صدور قرار التنصير الإجباري عام 1502م بأمر من إيزابيلا وفرناندو انتهى عصر المدجّنين ليتحولوا رغماً عنهم إلى </w:t>
      </w:r>
      <w:proofErr w:type="spellStart"/>
      <w:r>
        <w:rPr>
          <w:rFonts w:ascii="Simplified Arabic" w:hAnsi="Simplified Arabic" w:cs="Simplified Arabic" w:hint="cs"/>
          <w:sz w:val="32"/>
          <w:szCs w:val="32"/>
          <w:rtl/>
          <w:lang w:bidi="ar-IQ"/>
        </w:rPr>
        <w:t>موريسكيون</w:t>
      </w:r>
      <w:proofErr w:type="spellEnd"/>
      <w:r>
        <w:rPr>
          <w:rFonts w:ascii="Simplified Arabic" w:hAnsi="Simplified Arabic" w:cs="Simplified Arabic" w:hint="cs"/>
          <w:sz w:val="32"/>
          <w:szCs w:val="32"/>
          <w:rtl/>
          <w:lang w:bidi="ar-IQ"/>
        </w:rPr>
        <w:t xml:space="preserve"> ، </w:t>
      </w:r>
      <w:r>
        <w:rPr>
          <w:rFonts w:ascii="Simplified Arabic" w:hAnsi="Simplified Arabic" w:cs="Simplified Arabic" w:hint="cs"/>
          <w:sz w:val="32"/>
          <w:szCs w:val="32"/>
          <w:rtl/>
          <w:lang w:bidi="ar-IQ"/>
        </w:rPr>
        <w:lastRenderedPageBreak/>
        <w:t xml:space="preserve">ليفرض عليهم اسم جديد كسابقه ، وليبدأ فصل جديد من المعاناة ، ولم تنته بالطرد فقد بقي </w:t>
      </w:r>
      <w:proofErr w:type="spellStart"/>
      <w:r>
        <w:rPr>
          <w:rFonts w:ascii="Simplified Arabic" w:hAnsi="Simplified Arabic" w:cs="Simplified Arabic" w:hint="cs"/>
          <w:sz w:val="32"/>
          <w:szCs w:val="32"/>
          <w:rtl/>
          <w:lang w:bidi="ar-IQ"/>
        </w:rPr>
        <w:t>الموريسكيون</w:t>
      </w:r>
      <w:proofErr w:type="spellEnd"/>
      <w:r>
        <w:rPr>
          <w:rFonts w:ascii="Simplified Arabic" w:hAnsi="Simplified Arabic" w:cs="Simplified Arabic" w:hint="cs"/>
          <w:sz w:val="32"/>
          <w:szCs w:val="32"/>
          <w:rtl/>
          <w:lang w:bidi="ar-IQ"/>
        </w:rPr>
        <w:t xml:space="preserve"> قروناً يخفون إسلامهم وشعائرهم عن الحكومات الإسبانية المتتالية التي كانت تتعامل بصرامة مع كل ما يمت للإسلام بصلة </w:t>
      </w:r>
      <w:r w:rsidRPr="001D4C5B">
        <w:rPr>
          <w:rFonts w:ascii="Simplified Arabic" w:hAnsi="Simplified Arabic" w:cs="Simplified Arabic" w:hint="cs"/>
          <w:sz w:val="32"/>
          <w:szCs w:val="32"/>
          <w:vertAlign w:val="superscript"/>
          <w:rtl/>
          <w:lang w:bidi="ar-IQ"/>
        </w:rPr>
        <w:t>(</w:t>
      </w:r>
      <w:r w:rsidRPr="001D4C5B">
        <w:rPr>
          <w:rStyle w:val="a4"/>
          <w:rFonts w:ascii="Simplified Arabic" w:hAnsi="Simplified Arabic" w:cs="Simplified Arabic"/>
          <w:sz w:val="32"/>
          <w:szCs w:val="32"/>
          <w:rtl/>
          <w:lang w:bidi="ar-IQ"/>
        </w:rPr>
        <w:footnoteReference w:id="27"/>
      </w:r>
      <w:r w:rsidRPr="001D4C5B">
        <w:rPr>
          <w:rFonts w:ascii="Simplified Arabic" w:hAnsi="Simplified Arabic" w:cs="Simplified Arabic" w:hint="cs"/>
          <w:sz w:val="32"/>
          <w:szCs w:val="32"/>
          <w:vertAlign w:val="superscript"/>
          <w:rtl/>
          <w:lang w:bidi="ar-IQ"/>
        </w:rPr>
        <w:t>)</w:t>
      </w:r>
      <w:r>
        <w:rPr>
          <w:rFonts w:ascii="Simplified Arabic" w:hAnsi="Simplified Arabic" w:cs="Simplified Arabic" w:hint="cs"/>
          <w:sz w:val="32"/>
          <w:szCs w:val="32"/>
          <w:rtl/>
          <w:lang w:bidi="ar-IQ"/>
        </w:rPr>
        <w:t>.</w:t>
      </w:r>
    </w:p>
    <w:p w:rsidR="008312C6" w:rsidRPr="008312C6" w:rsidRDefault="001D4C5B" w:rsidP="00214CF9">
      <w:pPr>
        <w:pStyle w:val="a5"/>
        <w:jc w:val="medium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p>
    <w:p w:rsidR="00A81705" w:rsidRDefault="00A81705" w:rsidP="0089165F">
      <w:pPr>
        <w:jc w:val="mediumKashida"/>
        <w:rPr>
          <w:rFonts w:ascii="Simplified Arabic" w:hAnsi="Simplified Arabic" w:cs="Simplified Arabic"/>
          <w:sz w:val="32"/>
          <w:szCs w:val="32"/>
          <w:rtl/>
          <w:lang w:bidi="ar-IQ"/>
        </w:rPr>
      </w:pPr>
    </w:p>
    <w:p w:rsidR="00312FAD" w:rsidRDefault="00312FAD" w:rsidP="0089165F">
      <w:pPr>
        <w:jc w:val="mediumKashida"/>
        <w:rPr>
          <w:rFonts w:ascii="Simplified Arabic" w:hAnsi="Simplified Arabic" w:cs="Simplified Arabic"/>
          <w:sz w:val="32"/>
          <w:szCs w:val="32"/>
          <w:rtl/>
          <w:lang w:bidi="ar-IQ"/>
        </w:rPr>
      </w:pPr>
    </w:p>
    <w:p w:rsidR="00312FAD" w:rsidRDefault="00312FAD" w:rsidP="0089165F">
      <w:pPr>
        <w:jc w:val="mediumKashida"/>
        <w:rPr>
          <w:rFonts w:ascii="Simplified Arabic" w:hAnsi="Simplified Arabic" w:cs="Simplified Arabic"/>
          <w:sz w:val="32"/>
          <w:szCs w:val="32"/>
          <w:rtl/>
          <w:lang w:bidi="ar-IQ"/>
        </w:rPr>
      </w:pPr>
    </w:p>
    <w:p w:rsidR="00312FAD" w:rsidRDefault="00312FAD" w:rsidP="0089165F">
      <w:pPr>
        <w:jc w:val="mediumKashida"/>
        <w:rPr>
          <w:rFonts w:ascii="Simplified Arabic" w:hAnsi="Simplified Arabic" w:cs="Simplified Arabic"/>
          <w:sz w:val="32"/>
          <w:szCs w:val="32"/>
          <w:rtl/>
          <w:lang w:bidi="ar-IQ"/>
        </w:rPr>
      </w:pPr>
    </w:p>
    <w:p w:rsidR="00312FAD" w:rsidRDefault="00312FAD" w:rsidP="0089165F">
      <w:pPr>
        <w:jc w:val="mediumKashida"/>
        <w:rPr>
          <w:rFonts w:ascii="Simplified Arabic" w:hAnsi="Simplified Arabic" w:cs="Simplified Arabic"/>
          <w:sz w:val="32"/>
          <w:szCs w:val="32"/>
          <w:rtl/>
          <w:lang w:bidi="ar-IQ"/>
        </w:rPr>
      </w:pPr>
    </w:p>
    <w:p w:rsidR="00312FAD" w:rsidRDefault="00312FAD" w:rsidP="0089165F">
      <w:pPr>
        <w:jc w:val="mediumKashida"/>
        <w:rPr>
          <w:rFonts w:ascii="Simplified Arabic" w:hAnsi="Simplified Arabic" w:cs="Simplified Arabic"/>
          <w:sz w:val="32"/>
          <w:szCs w:val="32"/>
          <w:rtl/>
          <w:lang w:bidi="ar-IQ"/>
        </w:rPr>
      </w:pPr>
    </w:p>
    <w:p w:rsidR="00312FAD" w:rsidRDefault="00312FAD" w:rsidP="0089165F">
      <w:pPr>
        <w:jc w:val="mediumKashida"/>
        <w:rPr>
          <w:rFonts w:ascii="Simplified Arabic" w:hAnsi="Simplified Arabic" w:cs="Simplified Arabic"/>
          <w:sz w:val="32"/>
          <w:szCs w:val="32"/>
          <w:rtl/>
          <w:lang w:bidi="ar-IQ"/>
        </w:rPr>
      </w:pPr>
    </w:p>
    <w:p w:rsidR="00312FAD" w:rsidRDefault="00312FAD" w:rsidP="0089165F">
      <w:pPr>
        <w:jc w:val="mediumKashida"/>
        <w:rPr>
          <w:rFonts w:ascii="Simplified Arabic" w:hAnsi="Simplified Arabic" w:cs="Simplified Arabic"/>
          <w:sz w:val="32"/>
          <w:szCs w:val="32"/>
          <w:rtl/>
          <w:lang w:bidi="ar-IQ"/>
        </w:rPr>
      </w:pPr>
    </w:p>
    <w:p w:rsidR="00312FAD" w:rsidRDefault="00312FAD" w:rsidP="0089165F">
      <w:pPr>
        <w:jc w:val="mediumKashida"/>
        <w:rPr>
          <w:rFonts w:ascii="Simplified Arabic" w:hAnsi="Simplified Arabic" w:cs="Simplified Arabic"/>
          <w:sz w:val="32"/>
          <w:szCs w:val="32"/>
          <w:rtl/>
          <w:lang w:bidi="ar-IQ"/>
        </w:rPr>
      </w:pPr>
    </w:p>
    <w:p w:rsidR="00312FAD" w:rsidRDefault="00312FAD" w:rsidP="0089165F">
      <w:pPr>
        <w:jc w:val="mediumKashida"/>
        <w:rPr>
          <w:rFonts w:ascii="Simplified Arabic" w:hAnsi="Simplified Arabic" w:cs="Simplified Arabic"/>
          <w:sz w:val="32"/>
          <w:szCs w:val="32"/>
          <w:rtl/>
          <w:lang w:bidi="ar-IQ"/>
        </w:rPr>
      </w:pPr>
    </w:p>
    <w:p w:rsidR="00887BE7" w:rsidRDefault="00887BE7" w:rsidP="0089165F">
      <w:pPr>
        <w:jc w:val="mediumKashida"/>
        <w:rPr>
          <w:rFonts w:ascii="Simplified Arabic" w:hAnsi="Simplified Arabic" w:cs="Simplified Arabic"/>
          <w:sz w:val="32"/>
          <w:szCs w:val="32"/>
          <w:rtl/>
          <w:lang w:bidi="ar-IQ"/>
        </w:rPr>
      </w:pPr>
    </w:p>
    <w:p w:rsidR="00887BE7" w:rsidRDefault="00887BE7" w:rsidP="0089165F">
      <w:pPr>
        <w:jc w:val="mediumKashida"/>
        <w:rPr>
          <w:rFonts w:ascii="Simplified Arabic" w:hAnsi="Simplified Arabic" w:cs="Simplified Arabic"/>
          <w:sz w:val="32"/>
          <w:szCs w:val="32"/>
          <w:rtl/>
          <w:lang w:bidi="ar-IQ"/>
        </w:rPr>
      </w:pPr>
    </w:p>
    <w:p w:rsidR="00887BE7" w:rsidRDefault="00887BE7" w:rsidP="0089165F">
      <w:pPr>
        <w:jc w:val="mediumKashida"/>
        <w:rPr>
          <w:rFonts w:ascii="Simplified Arabic" w:hAnsi="Simplified Arabic" w:cs="Simplified Arabic"/>
          <w:sz w:val="32"/>
          <w:szCs w:val="32"/>
          <w:rtl/>
          <w:lang w:bidi="ar-IQ"/>
        </w:rPr>
      </w:pPr>
    </w:p>
    <w:p w:rsidR="00312FAD" w:rsidRPr="001D4C5B" w:rsidRDefault="001D4C5B" w:rsidP="001D4C5B">
      <w:pPr>
        <w:jc w:val="center"/>
        <w:rPr>
          <w:rFonts w:ascii="Simplified Arabic" w:hAnsi="Simplified Arabic" w:cs="Simplified Arabic"/>
          <w:b/>
          <w:bCs/>
          <w:sz w:val="36"/>
          <w:szCs w:val="36"/>
          <w:rtl/>
          <w:lang w:bidi="ar-IQ"/>
        </w:rPr>
      </w:pPr>
      <w:r w:rsidRPr="001D4C5B">
        <w:rPr>
          <w:rFonts w:ascii="Simplified Arabic" w:hAnsi="Simplified Arabic" w:cs="Simplified Arabic" w:hint="cs"/>
          <w:b/>
          <w:bCs/>
          <w:sz w:val="36"/>
          <w:szCs w:val="36"/>
          <w:rtl/>
          <w:lang w:bidi="ar-IQ"/>
        </w:rPr>
        <w:lastRenderedPageBreak/>
        <w:t>المبحث الثالث</w:t>
      </w:r>
    </w:p>
    <w:p w:rsidR="001D4C5B" w:rsidRDefault="001D4C5B" w:rsidP="001D4C5B">
      <w:pPr>
        <w:jc w:val="center"/>
        <w:rPr>
          <w:rFonts w:ascii="Simplified Arabic" w:hAnsi="Simplified Arabic" w:cs="Simplified Arabic"/>
          <w:b/>
          <w:bCs/>
          <w:sz w:val="36"/>
          <w:szCs w:val="36"/>
          <w:rtl/>
          <w:lang w:bidi="ar-IQ"/>
        </w:rPr>
      </w:pPr>
      <w:r w:rsidRPr="001D4C5B">
        <w:rPr>
          <w:rFonts w:ascii="Simplified Arabic" w:hAnsi="Simplified Arabic" w:cs="Simplified Arabic" w:hint="cs"/>
          <w:b/>
          <w:bCs/>
          <w:sz w:val="36"/>
          <w:szCs w:val="36"/>
          <w:rtl/>
          <w:lang w:bidi="ar-IQ"/>
        </w:rPr>
        <w:t>الفن عند المدجَّنين</w:t>
      </w:r>
    </w:p>
    <w:p w:rsidR="001D4C5B" w:rsidRDefault="001D4C5B" w:rsidP="001D4C5B">
      <w:pPr>
        <w:jc w:val="medium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الفن المدجّن هو ما خلفه المسلمون بالأندلس الذين </w:t>
      </w:r>
      <w:r w:rsidR="005F21F4">
        <w:rPr>
          <w:rFonts w:ascii="Simplified Arabic" w:hAnsi="Simplified Arabic" w:cs="Simplified Arabic" w:hint="cs"/>
          <w:sz w:val="32"/>
          <w:szCs w:val="32"/>
          <w:rtl/>
          <w:lang w:bidi="ar-IQ"/>
        </w:rPr>
        <w:t>بقوا تحت حكم النصارى في المقاطعات الأندلسية التي انتزعت من أيدي المسلمين قبل ذهاب الدولة الإسلامية نهائيّاً بسقوط غرناطة بيد النصارى .</w:t>
      </w:r>
    </w:p>
    <w:p w:rsidR="005F21F4" w:rsidRDefault="005F21F4" w:rsidP="001D4C5B">
      <w:pPr>
        <w:jc w:val="medium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إنَّ الموضوع يحتاج إلى مجهود كبير ودراسة طويلة وبحث عميق ؛ لأن له ارتباطات بجوانب متعدّدة ، فالفنّ الأندلسي بل الفنّ الإسلامي كله له علاقة بفنون غيره من الأمم التي دخلت في الإسلام أو التي لم تدخل فيه ، بل احتكَّت به بكيفية أو أخرى ، أو تساكنت معه ، فجعلت فنّاً يمتزج بالحياة الإسلامية وينصهر فيها ، فيأخذ طابعها ويتأثر ببيئتها ، ثمَّ يأخذ طابعاً خاصّاً فيه ، فليس من الغريب مثلاً أن يكون الفرس حين دخلوا في الإسلام غيروا بعض الشيء من فنّهم ، فقد كان فنّهم قبل اعتناقهم الإسلام يمثل عقيدتهم القديمة ، ويعبر عن تعاليمها ، ولكن بعد دخولهم في الإسلام فلا يمكن </w:t>
      </w:r>
      <w:r>
        <w:rPr>
          <w:rFonts w:ascii="Simplified Arabic" w:hAnsi="Simplified Arabic" w:cs="Simplified Arabic"/>
          <w:sz w:val="32"/>
          <w:szCs w:val="32"/>
          <w:rtl/>
          <w:lang w:bidi="ar-IQ"/>
        </w:rPr>
        <w:t>–</w:t>
      </w:r>
      <w:r>
        <w:rPr>
          <w:rFonts w:ascii="Simplified Arabic" w:hAnsi="Simplified Arabic" w:cs="Simplified Arabic" w:hint="cs"/>
          <w:sz w:val="32"/>
          <w:szCs w:val="32"/>
          <w:rtl/>
          <w:lang w:bidi="ar-IQ"/>
        </w:rPr>
        <w:t xml:space="preserve">والحالة هذه </w:t>
      </w:r>
      <w:r>
        <w:rPr>
          <w:rFonts w:ascii="Simplified Arabic" w:hAnsi="Simplified Arabic" w:cs="Simplified Arabic"/>
          <w:sz w:val="32"/>
          <w:szCs w:val="32"/>
          <w:rtl/>
          <w:lang w:bidi="ar-IQ"/>
        </w:rPr>
        <w:t>–</w:t>
      </w:r>
      <w:r>
        <w:rPr>
          <w:rFonts w:ascii="Simplified Arabic" w:hAnsi="Simplified Arabic" w:cs="Simplified Arabic" w:hint="cs"/>
          <w:sz w:val="32"/>
          <w:szCs w:val="32"/>
          <w:rtl/>
          <w:lang w:bidi="ar-IQ"/>
        </w:rPr>
        <w:t xml:space="preserve"> أن يبقى </w:t>
      </w:r>
      <w:r w:rsidR="00327FD1">
        <w:rPr>
          <w:rFonts w:ascii="Simplified Arabic" w:hAnsi="Simplified Arabic" w:cs="Simplified Arabic" w:hint="cs"/>
          <w:sz w:val="32"/>
          <w:szCs w:val="32"/>
          <w:rtl/>
          <w:lang w:bidi="ar-IQ"/>
        </w:rPr>
        <w:t xml:space="preserve">لفنهم مظهره السابق ، كما أن القوط والروم حين احتكوا بالإسلام طرأ على فنهم نفس الشيء ، وكذا أخذ المسلمون عنهم فنَّهم النصراني وأصبغوا عليه صبغتهم الإسلامية ودعوا جانباً ما لا يتناسب وعقيدتهم الدينية ، لهذا نجد أن الفن الإسلامي الأندلسي المدجّن يمتزج بفنّ النّصارى ، فتتجلّى فيه بعض المظاهر المسيحية برسم بعض شعاراتها </w:t>
      </w:r>
      <w:proofErr w:type="spellStart"/>
      <w:r w:rsidR="00327FD1">
        <w:rPr>
          <w:rFonts w:ascii="Simplified Arabic" w:hAnsi="Simplified Arabic" w:cs="Simplified Arabic" w:hint="cs"/>
          <w:sz w:val="32"/>
          <w:szCs w:val="32"/>
          <w:rtl/>
          <w:lang w:bidi="ar-IQ"/>
        </w:rPr>
        <w:t>وزخاريفها</w:t>
      </w:r>
      <w:proofErr w:type="spellEnd"/>
      <w:r w:rsidR="00327FD1">
        <w:rPr>
          <w:rFonts w:ascii="Simplified Arabic" w:hAnsi="Simplified Arabic" w:cs="Simplified Arabic" w:hint="cs"/>
          <w:sz w:val="32"/>
          <w:szCs w:val="32"/>
          <w:rtl/>
          <w:lang w:bidi="ar-IQ"/>
        </w:rPr>
        <w:t xml:space="preserve"> التي تعبّر </w:t>
      </w:r>
      <w:r w:rsidR="00DB7DCE">
        <w:rPr>
          <w:rFonts w:ascii="Simplified Arabic" w:hAnsi="Simplified Arabic" w:cs="Simplified Arabic" w:hint="cs"/>
          <w:sz w:val="32"/>
          <w:szCs w:val="32"/>
          <w:rtl/>
          <w:lang w:bidi="ar-IQ"/>
        </w:rPr>
        <w:t xml:space="preserve">عن أفكار وآراء بعيدة كل البعد عن روح الإسلام إرضاءً للحكام النصارى الذين كانوا يستخدمون في قصورهم ومعابدهم ، كل هذا يجعلنا نرى الفن يتطور بتطور الأمم ، فيعبر عن نفسية أهلها وما تجيش به قرائحهم ومواهبهم حسب البيئة التي يعيشون فيها ، لذا نجد أن الفن المدجّن بالأندلس تأثر بالبيئة الدينية المسيحية الحاكمة والمسيطرة ، وأهم ما خلفه لنا المدجنون من فنهم ، </w:t>
      </w:r>
      <w:r w:rsidR="00446D53">
        <w:rPr>
          <w:rFonts w:ascii="Simplified Arabic" w:hAnsi="Simplified Arabic" w:cs="Simplified Arabic" w:hint="cs"/>
          <w:sz w:val="32"/>
          <w:szCs w:val="32"/>
          <w:rtl/>
          <w:lang w:bidi="ar-IQ"/>
        </w:rPr>
        <w:t xml:space="preserve">يتجلى </w:t>
      </w:r>
      <w:r w:rsidR="00446D53">
        <w:rPr>
          <w:rFonts w:ascii="Simplified Arabic" w:hAnsi="Simplified Arabic" w:cs="Simplified Arabic" w:hint="cs"/>
          <w:sz w:val="32"/>
          <w:szCs w:val="32"/>
          <w:rtl/>
          <w:lang w:bidi="ar-IQ"/>
        </w:rPr>
        <w:lastRenderedPageBreak/>
        <w:t xml:space="preserve">على الخصوص في فن المعمار ، وخاصة في بناء المعابد والأبراج والحصون وأهم الأمكنة التي احتفظت بقسط وافر من مآثرها الفنية هي مدينة </w:t>
      </w:r>
      <w:proofErr w:type="spellStart"/>
      <w:r w:rsidR="00446D53">
        <w:rPr>
          <w:rFonts w:ascii="Simplified Arabic" w:hAnsi="Simplified Arabic" w:cs="Simplified Arabic" w:hint="cs"/>
          <w:sz w:val="32"/>
          <w:szCs w:val="32"/>
          <w:rtl/>
          <w:lang w:bidi="ar-IQ"/>
        </w:rPr>
        <w:t>طليطلة</w:t>
      </w:r>
      <w:proofErr w:type="spellEnd"/>
      <w:r w:rsidR="00446D53">
        <w:rPr>
          <w:rFonts w:ascii="Simplified Arabic" w:hAnsi="Simplified Arabic" w:cs="Simplified Arabic" w:hint="cs"/>
          <w:sz w:val="32"/>
          <w:szCs w:val="32"/>
          <w:rtl/>
          <w:lang w:bidi="ar-IQ"/>
        </w:rPr>
        <w:t xml:space="preserve"> ، وإن كان يوجد لهم تراث فني في أماكن أخرى من مدن الأندلس والسبب الذي جعل هذه المدينة تزخر بمآثر فنية للمدجَّنين أكثر من غيرها لأنها المدينة الأولى من بين العواصم ذات الأهمية القصوى بالأندلس التي سقطت بأيدي النصارى ، وطالت إقامة المسلمين بها في ظل حكم المسيحيين بقرون قبل سقوط آخر حاضرة إسلامية </w:t>
      </w:r>
      <w:r w:rsidR="0087768F">
        <w:rPr>
          <w:rFonts w:ascii="Simplified Arabic" w:hAnsi="Simplified Arabic" w:cs="Simplified Arabic" w:hint="cs"/>
          <w:sz w:val="32"/>
          <w:szCs w:val="32"/>
          <w:rtl/>
          <w:lang w:bidi="ar-IQ"/>
        </w:rPr>
        <w:t xml:space="preserve">بغرناطة فتعايشوا مع النصارى في أمن وسلام ، الأمر الذي جعلهم يطلقون عليهم لقب " المدجَّنون " . كانت هذه المدينة من بين المدن الأندلسية التي تكثر بها الطائفة اليهودية والتي ساهمت أيضاً بدورها في تشييد مباني المعابد على النمط العربي بيد فنانين مسلمين ؛ لأن اليهود كما هو معلوم لا يتعاطون إلا التجارة بدليل أن لا توجد من المدن العربية الأندلسية مدينة تتوفر على أهم بيعة لليهود إلا </w:t>
      </w:r>
      <w:proofErr w:type="spellStart"/>
      <w:r w:rsidR="0087768F">
        <w:rPr>
          <w:rFonts w:ascii="Simplified Arabic" w:hAnsi="Simplified Arabic" w:cs="Simplified Arabic" w:hint="cs"/>
          <w:sz w:val="32"/>
          <w:szCs w:val="32"/>
          <w:rtl/>
          <w:lang w:bidi="ar-IQ"/>
        </w:rPr>
        <w:t>طليطلة</w:t>
      </w:r>
      <w:proofErr w:type="spellEnd"/>
      <w:r w:rsidR="0087768F">
        <w:rPr>
          <w:rFonts w:ascii="Simplified Arabic" w:hAnsi="Simplified Arabic" w:cs="Simplified Arabic" w:hint="cs"/>
          <w:sz w:val="32"/>
          <w:szCs w:val="32"/>
          <w:rtl/>
          <w:lang w:bidi="ar-IQ"/>
        </w:rPr>
        <w:t xml:space="preserve"> ، وما زالت لحد الآن آثارها وفنها سالماً تقريباً من الاندثار ومكتمل البنيان وحي يحمل اسمهم لحد الآن </w:t>
      </w:r>
      <w:r w:rsidR="0087768F" w:rsidRPr="0087768F">
        <w:rPr>
          <w:rFonts w:ascii="Simplified Arabic" w:hAnsi="Simplified Arabic" w:cs="Simplified Arabic" w:hint="cs"/>
          <w:sz w:val="32"/>
          <w:szCs w:val="32"/>
          <w:vertAlign w:val="superscript"/>
          <w:rtl/>
          <w:lang w:bidi="ar-IQ"/>
        </w:rPr>
        <w:t>(</w:t>
      </w:r>
      <w:r w:rsidR="0087768F" w:rsidRPr="0087768F">
        <w:rPr>
          <w:rStyle w:val="a4"/>
          <w:rFonts w:ascii="Simplified Arabic" w:hAnsi="Simplified Arabic" w:cs="Simplified Arabic"/>
          <w:sz w:val="32"/>
          <w:szCs w:val="32"/>
          <w:rtl/>
          <w:lang w:bidi="ar-IQ"/>
        </w:rPr>
        <w:footnoteReference w:id="28"/>
      </w:r>
      <w:r w:rsidR="0087768F" w:rsidRPr="0087768F">
        <w:rPr>
          <w:rFonts w:ascii="Simplified Arabic" w:hAnsi="Simplified Arabic" w:cs="Simplified Arabic" w:hint="cs"/>
          <w:sz w:val="32"/>
          <w:szCs w:val="32"/>
          <w:vertAlign w:val="superscript"/>
          <w:rtl/>
          <w:lang w:bidi="ar-IQ"/>
        </w:rPr>
        <w:t>)</w:t>
      </w:r>
      <w:r w:rsidR="0087768F">
        <w:rPr>
          <w:rFonts w:ascii="Simplified Arabic" w:hAnsi="Simplified Arabic" w:cs="Simplified Arabic" w:hint="cs"/>
          <w:sz w:val="32"/>
          <w:szCs w:val="32"/>
          <w:rtl/>
          <w:lang w:bidi="ar-IQ"/>
        </w:rPr>
        <w:t>.</w:t>
      </w:r>
    </w:p>
    <w:p w:rsidR="0087768F" w:rsidRDefault="0087768F" w:rsidP="001D4C5B">
      <w:pPr>
        <w:jc w:val="medium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إن ملوك النصارى الذين حكموا </w:t>
      </w:r>
      <w:proofErr w:type="spellStart"/>
      <w:r>
        <w:rPr>
          <w:rFonts w:ascii="Simplified Arabic" w:hAnsi="Simplified Arabic" w:cs="Simplified Arabic" w:hint="cs"/>
          <w:sz w:val="32"/>
          <w:szCs w:val="32"/>
          <w:rtl/>
          <w:lang w:bidi="ar-IQ"/>
        </w:rPr>
        <w:t>طليطلة</w:t>
      </w:r>
      <w:proofErr w:type="spellEnd"/>
      <w:r>
        <w:rPr>
          <w:rFonts w:ascii="Simplified Arabic" w:hAnsi="Simplified Arabic" w:cs="Simplified Arabic" w:hint="cs"/>
          <w:sz w:val="32"/>
          <w:szCs w:val="32"/>
          <w:rtl/>
          <w:lang w:bidi="ar-IQ"/>
        </w:rPr>
        <w:t xml:space="preserve"> اهتموا كثيراً بالفنّ العربي ، وخاصّة </w:t>
      </w:r>
      <w:proofErr w:type="spellStart"/>
      <w:r>
        <w:rPr>
          <w:rFonts w:ascii="Simplified Arabic" w:hAnsi="Simplified Arabic" w:cs="Simplified Arabic" w:hint="cs"/>
          <w:sz w:val="32"/>
          <w:szCs w:val="32"/>
          <w:rtl/>
          <w:lang w:bidi="ar-IQ"/>
        </w:rPr>
        <w:t>الفونصو</w:t>
      </w:r>
      <w:proofErr w:type="spellEnd"/>
      <w:r>
        <w:rPr>
          <w:rFonts w:ascii="Simplified Arabic" w:hAnsi="Simplified Arabic" w:cs="Simplified Arabic" w:hint="cs"/>
          <w:sz w:val="32"/>
          <w:szCs w:val="32"/>
          <w:rtl/>
          <w:lang w:bidi="ar-IQ"/>
        </w:rPr>
        <w:t xml:space="preserve"> السادس ، فكان يغدق الأموال ع</w:t>
      </w:r>
      <w:r w:rsidR="006E7BAE">
        <w:rPr>
          <w:rFonts w:ascii="Simplified Arabic" w:hAnsi="Simplified Arabic" w:cs="Simplified Arabic" w:hint="cs"/>
          <w:sz w:val="32"/>
          <w:szCs w:val="32"/>
          <w:rtl/>
          <w:lang w:bidi="ar-IQ"/>
        </w:rPr>
        <w:t xml:space="preserve">لى أرباب الحرف والفن والبناء ، فشيد القصور والمعابد على النمط العربي حتى لا ينعت بالجهل وعدم الذوق لأنها عقدة كانت تسيطر على النصارى لتخلفهم عن العرب في ميدان العلوم والفنون وغيرها من المظاهر الحضارية التي كان للعرب فيها إذ ذاك القدم المعلى دليل على ذلك ما أشار به القسّ المستشار الخاص </w:t>
      </w:r>
      <w:proofErr w:type="spellStart"/>
      <w:r w:rsidR="006E7BAE">
        <w:rPr>
          <w:rFonts w:ascii="Simplified Arabic" w:hAnsi="Simplified Arabic" w:cs="Simplified Arabic" w:hint="cs"/>
          <w:sz w:val="32"/>
          <w:szCs w:val="32"/>
          <w:rtl/>
          <w:lang w:bidi="ar-IQ"/>
        </w:rPr>
        <w:t>لألفونصو</w:t>
      </w:r>
      <w:proofErr w:type="spellEnd"/>
      <w:r w:rsidR="006E7BAE">
        <w:rPr>
          <w:rFonts w:ascii="Simplified Arabic" w:hAnsi="Simplified Arabic" w:cs="Simplified Arabic" w:hint="cs"/>
          <w:sz w:val="32"/>
          <w:szCs w:val="32"/>
          <w:rtl/>
          <w:lang w:bidi="ar-IQ"/>
        </w:rPr>
        <w:t xml:space="preserve"> العاشر الذي قال له : لا يمكن أن تكون لنا الغلبة على المسلمين بالأندلس إلا محاربتهم بسلاحهم ، فسأله </w:t>
      </w:r>
      <w:proofErr w:type="spellStart"/>
      <w:r w:rsidR="006E7BAE">
        <w:rPr>
          <w:rFonts w:ascii="Simplified Arabic" w:hAnsi="Simplified Arabic" w:cs="Simplified Arabic" w:hint="cs"/>
          <w:sz w:val="32"/>
          <w:szCs w:val="32"/>
          <w:rtl/>
          <w:lang w:bidi="ar-IQ"/>
        </w:rPr>
        <w:t>الفونصو</w:t>
      </w:r>
      <w:proofErr w:type="spellEnd"/>
      <w:r w:rsidR="006E7BAE">
        <w:rPr>
          <w:rFonts w:ascii="Simplified Arabic" w:hAnsi="Simplified Arabic" w:cs="Simplified Arabic" w:hint="cs"/>
          <w:sz w:val="32"/>
          <w:szCs w:val="32"/>
          <w:rtl/>
          <w:lang w:bidi="ar-IQ"/>
        </w:rPr>
        <w:t xml:space="preserve"> : ما هو هذا السلاح ؟ ، فقال له القسّ </w:t>
      </w:r>
      <w:proofErr w:type="spellStart"/>
      <w:r w:rsidR="006E7BAE">
        <w:rPr>
          <w:rFonts w:ascii="Simplified Arabic" w:hAnsi="Simplified Arabic" w:cs="Simplified Arabic" w:hint="cs"/>
          <w:sz w:val="32"/>
          <w:szCs w:val="32"/>
          <w:rtl/>
          <w:lang w:bidi="ar-IQ"/>
        </w:rPr>
        <w:t>الريموندو</w:t>
      </w:r>
      <w:proofErr w:type="spellEnd"/>
      <w:r w:rsidR="006E7BAE">
        <w:rPr>
          <w:rFonts w:ascii="Simplified Arabic" w:hAnsi="Simplified Arabic" w:cs="Simplified Arabic" w:hint="cs"/>
          <w:sz w:val="32"/>
          <w:szCs w:val="32"/>
          <w:rtl/>
          <w:lang w:bidi="ar-IQ"/>
        </w:rPr>
        <w:t xml:space="preserve"> : إنه العلم أي علم العرب ، فكانت نتيجة ذلك أن عمِلَ بمشورة مستشاره ، فأسس </w:t>
      </w:r>
      <w:r w:rsidR="003E5668">
        <w:rPr>
          <w:rFonts w:ascii="Simplified Arabic" w:hAnsi="Simplified Arabic" w:cs="Simplified Arabic" w:hint="cs"/>
          <w:sz w:val="32"/>
          <w:szCs w:val="32"/>
          <w:rtl/>
          <w:lang w:bidi="ar-IQ"/>
        </w:rPr>
        <w:t xml:space="preserve">مدرسة للترجمة بعاصمة مملكة </w:t>
      </w:r>
      <w:proofErr w:type="spellStart"/>
      <w:r w:rsidR="003E5668">
        <w:rPr>
          <w:rFonts w:ascii="Simplified Arabic" w:hAnsi="Simplified Arabic" w:cs="Simplified Arabic" w:hint="cs"/>
          <w:sz w:val="32"/>
          <w:szCs w:val="32"/>
          <w:rtl/>
          <w:lang w:bidi="ar-IQ"/>
        </w:rPr>
        <w:lastRenderedPageBreak/>
        <w:t>طليطلة</w:t>
      </w:r>
      <w:proofErr w:type="spellEnd"/>
      <w:r w:rsidR="003E5668">
        <w:rPr>
          <w:rFonts w:ascii="Simplified Arabic" w:hAnsi="Simplified Arabic" w:cs="Simplified Arabic" w:hint="cs"/>
          <w:sz w:val="32"/>
          <w:szCs w:val="32"/>
          <w:rtl/>
          <w:lang w:bidi="ar-IQ"/>
        </w:rPr>
        <w:t xml:space="preserve"> فجمع فيها علماء من مسلمين ويهود ، فترجموا لأول مرة إلى اللاتينية القرآن والتلمود وغيرهما من العلوم ، فكانت النواة الأولى للنهضة العلميّة بإسبانيا ، فحقَّ بهذا أن يلقَّب هذا الملك </w:t>
      </w:r>
      <w:proofErr w:type="spellStart"/>
      <w:r w:rsidR="003E5668">
        <w:rPr>
          <w:rFonts w:ascii="Simplified Arabic" w:hAnsi="Simplified Arabic" w:cs="Simplified Arabic" w:hint="cs"/>
          <w:sz w:val="32"/>
          <w:szCs w:val="32"/>
          <w:rtl/>
          <w:lang w:bidi="ar-IQ"/>
        </w:rPr>
        <w:t>بالفونصو</w:t>
      </w:r>
      <w:proofErr w:type="spellEnd"/>
      <w:r w:rsidR="003E5668">
        <w:rPr>
          <w:rFonts w:ascii="Simplified Arabic" w:hAnsi="Simplified Arabic" w:cs="Simplified Arabic" w:hint="cs"/>
          <w:sz w:val="32"/>
          <w:szCs w:val="32"/>
          <w:rtl/>
          <w:lang w:bidi="ar-IQ"/>
        </w:rPr>
        <w:t xml:space="preserve"> الحكيم ، كما أن ملوك النصارى كانوا يريدون مضاهاة المسلمين في حياتهم بإقامة قصورهم ومعابدهم وزخرفتها على الطراز العربي ويقلدون ملوك المسلمين في مظهرهم وأبهتهم ، وبما أن العنصر العربي </w:t>
      </w:r>
      <w:r w:rsidR="00BB0BEC">
        <w:rPr>
          <w:rFonts w:ascii="Simplified Arabic" w:hAnsi="Simplified Arabic" w:cs="Simplified Arabic" w:hint="cs"/>
          <w:sz w:val="32"/>
          <w:szCs w:val="32"/>
          <w:rtl/>
          <w:lang w:bidi="ar-IQ"/>
        </w:rPr>
        <w:t xml:space="preserve">هو الذي كان يتوفر على الخيرة والمعرفة بفن المعمار والزخرفة ، فكانوا </w:t>
      </w:r>
      <w:proofErr w:type="spellStart"/>
      <w:r w:rsidR="00BB0BEC">
        <w:rPr>
          <w:rFonts w:ascii="Simplified Arabic" w:hAnsi="Simplified Arabic" w:cs="Simplified Arabic" w:hint="cs"/>
          <w:sz w:val="32"/>
          <w:szCs w:val="32"/>
          <w:rtl/>
          <w:lang w:bidi="ar-IQ"/>
        </w:rPr>
        <w:t>يلجأون</w:t>
      </w:r>
      <w:proofErr w:type="spellEnd"/>
      <w:r w:rsidR="00BB0BEC">
        <w:rPr>
          <w:rFonts w:ascii="Simplified Arabic" w:hAnsi="Simplified Arabic" w:cs="Simplified Arabic" w:hint="cs"/>
          <w:sz w:val="32"/>
          <w:szCs w:val="32"/>
          <w:rtl/>
          <w:lang w:bidi="ar-IQ"/>
        </w:rPr>
        <w:t xml:space="preserve"> إليه لتحقيق رغباتهم ويسخرونه فيما يريدونه مقابل السماح له بمزاولة طقوسه الدينية وإقامة شعائره الإسلامية ، ومنحه كامل حريته الدينية والتجارية ، بل كانوا يسندون إليه مهام أخطر من ذلك لها صفة عسكرية لحماية الحصون والأبراج وغيرها إرضاءً له حتى لا يشعر بأي ضغط عليه أو مضايقة ، لذا كان المدجنون يتمتعون بمعنوية عالية جعلتهم ينتجون </w:t>
      </w:r>
      <w:r w:rsidR="0097787C">
        <w:rPr>
          <w:rFonts w:ascii="Simplified Arabic" w:hAnsi="Simplified Arabic" w:cs="Simplified Arabic" w:hint="cs"/>
          <w:sz w:val="32"/>
          <w:szCs w:val="32"/>
          <w:rtl/>
          <w:lang w:bidi="ar-IQ"/>
        </w:rPr>
        <w:t xml:space="preserve">ويعملون زيادة على أن عصرهم طال أمده ، أي من احتلال </w:t>
      </w:r>
      <w:proofErr w:type="spellStart"/>
      <w:r w:rsidR="0097787C">
        <w:rPr>
          <w:rFonts w:ascii="Simplified Arabic" w:hAnsi="Simplified Arabic" w:cs="Simplified Arabic" w:hint="cs"/>
          <w:sz w:val="32"/>
          <w:szCs w:val="32"/>
          <w:rtl/>
          <w:lang w:bidi="ar-IQ"/>
        </w:rPr>
        <w:t>طليطلة</w:t>
      </w:r>
      <w:proofErr w:type="spellEnd"/>
      <w:r w:rsidR="0097787C">
        <w:rPr>
          <w:rFonts w:ascii="Simplified Arabic" w:hAnsi="Simplified Arabic" w:cs="Simplified Arabic" w:hint="cs"/>
          <w:sz w:val="32"/>
          <w:szCs w:val="32"/>
          <w:rtl/>
          <w:lang w:bidi="ar-IQ"/>
        </w:rPr>
        <w:t xml:space="preserve"> سنة 1080م إلى سقوط غرناطة سنة1992م ، فكانت مدة كافية لتخليد كثير من الآثار ، وإن كان ما هو موجود ومعروف لا يتناسب والمدّة التي سطرها تاريخ وجودهم ؛ لأن التعصب المسيحي بعد حروب الاسترداد  وانتهاء دولة الإسلام بالأندلس عمل على طمس كثير من المعالم الإسلامية على العموم ، والمعالم التي تركها المدجنون على الخصوص إلى أن أنار الله بصيرة الجيل الجديد ، وخاصة منهم ذوو العقول النيرة والأفكار المتفتحة كمن علماء وبحاث وغيرهم من المختصين في مجال التنقيب على الآثار الإسلامية بالأندلس ، فأصبحوا ينقبون ويبحثون ويكتبون عما عثروا عليه والذي كان في حكم العدم </w:t>
      </w:r>
      <w:r w:rsidR="0097787C" w:rsidRPr="0097787C">
        <w:rPr>
          <w:rFonts w:ascii="Simplified Arabic" w:hAnsi="Simplified Arabic" w:cs="Simplified Arabic" w:hint="cs"/>
          <w:sz w:val="32"/>
          <w:szCs w:val="32"/>
          <w:vertAlign w:val="superscript"/>
          <w:rtl/>
          <w:lang w:bidi="ar-IQ"/>
        </w:rPr>
        <w:t>(</w:t>
      </w:r>
      <w:r w:rsidR="0097787C" w:rsidRPr="0097787C">
        <w:rPr>
          <w:rStyle w:val="a4"/>
          <w:rFonts w:ascii="Simplified Arabic" w:hAnsi="Simplified Arabic" w:cs="Simplified Arabic"/>
          <w:sz w:val="32"/>
          <w:szCs w:val="32"/>
          <w:rtl/>
          <w:lang w:bidi="ar-IQ"/>
        </w:rPr>
        <w:footnoteReference w:id="29"/>
      </w:r>
      <w:r w:rsidR="0097787C" w:rsidRPr="0097787C">
        <w:rPr>
          <w:rFonts w:ascii="Simplified Arabic" w:hAnsi="Simplified Arabic" w:cs="Simplified Arabic" w:hint="cs"/>
          <w:sz w:val="32"/>
          <w:szCs w:val="32"/>
          <w:vertAlign w:val="superscript"/>
          <w:rtl/>
          <w:lang w:bidi="ar-IQ"/>
        </w:rPr>
        <w:t>)</w:t>
      </w:r>
      <w:r w:rsidR="0097787C">
        <w:rPr>
          <w:rFonts w:ascii="Simplified Arabic" w:hAnsi="Simplified Arabic" w:cs="Simplified Arabic" w:hint="cs"/>
          <w:sz w:val="32"/>
          <w:szCs w:val="32"/>
          <w:rtl/>
          <w:lang w:bidi="ar-IQ"/>
        </w:rPr>
        <w:t>.</w:t>
      </w:r>
    </w:p>
    <w:p w:rsidR="0097787C" w:rsidRDefault="0097787C" w:rsidP="001D4C5B">
      <w:pPr>
        <w:jc w:val="mediumKashida"/>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العمارة الإسلامية عند المدجنين</w:t>
      </w:r>
    </w:p>
    <w:p w:rsidR="0097787C" w:rsidRDefault="0097787C" w:rsidP="001D4C5B">
      <w:pPr>
        <w:jc w:val="medium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وهناك الفن المدجّن أو المعمار الذي قام بتشييده المدجّنون ، وهم العرب المسلمون الذين بقوا في البلاد التي استعادها الإسبان ، وكان منهم بناؤون مهرة </w:t>
      </w:r>
      <w:r>
        <w:rPr>
          <w:rFonts w:ascii="Simplified Arabic" w:hAnsi="Simplified Arabic" w:cs="Simplified Arabic" w:hint="cs"/>
          <w:sz w:val="32"/>
          <w:szCs w:val="32"/>
          <w:rtl/>
          <w:lang w:bidi="ar-IQ"/>
        </w:rPr>
        <w:lastRenderedPageBreak/>
        <w:t xml:space="preserve">استعان بهم حكام المقاطعات الإسبانية في تشييد الأبواب الكبرى للمدائن ، وفي تشييد القصور والكنائس والأديرة والقناطر وسائر أنواع المعمار ، وكان الصناع المدجنون يستخدمون </w:t>
      </w:r>
      <w:r w:rsidR="00762418">
        <w:rPr>
          <w:rFonts w:ascii="Simplified Arabic" w:hAnsi="Simplified Arabic" w:cs="Simplified Arabic" w:hint="cs"/>
          <w:sz w:val="32"/>
          <w:szCs w:val="32"/>
          <w:rtl/>
          <w:lang w:bidi="ar-IQ"/>
        </w:rPr>
        <w:t xml:space="preserve">الزخرفة للكنائس والدور في كافة أنحاء إسبانيا ، ومثال صناعتهم يتجلى في البهو البديع بقصر </w:t>
      </w:r>
      <w:proofErr w:type="spellStart"/>
      <w:r w:rsidR="00762418">
        <w:rPr>
          <w:rFonts w:ascii="Simplified Arabic" w:hAnsi="Simplified Arabic" w:cs="Simplified Arabic" w:hint="cs"/>
          <w:sz w:val="32"/>
          <w:szCs w:val="32"/>
          <w:rtl/>
          <w:lang w:bidi="ar-IQ"/>
        </w:rPr>
        <w:t>الانفنتادو</w:t>
      </w:r>
      <w:proofErr w:type="spellEnd"/>
      <w:r w:rsidR="00762418">
        <w:rPr>
          <w:rFonts w:ascii="Simplified Arabic" w:hAnsi="Simplified Arabic" w:cs="Simplified Arabic" w:hint="cs"/>
          <w:sz w:val="32"/>
          <w:szCs w:val="32"/>
          <w:rtl/>
          <w:lang w:bidi="ar-IQ"/>
        </w:rPr>
        <w:t xml:space="preserve"> وادي الحجارة ، وكذلك نرى أثر العمارة الإسلامية واضحاً في كنيسة مدينة سرقسطة التي بنيت في عصر " المدجَّنين " في القرن 16 م ، ، وتلك الكنيسة مبنية من الطوب وفتحاتها كلها معقودة ، أما برج الكنيسة فيشبه تخطيط المآذن في المساجد الأندلسية التي في شمال إفريقيا ، وخصوصاً مِئذنة مسجد القيروان ، هذا إضافةً إلى استعمال الطوب في عمل الزخرفة التي على برج الكنيسة ، كما استعملت المقرصنات</w:t>
      </w:r>
      <w:r w:rsidR="00762418" w:rsidRPr="00762418">
        <w:rPr>
          <w:rFonts w:ascii="Simplified Arabic" w:hAnsi="Simplified Arabic" w:cs="Simplified Arabic" w:hint="cs"/>
          <w:sz w:val="32"/>
          <w:szCs w:val="32"/>
          <w:vertAlign w:val="superscript"/>
          <w:rtl/>
          <w:lang w:bidi="ar-IQ"/>
        </w:rPr>
        <w:t>(</w:t>
      </w:r>
      <w:r w:rsidR="00762418" w:rsidRPr="00762418">
        <w:rPr>
          <w:rStyle w:val="a4"/>
          <w:rFonts w:ascii="Simplified Arabic" w:hAnsi="Simplified Arabic" w:cs="Simplified Arabic"/>
          <w:sz w:val="32"/>
          <w:szCs w:val="32"/>
          <w:rtl/>
          <w:lang w:bidi="ar-IQ"/>
        </w:rPr>
        <w:footnoteReference w:id="30"/>
      </w:r>
      <w:r w:rsidR="00762418" w:rsidRPr="00762418">
        <w:rPr>
          <w:rFonts w:ascii="Simplified Arabic" w:hAnsi="Simplified Arabic" w:cs="Simplified Arabic" w:hint="cs"/>
          <w:sz w:val="32"/>
          <w:szCs w:val="32"/>
          <w:vertAlign w:val="superscript"/>
          <w:rtl/>
          <w:lang w:bidi="ar-IQ"/>
        </w:rPr>
        <w:t>)</w:t>
      </w:r>
      <w:r w:rsidR="00762418">
        <w:rPr>
          <w:rFonts w:ascii="Simplified Arabic" w:hAnsi="Simplified Arabic" w:cs="Simplified Arabic" w:hint="cs"/>
          <w:sz w:val="32"/>
          <w:szCs w:val="32"/>
          <w:rtl/>
          <w:lang w:bidi="ar-IQ"/>
        </w:rPr>
        <w:t>.</w:t>
      </w:r>
    </w:p>
    <w:p w:rsidR="00762418" w:rsidRDefault="00762418" w:rsidP="001D4C5B">
      <w:pPr>
        <w:jc w:val="medium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وقد بنى المدجنون القصر المعروف </w:t>
      </w:r>
      <w:proofErr w:type="spellStart"/>
      <w:r>
        <w:rPr>
          <w:rFonts w:ascii="Simplified Arabic" w:hAnsi="Simplified Arabic" w:cs="Simplified Arabic" w:hint="cs"/>
          <w:sz w:val="32"/>
          <w:szCs w:val="32"/>
          <w:rtl/>
          <w:lang w:bidi="ar-IQ"/>
        </w:rPr>
        <w:t>بالكازار</w:t>
      </w:r>
      <w:proofErr w:type="spellEnd"/>
      <w:r>
        <w:rPr>
          <w:rFonts w:ascii="Simplified Arabic" w:hAnsi="Simplified Arabic" w:cs="Simplified Arabic" w:hint="cs"/>
          <w:sz w:val="32"/>
          <w:szCs w:val="32"/>
          <w:rtl/>
          <w:lang w:bidi="ar-IQ"/>
        </w:rPr>
        <w:t xml:space="preserve"> للملك </w:t>
      </w:r>
      <w:proofErr w:type="spellStart"/>
      <w:r>
        <w:rPr>
          <w:rFonts w:ascii="Simplified Arabic" w:hAnsi="Simplified Arabic" w:cs="Simplified Arabic" w:hint="cs"/>
          <w:sz w:val="32"/>
          <w:szCs w:val="32"/>
          <w:rtl/>
          <w:lang w:bidi="ar-IQ"/>
        </w:rPr>
        <w:t>بدرو</w:t>
      </w:r>
      <w:proofErr w:type="spellEnd"/>
      <w:r>
        <w:rPr>
          <w:rFonts w:ascii="Simplified Arabic" w:hAnsi="Simplified Arabic" w:cs="Simplified Arabic" w:hint="cs"/>
          <w:sz w:val="32"/>
          <w:szCs w:val="32"/>
          <w:rtl/>
          <w:lang w:bidi="ar-IQ"/>
        </w:rPr>
        <w:t xml:space="preserve"> القاسي في إشبيلية على طراز إسلامي خالص ، وكان يستخدم لمقام الملك ، وأصبح منذ إعلان الجمهورية متحفاً ، وأخذ الغرب عن العمارة الأندلسية أشكال المآذن المربعة التي أصبحت أبراجاً للكنائس ، تجسدت على سبيل المثال في برج ساحة القديس مرقص ( سان ماركو) في البندقية ، وقد استخدمت في تلك الكنيسة العقود المدببة التي كانت قد أصبحت أهم مميزات العمارة العربية الإسلامية ، وكذلك اقتبس الغرب القوس المدبب ، حيث حلّوا فيه مشكلة السقوف </w:t>
      </w:r>
      <w:proofErr w:type="spellStart"/>
      <w:r>
        <w:rPr>
          <w:rFonts w:ascii="Simplified Arabic" w:hAnsi="Simplified Arabic" w:cs="Simplified Arabic" w:hint="cs"/>
          <w:sz w:val="32"/>
          <w:szCs w:val="32"/>
          <w:rtl/>
          <w:lang w:bidi="ar-IQ"/>
        </w:rPr>
        <w:t>المفصصة</w:t>
      </w:r>
      <w:proofErr w:type="spellEnd"/>
      <w:r>
        <w:rPr>
          <w:rFonts w:ascii="Simplified Arabic" w:hAnsi="Simplified Arabic" w:cs="Simplified Arabic" w:hint="cs"/>
          <w:sz w:val="32"/>
          <w:szCs w:val="32"/>
          <w:rtl/>
          <w:lang w:bidi="ar-IQ"/>
        </w:rPr>
        <w:t xml:space="preserve"> والمتقاطعة التي تشكل إحدى واجهات مسجد قرطبة ، واستمرَّ تأثير العمارة الأندلسية حتى بعد خروج </w:t>
      </w:r>
      <w:r w:rsidR="00193923">
        <w:rPr>
          <w:rFonts w:ascii="Simplified Arabic" w:hAnsi="Simplified Arabic" w:cs="Simplified Arabic" w:hint="cs"/>
          <w:sz w:val="32"/>
          <w:szCs w:val="32"/>
          <w:rtl/>
          <w:lang w:bidi="ar-IQ"/>
        </w:rPr>
        <w:t xml:space="preserve">المسلمين من إسبانيا ، وبرز بعد ذلك طراز إسلامي جديد يسمى طراز المدجَّنين ، واستمرَّ تأثيره حتى القرنين الثامن عشر والتاسع عشر ، بل وصل إلى القرن العشرين ، وتمثل ذلك في الكثير من الأعمال العمرانية الإسبانية منها ساحة </w:t>
      </w:r>
      <w:r w:rsidR="00193923">
        <w:rPr>
          <w:rFonts w:ascii="Simplified Arabic" w:hAnsi="Simplified Arabic" w:cs="Simplified Arabic" w:hint="cs"/>
          <w:sz w:val="32"/>
          <w:szCs w:val="32"/>
          <w:rtl/>
          <w:lang w:bidi="ar-IQ"/>
        </w:rPr>
        <w:lastRenderedPageBreak/>
        <w:t xml:space="preserve">مصارعة الثيران في مدريد والتي نرى فيها تجسيداً واضحاً وخالص للعمارة الأندلسية </w:t>
      </w:r>
      <w:r w:rsidR="00193923" w:rsidRPr="00193923">
        <w:rPr>
          <w:rFonts w:ascii="Simplified Arabic" w:hAnsi="Simplified Arabic" w:cs="Simplified Arabic" w:hint="cs"/>
          <w:sz w:val="32"/>
          <w:szCs w:val="32"/>
          <w:vertAlign w:val="superscript"/>
          <w:rtl/>
          <w:lang w:bidi="ar-IQ"/>
        </w:rPr>
        <w:t>(</w:t>
      </w:r>
      <w:r w:rsidR="00193923" w:rsidRPr="00193923">
        <w:rPr>
          <w:rStyle w:val="a4"/>
          <w:rFonts w:ascii="Simplified Arabic" w:hAnsi="Simplified Arabic" w:cs="Simplified Arabic"/>
          <w:sz w:val="32"/>
          <w:szCs w:val="32"/>
          <w:rtl/>
          <w:lang w:bidi="ar-IQ"/>
        </w:rPr>
        <w:footnoteReference w:id="31"/>
      </w:r>
      <w:r w:rsidR="00193923" w:rsidRPr="00193923">
        <w:rPr>
          <w:rFonts w:ascii="Simplified Arabic" w:hAnsi="Simplified Arabic" w:cs="Simplified Arabic" w:hint="cs"/>
          <w:sz w:val="32"/>
          <w:szCs w:val="32"/>
          <w:vertAlign w:val="superscript"/>
          <w:rtl/>
          <w:lang w:bidi="ar-IQ"/>
        </w:rPr>
        <w:t>)</w:t>
      </w:r>
      <w:r w:rsidR="00193923">
        <w:rPr>
          <w:rFonts w:ascii="Simplified Arabic" w:hAnsi="Simplified Arabic" w:cs="Simplified Arabic" w:hint="cs"/>
          <w:sz w:val="32"/>
          <w:szCs w:val="32"/>
          <w:rtl/>
          <w:lang w:bidi="ar-IQ"/>
        </w:rPr>
        <w:t>.</w:t>
      </w:r>
    </w:p>
    <w:p w:rsidR="00193923" w:rsidRDefault="00193923" w:rsidP="00193923">
      <w:pPr>
        <w:jc w:val="medium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وقد ترك المسلمون طابعاً فنياً ومعمارياً غنيّاً على كامل التراب الإسباني ، إلا أن أبرز هذه الآثار المعمارية ما هو موجود في إقليم الأندلس الحالي ، أي : جنوب إسبانيا ، كما هو الحال بالنسبة إلى مسجد قرطبة الجامع ، وقصر الحمراء ، والزخارف الرائعة في غرناطة ، وقد انتشرت الأقبية ذوات </w:t>
      </w:r>
      <w:proofErr w:type="spellStart"/>
      <w:r>
        <w:rPr>
          <w:rFonts w:ascii="Simplified Arabic" w:hAnsi="Simplified Arabic" w:cs="Simplified Arabic" w:hint="cs"/>
          <w:sz w:val="32"/>
          <w:szCs w:val="32"/>
          <w:rtl/>
          <w:lang w:bidi="ar-IQ"/>
        </w:rPr>
        <w:t>النوات</w:t>
      </w:r>
      <w:proofErr w:type="spellEnd"/>
      <w:r>
        <w:rPr>
          <w:rFonts w:ascii="Simplified Arabic" w:hAnsi="Simplified Arabic" w:cs="Simplified Arabic" w:hint="cs"/>
          <w:sz w:val="32"/>
          <w:szCs w:val="32"/>
          <w:rtl/>
          <w:lang w:bidi="ar-IQ"/>
        </w:rPr>
        <w:t xml:space="preserve"> ، خصوصاً في قرطبة ، ونجد تأثيرها في الكنائس الرومانية والكنائس القوطية في شمال إسبانيا ، كما في كنسة </w:t>
      </w:r>
      <w:proofErr w:type="spellStart"/>
      <w:r>
        <w:rPr>
          <w:rFonts w:ascii="Simplified Arabic" w:hAnsi="Simplified Arabic" w:cs="Simplified Arabic" w:hint="cs"/>
          <w:sz w:val="32"/>
          <w:szCs w:val="32"/>
          <w:rtl/>
          <w:lang w:bidi="ar-IQ"/>
        </w:rPr>
        <w:t>طوريس</w:t>
      </w:r>
      <w:proofErr w:type="spellEnd"/>
      <w:r>
        <w:rPr>
          <w:rFonts w:ascii="Simplified Arabic" w:hAnsi="Simplified Arabic" w:cs="Simplified Arabic" w:hint="cs"/>
          <w:sz w:val="32"/>
          <w:szCs w:val="32"/>
          <w:rtl/>
          <w:lang w:bidi="ar-IQ"/>
        </w:rPr>
        <w:t xml:space="preserve"> دل ريو وكنيسة سان ميان في </w:t>
      </w:r>
      <w:proofErr w:type="spellStart"/>
      <w:r>
        <w:rPr>
          <w:rFonts w:ascii="Simplified Arabic" w:hAnsi="Simplified Arabic" w:cs="Simplified Arabic" w:hint="cs"/>
          <w:sz w:val="32"/>
          <w:szCs w:val="32"/>
          <w:rtl/>
          <w:lang w:bidi="ar-IQ"/>
        </w:rPr>
        <w:t>شقوبية</w:t>
      </w:r>
      <w:proofErr w:type="spellEnd"/>
      <w:r>
        <w:rPr>
          <w:rFonts w:ascii="Simplified Arabic" w:hAnsi="Simplified Arabic" w:cs="Simplified Arabic" w:hint="cs"/>
          <w:sz w:val="32"/>
          <w:szCs w:val="32"/>
          <w:rtl/>
          <w:lang w:bidi="ar-IQ"/>
        </w:rPr>
        <w:t xml:space="preserve"> ، ومن الآراء التي لها وجاهتها القول بأن القبو ذا النتوء الذي انتشر في المعمار الأموي في الأندلس ، قد ساهم في اختراع متقاطع </w:t>
      </w:r>
      <w:proofErr w:type="spellStart"/>
      <w:r>
        <w:rPr>
          <w:rFonts w:ascii="Simplified Arabic" w:hAnsi="Simplified Arabic" w:cs="Simplified Arabic" w:hint="cs"/>
          <w:sz w:val="32"/>
          <w:szCs w:val="32"/>
          <w:rtl/>
          <w:lang w:bidi="ar-IQ"/>
        </w:rPr>
        <w:t>الأوجيف</w:t>
      </w:r>
      <w:proofErr w:type="spellEnd"/>
      <w:r>
        <w:rPr>
          <w:rFonts w:ascii="Simplified Arabic" w:hAnsi="Simplified Arabic" w:cs="Simplified Arabic" w:hint="cs"/>
          <w:sz w:val="32"/>
          <w:szCs w:val="32"/>
          <w:rtl/>
          <w:lang w:bidi="ar-IQ"/>
        </w:rPr>
        <w:t xml:space="preserve"> ، الشهير في الفنّ القوطي ، لما هناك من صلة واضحة بين الأقبية ذوات </w:t>
      </w:r>
      <w:proofErr w:type="spellStart"/>
      <w:r>
        <w:rPr>
          <w:rFonts w:ascii="Simplified Arabic" w:hAnsi="Simplified Arabic" w:cs="Simplified Arabic" w:hint="cs"/>
          <w:sz w:val="32"/>
          <w:szCs w:val="32"/>
          <w:rtl/>
          <w:lang w:bidi="ar-IQ"/>
        </w:rPr>
        <w:t>النوات</w:t>
      </w:r>
      <w:proofErr w:type="spellEnd"/>
      <w:r>
        <w:rPr>
          <w:rFonts w:ascii="Simplified Arabic" w:hAnsi="Simplified Arabic" w:cs="Simplified Arabic" w:hint="cs"/>
          <w:sz w:val="32"/>
          <w:szCs w:val="32"/>
          <w:rtl/>
          <w:lang w:bidi="ar-IQ"/>
        </w:rPr>
        <w:t xml:space="preserve"> وبين متقاطع </w:t>
      </w:r>
      <w:proofErr w:type="spellStart"/>
      <w:r>
        <w:rPr>
          <w:rFonts w:ascii="Simplified Arabic" w:hAnsi="Simplified Arabic" w:cs="Simplified Arabic" w:hint="cs"/>
          <w:sz w:val="32"/>
          <w:szCs w:val="32"/>
          <w:rtl/>
          <w:lang w:bidi="ar-IQ"/>
        </w:rPr>
        <w:t>الأوجيف</w:t>
      </w:r>
      <w:proofErr w:type="spellEnd"/>
      <w:r>
        <w:rPr>
          <w:rFonts w:ascii="Simplified Arabic" w:hAnsi="Simplified Arabic" w:cs="Simplified Arabic" w:hint="cs"/>
          <w:sz w:val="32"/>
          <w:szCs w:val="32"/>
          <w:rtl/>
          <w:lang w:bidi="ar-IQ"/>
        </w:rPr>
        <w:t xml:space="preserve"> </w:t>
      </w:r>
      <w:r w:rsidRPr="00193923">
        <w:rPr>
          <w:rFonts w:ascii="Simplified Arabic" w:hAnsi="Simplified Arabic" w:cs="Simplified Arabic" w:hint="cs"/>
          <w:sz w:val="32"/>
          <w:szCs w:val="32"/>
          <w:vertAlign w:val="superscript"/>
          <w:rtl/>
          <w:lang w:bidi="ar-IQ"/>
        </w:rPr>
        <w:t>(</w:t>
      </w:r>
      <w:r w:rsidRPr="00193923">
        <w:rPr>
          <w:rStyle w:val="a4"/>
          <w:rFonts w:ascii="Simplified Arabic" w:hAnsi="Simplified Arabic" w:cs="Simplified Arabic"/>
          <w:sz w:val="32"/>
          <w:szCs w:val="32"/>
          <w:rtl/>
          <w:lang w:bidi="ar-IQ"/>
        </w:rPr>
        <w:footnoteReference w:id="32"/>
      </w:r>
      <w:r w:rsidRPr="00193923">
        <w:rPr>
          <w:rFonts w:ascii="Simplified Arabic" w:hAnsi="Simplified Arabic" w:cs="Simplified Arabic" w:hint="cs"/>
          <w:sz w:val="32"/>
          <w:szCs w:val="32"/>
          <w:vertAlign w:val="superscript"/>
          <w:rtl/>
          <w:lang w:bidi="ar-IQ"/>
        </w:rPr>
        <w:t>)</w:t>
      </w:r>
      <w:r>
        <w:rPr>
          <w:rFonts w:ascii="Simplified Arabic" w:hAnsi="Simplified Arabic" w:cs="Simplified Arabic" w:hint="cs"/>
          <w:sz w:val="32"/>
          <w:szCs w:val="32"/>
          <w:rtl/>
          <w:lang w:bidi="ar-IQ"/>
        </w:rPr>
        <w:t>.</w:t>
      </w:r>
    </w:p>
    <w:p w:rsidR="00193923" w:rsidRDefault="00193923" w:rsidP="00193923">
      <w:pPr>
        <w:jc w:val="medium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وقد بلغ تأثير </w:t>
      </w:r>
      <w:r w:rsidR="00992374">
        <w:rPr>
          <w:rFonts w:ascii="Simplified Arabic" w:hAnsi="Simplified Arabic" w:cs="Simplified Arabic" w:hint="cs"/>
          <w:sz w:val="32"/>
          <w:szCs w:val="32"/>
          <w:rtl/>
          <w:lang w:bidi="ar-IQ"/>
        </w:rPr>
        <w:t xml:space="preserve">جامع قرطبة أقصاه في كنائس " </w:t>
      </w:r>
      <w:proofErr w:type="spellStart"/>
      <w:r w:rsidR="00992374">
        <w:rPr>
          <w:rFonts w:ascii="Simplified Arabic" w:hAnsi="Simplified Arabic" w:cs="Simplified Arabic" w:hint="cs"/>
          <w:sz w:val="32"/>
          <w:szCs w:val="32"/>
          <w:rtl/>
          <w:lang w:bidi="ar-IQ"/>
        </w:rPr>
        <w:t>جليقية</w:t>
      </w:r>
      <w:proofErr w:type="spellEnd"/>
      <w:r w:rsidR="00992374">
        <w:rPr>
          <w:rFonts w:ascii="Simplified Arabic" w:hAnsi="Simplified Arabic" w:cs="Simplified Arabic" w:hint="cs"/>
          <w:sz w:val="32"/>
          <w:szCs w:val="32"/>
          <w:rtl/>
          <w:lang w:bidi="ar-IQ"/>
        </w:rPr>
        <w:t xml:space="preserve"> " مثل " سانتا جودي </w:t>
      </w:r>
      <w:proofErr w:type="spellStart"/>
      <w:r w:rsidR="00992374">
        <w:rPr>
          <w:rFonts w:ascii="Simplified Arabic" w:hAnsi="Simplified Arabic" w:cs="Simplified Arabic" w:hint="cs"/>
          <w:sz w:val="32"/>
          <w:szCs w:val="32"/>
          <w:rtl/>
          <w:lang w:bidi="ar-IQ"/>
        </w:rPr>
        <w:t>بنياليا</w:t>
      </w:r>
      <w:proofErr w:type="spellEnd"/>
      <w:r w:rsidR="00992374">
        <w:rPr>
          <w:rFonts w:ascii="Simplified Arabic" w:hAnsi="Simplified Arabic" w:cs="Simplified Arabic" w:hint="cs"/>
          <w:sz w:val="32"/>
          <w:szCs w:val="32"/>
          <w:rtl/>
          <w:lang w:bidi="ar-IQ"/>
        </w:rPr>
        <w:t xml:space="preserve"> " و"سان مارتين ودي </w:t>
      </w:r>
      <w:proofErr w:type="spellStart"/>
      <w:r w:rsidR="00992374">
        <w:rPr>
          <w:rFonts w:ascii="Simplified Arabic" w:hAnsi="Simplified Arabic" w:cs="Simplified Arabic" w:hint="cs"/>
          <w:sz w:val="32"/>
          <w:szCs w:val="32"/>
          <w:rtl/>
          <w:lang w:bidi="ar-IQ"/>
        </w:rPr>
        <w:t>باثو</w:t>
      </w:r>
      <w:proofErr w:type="spellEnd"/>
      <w:r w:rsidR="00992374">
        <w:rPr>
          <w:rFonts w:ascii="Simplified Arabic" w:hAnsi="Simplified Arabic" w:cs="Simplified Arabic" w:hint="cs"/>
          <w:sz w:val="32"/>
          <w:szCs w:val="32"/>
          <w:rtl/>
          <w:lang w:bidi="ar-IQ"/>
        </w:rPr>
        <w:t xml:space="preserve"> " ، حيث نرى العقد المتجاوز الذي يمتدّ إلى ثلثي نصف القطر ، كما أن توزيع سنجاته مركزي ، وتلتف حوله طرة مربعة ، هذا إلى وجود نوافذ مزدوجة</w:t>
      </w:r>
      <w:r w:rsidR="00992374" w:rsidRPr="00992374">
        <w:rPr>
          <w:rFonts w:ascii="Simplified Arabic" w:hAnsi="Simplified Arabic" w:cs="Simplified Arabic" w:hint="cs"/>
          <w:sz w:val="32"/>
          <w:szCs w:val="32"/>
          <w:vertAlign w:val="superscript"/>
          <w:rtl/>
          <w:lang w:bidi="ar-IQ"/>
        </w:rPr>
        <w:t>(</w:t>
      </w:r>
      <w:r w:rsidR="00992374" w:rsidRPr="00992374">
        <w:rPr>
          <w:rStyle w:val="a4"/>
          <w:rFonts w:ascii="Simplified Arabic" w:hAnsi="Simplified Arabic" w:cs="Simplified Arabic"/>
          <w:sz w:val="32"/>
          <w:szCs w:val="32"/>
          <w:rtl/>
          <w:lang w:bidi="ar-IQ"/>
        </w:rPr>
        <w:footnoteReference w:id="33"/>
      </w:r>
      <w:r w:rsidR="00992374" w:rsidRPr="00992374">
        <w:rPr>
          <w:rFonts w:ascii="Simplified Arabic" w:hAnsi="Simplified Arabic" w:cs="Simplified Arabic" w:hint="cs"/>
          <w:sz w:val="32"/>
          <w:szCs w:val="32"/>
          <w:vertAlign w:val="superscript"/>
          <w:rtl/>
          <w:lang w:bidi="ar-IQ"/>
        </w:rPr>
        <w:t>)</w:t>
      </w:r>
      <w:r w:rsidR="00992374">
        <w:rPr>
          <w:rFonts w:ascii="Simplified Arabic" w:hAnsi="Simplified Arabic" w:cs="Simplified Arabic" w:hint="cs"/>
          <w:sz w:val="32"/>
          <w:szCs w:val="32"/>
          <w:rtl/>
          <w:lang w:bidi="ar-IQ"/>
        </w:rPr>
        <w:t>.</w:t>
      </w:r>
    </w:p>
    <w:p w:rsidR="00992374" w:rsidRDefault="00992374" w:rsidP="00193923">
      <w:pPr>
        <w:jc w:val="medium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وشهد العمران والعمارة في جنوب أوربا وإسبانيا على وجه الخصوص الإبداعات التي تتجلى في بناء العقود ، وطريقة عمل الأقبية في كنيسة " سان </w:t>
      </w:r>
      <w:proofErr w:type="spellStart"/>
      <w:r>
        <w:rPr>
          <w:rFonts w:ascii="Simplified Arabic" w:hAnsi="Simplified Arabic" w:cs="Simplified Arabic" w:hint="cs"/>
          <w:sz w:val="32"/>
          <w:szCs w:val="32"/>
          <w:rtl/>
          <w:lang w:bidi="ar-IQ"/>
        </w:rPr>
        <w:t>ميجل</w:t>
      </w:r>
      <w:proofErr w:type="spellEnd"/>
      <w:r>
        <w:rPr>
          <w:rFonts w:ascii="Simplified Arabic" w:hAnsi="Simplified Arabic" w:cs="Simplified Arabic" w:hint="cs"/>
          <w:sz w:val="32"/>
          <w:szCs w:val="32"/>
          <w:rtl/>
          <w:lang w:bidi="ar-IQ"/>
        </w:rPr>
        <w:t xml:space="preserve"> دي </w:t>
      </w:r>
      <w:proofErr w:type="spellStart"/>
      <w:r>
        <w:rPr>
          <w:rFonts w:ascii="Simplified Arabic" w:hAnsi="Simplified Arabic" w:cs="Simplified Arabic" w:hint="cs"/>
          <w:sz w:val="32"/>
          <w:szCs w:val="32"/>
          <w:rtl/>
          <w:lang w:bidi="ar-IQ"/>
        </w:rPr>
        <w:t>إسكالادا</w:t>
      </w:r>
      <w:proofErr w:type="spellEnd"/>
      <w:r>
        <w:rPr>
          <w:rFonts w:ascii="Simplified Arabic" w:hAnsi="Simplified Arabic" w:cs="Simplified Arabic" w:hint="cs"/>
          <w:sz w:val="32"/>
          <w:szCs w:val="32"/>
          <w:rtl/>
          <w:lang w:bidi="ar-IQ"/>
        </w:rPr>
        <w:t xml:space="preserve"> " المبنية عام 1301 -913م ، </w:t>
      </w:r>
      <w:proofErr w:type="spellStart"/>
      <w:r>
        <w:rPr>
          <w:rFonts w:ascii="Simplified Arabic" w:hAnsi="Simplified Arabic" w:cs="Simplified Arabic" w:hint="cs"/>
          <w:sz w:val="32"/>
          <w:szCs w:val="32"/>
          <w:rtl/>
          <w:lang w:bidi="ar-IQ"/>
        </w:rPr>
        <w:t>وابليون</w:t>
      </w:r>
      <w:proofErr w:type="spellEnd"/>
      <w:r>
        <w:rPr>
          <w:rFonts w:ascii="Simplified Arabic" w:hAnsi="Simplified Arabic" w:cs="Simplified Arabic" w:hint="cs"/>
          <w:sz w:val="32"/>
          <w:szCs w:val="32"/>
          <w:rtl/>
          <w:lang w:bidi="ar-IQ"/>
        </w:rPr>
        <w:t xml:space="preserve"> وهي الكنيسة التي بناها القسّ الفونسو مع صحبه والذين قدموا من قرطبة سنة913م ، وكنيسة " سان ميلان دي </w:t>
      </w:r>
      <w:proofErr w:type="spellStart"/>
      <w:r>
        <w:rPr>
          <w:rFonts w:ascii="Simplified Arabic" w:hAnsi="Simplified Arabic" w:cs="Simplified Arabic" w:hint="cs"/>
          <w:sz w:val="32"/>
          <w:szCs w:val="32"/>
          <w:rtl/>
          <w:lang w:bidi="ar-IQ"/>
        </w:rPr>
        <w:t>لاكوجويا</w:t>
      </w:r>
      <w:proofErr w:type="spellEnd"/>
      <w:r>
        <w:rPr>
          <w:rFonts w:ascii="Simplified Arabic" w:hAnsi="Simplified Arabic" w:cs="Simplified Arabic" w:hint="cs"/>
          <w:sz w:val="32"/>
          <w:szCs w:val="32"/>
          <w:rtl/>
          <w:lang w:bidi="ar-IQ"/>
        </w:rPr>
        <w:t xml:space="preserve"> " سنة 984م ، و" سان </w:t>
      </w:r>
      <w:proofErr w:type="spellStart"/>
      <w:r>
        <w:rPr>
          <w:rFonts w:ascii="Simplified Arabic" w:hAnsi="Simplified Arabic" w:cs="Simplified Arabic" w:hint="cs"/>
          <w:sz w:val="32"/>
          <w:szCs w:val="32"/>
          <w:rtl/>
          <w:lang w:bidi="ar-IQ"/>
        </w:rPr>
        <w:t>ثبريان</w:t>
      </w:r>
      <w:proofErr w:type="spellEnd"/>
      <w:r>
        <w:rPr>
          <w:rFonts w:ascii="Simplified Arabic" w:hAnsi="Simplified Arabic" w:cs="Simplified Arabic" w:hint="cs"/>
          <w:sz w:val="32"/>
          <w:szCs w:val="32"/>
          <w:rtl/>
          <w:lang w:bidi="ar-IQ"/>
        </w:rPr>
        <w:t xml:space="preserve"> دي </w:t>
      </w:r>
      <w:proofErr w:type="spellStart"/>
      <w:r>
        <w:rPr>
          <w:rFonts w:ascii="Simplified Arabic" w:hAnsi="Simplified Arabic" w:cs="Simplified Arabic" w:hint="cs"/>
          <w:sz w:val="32"/>
          <w:szCs w:val="32"/>
          <w:rtl/>
          <w:lang w:bidi="ar-IQ"/>
        </w:rPr>
        <w:t>ماثوتي</w:t>
      </w:r>
      <w:proofErr w:type="spellEnd"/>
      <w:r>
        <w:rPr>
          <w:rFonts w:ascii="Simplified Arabic" w:hAnsi="Simplified Arabic" w:cs="Simplified Arabic" w:hint="cs"/>
          <w:sz w:val="32"/>
          <w:szCs w:val="32"/>
          <w:rtl/>
          <w:lang w:bidi="ar-IQ"/>
        </w:rPr>
        <w:t xml:space="preserve"> " التي بناها القس القرطبي خوان سنة 921م ، وكنيسة سان </w:t>
      </w:r>
      <w:proofErr w:type="spellStart"/>
      <w:r>
        <w:rPr>
          <w:rFonts w:ascii="Simplified Arabic" w:hAnsi="Simplified Arabic" w:cs="Simplified Arabic" w:hint="cs"/>
          <w:sz w:val="32"/>
          <w:szCs w:val="32"/>
          <w:rtl/>
          <w:lang w:bidi="ar-IQ"/>
        </w:rPr>
        <w:t>باوديل</w:t>
      </w:r>
      <w:proofErr w:type="spellEnd"/>
      <w:r>
        <w:rPr>
          <w:rFonts w:ascii="Simplified Arabic" w:hAnsi="Simplified Arabic" w:cs="Simplified Arabic" w:hint="cs"/>
          <w:sz w:val="32"/>
          <w:szCs w:val="32"/>
          <w:rtl/>
          <w:lang w:bidi="ar-IQ"/>
        </w:rPr>
        <w:t xml:space="preserve"> دي </w:t>
      </w:r>
      <w:proofErr w:type="spellStart"/>
      <w:r>
        <w:rPr>
          <w:rFonts w:ascii="Simplified Arabic" w:hAnsi="Simplified Arabic" w:cs="Simplified Arabic" w:hint="cs"/>
          <w:sz w:val="32"/>
          <w:szCs w:val="32"/>
          <w:rtl/>
          <w:lang w:bidi="ar-IQ"/>
        </w:rPr>
        <w:t>برلانجا</w:t>
      </w:r>
      <w:proofErr w:type="spellEnd"/>
      <w:r>
        <w:rPr>
          <w:rFonts w:ascii="Simplified Arabic" w:hAnsi="Simplified Arabic" w:cs="Simplified Arabic" w:hint="cs"/>
          <w:sz w:val="32"/>
          <w:szCs w:val="32"/>
          <w:rtl/>
          <w:lang w:bidi="ar-IQ"/>
        </w:rPr>
        <w:t xml:space="preserve"> ، وكنيسة المزان في </w:t>
      </w:r>
      <w:proofErr w:type="spellStart"/>
      <w:r>
        <w:rPr>
          <w:rFonts w:ascii="Simplified Arabic" w:hAnsi="Simplified Arabic" w:cs="Simplified Arabic" w:hint="cs"/>
          <w:sz w:val="32"/>
          <w:szCs w:val="32"/>
          <w:rtl/>
          <w:lang w:bidi="ar-IQ"/>
        </w:rPr>
        <w:t>قشتالة</w:t>
      </w:r>
      <w:proofErr w:type="spellEnd"/>
      <w:r>
        <w:rPr>
          <w:rFonts w:ascii="Simplified Arabic" w:hAnsi="Simplified Arabic" w:cs="Simplified Arabic" w:hint="cs"/>
          <w:sz w:val="32"/>
          <w:szCs w:val="32"/>
          <w:rtl/>
          <w:lang w:bidi="ar-IQ"/>
        </w:rPr>
        <w:t xml:space="preserve"> ، </w:t>
      </w:r>
      <w:r>
        <w:rPr>
          <w:rFonts w:ascii="Simplified Arabic" w:hAnsi="Simplified Arabic" w:cs="Simplified Arabic" w:hint="cs"/>
          <w:sz w:val="32"/>
          <w:szCs w:val="32"/>
          <w:rtl/>
          <w:lang w:bidi="ar-IQ"/>
        </w:rPr>
        <w:lastRenderedPageBreak/>
        <w:t xml:space="preserve">وجميع عقود هذه الكنائس متجاورة ، ونسبتها في </w:t>
      </w:r>
      <w:proofErr w:type="spellStart"/>
      <w:r>
        <w:rPr>
          <w:rFonts w:ascii="Simplified Arabic" w:hAnsi="Simplified Arabic" w:cs="Simplified Arabic" w:hint="cs"/>
          <w:sz w:val="32"/>
          <w:szCs w:val="32"/>
          <w:rtl/>
          <w:lang w:bidi="ar-IQ"/>
        </w:rPr>
        <w:t>إسكالادا</w:t>
      </w:r>
      <w:proofErr w:type="spellEnd"/>
      <w:r>
        <w:rPr>
          <w:rFonts w:ascii="Simplified Arabic" w:hAnsi="Simplified Arabic" w:cs="Simplified Arabic" w:hint="cs"/>
          <w:sz w:val="32"/>
          <w:szCs w:val="32"/>
          <w:rtl/>
          <w:lang w:bidi="ar-IQ"/>
        </w:rPr>
        <w:t xml:space="preserve"> تبلغ ثلاثة أرباع القطر ، وفي كنيسة "سان سلفادور بقلد ديوس " نافذة بها زخرفة هندسية جصية متشابكة تشبه تشابكات إحدى نوافذ جامع قرطبة ، ويتجلى في " </w:t>
      </w:r>
      <w:proofErr w:type="spellStart"/>
      <w:r>
        <w:rPr>
          <w:rFonts w:ascii="Simplified Arabic" w:hAnsi="Simplified Arabic" w:cs="Simplified Arabic" w:hint="cs"/>
          <w:sz w:val="32"/>
          <w:szCs w:val="32"/>
          <w:rtl/>
          <w:lang w:bidi="ar-IQ"/>
        </w:rPr>
        <w:t>ماثوني</w:t>
      </w:r>
      <w:proofErr w:type="spellEnd"/>
      <w:r>
        <w:rPr>
          <w:rFonts w:ascii="Simplified Arabic" w:hAnsi="Simplified Arabic" w:cs="Simplified Arabic" w:hint="cs"/>
          <w:sz w:val="32"/>
          <w:szCs w:val="32"/>
          <w:rtl/>
          <w:lang w:bidi="ar-IQ"/>
        </w:rPr>
        <w:t xml:space="preserve"> " عقد قرطبي التخطيط ، يتعاقب في سنجاته اللونان الأبيض والأحمر </w:t>
      </w:r>
      <w:r w:rsidRPr="00992374">
        <w:rPr>
          <w:rFonts w:ascii="Simplified Arabic" w:hAnsi="Simplified Arabic" w:cs="Simplified Arabic" w:hint="cs"/>
          <w:sz w:val="32"/>
          <w:szCs w:val="32"/>
          <w:vertAlign w:val="superscript"/>
          <w:rtl/>
          <w:lang w:bidi="ar-IQ"/>
        </w:rPr>
        <w:t>(</w:t>
      </w:r>
      <w:r w:rsidRPr="00992374">
        <w:rPr>
          <w:rStyle w:val="a4"/>
          <w:rFonts w:ascii="Simplified Arabic" w:hAnsi="Simplified Arabic" w:cs="Simplified Arabic"/>
          <w:sz w:val="32"/>
          <w:szCs w:val="32"/>
          <w:rtl/>
          <w:lang w:bidi="ar-IQ"/>
        </w:rPr>
        <w:footnoteReference w:id="34"/>
      </w:r>
      <w:r w:rsidRPr="00992374">
        <w:rPr>
          <w:rFonts w:ascii="Simplified Arabic" w:hAnsi="Simplified Arabic" w:cs="Simplified Arabic" w:hint="cs"/>
          <w:sz w:val="32"/>
          <w:szCs w:val="32"/>
          <w:vertAlign w:val="superscript"/>
          <w:rtl/>
          <w:lang w:bidi="ar-IQ"/>
        </w:rPr>
        <w:t>)</w:t>
      </w:r>
      <w:r>
        <w:rPr>
          <w:rFonts w:ascii="Simplified Arabic" w:hAnsi="Simplified Arabic" w:cs="Simplified Arabic" w:hint="cs"/>
          <w:sz w:val="32"/>
          <w:szCs w:val="32"/>
          <w:rtl/>
          <w:lang w:bidi="ar-IQ"/>
        </w:rPr>
        <w:t>.</w:t>
      </w:r>
    </w:p>
    <w:p w:rsidR="00992374" w:rsidRDefault="00B054C8" w:rsidP="00193923">
      <w:pPr>
        <w:jc w:val="medium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ويقول المؤرخ </w:t>
      </w:r>
      <w:proofErr w:type="spellStart"/>
      <w:r>
        <w:rPr>
          <w:rFonts w:ascii="Simplified Arabic" w:hAnsi="Simplified Arabic" w:cs="Simplified Arabic" w:hint="cs"/>
          <w:sz w:val="32"/>
          <w:szCs w:val="32"/>
          <w:rtl/>
          <w:lang w:bidi="ar-IQ"/>
        </w:rPr>
        <w:t>سيجفريد</w:t>
      </w:r>
      <w:proofErr w:type="spellEnd"/>
      <w:r>
        <w:rPr>
          <w:rFonts w:ascii="Simplified Arabic" w:hAnsi="Simplified Arabic" w:cs="Simplified Arabic" w:hint="cs"/>
          <w:sz w:val="32"/>
          <w:szCs w:val="32"/>
          <w:rtl/>
          <w:lang w:bidi="ar-IQ"/>
        </w:rPr>
        <w:t xml:space="preserve"> </w:t>
      </w:r>
      <w:proofErr w:type="spellStart"/>
      <w:r>
        <w:rPr>
          <w:rFonts w:ascii="Simplified Arabic" w:hAnsi="Simplified Arabic" w:cs="Simplified Arabic" w:hint="cs"/>
          <w:sz w:val="32"/>
          <w:szCs w:val="32"/>
          <w:rtl/>
          <w:lang w:bidi="ar-IQ"/>
        </w:rPr>
        <w:t>جيديون</w:t>
      </w:r>
      <w:proofErr w:type="spellEnd"/>
      <w:r>
        <w:rPr>
          <w:rFonts w:ascii="Simplified Arabic" w:hAnsi="Simplified Arabic" w:cs="Simplified Arabic" w:hint="cs"/>
          <w:sz w:val="32"/>
          <w:szCs w:val="32"/>
          <w:rtl/>
          <w:lang w:bidi="ar-IQ"/>
        </w:rPr>
        <w:t xml:space="preserve"> صاحب كتاب " الفراغ والزمن والعمارة " إنه يمكن الفرض باطمئنان أن قبة كنيسة سان </w:t>
      </w:r>
      <w:proofErr w:type="spellStart"/>
      <w:r>
        <w:rPr>
          <w:rFonts w:ascii="Simplified Arabic" w:hAnsi="Simplified Arabic" w:cs="Simplified Arabic" w:hint="cs"/>
          <w:sz w:val="32"/>
          <w:szCs w:val="32"/>
          <w:rtl/>
          <w:lang w:bidi="ar-IQ"/>
        </w:rPr>
        <w:t>لورانزو</w:t>
      </w:r>
      <w:proofErr w:type="spellEnd"/>
      <w:r>
        <w:rPr>
          <w:rFonts w:ascii="Simplified Arabic" w:hAnsi="Simplified Arabic" w:cs="Simplified Arabic" w:hint="cs"/>
          <w:sz w:val="32"/>
          <w:szCs w:val="32"/>
          <w:rtl/>
          <w:lang w:bidi="ar-IQ"/>
        </w:rPr>
        <w:t xml:space="preserve"> في إسبانيا لم يكن لها أن تصمم ما لم يكن </w:t>
      </w:r>
      <w:proofErr w:type="spellStart"/>
      <w:r>
        <w:rPr>
          <w:rFonts w:ascii="Simplified Arabic" w:hAnsi="Simplified Arabic" w:cs="Simplified Arabic" w:hint="cs"/>
          <w:sz w:val="32"/>
          <w:szCs w:val="32"/>
          <w:rtl/>
          <w:lang w:bidi="ar-IQ"/>
        </w:rPr>
        <w:t>جوارينو</w:t>
      </w:r>
      <w:proofErr w:type="spellEnd"/>
      <w:r>
        <w:rPr>
          <w:rFonts w:ascii="Simplified Arabic" w:hAnsi="Simplified Arabic" w:cs="Simplified Arabic" w:hint="cs"/>
          <w:sz w:val="32"/>
          <w:szCs w:val="32"/>
          <w:rtl/>
          <w:lang w:bidi="ar-IQ"/>
        </w:rPr>
        <w:t xml:space="preserve"> </w:t>
      </w:r>
      <w:proofErr w:type="spellStart"/>
      <w:r>
        <w:rPr>
          <w:rFonts w:ascii="Simplified Arabic" w:hAnsi="Simplified Arabic" w:cs="Simplified Arabic" w:hint="cs"/>
          <w:sz w:val="32"/>
          <w:szCs w:val="32"/>
          <w:rtl/>
          <w:lang w:bidi="ar-IQ"/>
        </w:rPr>
        <w:t>جواريني</w:t>
      </w:r>
      <w:proofErr w:type="spellEnd"/>
      <w:r>
        <w:rPr>
          <w:rFonts w:ascii="Simplified Arabic" w:hAnsi="Simplified Arabic" w:cs="Simplified Arabic" w:hint="cs"/>
          <w:sz w:val="32"/>
          <w:szCs w:val="32"/>
          <w:rtl/>
          <w:lang w:bidi="ar-IQ"/>
        </w:rPr>
        <w:t xml:space="preserve"> قد شاهد قبة المحراب في مسجد الحاكم بقرطبة الذي أنشئ عام 165م</w:t>
      </w:r>
      <w:r w:rsidR="00992374">
        <w:rPr>
          <w:rFonts w:ascii="Simplified Arabic" w:hAnsi="Simplified Arabic" w:cs="Simplified Arabic" w:hint="cs"/>
          <w:sz w:val="32"/>
          <w:szCs w:val="32"/>
          <w:rtl/>
          <w:lang w:bidi="ar-IQ"/>
        </w:rPr>
        <w:t xml:space="preserve"> </w:t>
      </w:r>
      <w:r w:rsidR="002D2E14">
        <w:rPr>
          <w:rFonts w:ascii="Simplified Arabic" w:hAnsi="Simplified Arabic" w:cs="Simplified Arabic" w:hint="cs"/>
          <w:sz w:val="32"/>
          <w:szCs w:val="32"/>
          <w:rtl/>
          <w:lang w:bidi="ar-IQ"/>
        </w:rPr>
        <w:t xml:space="preserve">، فعقود محراب قرطبة كما يقول </w:t>
      </w:r>
      <w:proofErr w:type="spellStart"/>
      <w:r w:rsidR="002D2E14">
        <w:rPr>
          <w:rFonts w:ascii="Simplified Arabic" w:hAnsi="Simplified Arabic" w:cs="Simplified Arabic" w:hint="cs"/>
          <w:sz w:val="32"/>
          <w:szCs w:val="32"/>
          <w:rtl/>
          <w:lang w:bidi="ar-IQ"/>
        </w:rPr>
        <w:t>جيديون</w:t>
      </w:r>
      <w:proofErr w:type="spellEnd"/>
      <w:r w:rsidR="002D2E14">
        <w:rPr>
          <w:rFonts w:ascii="Simplified Arabic" w:hAnsi="Simplified Arabic" w:cs="Simplified Arabic" w:hint="cs"/>
          <w:sz w:val="32"/>
          <w:szCs w:val="32"/>
          <w:rtl/>
          <w:lang w:bidi="ar-IQ"/>
        </w:rPr>
        <w:t xml:space="preserve"> تعتبر أول عينة عرفت في التاريخ أعطي فيها بناء العقد وظيفة إنشائية ، ومن تحليل العمارة الإسلامية يتضح مدى التزامها القوي بأسلوب التعبير عن الإنشاء أو التعبير عن الوظيفة ، هذا وقد تأثر كثير من المعاصرين في الغرب بالقيم المعمارية للعمارة الإسلامية ليس فقط من ناحية التصميم ولكن أيضاً من ناحية التعبير المعماري ثم المعالجات المعمارية للعوامل المناخية </w:t>
      </w:r>
      <w:r w:rsidR="002D2E14" w:rsidRPr="002D2E14">
        <w:rPr>
          <w:rFonts w:ascii="Simplified Arabic" w:hAnsi="Simplified Arabic" w:cs="Simplified Arabic" w:hint="cs"/>
          <w:sz w:val="32"/>
          <w:szCs w:val="32"/>
          <w:vertAlign w:val="superscript"/>
          <w:rtl/>
          <w:lang w:bidi="ar-IQ"/>
        </w:rPr>
        <w:t>(</w:t>
      </w:r>
      <w:r w:rsidR="002D2E14" w:rsidRPr="002D2E14">
        <w:rPr>
          <w:rStyle w:val="a4"/>
          <w:rFonts w:ascii="Simplified Arabic" w:hAnsi="Simplified Arabic" w:cs="Simplified Arabic"/>
          <w:sz w:val="32"/>
          <w:szCs w:val="32"/>
          <w:rtl/>
          <w:lang w:bidi="ar-IQ"/>
        </w:rPr>
        <w:footnoteReference w:id="35"/>
      </w:r>
      <w:r w:rsidR="002D2E14" w:rsidRPr="002D2E14">
        <w:rPr>
          <w:rFonts w:ascii="Simplified Arabic" w:hAnsi="Simplified Arabic" w:cs="Simplified Arabic" w:hint="cs"/>
          <w:sz w:val="32"/>
          <w:szCs w:val="32"/>
          <w:vertAlign w:val="superscript"/>
          <w:rtl/>
          <w:lang w:bidi="ar-IQ"/>
        </w:rPr>
        <w:t>)</w:t>
      </w:r>
      <w:r w:rsidR="002D2E14">
        <w:rPr>
          <w:rFonts w:ascii="Simplified Arabic" w:hAnsi="Simplified Arabic" w:cs="Simplified Arabic" w:hint="cs"/>
          <w:sz w:val="32"/>
          <w:szCs w:val="32"/>
          <w:rtl/>
          <w:lang w:bidi="ar-IQ"/>
        </w:rPr>
        <w:t>.</w:t>
      </w:r>
    </w:p>
    <w:p w:rsidR="002D2E14" w:rsidRDefault="002D2E14" w:rsidP="00193923">
      <w:pPr>
        <w:jc w:val="medium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وهناك برج </w:t>
      </w:r>
      <w:proofErr w:type="spellStart"/>
      <w:r>
        <w:rPr>
          <w:rFonts w:ascii="Simplified Arabic" w:hAnsi="Simplified Arabic" w:cs="Simplified Arabic" w:hint="cs"/>
          <w:sz w:val="32"/>
          <w:szCs w:val="32"/>
          <w:rtl/>
          <w:lang w:bidi="ar-IQ"/>
        </w:rPr>
        <w:t>الخيرالدا</w:t>
      </w:r>
      <w:proofErr w:type="spellEnd"/>
      <w:r>
        <w:rPr>
          <w:rFonts w:ascii="Simplified Arabic" w:hAnsi="Simplified Arabic" w:cs="Simplified Arabic" w:hint="cs"/>
          <w:sz w:val="32"/>
          <w:szCs w:val="32"/>
          <w:rtl/>
          <w:lang w:bidi="ar-IQ"/>
        </w:rPr>
        <w:t xml:space="preserve"> ، هو برج قائم في </w:t>
      </w:r>
      <w:proofErr w:type="spellStart"/>
      <w:r>
        <w:rPr>
          <w:rFonts w:ascii="Simplified Arabic" w:hAnsi="Simplified Arabic" w:cs="Simplified Arabic" w:hint="cs"/>
          <w:sz w:val="32"/>
          <w:szCs w:val="32"/>
          <w:rtl/>
          <w:lang w:bidi="ar-IQ"/>
        </w:rPr>
        <w:t>أشبيلية</w:t>
      </w:r>
      <w:proofErr w:type="spellEnd"/>
      <w:r>
        <w:rPr>
          <w:rFonts w:ascii="Simplified Arabic" w:hAnsi="Simplified Arabic" w:cs="Simplified Arabic" w:hint="cs"/>
          <w:sz w:val="32"/>
          <w:szCs w:val="32"/>
          <w:rtl/>
          <w:lang w:bidi="ar-IQ"/>
        </w:rPr>
        <w:t xml:space="preserve"> ومن أهم معالمها ، كان في السابق مئذنة في مسجد من عهد الموحدين ، إلا أنه اليوم أصبح برجاً للأجراس ، ويعد جزءاً من كاتدرائية </w:t>
      </w:r>
      <w:proofErr w:type="spellStart"/>
      <w:r>
        <w:rPr>
          <w:rFonts w:ascii="Simplified Arabic" w:hAnsi="Simplified Arabic" w:cs="Simplified Arabic" w:hint="cs"/>
          <w:sz w:val="32"/>
          <w:szCs w:val="32"/>
          <w:rtl/>
          <w:lang w:bidi="ar-IQ"/>
        </w:rPr>
        <w:t>أشبيلية</w:t>
      </w:r>
      <w:proofErr w:type="spellEnd"/>
      <w:r>
        <w:rPr>
          <w:rFonts w:ascii="Simplified Arabic" w:hAnsi="Simplified Arabic" w:cs="Simplified Arabic" w:hint="cs"/>
          <w:sz w:val="32"/>
          <w:szCs w:val="32"/>
          <w:rtl/>
          <w:lang w:bidi="ar-IQ"/>
        </w:rPr>
        <w:t xml:space="preserve"> ، أهم معالم المدينة ، ويظهر في بناء البرج تأثير الحضارة الإسلامية ، ويمكن تشبيهه بالملوية في سامراء </w:t>
      </w:r>
      <w:r w:rsidRPr="002D2E14">
        <w:rPr>
          <w:rFonts w:ascii="Simplified Arabic" w:hAnsi="Simplified Arabic" w:cs="Simplified Arabic" w:hint="cs"/>
          <w:sz w:val="32"/>
          <w:szCs w:val="32"/>
          <w:vertAlign w:val="superscript"/>
          <w:rtl/>
          <w:lang w:bidi="ar-IQ"/>
        </w:rPr>
        <w:t>(</w:t>
      </w:r>
      <w:r w:rsidRPr="002D2E14">
        <w:rPr>
          <w:rStyle w:val="a4"/>
          <w:rFonts w:ascii="Simplified Arabic" w:hAnsi="Simplified Arabic" w:cs="Simplified Arabic"/>
          <w:sz w:val="32"/>
          <w:szCs w:val="32"/>
          <w:rtl/>
          <w:lang w:bidi="ar-IQ"/>
        </w:rPr>
        <w:footnoteReference w:id="36"/>
      </w:r>
      <w:r w:rsidRPr="002D2E14">
        <w:rPr>
          <w:rFonts w:ascii="Simplified Arabic" w:hAnsi="Simplified Arabic" w:cs="Simplified Arabic" w:hint="cs"/>
          <w:sz w:val="32"/>
          <w:szCs w:val="32"/>
          <w:vertAlign w:val="superscript"/>
          <w:rtl/>
          <w:lang w:bidi="ar-IQ"/>
        </w:rPr>
        <w:t>)</w:t>
      </w:r>
      <w:r>
        <w:rPr>
          <w:rFonts w:ascii="Simplified Arabic" w:hAnsi="Simplified Arabic" w:cs="Simplified Arabic" w:hint="cs"/>
          <w:sz w:val="32"/>
          <w:szCs w:val="32"/>
          <w:rtl/>
          <w:lang w:bidi="ar-IQ"/>
        </w:rPr>
        <w:t>.</w:t>
      </w:r>
    </w:p>
    <w:p w:rsidR="002D2E14" w:rsidRDefault="002D2E14" w:rsidP="00193923">
      <w:pPr>
        <w:jc w:val="medium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واتخذت منارة </w:t>
      </w:r>
      <w:proofErr w:type="spellStart"/>
      <w:r>
        <w:rPr>
          <w:rFonts w:ascii="Simplified Arabic" w:hAnsi="Simplified Arabic" w:cs="Simplified Arabic" w:hint="cs"/>
          <w:sz w:val="32"/>
          <w:szCs w:val="32"/>
          <w:rtl/>
          <w:lang w:bidi="ar-IQ"/>
        </w:rPr>
        <w:t>الخيرالدا</w:t>
      </w:r>
      <w:proofErr w:type="spellEnd"/>
      <w:r>
        <w:rPr>
          <w:rFonts w:ascii="Simplified Arabic" w:hAnsi="Simplified Arabic" w:cs="Simplified Arabic" w:hint="cs"/>
          <w:sz w:val="32"/>
          <w:szCs w:val="32"/>
          <w:rtl/>
          <w:lang w:bidi="ar-IQ"/>
        </w:rPr>
        <w:t xml:space="preserve"> نموذجاً لكثير من الأبراج في كنائس إسبانيا الجنوبية بل لقد تسرب تأثير الفن الإسلامي إلى الهياكل ذاتها ، فنرى مثلاً مصلى دير لاس </w:t>
      </w:r>
      <w:proofErr w:type="spellStart"/>
      <w:r>
        <w:rPr>
          <w:rFonts w:ascii="Simplified Arabic" w:hAnsi="Simplified Arabic" w:cs="Simplified Arabic" w:hint="cs"/>
          <w:sz w:val="32"/>
          <w:szCs w:val="32"/>
          <w:rtl/>
          <w:lang w:bidi="ar-IQ"/>
        </w:rPr>
        <w:t>هولجاس</w:t>
      </w:r>
      <w:proofErr w:type="spellEnd"/>
      <w:r>
        <w:rPr>
          <w:rFonts w:ascii="Simplified Arabic" w:hAnsi="Simplified Arabic" w:cs="Simplified Arabic" w:hint="cs"/>
          <w:sz w:val="32"/>
          <w:szCs w:val="32"/>
          <w:rtl/>
          <w:lang w:bidi="ar-IQ"/>
        </w:rPr>
        <w:t xml:space="preserve"> أو الدير الملكي في مدينة </w:t>
      </w:r>
      <w:proofErr w:type="spellStart"/>
      <w:r>
        <w:rPr>
          <w:rFonts w:ascii="Simplified Arabic" w:hAnsi="Simplified Arabic" w:cs="Simplified Arabic" w:hint="cs"/>
          <w:sz w:val="32"/>
          <w:szCs w:val="32"/>
          <w:rtl/>
          <w:lang w:bidi="ar-IQ"/>
        </w:rPr>
        <w:t>بزغش</w:t>
      </w:r>
      <w:proofErr w:type="spellEnd"/>
      <w:r>
        <w:rPr>
          <w:rFonts w:ascii="Simplified Arabic" w:hAnsi="Simplified Arabic" w:cs="Simplified Arabic" w:hint="cs"/>
          <w:sz w:val="32"/>
          <w:szCs w:val="32"/>
          <w:rtl/>
          <w:lang w:bidi="ar-IQ"/>
        </w:rPr>
        <w:t xml:space="preserve"> (بورغوس) وقد صنع على الطراز </w:t>
      </w:r>
      <w:r>
        <w:rPr>
          <w:rFonts w:ascii="Simplified Arabic" w:hAnsi="Simplified Arabic" w:cs="Simplified Arabic" w:hint="cs"/>
          <w:sz w:val="32"/>
          <w:szCs w:val="32"/>
          <w:rtl/>
          <w:lang w:bidi="ar-IQ"/>
        </w:rPr>
        <w:lastRenderedPageBreak/>
        <w:t xml:space="preserve">الإسلامي ، وعليه قبة عربية مقرنصة الزخارف ، وثمة منارة صغيرة تشبه </w:t>
      </w:r>
      <w:proofErr w:type="spellStart"/>
      <w:r>
        <w:rPr>
          <w:rFonts w:ascii="Simplified Arabic" w:hAnsi="Simplified Arabic" w:cs="Simplified Arabic" w:hint="cs"/>
          <w:sz w:val="32"/>
          <w:szCs w:val="32"/>
          <w:rtl/>
          <w:lang w:bidi="ar-IQ"/>
        </w:rPr>
        <w:t>الخيرالدا</w:t>
      </w:r>
      <w:proofErr w:type="spellEnd"/>
      <w:r>
        <w:rPr>
          <w:rFonts w:ascii="Simplified Arabic" w:hAnsi="Simplified Arabic" w:cs="Simplified Arabic" w:hint="cs"/>
          <w:sz w:val="32"/>
          <w:szCs w:val="32"/>
          <w:rtl/>
          <w:lang w:bidi="ar-IQ"/>
        </w:rPr>
        <w:t xml:space="preserve"> باقية حتى اليوم في كنيسة سان خوان الملوك </w:t>
      </w:r>
      <w:proofErr w:type="spellStart"/>
      <w:r>
        <w:rPr>
          <w:rFonts w:ascii="Simplified Arabic" w:hAnsi="Simplified Arabic" w:cs="Simplified Arabic" w:hint="cs"/>
          <w:sz w:val="32"/>
          <w:szCs w:val="32"/>
          <w:rtl/>
          <w:lang w:bidi="ar-IQ"/>
        </w:rPr>
        <w:t>بطليطلة</w:t>
      </w:r>
      <w:proofErr w:type="spellEnd"/>
      <w:r>
        <w:rPr>
          <w:rFonts w:ascii="Simplified Arabic" w:hAnsi="Simplified Arabic" w:cs="Simplified Arabic" w:hint="cs"/>
          <w:sz w:val="32"/>
          <w:szCs w:val="32"/>
          <w:rtl/>
          <w:lang w:bidi="ar-IQ"/>
        </w:rPr>
        <w:t xml:space="preserve"> </w:t>
      </w:r>
      <w:r w:rsidRPr="002D2E14">
        <w:rPr>
          <w:rFonts w:ascii="Simplified Arabic" w:hAnsi="Simplified Arabic" w:cs="Simplified Arabic" w:hint="cs"/>
          <w:sz w:val="32"/>
          <w:szCs w:val="32"/>
          <w:vertAlign w:val="superscript"/>
          <w:rtl/>
          <w:lang w:bidi="ar-IQ"/>
        </w:rPr>
        <w:t>(</w:t>
      </w:r>
      <w:r w:rsidRPr="002D2E14">
        <w:rPr>
          <w:rStyle w:val="a4"/>
          <w:rFonts w:ascii="Simplified Arabic" w:hAnsi="Simplified Arabic" w:cs="Simplified Arabic"/>
          <w:sz w:val="32"/>
          <w:szCs w:val="32"/>
          <w:rtl/>
          <w:lang w:bidi="ar-IQ"/>
        </w:rPr>
        <w:footnoteReference w:id="37"/>
      </w:r>
      <w:r w:rsidRPr="002D2E14">
        <w:rPr>
          <w:rFonts w:ascii="Simplified Arabic" w:hAnsi="Simplified Arabic" w:cs="Simplified Arabic" w:hint="cs"/>
          <w:sz w:val="32"/>
          <w:szCs w:val="32"/>
          <w:vertAlign w:val="superscript"/>
          <w:rtl/>
          <w:lang w:bidi="ar-IQ"/>
        </w:rPr>
        <w:t>)</w:t>
      </w:r>
      <w:r>
        <w:rPr>
          <w:rFonts w:ascii="Simplified Arabic" w:hAnsi="Simplified Arabic" w:cs="Simplified Arabic" w:hint="cs"/>
          <w:sz w:val="32"/>
          <w:szCs w:val="32"/>
          <w:rtl/>
          <w:lang w:bidi="ar-IQ"/>
        </w:rPr>
        <w:t>.</w:t>
      </w:r>
    </w:p>
    <w:p w:rsidR="002D2E14" w:rsidRPr="0097787C" w:rsidRDefault="002D2E14" w:rsidP="00193923">
      <w:pPr>
        <w:jc w:val="medium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يتضح مما سبق الدور الرائع للحضارة الإسلامية في إيجاد تواصل وحوار بين الثقافات والحضارات عن طريق تأثير الفنون الإسلامية في الفنون الأوربية ، وأن الحضارة الأوربية الحديثة استندت إلى أسس الحضارة العربية الإسلامية .. وكان هناك تلاقٍ بين الشرق والغرب لا تنكره العين المجردة ووثائق التاريخ والجغرافي</w:t>
      </w:r>
      <w:r w:rsidR="00E82675">
        <w:rPr>
          <w:rFonts w:ascii="Simplified Arabic" w:hAnsi="Simplified Arabic" w:cs="Simplified Arabic" w:hint="cs"/>
          <w:sz w:val="32"/>
          <w:szCs w:val="32"/>
          <w:rtl/>
          <w:lang w:bidi="ar-IQ"/>
        </w:rPr>
        <w:t>ا</w:t>
      </w:r>
      <w:r w:rsidRPr="002D2E14">
        <w:rPr>
          <w:rFonts w:ascii="Simplified Arabic" w:hAnsi="Simplified Arabic" w:cs="Simplified Arabic" w:hint="cs"/>
          <w:sz w:val="32"/>
          <w:szCs w:val="32"/>
          <w:vertAlign w:val="superscript"/>
          <w:rtl/>
          <w:lang w:bidi="ar-IQ"/>
        </w:rPr>
        <w:t>(</w:t>
      </w:r>
      <w:r w:rsidRPr="002D2E14">
        <w:rPr>
          <w:rStyle w:val="a4"/>
          <w:rFonts w:ascii="Simplified Arabic" w:hAnsi="Simplified Arabic" w:cs="Simplified Arabic"/>
          <w:sz w:val="32"/>
          <w:szCs w:val="32"/>
          <w:rtl/>
          <w:lang w:bidi="ar-IQ"/>
        </w:rPr>
        <w:footnoteReference w:id="38"/>
      </w:r>
      <w:r w:rsidRPr="002D2E14">
        <w:rPr>
          <w:rFonts w:ascii="Simplified Arabic" w:hAnsi="Simplified Arabic" w:cs="Simplified Arabic" w:hint="cs"/>
          <w:sz w:val="32"/>
          <w:szCs w:val="32"/>
          <w:vertAlign w:val="superscript"/>
          <w:rtl/>
          <w:lang w:bidi="ar-IQ"/>
        </w:rPr>
        <w:t>)</w:t>
      </w:r>
      <w:r>
        <w:rPr>
          <w:rFonts w:ascii="Simplified Arabic" w:hAnsi="Simplified Arabic" w:cs="Simplified Arabic" w:hint="cs"/>
          <w:sz w:val="32"/>
          <w:szCs w:val="32"/>
          <w:rtl/>
          <w:lang w:bidi="ar-IQ"/>
        </w:rPr>
        <w:t xml:space="preserve">. </w:t>
      </w:r>
    </w:p>
    <w:p w:rsidR="00312FAD" w:rsidRDefault="00312FAD" w:rsidP="0089165F">
      <w:pPr>
        <w:jc w:val="mediumKashida"/>
        <w:rPr>
          <w:rFonts w:ascii="Simplified Arabic" w:hAnsi="Simplified Arabic" w:cs="Simplified Arabic"/>
          <w:sz w:val="32"/>
          <w:szCs w:val="32"/>
          <w:rtl/>
          <w:lang w:bidi="ar-IQ"/>
        </w:rPr>
      </w:pPr>
    </w:p>
    <w:p w:rsidR="00312FAD" w:rsidRDefault="00312FAD" w:rsidP="0089165F">
      <w:pPr>
        <w:jc w:val="mediumKashida"/>
        <w:rPr>
          <w:rFonts w:ascii="Simplified Arabic" w:hAnsi="Simplified Arabic" w:cs="Simplified Arabic"/>
          <w:sz w:val="32"/>
          <w:szCs w:val="32"/>
          <w:rtl/>
          <w:lang w:bidi="ar-IQ"/>
        </w:rPr>
      </w:pPr>
    </w:p>
    <w:p w:rsidR="00312FAD" w:rsidRDefault="00312FAD" w:rsidP="0089165F">
      <w:pPr>
        <w:jc w:val="mediumKashida"/>
        <w:rPr>
          <w:rFonts w:ascii="Simplified Arabic" w:hAnsi="Simplified Arabic" w:cs="Simplified Arabic"/>
          <w:sz w:val="32"/>
          <w:szCs w:val="32"/>
          <w:rtl/>
          <w:lang w:bidi="ar-IQ"/>
        </w:rPr>
      </w:pPr>
    </w:p>
    <w:p w:rsidR="00312FAD" w:rsidRDefault="00312FAD" w:rsidP="0089165F">
      <w:pPr>
        <w:jc w:val="mediumKashida"/>
        <w:rPr>
          <w:rFonts w:ascii="Simplified Arabic" w:hAnsi="Simplified Arabic" w:cs="Simplified Arabic"/>
          <w:sz w:val="32"/>
          <w:szCs w:val="32"/>
          <w:rtl/>
          <w:lang w:bidi="ar-IQ"/>
        </w:rPr>
      </w:pPr>
    </w:p>
    <w:p w:rsidR="00312FAD" w:rsidRDefault="00312FAD" w:rsidP="0089165F">
      <w:pPr>
        <w:jc w:val="mediumKashida"/>
        <w:rPr>
          <w:rFonts w:ascii="Simplified Arabic" w:hAnsi="Simplified Arabic" w:cs="Simplified Arabic"/>
          <w:sz w:val="32"/>
          <w:szCs w:val="32"/>
          <w:rtl/>
          <w:lang w:bidi="ar-IQ"/>
        </w:rPr>
      </w:pPr>
    </w:p>
    <w:p w:rsidR="00312FAD" w:rsidRDefault="00312FAD" w:rsidP="0089165F">
      <w:pPr>
        <w:jc w:val="mediumKashida"/>
        <w:rPr>
          <w:rFonts w:ascii="Simplified Arabic" w:hAnsi="Simplified Arabic" w:cs="Simplified Arabic"/>
          <w:sz w:val="32"/>
          <w:szCs w:val="32"/>
          <w:rtl/>
          <w:lang w:bidi="ar-IQ"/>
        </w:rPr>
      </w:pPr>
    </w:p>
    <w:p w:rsidR="00312FAD" w:rsidRDefault="00312FAD" w:rsidP="0089165F">
      <w:pPr>
        <w:jc w:val="mediumKashida"/>
        <w:rPr>
          <w:rFonts w:ascii="Simplified Arabic" w:hAnsi="Simplified Arabic" w:cs="Simplified Arabic"/>
          <w:sz w:val="32"/>
          <w:szCs w:val="32"/>
          <w:rtl/>
          <w:lang w:bidi="ar-IQ"/>
        </w:rPr>
      </w:pPr>
    </w:p>
    <w:p w:rsidR="00312FAD" w:rsidRDefault="00312FAD" w:rsidP="0089165F">
      <w:pPr>
        <w:jc w:val="mediumKashida"/>
        <w:rPr>
          <w:rFonts w:ascii="Simplified Arabic" w:hAnsi="Simplified Arabic" w:cs="Simplified Arabic"/>
          <w:sz w:val="32"/>
          <w:szCs w:val="32"/>
          <w:rtl/>
          <w:lang w:bidi="ar-IQ"/>
        </w:rPr>
      </w:pPr>
    </w:p>
    <w:p w:rsidR="00312FAD" w:rsidRDefault="00312FAD" w:rsidP="0089165F">
      <w:pPr>
        <w:jc w:val="mediumKashida"/>
        <w:rPr>
          <w:rFonts w:ascii="Simplified Arabic" w:hAnsi="Simplified Arabic" w:cs="Simplified Arabic"/>
          <w:sz w:val="32"/>
          <w:szCs w:val="32"/>
          <w:rtl/>
          <w:lang w:bidi="ar-IQ"/>
        </w:rPr>
      </w:pPr>
    </w:p>
    <w:p w:rsidR="00312FAD" w:rsidRDefault="00312FAD" w:rsidP="0089165F">
      <w:pPr>
        <w:jc w:val="mediumKashida"/>
        <w:rPr>
          <w:rFonts w:ascii="Simplified Arabic" w:hAnsi="Simplified Arabic" w:cs="Simplified Arabic"/>
          <w:sz w:val="32"/>
          <w:szCs w:val="32"/>
          <w:rtl/>
          <w:lang w:bidi="ar-IQ"/>
        </w:rPr>
      </w:pPr>
    </w:p>
    <w:p w:rsidR="00312FAD" w:rsidRDefault="00312FAD" w:rsidP="0089165F">
      <w:pPr>
        <w:jc w:val="mediumKashida"/>
        <w:rPr>
          <w:rFonts w:ascii="Simplified Arabic" w:hAnsi="Simplified Arabic" w:cs="Simplified Arabic"/>
          <w:sz w:val="32"/>
          <w:szCs w:val="32"/>
          <w:rtl/>
          <w:lang w:bidi="ar-IQ"/>
        </w:rPr>
      </w:pPr>
    </w:p>
    <w:p w:rsidR="00887BE7" w:rsidRPr="00887BE7" w:rsidRDefault="00887BE7" w:rsidP="00887BE7">
      <w:pPr>
        <w:spacing w:after="0" w:line="240" w:lineRule="auto"/>
        <w:jc w:val="center"/>
        <w:rPr>
          <w:rFonts w:ascii="Simplified Arabic" w:hAnsi="Simplified Arabic" w:cs="Simplified Arabic"/>
          <w:b/>
          <w:bCs/>
          <w:sz w:val="40"/>
          <w:szCs w:val="40"/>
          <w:rtl/>
          <w:lang w:bidi="ar-IQ"/>
        </w:rPr>
      </w:pPr>
      <w:r w:rsidRPr="00887BE7">
        <w:rPr>
          <w:rFonts w:ascii="Simplified Arabic" w:hAnsi="Simplified Arabic" w:cs="Simplified Arabic" w:hint="cs"/>
          <w:b/>
          <w:bCs/>
          <w:sz w:val="40"/>
          <w:szCs w:val="40"/>
          <w:rtl/>
          <w:lang w:bidi="ar-IQ"/>
        </w:rPr>
        <w:lastRenderedPageBreak/>
        <w:t>الفصل الثاني</w:t>
      </w:r>
    </w:p>
    <w:p w:rsidR="00312FAD" w:rsidRPr="00887BE7" w:rsidRDefault="00887BE7" w:rsidP="00887BE7">
      <w:pPr>
        <w:spacing w:after="0" w:line="240" w:lineRule="auto"/>
        <w:jc w:val="center"/>
        <w:rPr>
          <w:rFonts w:ascii="Simplified Arabic" w:hAnsi="Simplified Arabic" w:cs="Simplified Arabic"/>
          <w:b/>
          <w:bCs/>
          <w:sz w:val="40"/>
          <w:szCs w:val="40"/>
          <w:rtl/>
          <w:lang w:bidi="ar-IQ"/>
        </w:rPr>
      </w:pPr>
      <w:r w:rsidRPr="00887BE7">
        <w:rPr>
          <w:rFonts w:ascii="Simplified Arabic" w:hAnsi="Simplified Arabic" w:cs="Simplified Arabic" w:hint="cs"/>
          <w:b/>
          <w:bCs/>
          <w:sz w:val="40"/>
          <w:szCs w:val="40"/>
          <w:rtl/>
          <w:lang w:bidi="ar-IQ"/>
        </w:rPr>
        <w:t>المدجنون في بلنسية</w:t>
      </w:r>
    </w:p>
    <w:p w:rsidR="001648CB" w:rsidRPr="00887BE7" w:rsidRDefault="001648CB" w:rsidP="00887BE7">
      <w:pPr>
        <w:spacing w:after="0"/>
        <w:jc w:val="center"/>
        <w:rPr>
          <w:rFonts w:ascii="Simplified Arabic" w:hAnsi="Simplified Arabic" w:cs="Simplified Arabic"/>
          <w:b/>
          <w:bCs/>
          <w:sz w:val="36"/>
          <w:szCs w:val="36"/>
          <w:rtl/>
          <w:lang w:bidi="ar-IQ"/>
        </w:rPr>
      </w:pPr>
      <w:r w:rsidRPr="00887BE7">
        <w:rPr>
          <w:rFonts w:ascii="Simplified Arabic" w:hAnsi="Simplified Arabic" w:cs="Simplified Arabic" w:hint="cs"/>
          <w:b/>
          <w:bCs/>
          <w:sz w:val="36"/>
          <w:szCs w:val="36"/>
          <w:rtl/>
          <w:lang w:bidi="ar-IQ"/>
        </w:rPr>
        <w:t>المبحث الأول</w:t>
      </w:r>
    </w:p>
    <w:p w:rsidR="001648CB" w:rsidRDefault="001648CB" w:rsidP="00887BE7">
      <w:pPr>
        <w:spacing w:after="0"/>
        <w:jc w:val="center"/>
        <w:rPr>
          <w:rFonts w:ascii="Simplified Arabic" w:hAnsi="Simplified Arabic" w:cs="Simplified Arabic"/>
          <w:sz w:val="28"/>
          <w:szCs w:val="28"/>
          <w:rtl/>
          <w:lang w:bidi="ar-IQ"/>
        </w:rPr>
      </w:pPr>
      <w:r w:rsidRPr="00887BE7">
        <w:rPr>
          <w:rFonts w:ascii="Simplified Arabic" w:hAnsi="Simplified Arabic" w:cs="Simplified Arabic" w:hint="cs"/>
          <w:b/>
          <w:bCs/>
          <w:sz w:val="36"/>
          <w:szCs w:val="36"/>
          <w:rtl/>
          <w:lang w:bidi="ar-IQ"/>
        </w:rPr>
        <w:t>الأوضاع السياسية لمسلمي بلنسية ( المدجنون ) تحت حكم مملكة ارغون</w:t>
      </w:r>
    </w:p>
    <w:p w:rsidR="00887BE7" w:rsidRPr="00887BE7" w:rsidRDefault="00887BE7" w:rsidP="00887BE7">
      <w:pPr>
        <w:spacing w:after="0"/>
        <w:jc w:val="center"/>
        <w:rPr>
          <w:rFonts w:ascii="Simplified Arabic" w:hAnsi="Simplified Arabic" w:cs="Simplified Arabic"/>
          <w:sz w:val="28"/>
          <w:szCs w:val="28"/>
          <w:rtl/>
          <w:lang w:bidi="ar-IQ"/>
        </w:rPr>
      </w:pPr>
    </w:p>
    <w:p w:rsidR="001648CB" w:rsidRDefault="001648CB" w:rsidP="001648CB">
      <w:pPr>
        <w:jc w:val="medium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r w:rsidR="00887BE7">
        <w:rPr>
          <w:rFonts w:ascii="Simplified Arabic" w:hAnsi="Simplified Arabic" w:cs="Simplified Arabic" w:hint="cs"/>
          <w:sz w:val="32"/>
          <w:szCs w:val="32"/>
          <w:rtl/>
          <w:lang w:bidi="ar-IQ"/>
        </w:rPr>
        <w:t xml:space="preserve"> </w:t>
      </w:r>
      <w:r>
        <w:rPr>
          <w:rFonts w:ascii="Simplified Arabic" w:hAnsi="Simplified Arabic" w:cs="Simplified Arabic" w:hint="cs"/>
          <w:sz w:val="32"/>
          <w:szCs w:val="32"/>
          <w:rtl/>
          <w:lang w:bidi="ar-IQ"/>
        </w:rPr>
        <w:t xml:space="preserve"> اطلق على المسلمين الذين احتفظوا بإسلامهم تحت حكم الملوك النصارى قبل سقوط غرناطة اسم المدجنون</w:t>
      </w:r>
      <w:r w:rsidRPr="007D75E9">
        <w:rPr>
          <w:rFonts w:ascii="Simplified Arabic" w:hAnsi="Simplified Arabic" w:cs="Simplified Arabic" w:hint="cs"/>
          <w:sz w:val="32"/>
          <w:szCs w:val="32"/>
          <w:vertAlign w:val="superscript"/>
          <w:rtl/>
          <w:lang w:bidi="ar-IQ"/>
        </w:rPr>
        <w:t>(</w:t>
      </w:r>
      <w:r w:rsidRPr="007D75E9">
        <w:rPr>
          <w:rStyle w:val="a4"/>
          <w:rFonts w:ascii="Simplified Arabic" w:hAnsi="Simplified Arabic" w:cs="Simplified Arabic"/>
          <w:sz w:val="32"/>
          <w:szCs w:val="32"/>
          <w:rtl/>
          <w:lang w:bidi="ar-IQ"/>
        </w:rPr>
        <w:footnoteReference w:id="39"/>
      </w:r>
      <w:r w:rsidRPr="007D75E9">
        <w:rPr>
          <w:rFonts w:ascii="Simplified Arabic" w:hAnsi="Simplified Arabic" w:cs="Simplified Arabic" w:hint="cs"/>
          <w:sz w:val="32"/>
          <w:szCs w:val="32"/>
          <w:vertAlign w:val="superscript"/>
          <w:rtl/>
          <w:lang w:bidi="ar-IQ"/>
        </w:rPr>
        <w:t>)</w:t>
      </w:r>
      <w:r>
        <w:rPr>
          <w:rFonts w:ascii="Simplified Arabic" w:hAnsi="Simplified Arabic" w:cs="Simplified Arabic" w:hint="cs"/>
          <w:sz w:val="32"/>
          <w:szCs w:val="32"/>
          <w:rtl/>
          <w:lang w:bidi="ar-IQ"/>
        </w:rPr>
        <w:t>, ويذكر برامون</w:t>
      </w:r>
      <w:r w:rsidRPr="007D75E9">
        <w:rPr>
          <w:rFonts w:ascii="Simplified Arabic" w:hAnsi="Simplified Arabic" w:cs="Simplified Arabic" w:hint="cs"/>
          <w:sz w:val="32"/>
          <w:szCs w:val="32"/>
          <w:vertAlign w:val="superscript"/>
          <w:rtl/>
          <w:lang w:bidi="ar-IQ"/>
        </w:rPr>
        <w:t>(</w:t>
      </w:r>
      <w:r w:rsidRPr="007D75E9">
        <w:rPr>
          <w:rStyle w:val="a4"/>
          <w:rFonts w:ascii="Simplified Arabic" w:hAnsi="Simplified Arabic" w:cs="Simplified Arabic"/>
          <w:sz w:val="32"/>
          <w:szCs w:val="32"/>
          <w:rtl/>
          <w:lang w:bidi="ar-IQ"/>
        </w:rPr>
        <w:footnoteReference w:id="40"/>
      </w:r>
      <w:r w:rsidRPr="007D75E9">
        <w:rPr>
          <w:rFonts w:ascii="Simplified Arabic" w:hAnsi="Simplified Arabic" w:cs="Simplified Arabic" w:hint="cs"/>
          <w:sz w:val="32"/>
          <w:szCs w:val="32"/>
          <w:vertAlign w:val="superscript"/>
          <w:rtl/>
          <w:lang w:bidi="ar-IQ"/>
        </w:rPr>
        <w:t>)</w:t>
      </w:r>
      <w:r>
        <w:rPr>
          <w:rFonts w:ascii="Simplified Arabic" w:hAnsi="Simplified Arabic" w:cs="Simplified Arabic" w:hint="cs"/>
          <w:sz w:val="32"/>
          <w:szCs w:val="32"/>
          <w:rtl/>
          <w:lang w:bidi="ar-IQ"/>
        </w:rPr>
        <w:t xml:space="preserve"> أنّ </w:t>
      </w:r>
      <w:proofErr w:type="spellStart"/>
      <w:r>
        <w:rPr>
          <w:rFonts w:ascii="Simplified Arabic" w:hAnsi="Simplified Arabic" w:cs="Simplified Arabic" w:hint="cs"/>
          <w:sz w:val="32"/>
          <w:szCs w:val="32"/>
          <w:rtl/>
          <w:lang w:bidi="ar-IQ"/>
        </w:rPr>
        <w:t>المدجنهو</w:t>
      </w:r>
      <w:proofErr w:type="spellEnd"/>
      <w:r>
        <w:rPr>
          <w:rFonts w:ascii="Simplified Arabic" w:hAnsi="Simplified Arabic" w:cs="Simplified Arabic" w:hint="cs"/>
          <w:sz w:val="32"/>
          <w:szCs w:val="32"/>
          <w:rtl/>
          <w:lang w:bidi="ar-IQ"/>
        </w:rPr>
        <w:t xml:space="preserve"> المسلم الذي بقي في الأراضي </w:t>
      </w:r>
      <w:proofErr w:type="spellStart"/>
      <w:r>
        <w:rPr>
          <w:rFonts w:ascii="Simplified Arabic" w:hAnsi="Simplified Arabic" w:cs="Simplified Arabic" w:hint="cs"/>
          <w:sz w:val="32"/>
          <w:szCs w:val="32"/>
          <w:rtl/>
          <w:lang w:bidi="ar-IQ"/>
        </w:rPr>
        <w:t>الفالنسية</w:t>
      </w:r>
      <w:proofErr w:type="spellEnd"/>
      <w:r>
        <w:rPr>
          <w:rFonts w:ascii="Simplified Arabic" w:hAnsi="Simplified Arabic" w:cs="Simplified Arabic" w:hint="cs"/>
          <w:sz w:val="32"/>
          <w:szCs w:val="32"/>
          <w:rtl/>
          <w:lang w:bidi="ar-IQ"/>
        </w:rPr>
        <w:t xml:space="preserve"> بعد أن غزاها </w:t>
      </w:r>
      <w:proofErr w:type="spellStart"/>
      <w:r>
        <w:rPr>
          <w:rFonts w:ascii="Simplified Arabic" w:hAnsi="Simplified Arabic" w:cs="Simplified Arabic" w:hint="cs"/>
          <w:sz w:val="32"/>
          <w:szCs w:val="32"/>
          <w:rtl/>
          <w:lang w:bidi="ar-IQ"/>
        </w:rPr>
        <w:t>خايمي</w:t>
      </w:r>
      <w:proofErr w:type="spellEnd"/>
      <w:r>
        <w:rPr>
          <w:rFonts w:ascii="Simplified Arabic" w:hAnsi="Simplified Arabic" w:cs="Simplified Arabic" w:hint="cs"/>
          <w:sz w:val="32"/>
          <w:szCs w:val="32"/>
          <w:rtl/>
          <w:lang w:bidi="ar-IQ"/>
        </w:rPr>
        <w:t xml:space="preserve"> الأول, وظل يواظب على إقامة شرائع الإسلام في مجتمع مسيحي , وكان يفعل ذلك علانية وبحرية تامة ,  بفضل سلسلة من المعاهدات التي عقدتها الطائفة المسلمة المهزومة مع الذين غزوا أراضيهم , وأن هذا المصطلح ظل شائع الاستعمال حتى أصدر الملك شارل الأول قراره في سنة ( 932ه/ 1525م ) يقضي بتنصير جميع المسلمين في بلنسية , ليحل محل مصطلح المدجنون مصطلح آخر هو </w:t>
      </w:r>
      <w:proofErr w:type="spellStart"/>
      <w:r>
        <w:rPr>
          <w:rFonts w:ascii="Simplified Arabic" w:hAnsi="Simplified Arabic" w:cs="Simplified Arabic" w:hint="cs"/>
          <w:sz w:val="32"/>
          <w:szCs w:val="32"/>
          <w:rtl/>
          <w:lang w:bidi="ar-IQ"/>
        </w:rPr>
        <w:t>الموريسكيون</w:t>
      </w:r>
      <w:proofErr w:type="spellEnd"/>
      <w:r>
        <w:rPr>
          <w:rFonts w:ascii="Simplified Arabic" w:hAnsi="Simplified Arabic" w:cs="Simplified Arabic" w:hint="cs"/>
          <w:sz w:val="32"/>
          <w:szCs w:val="32"/>
          <w:rtl/>
          <w:lang w:bidi="ar-IQ"/>
        </w:rPr>
        <w:t xml:space="preserve"> أي المسيحيون الجدد , ويضيف </w:t>
      </w:r>
      <w:proofErr w:type="spellStart"/>
      <w:r>
        <w:rPr>
          <w:rFonts w:ascii="Simplified Arabic" w:hAnsi="Simplified Arabic" w:cs="Simplified Arabic" w:hint="cs"/>
          <w:sz w:val="32"/>
          <w:szCs w:val="32"/>
          <w:rtl/>
          <w:lang w:bidi="ar-IQ"/>
        </w:rPr>
        <w:t>هارفي</w:t>
      </w:r>
      <w:proofErr w:type="spellEnd"/>
      <w:r w:rsidRPr="007D75E9">
        <w:rPr>
          <w:rFonts w:ascii="Simplified Arabic" w:hAnsi="Simplified Arabic" w:cs="Simplified Arabic" w:hint="cs"/>
          <w:sz w:val="32"/>
          <w:szCs w:val="32"/>
          <w:vertAlign w:val="superscript"/>
          <w:rtl/>
          <w:lang w:bidi="ar-IQ"/>
        </w:rPr>
        <w:t>(</w:t>
      </w:r>
      <w:r w:rsidRPr="007D75E9">
        <w:rPr>
          <w:rStyle w:val="a4"/>
          <w:rFonts w:ascii="Simplified Arabic" w:hAnsi="Simplified Arabic" w:cs="Simplified Arabic"/>
          <w:sz w:val="32"/>
          <w:szCs w:val="32"/>
          <w:rtl/>
          <w:lang w:bidi="ar-IQ"/>
        </w:rPr>
        <w:footnoteReference w:id="41"/>
      </w:r>
      <w:r w:rsidRPr="007D75E9">
        <w:rPr>
          <w:rFonts w:ascii="Simplified Arabic" w:hAnsi="Simplified Arabic" w:cs="Simplified Arabic" w:hint="cs"/>
          <w:sz w:val="32"/>
          <w:szCs w:val="32"/>
          <w:vertAlign w:val="superscript"/>
          <w:rtl/>
          <w:lang w:bidi="ar-IQ"/>
        </w:rPr>
        <w:t>)</w:t>
      </w:r>
      <w:r>
        <w:rPr>
          <w:rFonts w:ascii="Simplified Arabic" w:hAnsi="Simplified Arabic" w:cs="Simplified Arabic" w:hint="cs"/>
          <w:sz w:val="32"/>
          <w:szCs w:val="32"/>
          <w:rtl/>
          <w:lang w:bidi="ar-IQ"/>
        </w:rPr>
        <w:t xml:space="preserve"> أن مصطلح المدجنون ينطوي على نوع من الخضوع , إذ أنّ كلمة الدجن تستعمل للإشارة إلى الحيوانات الأليفة والطيور والحيوانات الداجنة .</w:t>
      </w:r>
    </w:p>
    <w:p w:rsidR="001648CB" w:rsidRPr="004F225C" w:rsidRDefault="001648CB" w:rsidP="001648CB">
      <w:pPr>
        <w:jc w:val="medium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كان المدجنون يمتهنون التجارة ويسكنون في أحياء جنباً إلى جنب مع المسيحيين , ونتيجة لمعاملة السلطات السيئة والتنكر للوعود وجد المدجنون أنفسهم أمام خيارين لا ثالث لهما أما ترك البلاد أو إعلان الثورة ضد السلطة الحاكمة وبما أنّ الأمر الأول ليس بمتناول اليد لما يترتب على ذلك من صعوبات فكان إعلان </w:t>
      </w:r>
      <w:r>
        <w:rPr>
          <w:rFonts w:ascii="Simplified Arabic" w:hAnsi="Simplified Arabic" w:cs="Simplified Arabic" w:hint="cs"/>
          <w:sz w:val="32"/>
          <w:szCs w:val="32"/>
          <w:rtl/>
          <w:lang w:bidi="ar-IQ"/>
        </w:rPr>
        <w:lastRenderedPageBreak/>
        <w:t>الثورة والمطالبة بالحقوق هو الخيار الأمثل , لذلك ثار المسلمون ثورتهم الأولى في بلنسية سنة ( 952ه / 1254م )</w:t>
      </w:r>
      <w:r w:rsidRPr="007D75E9">
        <w:rPr>
          <w:rFonts w:ascii="Simplified Arabic" w:hAnsi="Simplified Arabic" w:cs="Simplified Arabic" w:hint="cs"/>
          <w:sz w:val="32"/>
          <w:szCs w:val="32"/>
          <w:vertAlign w:val="superscript"/>
          <w:rtl/>
          <w:lang w:bidi="ar-IQ"/>
        </w:rPr>
        <w:t>(</w:t>
      </w:r>
      <w:r w:rsidRPr="007D75E9">
        <w:rPr>
          <w:rStyle w:val="a4"/>
          <w:rFonts w:ascii="Simplified Arabic" w:hAnsi="Simplified Arabic" w:cs="Simplified Arabic"/>
          <w:sz w:val="32"/>
          <w:szCs w:val="32"/>
          <w:rtl/>
          <w:lang w:bidi="ar-IQ"/>
        </w:rPr>
        <w:footnoteReference w:id="42"/>
      </w:r>
      <w:r w:rsidRPr="007D75E9">
        <w:rPr>
          <w:rFonts w:ascii="Simplified Arabic" w:hAnsi="Simplified Arabic" w:cs="Simplified Arabic" w:hint="cs"/>
          <w:sz w:val="32"/>
          <w:szCs w:val="32"/>
          <w:vertAlign w:val="superscript"/>
          <w:rtl/>
          <w:lang w:bidi="ar-IQ"/>
        </w:rPr>
        <w:t>)</w:t>
      </w:r>
      <w:r>
        <w:rPr>
          <w:rFonts w:ascii="Simplified Arabic" w:hAnsi="Simplified Arabic" w:cs="Simplified Arabic" w:hint="cs"/>
          <w:sz w:val="32"/>
          <w:szCs w:val="32"/>
          <w:rtl/>
          <w:lang w:bidi="ar-IQ"/>
        </w:rPr>
        <w:t xml:space="preserve"> وتزعم هذه الثورة رجل يدعى الأزرق واستولى الثوار على عدد من الحصون والقلاع الواقعة بين شاطبة ولقنت , وسيطروا على المنطقة الجبلية الواقعة جنوب نهر (شقر) وبقيت هذه الثورة محصورة بهذه المنطقة فقط , ولكنها سرعان ما امتدت إلى المناطق الأخرى فتوجه </w:t>
      </w:r>
      <w:proofErr w:type="spellStart"/>
      <w:r>
        <w:rPr>
          <w:rFonts w:ascii="Simplified Arabic" w:hAnsi="Simplified Arabic" w:cs="Simplified Arabic" w:hint="cs"/>
          <w:sz w:val="32"/>
          <w:szCs w:val="32"/>
          <w:rtl/>
          <w:lang w:bidi="ar-IQ"/>
        </w:rPr>
        <w:t>خايمي</w:t>
      </w:r>
      <w:proofErr w:type="spellEnd"/>
      <w:r>
        <w:rPr>
          <w:rFonts w:ascii="Simplified Arabic" w:hAnsi="Simplified Arabic" w:cs="Simplified Arabic" w:hint="cs"/>
          <w:sz w:val="32"/>
          <w:szCs w:val="32"/>
          <w:rtl/>
          <w:lang w:bidi="ar-IQ"/>
        </w:rPr>
        <w:t xml:space="preserve"> الأول على رأس جيش إلى بلنسية وعقد فيها اجتماع لمجلس النواب ( </w:t>
      </w:r>
      <w:proofErr w:type="spellStart"/>
      <w:r>
        <w:rPr>
          <w:rFonts w:ascii="Simplified Arabic" w:hAnsi="Simplified Arabic" w:cs="Simplified Arabic" w:hint="cs"/>
          <w:sz w:val="32"/>
          <w:szCs w:val="32"/>
          <w:rtl/>
          <w:lang w:bidi="ar-IQ"/>
        </w:rPr>
        <w:t>الكورتس</w:t>
      </w:r>
      <w:proofErr w:type="spellEnd"/>
      <w:r>
        <w:rPr>
          <w:rFonts w:ascii="Simplified Arabic" w:hAnsi="Simplified Arabic" w:cs="Simplified Arabic" w:hint="cs"/>
          <w:sz w:val="32"/>
          <w:szCs w:val="32"/>
          <w:rtl/>
          <w:lang w:bidi="ar-IQ"/>
        </w:rPr>
        <w:t xml:space="preserve"> ) وقرر هذا الاجتماع اتخاذ قرارات حازمة تجاه المتمردين من المسلمين ولعل أبرز هذه القرارات هو طردهم من مملكة بلنسية واحلال النصارى محلهم , بعد أن سمح لهم بأن يحملوا معهم ما يستطيعون حمله من أموالهم وامتعتهم</w:t>
      </w:r>
      <w:r w:rsidRPr="007D75E9">
        <w:rPr>
          <w:rFonts w:ascii="Simplified Arabic" w:hAnsi="Simplified Arabic" w:cs="Simplified Arabic" w:hint="cs"/>
          <w:sz w:val="32"/>
          <w:szCs w:val="32"/>
          <w:vertAlign w:val="superscript"/>
          <w:rtl/>
          <w:lang w:bidi="ar-IQ"/>
        </w:rPr>
        <w:t>(</w:t>
      </w:r>
      <w:r w:rsidRPr="007D75E9">
        <w:rPr>
          <w:rStyle w:val="a4"/>
          <w:rFonts w:ascii="Simplified Arabic" w:hAnsi="Simplified Arabic" w:cs="Simplified Arabic"/>
          <w:sz w:val="32"/>
          <w:szCs w:val="32"/>
          <w:rtl/>
          <w:lang w:bidi="ar-IQ"/>
        </w:rPr>
        <w:footnoteReference w:id="43"/>
      </w:r>
      <w:r w:rsidRPr="007D75E9">
        <w:rPr>
          <w:rFonts w:ascii="Simplified Arabic" w:hAnsi="Simplified Arabic" w:cs="Simplified Arabic" w:hint="cs"/>
          <w:sz w:val="32"/>
          <w:szCs w:val="32"/>
          <w:vertAlign w:val="superscript"/>
          <w:rtl/>
          <w:lang w:bidi="ar-IQ"/>
        </w:rPr>
        <w:t>)</w:t>
      </w:r>
      <w:r>
        <w:rPr>
          <w:rFonts w:ascii="Simplified Arabic" w:hAnsi="Simplified Arabic" w:cs="Simplified Arabic" w:hint="cs"/>
          <w:sz w:val="32"/>
          <w:szCs w:val="32"/>
          <w:rtl/>
          <w:lang w:bidi="ar-IQ"/>
        </w:rPr>
        <w:t xml:space="preserve">, أثار هذا القرار حفيظة المسلمين مما أدى إلى اتساع نطاق الثورة لتشمل جميع مملكة بلنسية , وانضم إليه عدد كبير من المدجنين بلغ تعدادهم أكثر من ستين ألفاً , ويشير </w:t>
      </w:r>
      <w:proofErr w:type="spellStart"/>
      <w:r>
        <w:rPr>
          <w:rFonts w:ascii="Simplified Arabic" w:hAnsi="Simplified Arabic" w:cs="Simplified Arabic" w:hint="cs"/>
          <w:sz w:val="32"/>
          <w:szCs w:val="32"/>
          <w:rtl/>
          <w:lang w:bidi="ar-IQ"/>
        </w:rPr>
        <w:t>براتشينا</w:t>
      </w:r>
      <w:proofErr w:type="spellEnd"/>
      <w:r w:rsidRPr="007D75E9">
        <w:rPr>
          <w:rFonts w:ascii="Simplified Arabic" w:hAnsi="Simplified Arabic" w:cs="Simplified Arabic" w:hint="cs"/>
          <w:sz w:val="32"/>
          <w:szCs w:val="32"/>
          <w:vertAlign w:val="superscript"/>
          <w:rtl/>
          <w:lang w:bidi="ar-IQ"/>
        </w:rPr>
        <w:t>(</w:t>
      </w:r>
      <w:r w:rsidRPr="007D75E9">
        <w:rPr>
          <w:rStyle w:val="a4"/>
          <w:rFonts w:ascii="Simplified Arabic" w:hAnsi="Simplified Arabic" w:cs="Simplified Arabic"/>
          <w:sz w:val="32"/>
          <w:szCs w:val="32"/>
          <w:rtl/>
          <w:lang w:bidi="ar-IQ"/>
        </w:rPr>
        <w:footnoteReference w:id="44"/>
      </w:r>
      <w:r w:rsidRPr="007D75E9">
        <w:rPr>
          <w:rFonts w:ascii="Simplified Arabic" w:hAnsi="Simplified Arabic" w:cs="Simplified Arabic" w:hint="cs"/>
          <w:sz w:val="32"/>
          <w:szCs w:val="32"/>
          <w:vertAlign w:val="superscript"/>
          <w:rtl/>
          <w:lang w:bidi="ar-IQ"/>
        </w:rPr>
        <w:t>)</w:t>
      </w:r>
      <w:r>
        <w:rPr>
          <w:rFonts w:ascii="Simplified Arabic" w:hAnsi="Simplified Arabic" w:cs="Simplified Arabic" w:hint="cs"/>
          <w:sz w:val="32"/>
          <w:szCs w:val="32"/>
          <w:rtl/>
          <w:lang w:bidi="ar-IQ"/>
        </w:rPr>
        <w:t xml:space="preserve"> إلى أنّ هذه الثورة تلقت الدعم من أمراء غرناطة والمغرب , استطاع الثوار أن يستولوا على أكثر من (12) حصناً ونتيجة لطول مدة الحصار الذي فرضه </w:t>
      </w:r>
      <w:proofErr w:type="spellStart"/>
      <w:r>
        <w:rPr>
          <w:rFonts w:ascii="Simplified Arabic" w:hAnsi="Simplified Arabic" w:cs="Simplified Arabic" w:hint="cs"/>
          <w:sz w:val="32"/>
          <w:szCs w:val="32"/>
          <w:rtl/>
          <w:lang w:bidi="ar-IQ"/>
        </w:rPr>
        <w:t>خايمي</w:t>
      </w:r>
      <w:proofErr w:type="spellEnd"/>
      <w:r>
        <w:rPr>
          <w:rFonts w:ascii="Simplified Arabic" w:hAnsi="Simplified Arabic" w:cs="Simplified Arabic" w:hint="cs"/>
          <w:sz w:val="32"/>
          <w:szCs w:val="32"/>
          <w:rtl/>
          <w:lang w:bidi="ar-IQ"/>
        </w:rPr>
        <w:t xml:space="preserve"> الأول على الثوار فضلاً عن عدم التكافؤ بين الطرفين و قلة المساعدات الخارجية القادمة من غرناطة , جعلت امكانية تحقيق النصر على القوة العاتية التي كان يقودها </w:t>
      </w:r>
      <w:proofErr w:type="spellStart"/>
      <w:r>
        <w:rPr>
          <w:rFonts w:ascii="Simplified Arabic" w:hAnsi="Simplified Arabic" w:cs="Simplified Arabic" w:hint="cs"/>
          <w:sz w:val="32"/>
          <w:szCs w:val="32"/>
          <w:rtl/>
          <w:lang w:bidi="ar-IQ"/>
        </w:rPr>
        <w:t>خايمي</w:t>
      </w:r>
      <w:proofErr w:type="spellEnd"/>
      <w:r>
        <w:rPr>
          <w:rFonts w:ascii="Simplified Arabic" w:hAnsi="Simplified Arabic" w:cs="Simplified Arabic" w:hint="cs"/>
          <w:sz w:val="32"/>
          <w:szCs w:val="32"/>
          <w:rtl/>
          <w:lang w:bidi="ar-IQ"/>
        </w:rPr>
        <w:t xml:space="preserve"> الأول ضرباً من الخيال , لذلك اضطر الثوار بعد ذلك إلى الدخول بمفاوضات مباشرة مع </w:t>
      </w:r>
      <w:proofErr w:type="spellStart"/>
      <w:r>
        <w:rPr>
          <w:rFonts w:ascii="Simplified Arabic" w:hAnsi="Simplified Arabic" w:cs="Simplified Arabic" w:hint="cs"/>
          <w:sz w:val="32"/>
          <w:szCs w:val="32"/>
          <w:rtl/>
          <w:lang w:bidi="ar-IQ"/>
        </w:rPr>
        <w:t>خايمي</w:t>
      </w:r>
      <w:proofErr w:type="spellEnd"/>
      <w:r>
        <w:rPr>
          <w:rFonts w:ascii="Simplified Arabic" w:hAnsi="Simplified Arabic" w:cs="Simplified Arabic" w:hint="cs"/>
          <w:sz w:val="32"/>
          <w:szCs w:val="32"/>
          <w:rtl/>
          <w:lang w:bidi="ar-IQ"/>
        </w:rPr>
        <w:t xml:space="preserve"> الأول , سمح بموجبها الأخير للثوار بالنزوح إلى المناطق القريبة </w:t>
      </w:r>
      <w:r w:rsidRPr="007D75E9">
        <w:rPr>
          <w:rFonts w:ascii="Simplified Arabic" w:hAnsi="Simplified Arabic" w:cs="Simplified Arabic" w:hint="cs"/>
          <w:sz w:val="32"/>
          <w:szCs w:val="32"/>
          <w:vertAlign w:val="superscript"/>
          <w:rtl/>
          <w:lang w:bidi="ar-IQ"/>
        </w:rPr>
        <w:t>(</w:t>
      </w:r>
      <w:r w:rsidRPr="007D75E9">
        <w:rPr>
          <w:rStyle w:val="a4"/>
          <w:rFonts w:ascii="Simplified Arabic" w:hAnsi="Simplified Arabic" w:cs="Simplified Arabic"/>
          <w:sz w:val="32"/>
          <w:szCs w:val="32"/>
          <w:rtl/>
          <w:lang w:bidi="ar-IQ"/>
        </w:rPr>
        <w:footnoteReference w:id="45"/>
      </w:r>
      <w:r w:rsidRPr="007D75E9">
        <w:rPr>
          <w:rFonts w:ascii="Simplified Arabic" w:hAnsi="Simplified Arabic" w:cs="Simplified Arabic" w:hint="cs"/>
          <w:sz w:val="32"/>
          <w:szCs w:val="32"/>
          <w:vertAlign w:val="superscript"/>
          <w:rtl/>
          <w:lang w:bidi="ar-IQ"/>
        </w:rPr>
        <w:t>)</w:t>
      </w:r>
      <w:r>
        <w:rPr>
          <w:rFonts w:ascii="Simplified Arabic" w:hAnsi="Simplified Arabic" w:cs="Simplified Arabic" w:hint="cs"/>
          <w:sz w:val="32"/>
          <w:szCs w:val="32"/>
          <w:rtl/>
          <w:lang w:bidi="ar-IQ"/>
        </w:rPr>
        <w:t xml:space="preserve"> و بذلك خرج آلاف من المسلمين المدجنين من اراضي بلنسية فقصدوا مدينة </w:t>
      </w:r>
      <w:proofErr w:type="spellStart"/>
      <w:r>
        <w:rPr>
          <w:rFonts w:ascii="Simplified Arabic" w:hAnsi="Simplified Arabic" w:cs="Simplified Arabic" w:hint="cs"/>
          <w:sz w:val="32"/>
          <w:szCs w:val="32"/>
          <w:rtl/>
          <w:lang w:bidi="ar-IQ"/>
        </w:rPr>
        <w:t>مرسية</w:t>
      </w:r>
      <w:proofErr w:type="spellEnd"/>
      <w:r>
        <w:rPr>
          <w:rFonts w:ascii="Simplified Arabic" w:hAnsi="Simplified Arabic" w:cs="Simplified Arabic" w:hint="cs"/>
          <w:sz w:val="32"/>
          <w:szCs w:val="32"/>
          <w:rtl/>
          <w:lang w:bidi="ar-IQ"/>
        </w:rPr>
        <w:t xml:space="preserve"> وأعمالها وتفرقوا بها , وذهبت مجموعة أخرى منهم إلى غرناطة , واشتد ساعد مملكة مرسيه بمن وفد إليها من هذه الجموع المهاجرة , واستطاعت أن </w:t>
      </w:r>
      <w:r>
        <w:rPr>
          <w:rFonts w:ascii="Simplified Arabic" w:hAnsi="Simplified Arabic" w:cs="Simplified Arabic" w:hint="cs"/>
          <w:sz w:val="32"/>
          <w:szCs w:val="32"/>
          <w:rtl/>
          <w:lang w:bidi="ar-IQ"/>
        </w:rPr>
        <w:lastRenderedPageBreak/>
        <w:t xml:space="preserve">تفرض احترام استقلالها الداخلي على النصارى مرة أخرى </w:t>
      </w:r>
      <w:r w:rsidRPr="007D75E9">
        <w:rPr>
          <w:rFonts w:ascii="Simplified Arabic" w:hAnsi="Simplified Arabic" w:cs="Simplified Arabic" w:hint="cs"/>
          <w:sz w:val="32"/>
          <w:szCs w:val="32"/>
          <w:vertAlign w:val="superscript"/>
          <w:rtl/>
          <w:lang w:bidi="ar-IQ"/>
        </w:rPr>
        <w:t>(</w:t>
      </w:r>
      <w:r w:rsidRPr="007D75E9">
        <w:rPr>
          <w:rStyle w:val="a4"/>
          <w:rFonts w:ascii="Simplified Arabic" w:hAnsi="Simplified Arabic" w:cs="Simplified Arabic"/>
          <w:sz w:val="32"/>
          <w:szCs w:val="32"/>
          <w:rtl/>
          <w:lang w:bidi="ar-IQ"/>
        </w:rPr>
        <w:footnoteReference w:id="46"/>
      </w:r>
      <w:r w:rsidRPr="007D75E9">
        <w:rPr>
          <w:rFonts w:ascii="Simplified Arabic" w:hAnsi="Simplified Arabic" w:cs="Simplified Arabic" w:hint="cs"/>
          <w:sz w:val="32"/>
          <w:szCs w:val="32"/>
          <w:vertAlign w:val="superscript"/>
          <w:rtl/>
          <w:lang w:bidi="ar-IQ"/>
        </w:rPr>
        <w:t>)</w:t>
      </w:r>
      <w:r>
        <w:rPr>
          <w:rFonts w:ascii="Simplified Arabic" w:hAnsi="Simplified Arabic" w:cs="Simplified Arabic" w:hint="cs"/>
          <w:sz w:val="32"/>
          <w:szCs w:val="32"/>
          <w:rtl/>
          <w:lang w:bidi="ar-IQ"/>
        </w:rPr>
        <w:t xml:space="preserve"> أما بالنسبة لقائد الثورة الأزرق فقد تابع نضاله في المناطق الجبلية واستمرت ثورته لأكثر من ثلاث سنوات , أرهق خلالها جون </w:t>
      </w:r>
      <w:proofErr w:type="spellStart"/>
      <w:r>
        <w:rPr>
          <w:rFonts w:ascii="Simplified Arabic" w:hAnsi="Simplified Arabic" w:cs="Simplified Arabic" w:hint="cs"/>
          <w:sz w:val="32"/>
          <w:szCs w:val="32"/>
          <w:rtl/>
          <w:lang w:bidi="ar-IQ"/>
        </w:rPr>
        <w:t>خايمي</w:t>
      </w:r>
      <w:proofErr w:type="spellEnd"/>
      <w:r>
        <w:rPr>
          <w:rFonts w:ascii="Simplified Arabic" w:hAnsi="Simplified Arabic" w:cs="Simplified Arabic" w:hint="cs"/>
          <w:sz w:val="32"/>
          <w:szCs w:val="32"/>
          <w:rtl/>
          <w:lang w:bidi="ar-IQ"/>
        </w:rPr>
        <w:t xml:space="preserve"> الأول , مما اضطر الأخير إلى اللجوء إلى الحيلة لتشتيت شمل الثوار , فاتصل ببعضهم وعرض عليهم عقد هدنة مؤقته , ثم أغرى بعد ذلك أحد قادة الأزرق بالمال وطلب منه أن يبيع له كميات من المؤن المدخرة في القلاع الثائرة , على اعتبار أن الهدنة تمتد إلى ما بعد موسم المحاصيل </w:t>
      </w:r>
      <w:r w:rsidRPr="007D75E9">
        <w:rPr>
          <w:rFonts w:ascii="Simplified Arabic" w:hAnsi="Simplified Arabic" w:cs="Simplified Arabic" w:hint="cs"/>
          <w:sz w:val="32"/>
          <w:szCs w:val="32"/>
          <w:vertAlign w:val="superscript"/>
          <w:rtl/>
          <w:lang w:bidi="ar-IQ"/>
        </w:rPr>
        <w:t>(</w:t>
      </w:r>
      <w:r w:rsidRPr="007D75E9">
        <w:rPr>
          <w:rStyle w:val="a4"/>
          <w:rFonts w:ascii="Simplified Arabic" w:hAnsi="Simplified Arabic" w:cs="Simplified Arabic"/>
          <w:sz w:val="32"/>
          <w:szCs w:val="32"/>
          <w:rtl/>
          <w:lang w:bidi="ar-IQ"/>
        </w:rPr>
        <w:footnoteReference w:id="47"/>
      </w:r>
      <w:r w:rsidRPr="007D75E9">
        <w:rPr>
          <w:rFonts w:ascii="Simplified Arabic" w:hAnsi="Simplified Arabic" w:cs="Simplified Arabic" w:hint="cs"/>
          <w:sz w:val="32"/>
          <w:szCs w:val="32"/>
          <w:vertAlign w:val="superscript"/>
          <w:rtl/>
          <w:lang w:bidi="ar-IQ"/>
        </w:rPr>
        <w:t>)</w:t>
      </w:r>
      <w:r>
        <w:rPr>
          <w:rFonts w:ascii="Simplified Arabic" w:hAnsi="Simplified Arabic" w:cs="Simplified Arabic" w:hint="cs"/>
          <w:sz w:val="32"/>
          <w:szCs w:val="32"/>
          <w:rtl/>
          <w:lang w:bidi="ar-IQ"/>
        </w:rPr>
        <w:t xml:space="preserve"> وممكن تعويض هذه المؤمن حينما تنزل المحاصيل الجديدة , فباع الأخير كميات كبيرة من المؤن المدخرة في حصونه , ولما تأكد </w:t>
      </w:r>
      <w:proofErr w:type="spellStart"/>
      <w:r>
        <w:rPr>
          <w:rFonts w:ascii="Simplified Arabic" w:hAnsi="Simplified Arabic" w:cs="Simplified Arabic" w:hint="cs"/>
          <w:sz w:val="32"/>
          <w:szCs w:val="32"/>
          <w:rtl/>
          <w:lang w:bidi="ar-IQ"/>
        </w:rPr>
        <w:t>خايمي</w:t>
      </w:r>
      <w:proofErr w:type="spellEnd"/>
      <w:r>
        <w:rPr>
          <w:rFonts w:ascii="Simplified Arabic" w:hAnsi="Simplified Arabic" w:cs="Simplified Arabic" w:hint="cs"/>
          <w:sz w:val="32"/>
          <w:szCs w:val="32"/>
          <w:rtl/>
          <w:lang w:bidi="ar-IQ"/>
        </w:rPr>
        <w:t xml:space="preserve"> من قلة المؤن الموجودة في الحصون قام بمحاصرته </w:t>
      </w:r>
      <w:r w:rsidRPr="007D75E9">
        <w:rPr>
          <w:rFonts w:ascii="Simplified Arabic" w:hAnsi="Simplified Arabic" w:cs="Simplified Arabic" w:hint="cs"/>
          <w:sz w:val="32"/>
          <w:szCs w:val="32"/>
          <w:vertAlign w:val="superscript"/>
          <w:rtl/>
          <w:lang w:bidi="ar-IQ"/>
        </w:rPr>
        <w:t>(</w:t>
      </w:r>
      <w:r w:rsidRPr="007D75E9">
        <w:rPr>
          <w:rStyle w:val="a4"/>
          <w:rFonts w:ascii="Simplified Arabic" w:hAnsi="Simplified Arabic" w:cs="Simplified Arabic"/>
          <w:sz w:val="32"/>
          <w:szCs w:val="32"/>
          <w:rtl/>
          <w:lang w:bidi="ar-IQ"/>
        </w:rPr>
        <w:footnoteReference w:id="48"/>
      </w:r>
      <w:r w:rsidRPr="007D75E9">
        <w:rPr>
          <w:rFonts w:ascii="Simplified Arabic" w:hAnsi="Simplified Arabic" w:cs="Simplified Arabic" w:hint="cs"/>
          <w:sz w:val="32"/>
          <w:szCs w:val="32"/>
          <w:vertAlign w:val="superscript"/>
          <w:rtl/>
          <w:lang w:bidi="ar-IQ"/>
        </w:rPr>
        <w:t>)</w:t>
      </w:r>
      <w:r>
        <w:rPr>
          <w:rFonts w:ascii="Simplified Arabic" w:hAnsi="Simplified Arabic" w:cs="Simplified Arabic" w:hint="cs"/>
          <w:sz w:val="32"/>
          <w:szCs w:val="32"/>
          <w:rtl/>
          <w:lang w:bidi="ar-IQ"/>
        </w:rPr>
        <w:t xml:space="preserve"> , وبذلك اسدل الستار عن أول ثورة قام بها المدجنون للمطالبة بحقوقهم المصادرة تحت السيدة المسيحية بعد أن شاهدوا بأم أعينهم السياسة المتسامحة التي انتهجتها الدول العربية الإسلامية اتجاه أهل الذمة القاطنين في مملكة بلنسية خلال حقبة الحكم الإسلامي لهذه المنطقة . </w:t>
      </w:r>
    </w:p>
    <w:p w:rsidR="001648CB" w:rsidRPr="00101C45" w:rsidRDefault="001648CB" w:rsidP="001648CB">
      <w:pPr>
        <w:jc w:val="medium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أما بالنسبة لموقف الكنسية المسيحية في روما من الأحداث في بلنسية فغالباً ما كان يتسم بالشدة والعداء للمسلمين , إذ أشترط البابا </w:t>
      </w:r>
      <w:proofErr w:type="spellStart"/>
      <w:r>
        <w:rPr>
          <w:rFonts w:ascii="Simplified Arabic" w:hAnsi="Simplified Arabic" w:cs="Simplified Arabic" w:hint="cs"/>
          <w:sz w:val="32"/>
          <w:szCs w:val="32"/>
          <w:rtl/>
          <w:lang w:bidi="ar-IQ"/>
        </w:rPr>
        <w:t>كليمانت</w:t>
      </w:r>
      <w:proofErr w:type="spellEnd"/>
      <w:r>
        <w:rPr>
          <w:rFonts w:ascii="Simplified Arabic" w:hAnsi="Simplified Arabic" w:cs="Simplified Arabic" w:hint="cs"/>
          <w:sz w:val="32"/>
          <w:szCs w:val="32"/>
          <w:rtl/>
          <w:lang w:bidi="ar-IQ"/>
        </w:rPr>
        <w:t xml:space="preserve"> الرابع على الملك </w:t>
      </w:r>
      <w:proofErr w:type="spellStart"/>
      <w:r>
        <w:rPr>
          <w:rFonts w:ascii="Simplified Arabic" w:hAnsi="Simplified Arabic" w:cs="Simplified Arabic" w:hint="cs"/>
          <w:sz w:val="32"/>
          <w:szCs w:val="32"/>
          <w:rtl/>
          <w:lang w:bidi="ar-IQ"/>
        </w:rPr>
        <w:t>خايمي</w:t>
      </w:r>
      <w:proofErr w:type="spellEnd"/>
      <w:r>
        <w:rPr>
          <w:rFonts w:ascii="Simplified Arabic" w:hAnsi="Simplified Arabic" w:cs="Simplified Arabic" w:hint="cs"/>
          <w:sz w:val="32"/>
          <w:szCs w:val="32"/>
          <w:rtl/>
          <w:lang w:bidi="ar-IQ"/>
        </w:rPr>
        <w:t xml:space="preserve"> الأول أن يقسم أمام مذبح العذراء في كنسية بلنسية بإبادة المسلمين في مملكته مقابل التنازل عن حصته في الضرائب المسماة بالعشر , فأقسم الملك على ذلك والتزم به علناً , ولما انتهت الثورة وطرد الملك من طرده </w:t>
      </w:r>
      <w:r w:rsidRPr="007D75E9">
        <w:rPr>
          <w:rFonts w:ascii="Simplified Arabic" w:hAnsi="Simplified Arabic" w:cs="Simplified Arabic" w:hint="cs"/>
          <w:sz w:val="32"/>
          <w:szCs w:val="32"/>
          <w:vertAlign w:val="superscript"/>
          <w:rtl/>
          <w:lang w:bidi="ar-IQ"/>
        </w:rPr>
        <w:t>(</w:t>
      </w:r>
      <w:r w:rsidRPr="007D75E9">
        <w:rPr>
          <w:rStyle w:val="a4"/>
          <w:rFonts w:ascii="Simplified Arabic" w:hAnsi="Simplified Arabic" w:cs="Simplified Arabic"/>
          <w:sz w:val="32"/>
          <w:szCs w:val="32"/>
          <w:rtl/>
          <w:lang w:bidi="ar-IQ"/>
        </w:rPr>
        <w:footnoteReference w:id="49"/>
      </w:r>
      <w:r w:rsidRPr="007D75E9">
        <w:rPr>
          <w:rFonts w:ascii="Simplified Arabic" w:hAnsi="Simplified Arabic" w:cs="Simplified Arabic" w:hint="cs"/>
          <w:sz w:val="32"/>
          <w:szCs w:val="32"/>
          <w:vertAlign w:val="superscript"/>
          <w:rtl/>
          <w:lang w:bidi="ar-IQ"/>
        </w:rPr>
        <w:t>)</w:t>
      </w:r>
      <w:r>
        <w:rPr>
          <w:rFonts w:ascii="Simplified Arabic" w:hAnsi="Simplified Arabic" w:cs="Simplified Arabic" w:hint="cs"/>
          <w:sz w:val="32"/>
          <w:szCs w:val="32"/>
          <w:rtl/>
          <w:lang w:bidi="ar-IQ"/>
        </w:rPr>
        <w:t xml:space="preserve"> وجد </w:t>
      </w:r>
      <w:proofErr w:type="spellStart"/>
      <w:r>
        <w:rPr>
          <w:rFonts w:ascii="Simplified Arabic" w:hAnsi="Simplified Arabic" w:cs="Simplified Arabic" w:hint="cs"/>
          <w:sz w:val="32"/>
          <w:szCs w:val="32"/>
          <w:rtl/>
          <w:lang w:bidi="ar-IQ"/>
        </w:rPr>
        <w:t>خايمي</w:t>
      </w:r>
      <w:proofErr w:type="spellEnd"/>
      <w:r>
        <w:rPr>
          <w:rFonts w:ascii="Simplified Arabic" w:hAnsi="Simplified Arabic" w:cs="Simplified Arabic" w:hint="cs"/>
          <w:sz w:val="32"/>
          <w:szCs w:val="32"/>
          <w:rtl/>
          <w:lang w:bidi="ar-IQ"/>
        </w:rPr>
        <w:t xml:space="preserve"> الأول نفسه عاجزاً عن تلبية مطالب البابا بطرد المسلمين من بلنسية لعدة أسباب منها أهمية المسلمين بالنسبة لاقتصاد المملكة , وأن أي إجراء من هذا النوع سوف يصطدم بمعارضة قوية من النبلاء الذين يعتمدون بشكل أساسي على المدجنين المسلمين في زراعة أراضيهم , فضلاً عن ذلك فإن انتهاج سياسة من هذا النوع </w:t>
      </w:r>
      <w:r>
        <w:rPr>
          <w:rFonts w:ascii="Simplified Arabic" w:hAnsi="Simplified Arabic" w:cs="Simplified Arabic" w:hint="cs"/>
          <w:sz w:val="32"/>
          <w:szCs w:val="32"/>
          <w:rtl/>
          <w:lang w:bidi="ar-IQ"/>
        </w:rPr>
        <w:lastRenderedPageBreak/>
        <w:t xml:space="preserve">ستنعكس سلباً على مشروع </w:t>
      </w:r>
      <w:proofErr w:type="spellStart"/>
      <w:r>
        <w:rPr>
          <w:rFonts w:ascii="Simplified Arabic" w:hAnsi="Simplified Arabic" w:cs="Simplified Arabic" w:hint="cs"/>
          <w:sz w:val="32"/>
          <w:szCs w:val="32"/>
          <w:rtl/>
          <w:lang w:bidi="ar-IQ"/>
        </w:rPr>
        <w:t>خايمي</w:t>
      </w:r>
      <w:proofErr w:type="spellEnd"/>
      <w:r>
        <w:rPr>
          <w:rFonts w:ascii="Simplified Arabic" w:hAnsi="Simplified Arabic" w:cs="Simplified Arabic" w:hint="cs"/>
          <w:sz w:val="32"/>
          <w:szCs w:val="32"/>
          <w:rtl/>
          <w:lang w:bidi="ar-IQ"/>
        </w:rPr>
        <w:t xml:space="preserve"> الأول في السيطرة على مناطق اضافية من أراضي الأندلس , لاسيما إذا ما علمنا أن ملك ارغون </w:t>
      </w:r>
      <w:proofErr w:type="spellStart"/>
      <w:r>
        <w:rPr>
          <w:rFonts w:ascii="Simplified Arabic" w:hAnsi="Simplified Arabic" w:cs="Simplified Arabic" w:hint="cs"/>
          <w:sz w:val="32"/>
          <w:szCs w:val="32"/>
          <w:rtl/>
          <w:lang w:bidi="ar-IQ"/>
        </w:rPr>
        <w:t>خايمي</w:t>
      </w:r>
      <w:proofErr w:type="spellEnd"/>
      <w:r>
        <w:rPr>
          <w:rFonts w:ascii="Simplified Arabic" w:hAnsi="Simplified Arabic" w:cs="Simplified Arabic" w:hint="cs"/>
          <w:sz w:val="32"/>
          <w:szCs w:val="32"/>
          <w:rtl/>
          <w:lang w:bidi="ar-IQ"/>
        </w:rPr>
        <w:t xml:space="preserve"> الأول كان يواجه منافسة شديدة من مملكة </w:t>
      </w:r>
      <w:proofErr w:type="spellStart"/>
      <w:r>
        <w:rPr>
          <w:rFonts w:ascii="Simplified Arabic" w:hAnsi="Simplified Arabic" w:cs="Simplified Arabic" w:hint="cs"/>
          <w:sz w:val="32"/>
          <w:szCs w:val="32"/>
          <w:rtl/>
          <w:lang w:bidi="ar-IQ"/>
        </w:rPr>
        <w:t>قشتالة</w:t>
      </w:r>
      <w:proofErr w:type="spellEnd"/>
      <w:r>
        <w:rPr>
          <w:rFonts w:ascii="Simplified Arabic" w:hAnsi="Simplified Arabic" w:cs="Simplified Arabic" w:hint="cs"/>
          <w:sz w:val="32"/>
          <w:szCs w:val="32"/>
          <w:rtl/>
          <w:lang w:bidi="ar-IQ"/>
        </w:rPr>
        <w:t xml:space="preserve"> في الاستيلاء على الأراضي الإسلامية التي ما زالت بيد المسلمين فأي سياسة اضطهاد ستبعد المسلمين عنه وتجعلهم يقتربون من مملكة </w:t>
      </w:r>
      <w:proofErr w:type="spellStart"/>
      <w:r>
        <w:rPr>
          <w:rFonts w:ascii="Simplified Arabic" w:hAnsi="Simplified Arabic" w:cs="Simplified Arabic" w:hint="cs"/>
          <w:sz w:val="32"/>
          <w:szCs w:val="32"/>
          <w:rtl/>
          <w:lang w:bidi="ar-IQ"/>
        </w:rPr>
        <w:t>قشتالة</w:t>
      </w:r>
      <w:proofErr w:type="spellEnd"/>
      <w:r w:rsidRPr="007D75E9">
        <w:rPr>
          <w:rFonts w:ascii="Simplified Arabic" w:hAnsi="Simplified Arabic" w:cs="Simplified Arabic" w:hint="cs"/>
          <w:sz w:val="32"/>
          <w:szCs w:val="32"/>
          <w:vertAlign w:val="superscript"/>
          <w:rtl/>
          <w:lang w:bidi="ar-IQ"/>
        </w:rPr>
        <w:t>(</w:t>
      </w:r>
      <w:r w:rsidRPr="007D75E9">
        <w:rPr>
          <w:rStyle w:val="a4"/>
          <w:rFonts w:ascii="Simplified Arabic" w:hAnsi="Simplified Arabic" w:cs="Simplified Arabic"/>
          <w:sz w:val="32"/>
          <w:szCs w:val="32"/>
          <w:rtl/>
          <w:lang w:bidi="ar-IQ"/>
        </w:rPr>
        <w:footnoteReference w:id="50"/>
      </w:r>
      <w:r w:rsidRPr="007D75E9">
        <w:rPr>
          <w:rFonts w:ascii="Simplified Arabic" w:hAnsi="Simplified Arabic" w:cs="Simplified Arabic" w:hint="cs"/>
          <w:sz w:val="32"/>
          <w:szCs w:val="32"/>
          <w:vertAlign w:val="superscript"/>
          <w:rtl/>
          <w:lang w:bidi="ar-IQ"/>
        </w:rPr>
        <w:t>)</w:t>
      </w:r>
      <w:r>
        <w:rPr>
          <w:rFonts w:ascii="Simplified Arabic" w:hAnsi="Simplified Arabic" w:cs="Simplified Arabic" w:hint="cs"/>
          <w:sz w:val="32"/>
          <w:szCs w:val="32"/>
          <w:rtl/>
          <w:lang w:bidi="ar-IQ"/>
        </w:rPr>
        <w:t>.</w:t>
      </w:r>
    </w:p>
    <w:p w:rsidR="001648CB" w:rsidRDefault="001648CB" w:rsidP="001648CB">
      <w:pPr>
        <w:jc w:val="medium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وبـــهذا الإجراء فتح الباب على مصراعيه أمام العصابات والأشقياء الذين ليس لهم سوى جمع المال والفتك بالمسلمين وبما </w:t>
      </w:r>
      <w:proofErr w:type="spellStart"/>
      <w:r>
        <w:rPr>
          <w:rFonts w:ascii="Simplified Arabic" w:hAnsi="Simplified Arabic" w:cs="Simplified Arabic" w:hint="cs"/>
          <w:sz w:val="32"/>
          <w:szCs w:val="32"/>
          <w:rtl/>
          <w:lang w:bidi="ar-IQ"/>
        </w:rPr>
        <w:t>يتلائم</w:t>
      </w:r>
      <w:proofErr w:type="spellEnd"/>
      <w:r>
        <w:rPr>
          <w:rFonts w:ascii="Simplified Arabic" w:hAnsi="Simplified Arabic" w:cs="Simplified Arabic" w:hint="cs"/>
          <w:sz w:val="32"/>
          <w:szCs w:val="32"/>
          <w:rtl/>
          <w:lang w:bidi="ar-IQ"/>
        </w:rPr>
        <w:t xml:space="preserve"> مع توجيهات </w:t>
      </w:r>
      <w:proofErr w:type="spellStart"/>
      <w:r>
        <w:rPr>
          <w:rFonts w:ascii="Simplified Arabic" w:hAnsi="Simplified Arabic" w:cs="Simplified Arabic" w:hint="cs"/>
          <w:sz w:val="32"/>
          <w:szCs w:val="32"/>
          <w:rtl/>
          <w:lang w:bidi="ar-IQ"/>
        </w:rPr>
        <w:t>البابويه</w:t>
      </w:r>
      <w:proofErr w:type="spellEnd"/>
      <w:r>
        <w:rPr>
          <w:rFonts w:ascii="Simplified Arabic" w:hAnsi="Simplified Arabic" w:cs="Simplified Arabic" w:hint="cs"/>
          <w:sz w:val="32"/>
          <w:szCs w:val="32"/>
          <w:rtl/>
          <w:lang w:bidi="ar-IQ"/>
        </w:rPr>
        <w:t xml:space="preserve"> ,  وابتعد </w:t>
      </w:r>
      <w:proofErr w:type="spellStart"/>
      <w:r>
        <w:rPr>
          <w:rFonts w:ascii="Simplified Arabic" w:hAnsi="Simplified Arabic" w:cs="Simplified Arabic" w:hint="cs"/>
          <w:sz w:val="32"/>
          <w:szCs w:val="32"/>
          <w:rtl/>
          <w:lang w:bidi="ar-IQ"/>
        </w:rPr>
        <w:t>خايمي</w:t>
      </w:r>
      <w:proofErr w:type="spellEnd"/>
      <w:r>
        <w:rPr>
          <w:rFonts w:ascii="Simplified Arabic" w:hAnsi="Simplified Arabic" w:cs="Simplified Arabic" w:hint="cs"/>
          <w:sz w:val="32"/>
          <w:szCs w:val="32"/>
          <w:rtl/>
          <w:lang w:bidi="ar-IQ"/>
        </w:rPr>
        <w:t xml:space="preserve"> عن اتخاذ أي إجراء بشأن ما يحدث بحق المسلمين رغم الشكاوى التي كانت ترفع له , وبذلك تخلص من الحرج الكبير الذي كان يساوره بشأن الالتزامات التي قطعها للكنيسة </w:t>
      </w:r>
      <w:r w:rsidRPr="007D75E9">
        <w:rPr>
          <w:rFonts w:ascii="Simplified Arabic" w:hAnsi="Simplified Arabic" w:cs="Simplified Arabic" w:hint="cs"/>
          <w:sz w:val="32"/>
          <w:szCs w:val="32"/>
          <w:vertAlign w:val="superscript"/>
          <w:rtl/>
          <w:lang w:bidi="ar-IQ"/>
        </w:rPr>
        <w:t>(</w:t>
      </w:r>
      <w:r w:rsidRPr="007D75E9">
        <w:rPr>
          <w:rStyle w:val="a4"/>
          <w:rFonts w:ascii="Simplified Arabic" w:hAnsi="Simplified Arabic" w:cs="Simplified Arabic"/>
          <w:sz w:val="32"/>
          <w:szCs w:val="32"/>
          <w:rtl/>
          <w:lang w:bidi="ar-IQ"/>
        </w:rPr>
        <w:footnoteReference w:id="51"/>
      </w:r>
      <w:r w:rsidRPr="007D75E9">
        <w:rPr>
          <w:rFonts w:ascii="Simplified Arabic" w:hAnsi="Simplified Arabic" w:cs="Simplified Arabic" w:hint="cs"/>
          <w:sz w:val="32"/>
          <w:szCs w:val="32"/>
          <w:vertAlign w:val="superscript"/>
          <w:rtl/>
          <w:lang w:bidi="ar-IQ"/>
        </w:rPr>
        <w:t>)</w:t>
      </w:r>
      <w:r>
        <w:rPr>
          <w:rFonts w:ascii="Simplified Arabic" w:hAnsi="Simplified Arabic" w:cs="Simplified Arabic" w:hint="cs"/>
          <w:sz w:val="32"/>
          <w:szCs w:val="32"/>
          <w:rtl/>
          <w:lang w:bidi="ar-IQ"/>
        </w:rPr>
        <w:t xml:space="preserve"> وترك المسلمين فريسة للعصابات </w:t>
      </w:r>
      <w:proofErr w:type="spellStart"/>
      <w:r>
        <w:rPr>
          <w:rFonts w:ascii="Simplified Arabic" w:hAnsi="Simplified Arabic" w:cs="Simplified Arabic" w:hint="cs"/>
          <w:sz w:val="32"/>
          <w:szCs w:val="32"/>
          <w:rtl/>
          <w:lang w:bidi="ar-IQ"/>
        </w:rPr>
        <w:t>الأسبانية</w:t>
      </w:r>
      <w:proofErr w:type="spellEnd"/>
      <w:r>
        <w:rPr>
          <w:rFonts w:ascii="Simplified Arabic" w:hAnsi="Simplified Arabic" w:cs="Simplified Arabic" w:hint="cs"/>
          <w:sz w:val="32"/>
          <w:szCs w:val="32"/>
          <w:rtl/>
          <w:lang w:bidi="ar-IQ"/>
        </w:rPr>
        <w:t xml:space="preserve"> التي اتخذت من حصن </w:t>
      </w:r>
      <w:proofErr w:type="spellStart"/>
      <w:r>
        <w:rPr>
          <w:rFonts w:ascii="Simplified Arabic" w:hAnsi="Simplified Arabic" w:cs="Simplified Arabic" w:hint="cs"/>
          <w:sz w:val="32"/>
          <w:szCs w:val="32"/>
          <w:rtl/>
          <w:lang w:bidi="ar-IQ"/>
        </w:rPr>
        <w:t>اليقنت</w:t>
      </w:r>
      <w:proofErr w:type="spellEnd"/>
      <w:r>
        <w:rPr>
          <w:rFonts w:ascii="Simplified Arabic" w:hAnsi="Simplified Arabic" w:cs="Simplified Arabic" w:hint="cs"/>
          <w:sz w:val="32"/>
          <w:szCs w:val="32"/>
          <w:rtl/>
          <w:lang w:bidi="ar-IQ"/>
        </w:rPr>
        <w:t xml:space="preserve"> القريب من مدينة بلنسية مقراً لها , وبدأت بمهاجمة القرى التابعة للمدينة وخطف الناس من الشوارع والحقول وبيعهم كرقيق </w:t>
      </w:r>
      <w:proofErr w:type="spellStart"/>
      <w:r>
        <w:rPr>
          <w:rFonts w:ascii="Simplified Arabic" w:hAnsi="Simplified Arabic" w:cs="Simplified Arabic" w:hint="cs"/>
          <w:sz w:val="32"/>
          <w:szCs w:val="32"/>
          <w:rtl/>
          <w:lang w:bidi="ar-IQ"/>
        </w:rPr>
        <w:t>بأبخس</w:t>
      </w:r>
      <w:proofErr w:type="spellEnd"/>
      <w:r>
        <w:rPr>
          <w:rFonts w:ascii="Simplified Arabic" w:hAnsi="Simplified Arabic" w:cs="Simplified Arabic" w:hint="cs"/>
          <w:sz w:val="32"/>
          <w:szCs w:val="32"/>
          <w:rtl/>
          <w:lang w:bidi="ar-IQ"/>
        </w:rPr>
        <w:t xml:space="preserve"> الأسعار , فضلاً عن نهبهم لدور المسلمين دون أي واعز من ضمير , ولا رادع من دين أو سلطة</w:t>
      </w:r>
      <w:r w:rsidRPr="007D75E9">
        <w:rPr>
          <w:rFonts w:ascii="Simplified Arabic" w:hAnsi="Simplified Arabic" w:cs="Simplified Arabic" w:hint="cs"/>
          <w:sz w:val="32"/>
          <w:szCs w:val="32"/>
          <w:vertAlign w:val="superscript"/>
          <w:rtl/>
          <w:lang w:bidi="ar-IQ"/>
        </w:rPr>
        <w:t>(</w:t>
      </w:r>
      <w:r w:rsidRPr="007D75E9">
        <w:rPr>
          <w:rStyle w:val="a4"/>
          <w:rFonts w:ascii="Simplified Arabic" w:hAnsi="Simplified Arabic" w:cs="Simplified Arabic"/>
          <w:sz w:val="32"/>
          <w:szCs w:val="32"/>
          <w:rtl/>
          <w:lang w:bidi="ar-IQ"/>
        </w:rPr>
        <w:footnoteReference w:id="52"/>
      </w:r>
      <w:r w:rsidRPr="007D75E9">
        <w:rPr>
          <w:rFonts w:ascii="Simplified Arabic" w:hAnsi="Simplified Arabic" w:cs="Simplified Arabic" w:hint="cs"/>
          <w:sz w:val="32"/>
          <w:szCs w:val="32"/>
          <w:vertAlign w:val="superscript"/>
          <w:rtl/>
          <w:lang w:bidi="ar-IQ"/>
        </w:rPr>
        <w:t>)</w:t>
      </w:r>
      <w:r>
        <w:rPr>
          <w:rFonts w:ascii="Simplified Arabic" w:hAnsi="Simplified Arabic" w:cs="Simplified Arabic" w:hint="cs"/>
          <w:sz w:val="32"/>
          <w:szCs w:val="32"/>
          <w:rtl/>
          <w:lang w:bidi="ar-IQ"/>
        </w:rPr>
        <w:t>.</w:t>
      </w:r>
    </w:p>
    <w:p w:rsidR="001648CB" w:rsidRDefault="001648CB" w:rsidP="001648CB">
      <w:pPr>
        <w:jc w:val="medium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واتجاه هذا الوضع الغريب والظلم الذي لم يشهد له التاريخ مثيلاً رفع المسلمون شكاوى للملك </w:t>
      </w:r>
      <w:proofErr w:type="spellStart"/>
      <w:r>
        <w:rPr>
          <w:rFonts w:ascii="Simplified Arabic" w:hAnsi="Simplified Arabic" w:cs="Simplified Arabic" w:hint="cs"/>
          <w:sz w:val="32"/>
          <w:szCs w:val="32"/>
          <w:rtl/>
          <w:lang w:bidi="ar-IQ"/>
        </w:rPr>
        <w:t>خايمي</w:t>
      </w:r>
      <w:proofErr w:type="spellEnd"/>
      <w:r>
        <w:rPr>
          <w:rFonts w:ascii="Simplified Arabic" w:hAnsi="Simplified Arabic" w:cs="Simplified Arabic" w:hint="cs"/>
          <w:sz w:val="32"/>
          <w:szCs w:val="32"/>
          <w:rtl/>
          <w:lang w:bidi="ar-IQ"/>
        </w:rPr>
        <w:t xml:space="preserve"> يطلبون منه وضع حد لتجاوزات هذه العصابات , إلا أنّ مطالبهم لم تجد آذاناً صاغية , واكتفى </w:t>
      </w:r>
      <w:proofErr w:type="spellStart"/>
      <w:r>
        <w:rPr>
          <w:rFonts w:ascii="Simplified Arabic" w:hAnsi="Simplified Arabic" w:cs="Simplified Arabic" w:hint="cs"/>
          <w:sz w:val="32"/>
          <w:szCs w:val="32"/>
          <w:rtl/>
          <w:lang w:bidi="ar-IQ"/>
        </w:rPr>
        <w:t>خايمي</w:t>
      </w:r>
      <w:proofErr w:type="spellEnd"/>
      <w:r>
        <w:rPr>
          <w:rFonts w:ascii="Simplified Arabic" w:hAnsi="Simplified Arabic" w:cs="Simplified Arabic" w:hint="cs"/>
          <w:sz w:val="32"/>
          <w:szCs w:val="32"/>
          <w:rtl/>
          <w:lang w:bidi="ar-IQ"/>
        </w:rPr>
        <w:t xml:space="preserve"> بأن سمح لهم بترك الأودية والسهول التي يعيشون فيها والاستقرار بالمناطق المحصنة في الأماكن المرتفعة </w:t>
      </w:r>
      <w:r w:rsidRPr="007D75E9">
        <w:rPr>
          <w:rFonts w:ascii="Simplified Arabic" w:hAnsi="Simplified Arabic" w:cs="Simplified Arabic" w:hint="cs"/>
          <w:sz w:val="32"/>
          <w:szCs w:val="32"/>
          <w:vertAlign w:val="superscript"/>
          <w:rtl/>
          <w:lang w:bidi="ar-IQ"/>
        </w:rPr>
        <w:t>(</w:t>
      </w:r>
      <w:r w:rsidRPr="007D75E9">
        <w:rPr>
          <w:rStyle w:val="a4"/>
          <w:rFonts w:ascii="Simplified Arabic" w:hAnsi="Simplified Arabic" w:cs="Simplified Arabic"/>
          <w:sz w:val="32"/>
          <w:szCs w:val="32"/>
          <w:rtl/>
          <w:lang w:bidi="ar-IQ"/>
        </w:rPr>
        <w:footnoteReference w:id="53"/>
      </w:r>
      <w:r w:rsidRPr="007D75E9">
        <w:rPr>
          <w:rFonts w:ascii="Simplified Arabic" w:hAnsi="Simplified Arabic" w:cs="Simplified Arabic" w:hint="cs"/>
          <w:sz w:val="32"/>
          <w:szCs w:val="32"/>
          <w:vertAlign w:val="superscript"/>
          <w:rtl/>
          <w:lang w:bidi="ar-IQ"/>
        </w:rPr>
        <w:t>)</w:t>
      </w:r>
      <w:r>
        <w:rPr>
          <w:rFonts w:ascii="Simplified Arabic" w:hAnsi="Simplified Arabic" w:cs="Simplified Arabic" w:hint="cs"/>
          <w:sz w:val="32"/>
          <w:szCs w:val="32"/>
          <w:rtl/>
          <w:lang w:bidi="ar-IQ"/>
        </w:rPr>
        <w:t xml:space="preserve"> ازاء هذا الوضع </w:t>
      </w:r>
      <w:proofErr w:type="spellStart"/>
      <w:r>
        <w:rPr>
          <w:rFonts w:ascii="Simplified Arabic" w:hAnsi="Simplified Arabic" w:cs="Simplified Arabic" w:hint="cs"/>
          <w:sz w:val="32"/>
          <w:szCs w:val="32"/>
          <w:rtl/>
          <w:lang w:bidi="ar-IQ"/>
        </w:rPr>
        <w:t>المزري</w:t>
      </w:r>
      <w:proofErr w:type="spellEnd"/>
      <w:r>
        <w:rPr>
          <w:rFonts w:ascii="Simplified Arabic" w:hAnsi="Simplified Arabic" w:cs="Simplified Arabic" w:hint="cs"/>
          <w:sz w:val="32"/>
          <w:szCs w:val="32"/>
          <w:rtl/>
          <w:lang w:bidi="ar-IQ"/>
        </w:rPr>
        <w:t xml:space="preserve"> الذي أصاب المدجنون في مدينة بلنسية لم يكن أمامهم خيار سوى إعلان الثورة والتكفل بحماية أنفسهم من عبث العصابات والأشقياء وكان إعلان </w:t>
      </w:r>
      <w:r>
        <w:rPr>
          <w:rFonts w:ascii="Simplified Arabic" w:hAnsi="Simplified Arabic" w:cs="Simplified Arabic" w:hint="cs"/>
          <w:sz w:val="32"/>
          <w:szCs w:val="32"/>
          <w:rtl/>
          <w:lang w:bidi="ar-IQ"/>
        </w:rPr>
        <w:lastRenderedPageBreak/>
        <w:t xml:space="preserve">الثورة في سنة( 675ه/ 1279م) في جنوب نهر شقر , واحتلّ المدجنون دفعة واحدة اربعين حصناً وعقلاً </w:t>
      </w:r>
      <w:r w:rsidRPr="007D75E9">
        <w:rPr>
          <w:rFonts w:ascii="Simplified Arabic" w:hAnsi="Simplified Arabic" w:cs="Simplified Arabic" w:hint="cs"/>
          <w:sz w:val="32"/>
          <w:szCs w:val="32"/>
          <w:vertAlign w:val="superscript"/>
          <w:rtl/>
          <w:lang w:bidi="ar-IQ"/>
        </w:rPr>
        <w:t>(</w:t>
      </w:r>
      <w:r w:rsidRPr="007D75E9">
        <w:rPr>
          <w:rStyle w:val="a4"/>
          <w:rFonts w:ascii="Simplified Arabic" w:hAnsi="Simplified Arabic" w:cs="Simplified Arabic"/>
          <w:sz w:val="32"/>
          <w:szCs w:val="32"/>
          <w:rtl/>
          <w:lang w:bidi="ar-IQ"/>
        </w:rPr>
        <w:footnoteReference w:id="54"/>
      </w:r>
      <w:r w:rsidRPr="007D75E9">
        <w:rPr>
          <w:rFonts w:ascii="Simplified Arabic" w:hAnsi="Simplified Arabic" w:cs="Simplified Arabic" w:hint="cs"/>
          <w:sz w:val="32"/>
          <w:szCs w:val="32"/>
          <w:vertAlign w:val="superscript"/>
          <w:rtl/>
          <w:lang w:bidi="ar-IQ"/>
        </w:rPr>
        <w:t>)</w:t>
      </w:r>
      <w:r>
        <w:rPr>
          <w:rFonts w:ascii="Simplified Arabic" w:hAnsi="Simplified Arabic" w:cs="Simplified Arabic" w:hint="cs"/>
          <w:sz w:val="32"/>
          <w:szCs w:val="32"/>
          <w:rtl/>
          <w:lang w:bidi="ar-IQ"/>
        </w:rPr>
        <w:t xml:space="preserve"> وارسلوا إلى أبي عبدالله أمير غرناطة يسألونه العون والنجدة </w:t>
      </w:r>
      <w:r w:rsidRPr="007D75E9">
        <w:rPr>
          <w:rFonts w:ascii="Simplified Arabic" w:hAnsi="Simplified Arabic" w:cs="Simplified Arabic" w:hint="cs"/>
          <w:sz w:val="32"/>
          <w:szCs w:val="32"/>
          <w:vertAlign w:val="superscript"/>
          <w:rtl/>
          <w:lang w:bidi="ar-IQ"/>
        </w:rPr>
        <w:t>(</w:t>
      </w:r>
      <w:r w:rsidRPr="007D75E9">
        <w:rPr>
          <w:rStyle w:val="a4"/>
          <w:rFonts w:ascii="Simplified Arabic" w:hAnsi="Simplified Arabic" w:cs="Simplified Arabic"/>
          <w:sz w:val="32"/>
          <w:szCs w:val="32"/>
          <w:rtl/>
          <w:lang w:bidi="ar-IQ"/>
        </w:rPr>
        <w:footnoteReference w:id="55"/>
      </w:r>
      <w:r w:rsidRPr="007D75E9">
        <w:rPr>
          <w:rFonts w:ascii="Simplified Arabic" w:hAnsi="Simplified Arabic" w:cs="Simplified Arabic" w:hint="cs"/>
          <w:sz w:val="32"/>
          <w:szCs w:val="32"/>
          <w:vertAlign w:val="superscript"/>
          <w:rtl/>
          <w:lang w:bidi="ar-IQ"/>
        </w:rPr>
        <w:t>)</w:t>
      </w:r>
      <w:r>
        <w:rPr>
          <w:rFonts w:ascii="Simplified Arabic" w:hAnsi="Simplified Arabic" w:cs="Simplified Arabic" w:hint="cs"/>
          <w:sz w:val="32"/>
          <w:szCs w:val="32"/>
          <w:rtl/>
          <w:lang w:bidi="ar-IQ"/>
        </w:rPr>
        <w:t xml:space="preserve">لم يكن بمقدور الملك </w:t>
      </w:r>
      <w:proofErr w:type="spellStart"/>
      <w:r>
        <w:rPr>
          <w:rFonts w:ascii="Simplified Arabic" w:hAnsi="Simplified Arabic" w:cs="Simplified Arabic" w:hint="cs"/>
          <w:sz w:val="32"/>
          <w:szCs w:val="32"/>
          <w:rtl/>
          <w:lang w:bidi="ar-IQ"/>
        </w:rPr>
        <w:t>خايمي</w:t>
      </w:r>
      <w:proofErr w:type="spellEnd"/>
      <w:r>
        <w:rPr>
          <w:rFonts w:ascii="Simplified Arabic" w:hAnsi="Simplified Arabic" w:cs="Simplified Arabic" w:hint="cs"/>
          <w:sz w:val="32"/>
          <w:szCs w:val="32"/>
          <w:rtl/>
          <w:lang w:bidi="ar-IQ"/>
        </w:rPr>
        <w:t xml:space="preserve"> في هذ الأثناء مواجهة الثورة على الرغم من وجوده في مملكة بلنسية لأنه لا يمتلك القوات الكافية للقيام بمثل هذا العمل , لذلك لجأ إلى التفاوض مع الثوار على أمل وصول الإمدادات العسكرية من المناطق الأخرى , فأعلن للثائرين بأنه يمنح هدنة لجميع الحصون التي لا ترفع علم غرناطة , أما الحصون الذي ترفعه فسوف يهاجمها فور</w:t>
      </w:r>
      <w:r w:rsidRPr="007D75E9">
        <w:rPr>
          <w:rFonts w:ascii="Simplified Arabic" w:hAnsi="Simplified Arabic" w:cs="Simplified Arabic" w:hint="cs"/>
          <w:sz w:val="32"/>
          <w:szCs w:val="32"/>
          <w:vertAlign w:val="superscript"/>
          <w:rtl/>
          <w:lang w:bidi="ar-IQ"/>
        </w:rPr>
        <w:t>(</w:t>
      </w:r>
      <w:r w:rsidRPr="007D75E9">
        <w:rPr>
          <w:rStyle w:val="a4"/>
          <w:rFonts w:ascii="Simplified Arabic" w:hAnsi="Simplified Arabic" w:cs="Simplified Arabic"/>
          <w:sz w:val="32"/>
          <w:szCs w:val="32"/>
          <w:rtl/>
          <w:lang w:bidi="ar-IQ"/>
        </w:rPr>
        <w:footnoteReference w:id="56"/>
      </w:r>
      <w:r w:rsidRPr="007D75E9">
        <w:rPr>
          <w:rFonts w:ascii="Simplified Arabic" w:hAnsi="Simplified Arabic" w:cs="Simplified Arabic" w:hint="cs"/>
          <w:sz w:val="32"/>
          <w:szCs w:val="32"/>
          <w:vertAlign w:val="superscript"/>
          <w:rtl/>
          <w:lang w:bidi="ar-IQ"/>
        </w:rPr>
        <w:t>)</w:t>
      </w:r>
      <w:r>
        <w:rPr>
          <w:rFonts w:ascii="Simplified Arabic" w:hAnsi="Simplified Arabic" w:cs="Simplified Arabic" w:hint="cs"/>
          <w:sz w:val="32"/>
          <w:szCs w:val="32"/>
          <w:rtl/>
          <w:lang w:bidi="ar-IQ"/>
        </w:rPr>
        <w:t xml:space="preserve">, </w:t>
      </w:r>
    </w:p>
    <w:p w:rsidR="001648CB" w:rsidRPr="00EB2170" w:rsidRDefault="001648CB" w:rsidP="001648CB">
      <w:pPr>
        <w:jc w:val="medium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ولما تجمعت لدى ملك ارغون بعض القوات قام بمحاصرة مدينة شاطبة مركز الثورة , وفي هذه الأثناء وصلت قوات من غرناطة ومتطوعين من المغرب اسندت قيادتهم إلى الأزرق قائدة ثورة بلنسية الأولى , وبذلك أصبح المسلمون بمركز قوي يمكن أن يهدد الجيوش النصرانية ويسبب لها الحرج إلا أن مقتل زعيم الثورة الأزرق في كمين نصب له أضعف الثورة , وعلى الرغم من ذلك استطاع الثوار الصمود لأكثر من سنة واستولوا على الكثير من المناطق القريبة من بلنسية </w:t>
      </w:r>
      <w:r w:rsidRPr="007D75E9">
        <w:rPr>
          <w:rFonts w:ascii="Simplified Arabic" w:hAnsi="Simplified Arabic" w:cs="Simplified Arabic" w:hint="cs"/>
          <w:sz w:val="32"/>
          <w:szCs w:val="32"/>
          <w:vertAlign w:val="superscript"/>
          <w:rtl/>
          <w:lang w:bidi="ar-IQ"/>
        </w:rPr>
        <w:t>(</w:t>
      </w:r>
      <w:r w:rsidRPr="007D75E9">
        <w:rPr>
          <w:rStyle w:val="a4"/>
          <w:rFonts w:ascii="Simplified Arabic" w:hAnsi="Simplified Arabic" w:cs="Simplified Arabic"/>
          <w:sz w:val="32"/>
          <w:szCs w:val="32"/>
          <w:rtl/>
          <w:lang w:bidi="ar-IQ"/>
        </w:rPr>
        <w:footnoteReference w:id="57"/>
      </w:r>
      <w:r w:rsidRPr="007D75E9">
        <w:rPr>
          <w:rFonts w:ascii="Simplified Arabic" w:hAnsi="Simplified Arabic" w:cs="Simplified Arabic" w:hint="cs"/>
          <w:sz w:val="32"/>
          <w:szCs w:val="32"/>
          <w:vertAlign w:val="superscript"/>
          <w:rtl/>
          <w:lang w:bidi="ar-IQ"/>
        </w:rPr>
        <w:t>)</w:t>
      </w:r>
      <w:r>
        <w:rPr>
          <w:rFonts w:ascii="Simplified Arabic" w:hAnsi="Simplified Arabic" w:cs="Simplified Arabic" w:hint="cs"/>
          <w:sz w:val="32"/>
          <w:szCs w:val="32"/>
          <w:rtl/>
          <w:lang w:bidi="ar-IQ"/>
        </w:rPr>
        <w:t xml:space="preserve"> في هذه الأثناء توفي </w:t>
      </w:r>
      <w:proofErr w:type="spellStart"/>
      <w:r>
        <w:rPr>
          <w:rFonts w:ascii="Simplified Arabic" w:hAnsi="Simplified Arabic" w:cs="Simplified Arabic" w:hint="cs"/>
          <w:sz w:val="32"/>
          <w:szCs w:val="32"/>
          <w:rtl/>
          <w:lang w:bidi="ar-IQ"/>
        </w:rPr>
        <w:t>خايمي</w:t>
      </w:r>
      <w:proofErr w:type="spellEnd"/>
      <w:r>
        <w:rPr>
          <w:rFonts w:ascii="Simplified Arabic" w:hAnsi="Simplified Arabic" w:cs="Simplified Arabic" w:hint="cs"/>
          <w:sz w:val="32"/>
          <w:szCs w:val="32"/>
          <w:rtl/>
          <w:lang w:bidi="ar-IQ"/>
        </w:rPr>
        <w:t xml:space="preserve"> الأول فأوصى ابنه وخليفته </w:t>
      </w:r>
      <w:proofErr w:type="spellStart"/>
      <w:r>
        <w:rPr>
          <w:rFonts w:ascii="Simplified Arabic" w:hAnsi="Simplified Arabic" w:cs="Simplified Arabic" w:hint="cs"/>
          <w:sz w:val="32"/>
          <w:szCs w:val="32"/>
          <w:rtl/>
          <w:lang w:bidi="ar-IQ"/>
        </w:rPr>
        <w:t>بيدور</w:t>
      </w:r>
      <w:proofErr w:type="spellEnd"/>
      <w:r>
        <w:rPr>
          <w:rFonts w:ascii="Simplified Arabic" w:hAnsi="Simplified Arabic" w:cs="Simplified Arabic" w:hint="cs"/>
          <w:sz w:val="32"/>
          <w:szCs w:val="32"/>
          <w:rtl/>
          <w:lang w:bidi="ar-IQ"/>
        </w:rPr>
        <w:t xml:space="preserve"> الثالث بطرد المسلمين من بلنسية وجاء في وصيته (( لقد تقدمنا بالوعد أمام مذبح العذراء في بلنسية بأن نخرج المسلمين من أرضنا , وذلك مقابل تنازل البابا عن العشر , فإننا نرجو من ولي العهد دون بدور أن يطرد جميع المسلمين من مملكة بلنسية وأن لا يبقي منهم فيها أحد لأي سبب كان , حتى ولو دفعوا ما عليهم ))</w:t>
      </w:r>
      <w:r w:rsidRPr="007D75E9">
        <w:rPr>
          <w:rFonts w:ascii="Simplified Arabic" w:hAnsi="Simplified Arabic" w:cs="Simplified Arabic" w:hint="cs"/>
          <w:sz w:val="32"/>
          <w:szCs w:val="32"/>
          <w:vertAlign w:val="superscript"/>
          <w:rtl/>
          <w:lang w:bidi="ar-IQ"/>
        </w:rPr>
        <w:t>(</w:t>
      </w:r>
      <w:r w:rsidRPr="007D75E9">
        <w:rPr>
          <w:rStyle w:val="a4"/>
          <w:rFonts w:ascii="Simplified Arabic" w:hAnsi="Simplified Arabic" w:cs="Simplified Arabic"/>
          <w:sz w:val="32"/>
          <w:szCs w:val="32"/>
          <w:rtl/>
          <w:lang w:bidi="ar-IQ"/>
        </w:rPr>
        <w:footnoteReference w:id="58"/>
      </w:r>
      <w:r w:rsidRPr="007D75E9">
        <w:rPr>
          <w:rFonts w:ascii="Simplified Arabic" w:hAnsi="Simplified Arabic" w:cs="Simplified Arabic" w:hint="cs"/>
          <w:sz w:val="32"/>
          <w:szCs w:val="32"/>
          <w:vertAlign w:val="superscript"/>
          <w:rtl/>
          <w:lang w:bidi="ar-IQ"/>
        </w:rPr>
        <w:t>)</w:t>
      </w:r>
      <w:r>
        <w:rPr>
          <w:rFonts w:ascii="Simplified Arabic" w:hAnsi="Simplified Arabic" w:cs="Simplified Arabic" w:hint="cs"/>
          <w:sz w:val="32"/>
          <w:szCs w:val="32"/>
          <w:rtl/>
          <w:lang w:bidi="ar-IQ"/>
        </w:rPr>
        <w:t xml:space="preserve">. وبذلك يقول </w:t>
      </w:r>
      <w:proofErr w:type="spellStart"/>
      <w:r>
        <w:rPr>
          <w:rFonts w:ascii="Simplified Arabic" w:hAnsi="Simplified Arabic" w:cs="Simplified Arabic" w:hint="cs"/>
          <w:sz w:val="32"/>
          <w:szCs w:val="32"/>
          <w:rtl/>
          <w:lang w:bidi="ar-IQ"/>
        </w:rPr>
        <w:t>براتشينا</w:t>
      </w:r>
      <w:proofErr w:type="spellEnd"/>
      <w:r w:rsidRPr="007D75E9">
        <w:rPr>
          <w:rFonts w:ascii="Simplified Arabic" w:hAnsi="Simplified Arabic" w:cs="Simplified Arabic" w:hint="cs"/>
          <w:sz w:val="32"/>
          <w:szCs w:val="32"/>
          <w:vertAlign w:val="superscript"/>
          <w:rtl/>
          <w:lang w:bidi="ar-IQ"/>
        </w:rPr>
        <w:t>(</w:t>
      </w:r>
      <w:r w:rsidRPr="007D75E9">
        <w:rPr>
          <w:rStyle w:val="a4"/>
          <w:rFonts w:ascii="Simplified Arabic" w:hAnsi="Simplified Arabic" w:cs="Simplified Arabic"/>
          <w:sz w:val="32"/>
          <w:szCs w:val="32"/>
          <w:rtl/>
          <w:lang w:bidi="ar-IQ"/>
        </w:rPr>
        <w:footnoteReference w:id="59"/>
      </w:r>
      <w:r w:rsidRPr="007D75E9">
        <w:rPr>
          <w:rFonts w:ascii="Simplified Arabic" w:hAnsi="Simplified Arabic" w:cs="Simplified Arabic" w:hint="cs"/>
          <w:sz w:val="32"/>
          <w:szCs w:val="32"/>
          <w:vertAlign w:val="superscript"/>
          <w:rtl/>
          <w:lang w:bidi="ar-IQ"/>
        </w:rPr>
        <w:t>)</w:t>
      </w:r>
      <w:r>
        <w:rPr>
          <w:rFonts w:ascii="Simplified Arabic" w:hAnsi="Simplified Arabic" w:cs="Simplified Arabic" w:hint="cs"/>
          <w:sz w:val="32"/>
          <w:szCs w:val="32"/>
          <w:rtl/>
          <w:lang w:bidi="ar-IQ"/>
        </w:rPr>
        <w:t xml:space="preserve"> (( حينما كان الملك دون </w:t>
      </w:r>
      <w:proofErr w:type="spellStart"/>
      <w:r>
        <w:rPr>
          <w:rFonts w:ascii="Simplified Arabic" w:hAnsi="Simplified Arabic" w:cs="Simplified Arabic" w:hint="cs"/>
          <w:sz w:val="32"/>
          <w:szCs w:val="32"/>
          <w:rtl/>
          <w:lang w:bidi="ar-IQ"/>
        </w:rPr>
        <w:t>خايمي</w:t>
      </w:r>
      <w:proofErr w:type="spellEnd"/>
      <w:r>
        <w:rPr>
          <w:rFonts w:ascii="Simplified Arabic" w:hAnsi="Simplified Arabic" w:cs="Simplified Arabic" w:hint="cs"/>
          <w:sz w:val="32"/>
          <w:szCs w:val="32"/>
          <w:rtl/>
          <w:lang w:bidi="ar-IQ"/>
        </w:rPr>
        <w:t xml:space="preserve"> مريضاً في </w:t>
      </w:r>
      <w:proofErr w:type="spellStart"/>
      <w:r>
        <w:rPr>
          <w:rFonts w:ascii="Simplified Arabic" w:hAnsi="Simplified Arabic" w:cs="Simplified Arabic" w:hint="cs"/>
          <w:sz w:val="32"/>
          <w:szCs w:val="32"/>
          <w:rtl/>
          <w:lang w:bidi="ar-IQ"/>
        </w:rPr>
        <w:t>الثيرا</w:t>
      </w:r>
      <w:proofErr w:type="spellEnd"/>
      <w:r>
        <w:rPr>
          <w:rFonts w:ascii="Simplified Arabic" w:hAnsi="Simplified Arabic" w:cs="Simplified Arabic" w:hint="cs"/>
          <w:sz w:val="32"/>
          <w:szCs w:val="32"/>
          <w:rtl/>
          <w:lang w:bidi="ar-IQ"/>
        </w:rPr>
        <w:t xml:space="preserve"> على فراش الموت , إلا أنّ إيمانه جعل يكلف ابنه دون </w:t>
      </w:r>
      <w:proofErr w:type="spellStart"/>
      <w:r>
        <w:rPr>
          <w:rFonts w:ascii="Simplified Arabic" w:hAnsi="Simplified Arabic" w:cs="Simplified Arabic" w:hint="cs"/>
          <w:sz w:val="32"/>
          <w:szCs w:val="32"/>
          <w:rtl/>
          <w:lang w:bidi="ar-IQ"/>
        </w:rPr>
        <w:t>بيدور</w:t>
      </w:r>
      <w:proofErr w:type="spellEnd"/>
      <w:r>
        <w:rPr>
          <w:rFonts w:ascii="Simplified Arabic" w:hAnsi="Simplified Arabic" w:cs="Simplified Arabic" w:hint="cs"/>
          <w:sz w:val="32"/>
          <w:szCs w:val="32"/>
          <w:rtl/>
          <w:lang w:bidi="ar-IQ"/>
        </w:rPr>
        <w:t xml:space="preserve"> بالخروج إليهم لمحاربتهم )) . لم يلتزم </w:t>
      </w:r>
      <w:proofErr w:type="spellStart"/>
      <w:r>
        <w:rPr>
          <w:rFonts w:ascii="Simplified Arabic" w:hAnsi="Simplified Arabic" w:cs="Simplified Arabic" w:hint="cs"/>
          <w:sz w:val="32"/>
          <w:szCs w:val="32"/>
          <w:rtl/>
          <w:lang w:bidi="ar-IQ"/>
        </w:rPr>
        <w:t>بيدور</w:t>
      </w:r>
      <w:proofErr w:type="spellEnd"/>
      <w:r>
        <w:rPr>
          <w:rFonts w:ascii="Simplified Arabic" w:hAnsi="Simplified Arabic" w:cs="Simplified Arabic" w:hint="cs"/>
          <w:sz w:val="32"/>
          <w:szCs w:val="32"/>
          <w:rtl/>
          <w:lang w:bidi="ar-IQ"/>
        </w:rPr>
        <w:t xml:space="preserve"> بوصية </w:t>
      </w:r>
      <w:r>
        <w:rPr>
          <w:rFonts w:ascii="Simplified Arabic" w:hAnsi="Simplified Arabic" w:cs="Simplified Arabic" w:hint="cs"/>
          <w:sz w:val="32"/>
          <w:szCs w:val="32"/>
          <w:rtl/>
          <w:lang w:bidi="ar-IQ"/>
        </w:rPr>
        <w:lastRenderedPageBreak/>
        <w:t xml:space="preserve">والده ودخل في مفاوضات مع رؤساء الثورة واتفق معهم على هدنه مدتها ثلاثة أشهر , واستثني من هذه الهدنة بعض الحصون التي اعتقد بأن بمقدرته اخضاعها في فصل الخريف عن طريق الحصار وقطع المؤن عنها </w:t>
      </w:r>
      <w:r w:rsidRPr="007D75E9">
        <w:rPr>
          <w:rFonts w:ascii="Simplified Arabic" w:hAnsi="Simplified Arabic" w:cs="Simplified Arabic" w:hint="cs"/>
          <w:sz w:val="32"/>
          <w:szCs w:val="32"/>
          <w:vertAlign w:val="superscript"/>
          <w:rtl/>
          <w:lang w:bidi="ar-IQ"/>
        </w:rPr>
        <w:t>(</w:t>
      </w:r>
      <w:r w:rsidRPr="007D75E9">
        <w:rPr>
          <w:rStyle w:val="a4"/>
          <w:rFonts w:ascii="Simplified Arabic" w:hAnsi="Simplified Arabic" w:cs="Simplified Arabic"/>
          <w:sz w:val="32"/>
          <w:szCs w:val="32"/>
          <w:rtl/>
          <w:lang w:bidi="ar-IQ"/>
        </w:rPr>
        <w:footnoteReference w:id="60"/>
      </w:r>
      <w:r w:rsidRPr="007D75E9">
        <w:rPr>
          <w:rFonts w:ascii="Simplified Arabic" w:hAnsi="Simplified Arabic" w:cs="Simplified Arabic" w:hint="cs"/>
          <w:sz w:val="32"/>
          <w:szCs w:val="32"/>
          <w:vertAlign w:val="superscript"/>
          <w:rtl/>
          <w:lang w:bidi="ar-IQ"/>
        </w:rPr>
        <w:t>)</w:t>
      </w:r>
      <w:r>
        <w:rPr>
          <w:rFonts w:ascii="Simplified Arabic" w:hAnsi="Simplified Arabic" w:cs="Simplified Arabic" w:hint="cs"/>
          <w:sz w:val="32"/>
          <w:szCs w:val="32"/>
          <w:rtl/>
          <w:lang w:bidi="ar-IQ"/>
        </w:rPr>
        <w:t>.</w:t>
      </w:r>
    </w:p>
    <w:p w:rsidR="001648CB" w:rsidRDefault="00887BE7" w:rsidP="001648CB">
      <w:pPr>
        <w:jc w:val="medium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r w:rsidR="001648CB">
        <w:rPr>
          <w:rFonts w:ascii="Simplified Arabic" w:hAnsi="Simplified Arabic" w:cs="Simplified Arabic" w:hint="cs"/>
          <w:sz w:val="32"/>
          <w:szCs w:val="32"/>
          <w:rtl/>
          <w:lang w:bidi="ar-IQ"/>
        </w:rPr>
        <w:t xml:space="preserve">عاد بعد ذلك </w:t>
      </w:r>
      <w:proofErr w:type="spellStart"/>
      <w:r w:rsidR="001648CB">
        <w:rPr>
          <w:rFonts w:ascii="Simplified Arabic" w:hAnsi="Simplified Arabic" w:cs="Simplified Arabic" w:hint="cs"/>
          <w:sz w:val="32"/>
          <w:szCs w:val="32"/>
          <w:rtl/>
          <w:lang w:bidi="ar-IQ"/>
        </w:rPr>
        <w:t>بيدور</w:t>
      </w:r>
      <w:proofErr w:type="spellEnd"/>
      <w:r w:rsidR="001648CB">
        <w:rPr>
          <w:rFonts w:ascii="Simplified Arabic" w:hAnsi="Simplified Arabic" w:cs="Simplified Arabic" w:hint="cs"/>
          <w:sz w:val="32"/>
          <w:szCs w:val="32"/>
          <w:rtl/>
          <w:lang w:bidi="ar-IQ"/>
        </w:rPr>
        <w:t xml:space="preserve"> إلى سرقسطة حيث توج فيها ملكا , وبقي في مملكة ارغون يدير أمورها حتى نيسان من سنة (676ه / 1277م ) ليتجه بعد ذلك إلى بلنسية ليواصل حملته ضد المدجنين المسلمين وأعد العدة لمهاجمة الحصون الستة التي استثناها من شروط الهدنة , وبالفعل قام بمهاجمة هذه الحصون كميات من المؤن تكفيها لمدة طويلة , لذلك انسحب الثوار إلى حصن ( </w:t>
      </w:r>
      <w:proofErr w:type="spellStart"/>
      <w:r w:rsidR="001648CB">
        <w:rPr>
          <w:rFonts w:ascii="Simplified Arabic" w:hAnsi="Simplified Arabic" w:cs="Simplified Arabic" w:hint="cs"/>
          <w:sz w:val="32"/>
          <w:szCs w:val="32"/>
          <w:rtl/>
          <w:lang w:bidi="ar-IQ"/>
        </w:rPr>
        <w:t>مونتيسا</w:t>
      </w:r>
      <w:proofErr w:type="spellEnd"/>
      <w:r w:rsidR="001648CB">
        <w:rPr>
          <w:rFonts w:ascii="Simplified Arabic" w:hAnsi="Simplified Arabic" w:cs="Simplified Arabic" w:hint="cs"/>
          <w:sz w:val="32"/>
          <w:szCs w:val="32"/>
          <w:rtl/>
          <w:lang w:bidi="ar-IQ"/>
        </w:rPr>
        <w:t xml:space="preserve"> ) الحصين , وكان </w:t>
      </w:r>
      <w:proofErr w:type="spellStart"/>
      <w:r w:rsidR="001648CB">
        <w:rPr>
          <w:rFonts w:ascii="Simplified Arabic" w:hAnsi="Simplified Arabic" w:cs="Simplified Arabic" w:hint="cs"/>
          <w:sz w:val="32"/>
          <w:szCs w:val="32"/>
          <w:rtl/>
          <w:lang w:bidi="ar-IQ"/>
        </w:rPr>
        <w:t>بيدور</w:t>
      </w:r>
      <w:proofErr w:type="spellEnd"/>
      <w:r w:rsidR="001648CB">
        <w:rPr>
          <w:rFonts w:ascii="Simplified Arabic" w:hAnsi="Simplified Arabic" w:cs="Simplified Arabic" w:hint="cs"/>
          <w:sz w:val="32"/>
          <w:szCs w:val="32"/>
          <w:rtl/>
          <w:lang w:bidi="ar-IQ"/>
        </w:rPr>
        <w:t xml:space="preserve"> ينتظر اجتماع الثوار في هذا الحصن ليقضي عليهم دفعة واحدة قبل أن تصلهم النجدات من غرناطة والمغرب , وبالفعل تم له ما راد في أيلول من نفس السنة إذ تمكن من دخول هذا الحصن بعد محاصرته من كل الجهات , فلم يكن أمام المحاصرين من خيار سوى الاستسلام دون قيد أو شرط , وبذلك انتهت هذه الثورة</w:t>
      </w:r>
      <w:r w:rsidR="001648CB" w:rsidRPr="007D75E9">
        <w:rPr>
          <w:rFonts w:ascii="Simplified Arabic" w:hAnsi="Simplified Arabic" w:cs="Simplified Arabic" w:hint="cs"/>
          <w:sz w:val="32"/>
          <w:szCs w:val="32"/>
          <w:vertAlign w:val="superscript"/>
          <w:rtl/>
          <w:lang w:bidi="ar-IQ"/>
        </w:rPr>
        <w:t>(</w:t>
      </w:r>
      <w:r w:rsidR="001648CB" w:rsidRPr="007D75E9">
        <w:rPr>
          <w:rStyle w:val="a4"/>
          <w:rFonts w:ascii="Simplified Arabic" w:hAnsi="Simplified Arabic" w:cs="Simplified Arabic"/>
          <w:sz w:val="32"/>
          <w:szCs w:val="32"/>
          <w:rtl/>
          <w:lang w:bidi="ar-IQ"/>
        </w:rPr>
        <w:footnoteReference w:id="61"/>
      </w:r>
      <w:r w:rsidR="001648CB" w:rsidRPr="007D75E9">
        <w:rPr>
          <w:rFonts w:ascii="Simplified Arabic" w:hAnsi="Simplified Arabic" w:cs="Simplified Arabic" w:hint="cs"/>
          <w:sz w:val="32"/>
          <w:szCs w:val="32"/>
          <w:vertAlign w:val="superscript"/>
          <w:rtl/>
          <w:lang w:bidi="ar-IQ"/>
        </w:rPr>
        <w:t>)</w:t>
      </w:r>
      <w:r w:rsidR="001648CB">
        <w:rPr>
          <w:rFonts w:ascii="Simplified Arabic" w:hAnsi="Simplified Arabic" w:cs="Simplified Arabic" w:hint="cs"/>
          <w:sz w:val="32"/>
          <w:szCs w:val="32"/>
          <w:rtl/>
          <w:lang w:bidi="ar-IQ"/>
        </w:rPr>
        <w:t xml:space="preserve"> ويشير </w:t>
      </w:r>
      <w:proofErr w:type="spellStart"/>
      <w:r w:rsidR="001648CB">
        <w:rPr>
          <w:rFonts w:ascii="Simplified Arabic" w:hAnsi="Simplified Arabic" w:cs="Simplified Arabic" w:hint="cs"/>
          <w:sz w:val="32"/>
          <w:szCs w:val="32"/>
          <w:rtl/>
          <w:lang w:bidi="ar-IQ"/>
        </w:rPr>
        <w:t>براتشينا</w:t>
      </w:r>
      <w:proofErr w:type="spellEnd"/>
      <w:r w:rsidR="001648CB" w:rsidRPr="007D75E9">
        <w:rPr>
          <w:rFonts w:ascii="Simplified Arabic" w:hAnsi="Simplified Arabic" w:cs="Simplified Arabic" w:hint="cs"/>
          <w:sz w:val="32"/>
          <w:szCs w:val="32"/>
          <w:vertAlign w:val="superscript"/>
          <w:rtl/>
          <w:lang w:bidi="ar-IQ"/>
        </w:rPr>
        <w:t>(</w:t>
      </w:r>
      <w:r w:rsidR="001648CB" w:rsidRPr="007D75E9">
        <w:rPr>
          <w:rStyle w:val="a4"/>
          <w:rFonts w:ascii="Simplified Arabic" w:hAnsi="Simplified Arabic" w:cs="Simplified Arabic"/>
          <w:sz w:val="32"/>
          <w:szCs w:val="32"/>
          <w:rtl/>
          <w:lang w:bidi="ar-IQ"/>
        </w:rPr>
        <w:footnoteReference w:id="62"/>
      </w:r>
      <w:r w:rsidR="001648CB" w:rsidRPr="007D75E9">
        <w:rPr>
          <w:rFonts w:ascii="Simplified Arabic" w:hAnsi="Simplified Arabic" w:cs="Simplified Arabic" w:hint="cs"/>
          <w:sz w:val="32"/>
          <w:szCs w:val="32"/>
          <w:vertAlign w:val="superscript"/>
          <w:rtl/>
          <w:lang w:bidi="ar-IQ"/>
        </w:rPr>
        <w:t>)</w:t>
      </w:r>
      <w:r w:rsidR="001648CB">
        <w:rPr>
          <w:rFonts w:ascii="Simplified Arabic" w:hAnsi="Simplified Arabic" w:cs="Simplified Arabic" w:hint="cs"/>
          <w:sz w:val="32"/>
          <w:szCs w:val="32"/>
          <w:rtl/>
          <w:lang w:bidi="ar-IQ"/>
        </w:rPr>
        <w:t xml:space="preserve"> إلى أن </w:t>
      </w:r>
      <w:proofErr w:type="spellStart"/>
      <w:r w:rsidR="001648CB">
        <w:rPr>
          <w:rFonts w:ascii="Simplified Arabic" w:hAnsi="Simplified Arabic" w:cs="Simplified Arabic" w:hint="cs"/>
          <w:sz w:val="32"/>
          <w:szCs w:val="32"/>
          <w:rtl/>
          <w:lang w:bidi="ar-IQ"/>
        </w:rPr>
        <w:t>بيدور</w:t>
      </w:r>
      <w:proofErr w:type="spellEnd"/>
      <w:r w:rsidR="001648CB">
        <w:rPr>
          <w:rFonts w:ascii="Simplified Arabic" w:hAnsi="Simplified Arabic" w:cs="Simplified Arabic" w:hint="cs"/>
          <w:sz w:val="32"/>
          <w:szCs w:val="32"/>
          <w:rtl/>
          <w:lang w:bidi="ar-IQ"/>
        </w:rPr>
        <w:t xml:space="preserve"> عمد بعد استيلائه على حصن ( </w:t>
      </w:r>
      <w:proofErr w:type="spellStart"/>
      <w:r w:rsidR="001648CB">
        <w:rPr>
          <w:rFonts w:ascii="Simplified Arabic" w:hAnsi="Simplified Arabic" w:cs="Simplified Arabic" w:hint="cs"/>
          <w:sz w:val="32"/>
          <w:szCs w:val="32"/>
          <w:rtl/>
          <w:lang w:bidi="ar-IQ"/>
        </w:rPr>
        <w:t>مونتيسا</w:t>
      </w:r>
      <w:proofErr w:type="spellEnd"/>
      <w:r w:rsidR="001648CB">
        <w:rPr>
          <w:rFonts w:ascii="Simplified Arabic" w:hAnsi="Simplified Arabic" w:cs="Simplified Arabic" w:hint="cs"/>
          <w:sz w:val="32"/>
          <w:szCs w:val="32"/>
          <w:rtl/>
          <w:lang w:bidi="ar-IQ"/>
        </w:rPr>
        <w:t xml:space="preserve"> ) على الإبقاء على المدجنين للاستفادة من خبرتهم الاقتصادية في إعمار البلاد , وعمد أيضاً إلى تنصيرهم بشكل طوعي , وأسند هذه المهمة إلى أخوان دي </w:t>
      </w:r>
      <w:proofErr w:type="spellStart"/>
      <w:r w:rsidR="001648CB">
        <w:rPr>
          <w:rFonts w:ascii="Simplified Arabic" w:hAnsi="Simplified Arabic" w:cs="Simplified Arabic" w:hint="cs"/>
          <w:sz w:val="32"/>
          <w:szCs w:val="32"/>
          <w:rtl/>
          <w:lang w:bidi="ar-IQ"/>
        </w:rPr>
        <w:t>بويربينتوس</w:t>
      </w:r>
      <w:proofErr w:type="spellEnd"/>
      <w:r w:rsidR="001648CB">
        <w:rPr>
          <w:rFonts w:ascii="Simplified Arabic" w:hAnsi="Simplified Arabic" w:cs="Simplified Arabic" w:hint="cs"/>
          <w:sz w:val="32"/>
          <w:szCs w:val="32"/>
          <w:rtl/>
          <w:lang w:bidi="ar-IQ"/>
        </w:rPr>
        <w:t xml:space="preserve"> الذي كان يجيد اللغة العربية , ووعدهم مقابل اعتناقهم للدين المسيحي بإعطائهم امتيازات خاصة .</w:t>
      </w:r>
    </w:p>
    <w:p w:rsidR="001648CB" w:rsidRPr="00047E29" w:rsidRDefault="001648CB" w:rsidP="001648CB">
      <w:pPr>
        <w:jc w:val="medium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ففي سنة ( 982ه / 1283م ) أصدر الملك </w:t>
      </w:r>
      <w:proofErr w:type="spellStart"/>
      <w:r>
        <w:rPr>
          <w:rFonts w:ascii="Simplified Arabic" w:hAnsi="Simplified Arabic" w:cs="Simplified Arabic" w:hint="cs"/>
          <w:sz w:val="32"/>
          <w:szCs w:val="32"/>
          <w:rtl/>
          <w:lang w:bidi="ar-IQ"/>
        </w:rPr>
        <w:t>بيدور</w:t>
      </w:r>
      <w:proofErr w:type="spellEnd"/>
      <w:r>
        <w:rPr>
          <w:rFonts w:ascii="Simplified Arabic" w:hAnsi="Simplified Arabic" w:cs="Simplified Arabic" w:hint="cs"/>
          <w:sz w:val="32"/>
          <w:szCs w:val="32"/>
          <w:rtl/>
          <w:lang w:bidi="ar-IQ"/>
        </w:rPr>
        <w:t xml:space="preserve"> الثالث قانوناً يسمح فيه لرعاياه المسلمين الاقامة حيثما </w:t>
      </w:r>
      <w:proofErr w:type="spellStart"/>
      <w:r>
        <w:rPr>
          <w:rFonts w:ascii="Simplified Arabic" w:hAnsi="Simplified Arabic" w:cs="Simplified Arabic" w:hint="cs"/>
          <w:sz w:val="32"/>
          <w:szCs w:val="32"/>
          <w:rtl/>
          <w:lang w:bidi="ar-IQ"/>
        </w:rPr>
        <w:t>شاؤوا</w:t>
      </w:r>
      <w:proofErr w:type="spellEnd"/>
      <w:r>
        <w:rPr>
          <w:rFonts w:ascii="Simplified Arabic" w:hAnsi="Simplified Arabic" w:cs="Simplified Arabic" w:hint="cs"/>
          <w:sz w:val="32"/>
          <w:szCs w:val="32"/>
          <w:rtl/>
          <w:lang w:bidi="ar-IQ"/>
        </w:rPr>
        <w:t xml:space="preserve"> في مملكته كما سمح لهم بممارسة التجارة بحرية تامة , لكنه حرم عليهم وظائف القضاء والشرطة والمالية , والزمهم بأن يقسموا يميناً بأن لا يقرضوا أموالاً بفائدة تزيد على 20% سنوياً ويعاقب المخالف </w:t>
      </w:r>
      <w:r>
        <w:rPr>
          <w:rFonts w:ascii="Simplified Arabic" w:hAnsi="Simplified Arabic" w:cs="Simplified Arabic" w:hint="cs"/>
          <w:sz w:val="32"/>
          <w:szCs w:val="32"/>
          <w:rtl/>
          <w:lang w:bidi="ar-IQ"/>
        </w:rPr>
        <w:lastRenderedPageBreak/>
        <w:t xml:space="preserve">بغرامة مالية قدرها خمس </w:t>
      </w:r>
      <w:proofErr w:type="spellStart"/>
      <w:r>
        <w:rPr>
          <w:rFonts w:ascii="Simplified Arabic" w:hAnsi="Simplified Arabic" w:cs="Simplified Arabic" w:hint="cs"/>
          <w:sz w:val="32"/>
          <w:szCs w:val="32"/>
          <w:rtl/>
          <w:lang w:bidi="ar-IQ"/>
        </w:rPr>
        <w:t>دوقات</w:t>
      </w:r>
      <w:proofErr w:type="spellEnd"/>
      <w:r>
        <w:rPr>
          <w:rFonts w:ascii="Simplified Arabic" w:hAnsi="Simplified Arabic" w:cs="Simplified Arabic" w:hint="cs"/>
          <w:sz w:val="32"/>
          <w:szCs w:val="32"/>
          <w:rtl/>
          <w:lang w:bidi="ar-IQ"/>
        </w:rPr>
        <w:t xml:space="preserve"> ذهبية , ومنع قبول شهادة المسلم إلا بشروط حددها , وقضى بسقوط الدين غير المعقود أمام القضاء بعد ست سنين إذا كان المقرض مسلماً</w:t>
      </w:r>
      <w:r w:rsidRPr="007D75E9">
        <w:rPr>
          <w:rFonts w:ascii="Simplified Arabic" w:hAnsi="Simplified Arabic" w:cs="Simplified Arabic" w:hint="cs"/>
          <w:sz w:val="32"/>
          <w:szCs w:val="32"/>
          <w:vertAlign w:val="superscript"/>
          <w:rtl/>
          <w:lang w:bidi="ar-IQ"/>
        </w:rPr>
        <w:t>(</w:t>
      </w:r>
      <w:r w:rsidRPr="007D75E9">
        <w:rPr>
          <w:rStyle w:val="a4"/>
          <w:rFonts w:ascii="Simplified Arabic" w:hAnsi="Simplified Arabic" w:cs="Simplified Arabic"/>
          <w:sz w:val="32"/>
          <w:szCs w:val="32"/>
          <w:rtl/>
          <w:lang w:bidi="ar-IQ"/>
        </w:rPr>
        <w:footnoteReference w:id="63"/>
      </w:r>
      <w:r w:rsidRPr="007D75E9">
        <w:rPr>
          <w:rFonts w:ascii="Simplified Arabic" w:hAnsi="Simplified Arabic" w:cs="Simplified Arabic" w:hint="cs"/>
          <w:sz w:val="32"/>
          <w:szCs w:val="32"/>
          <w:vertAlign w:val="superscript"/>
          <w:rtl/>
          <w:lang w:bidi="ar-IQ"/>
        </w:rPr>
        <w:t>)</w:t>
      </w:r>
      <w:r>
        <w:rPr>
          <w:rFonts w:ascii="Simplified Arabic" w:hAnsi="Simplified Arabic" w:cs="Simplified Arabic" w:hint="cs"/>
          <w:sz w:val="32"/>
          <w:szCs w:val="32"/>
          <w:rtl/>
          <w:lang w:bidi="ar-IQ"/>
        </w:rPr>
        <w:t>.</w:t>
      </w:r>
    </w:p>
    <w:p w:rsidR="001648CB" w:rsidRPr="00F33131" w:rsidRDefault="001648CB" w:rsidP="001648CB">
      <w:pPr>
        <w:jc w:val="medium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أصدرت بعد ذلك السلطة العديد من القرارات التي تخص المسلمين في مملكة بلنسية إلا أن هذه القرارات لم تفرض أي قيود على الحرية الدينية للمجتمع المسلم في بلنسية , وإنما كانت تهدف إلى تنظيم العلاقة بين المسلمين وأسيادهم المسيحيين , واستمرت هذه القرارات بالصدور طيلة القرنين الرابع عشر والخامس عشر</w:t>
      </w:r>
      <w:r w:rsidRPr="007D75E9">
        <w:rPr>
          <w:rFonts w:ascii="Simplified Arabic" w:hAnsi="Simplified Arabic" w:cs="Simplified Arabic" w:hint="cs"/>
          <w:sz w:val="32"/>
          <w:szCs w:val="32"/>
          <w:vertAlign w:val="superscript"/>
          <w:rtl/>
          <w:lang w:bidi="ar-IQ"/>
        </w:rPr>
        <w:t>(</w:t>
      </w:r>
      <w:r w:rsidRPr="007D75E9">
        <w:rPr>
          <w:rStyle w:val="a4"/>
          <w:rFonts w:ascii="Simplified Arabic" w:hAnsi="Simplified Arabic" w:cs="Simplified Arabic"/>
          <w:sz w:val="32"/>
          <w:szCs w:val="32"/>
          <w:rtl/>
          <w:lang w:bidi="ar-IQ"/>
        </w:rPr>
        <w:footnoteReference w:id="64"/>
      </w:r>
      <w:r w:rsidRPr="007D75E9">
        <w:rPr>
          <w:rFonts w:ascii="Simplified Arabic" w:hAnsi="Simplified Arabic" w:cs="Simplified Arabic" w:hint="cs"/>
          <w:sz w:val="32"/>
          <w:szCs w:val="32"/>
          <w:vertAlign w:val="superscript"/>
          <w:rtl/>
          <w:lang w:bidi="ar-IQ"/>
        </w:rPr>
        <w:t>)</w:t>
      </w:r>
      <w:r>
        <w:rPr>
          <w:rFonts w:ascii="Simplified Arabic" w:hAnsi="Simplified Arabic" w:cs="Simplified Arabic" w:hint="cs"/>
          <w:sz w:val="32"/>
          <w:szCs w:val="32"/>
          <w:rtl/>
          <w:lang w:bidi="ar-IQ"/>
        </w:rPr>
        <w:t xml:space="preserve"> إّ تمتع المسلمون في بلنسية خلال القرنين المذكورين بحرية تامة في ممارسة طقوسهم الدينية , ولم تسجل المصادر الإسبانية أي حادثة من شأنها أن تعكر صفو العلاقة بين المسلمين والمسيحيين خلال هذه الحقبة التاريخية , باستثناء حادثة واحدة حدثت في سنة ( 890ه/ 1455م ) إذ تعرضت الأحياء الإسلامية في مدينة بلنسية إلى هجوم من بعض العصابات الإسبانية إذ هاجمت هذه العصابات بيوت المسلمين في المدينة وعملت على نهبها ولم توضح المصادر الإسبانية سبب مهاجمة هذه العصابات لبيوت المسلمين إلا أنّ </w:t>
      </w:r>
      <w:proofErr w:type="spellStart"/>
      <w:r>
        <w:rPr>
          <w:rFonts w:ascii="Simplified Arabic" w:hAnsi="Simplified Arabic" w:cs="Simplified Arabic" w:hint="cs"/>
          <w:sz w:val="32"/>
          <w:szCs w:val="32"/>
          <w:rtl/>
          <w:lang w:bidi="ar-IQ"/>
        </w:rPr>
        <w:t>هارفي</w:t>
      </w:r>
      <w:proofErr w:type="spellEnd"/>
      <w:r>
        <w:rPr>
          <w:rFonts w:ascii="Simplified Arabic" w:hAnsi="Simplified Arabic" w:cs="Simplified Arabic" w:hint="cs"/>
          <w:sz w:val="32"/>
          <w:szCs w:val="32"/>
          <w:rtl/>
          <w:lang w:bidi="ar-IQ"/>
        </w:rPr>
        <w:t xml:space="preserve"> علل سبب صمت المصادر الإسبانية عن ذكر المدجنون في بلنسية طيلة القرنين الرابع عشر والخامس عشر فيقول (( وبما أن المدجنين كانوا يعيشون داخل المجتمعات المسيحية , فقد كانوا بالطبع جزءاً من النسيج الذي يكون تاريخ الدولة المسيحية , وكان غيابهم عن المسرح السياسي دليلاً صامتاً على موقف التسامح منهم , وقد كانوا عموماً رعايا واتباع مطيعين , وموضع تقدير بهذا المعنى , ولذا كان المؤرخون الذين ينظرون نظرة عامة إلى المجتمع الأوسع الذي كانوا يعيشون فيه نادراً ما يجدون ما يدفعهم للحديث عنهم إلا حديثاً عابراً , فلم يكن الأمر أفضل من </w:t>
      </w:r>
      <w:r>
        <w:rPr>
          <w:rFonts w:ascii="Simplified Arabic" w:hAnsi="Simplified Arabic" w:cs="Simplified Arabic" w:hint="cs"/>
          <w:sz w:val="32"/>
          <w:szCs w:val="32"/>
          <w:rtl/>
          <w:lang w:bidi="ar-IQ"/>
        </w:rPr>
        <w:lastRenderedPageBreak/>
        <w:t>ذلك على أيدي الكتاب المسلمين المعاصرين , أو عند المؤرخين المحدثين للحضارة الإسلامية ))</w:t>
      </w:r>
      <w:r w:rsidRPr="007D75E9">
        <w:rPr>
          <w:rFonts w:ascii="Simplified Arabic" w:hAnsi="Simplified Arabic" w:cs="Simplified Arabic" w:hint="cs"/>
          <w:sz w:val="32"/>
          <w:szCs w:val="32"/>
          <w:vertAlign w:val="superscript"/>
          <w:rtl/>
          <w:lang w:bidi="ar-IQ"/>
        </w:rPr>
        <w:t>(</w:t>
      </w:r>
      <w:r w:rsidRPr="007D75E9">
        <w:rPr>
          <w:rStyle w:val="a4"/>
          <w:rFonts w:ascii="Simplified Arabic" w:hAnsi="Simplified Arabic" w:cs="Simplified Arabic"/>
          <w:sz w:val="32"/>
          <w:szCs w:val="32"/>
          <w:rtl/>
          <w:lang w:bidi="ar-IQ"/>
        </w:rPr>
        <w:footnoteReference w:id="65"/>
      </w:r>
      <w:r w:rsidRPr="007D75E9">
        <w:rPr>
          <w:rFonts w:ascii="Simplified Arabic" w:hAnsi="Simplified Arabic" w:cs="Simplified Arabic" w:hint="cs"/>
          <w:sz w:val="32"/>
          <w:szCs w:val="32"/>
          <w:vertAlign w:val="superscript"/>
          <w:rtl/>
          <w:lang w:bidi="ar-IQ"/>
        </w:rPr>
        <w:t>)</w:t>
      </w:r>
      <w:r>
        <w:rPr>
          <w:rFonts w:ascii="Simplified Arabic" w:hAnsi="Simplified Arabic" w:cs="Simplified Arabic" w:hint="cs"/>
          <w:sz w:val="32"/>
          <w:szCs w:val="32"/>
          <w:rtl/>
          <w:lang w:bidi="ar-IQ"/>
        </w:rPr>
        <w:t>.</w:t>
      </w:r>
    </w:p>
    <w:p w:rsidR="001648CB" w:rsidRPr="001B5D31" w:rsidRDefault="00887BE7" w:rsidP="00887BE7">
      <w:pPr>
        <w:jc w:val="medium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r w:rsidR="001648CB">
        <w:rPr>
          <w:rFonts w:ascii="Simplified Arabic" w:hAnsi="Simplified Arabic" w:cs="Simplified Arabic" w:hint="cs"/>
          <w:sz w:val="32"/>
          <w:szCs w:val="32"/>
          <w:rtl/>
          <w:lang w:bidi="ar-IQ"/>
        </w:rPr>
        <w:t xml:space="preserve">وأنّ سبب انفتاح السياسة الإسبانية على المدجنين في شبه الجزيرة </w:t>
      </w:r>
      <w:proofErr w:type="spellStart"/>
      <w:r w:rsidR="001648CB">
        <w:rPr>
          <w:rFonts w:ascii="Simplified Arabic" w:hAnsi="Simplified Arabic" w:cs="Simplified Arabic" w:hint="cs"/>
          <w:sz w:val="32"/>
          <w:szCs w:val="32"/>
          <w:rtl/>
          <w:lang w:bidi="ar-IQ"/>
        </w:rPr>
        <w:t>الايبرية</w:t>
      </w:r>
      <w:proofErr w:type="spellEnd"/>
      <w:r w:rsidR="001648CB">
        <w:rPr>
          <w:rFonts w:ascii="Simplified Arabic" w:hAnsi="Simplified Arabic" w:cs="Simplified Arabic" w:hint="cs"/>
          <w:sz w:val="32"/>
          <w:szCs w:val="32"/>
          <w:rtl/>
          <w:lang w:bidi="ar-IQ"/>
        </w:rPr>
        <w:t xml:space="preserve"> هو وجود مملكة غرناطة الإسلامية في جنوب إسبانيا , وما كانت تمثله هذه المملكة من ضمانة أخيرة لحقوق المسلمين الخاضعين للسيادة المسيحية , فضلاً عن أنّ السياسة الإسبانية كانت تفضل بقاء هؤلاء المسلمين على هجرتهم لأهميتهم الاقتصادية إذ أنها لو لم تتبع هذه السياسة المتسامحة بحق المسلمين لهاجر معظم السكان ولا قفرت مساحات شاسعة من الأراضي الزراعية لاسيما إذا ما علمنا أنّ المستوطنين الجدد لم تكن لهم دراية بالأعمال الزراعية , وكان جل اعتمادهم على المسلمين</w:t>
      </w:r>
      <w:r w:rsidR="001648CB" w:rsidRPr="007D75E9">
        <w:rPr>
          <w:rFonts w:ascii="Simplified Arabic" w:hAnsi="Simplified Arabic" w:cs="Simplified Arabic" w:hint="cs"/>
          <w:sz w:val="32"/>
          <w:szCs w:val="32"/>
          <w:vertAlign w:val="superscript"/>
          <w:rtl/>
          <w:lang w:bidi="ar-IQ"/>
        </w:rPr>
        <w:t>(</w:t>
      </w:r>
      <w:r w:rsidR="001648CB" w:rsidRPr="007D75E9">
        <w:rPr>
          <w:rStyle w:val="a4"/>
          <w:rFonts w:ascii="Simplified Arabic" w:hAnsi="Simplified Arabic" w:cs="Simplified Arabic"/>
          <w:sz w:val="32"/>
          <w:szCs w:val="32"/>
          <w:rtl/>
          <w:lang w:bidi="ar-IQ"/>
        </w:rPr>
        <w:footnoteReference w:id="66"/>
      </w:r>
      <w:r w:rsidR="001648CB" w:rsidRPr="007D75E9">
        <w:rPr>
          <w:rFonts w:ascii="Simplified Arabic" w:hAnsi="Simplified Arabic" w:cs="Simplified Arabic" w:hint="cs"/>
          <w:sz w:val="32"/>
          <w:szCs w:val="32"/>
          <w:vertAlign w:val="superscript"/>
          <w:rtl/>
          <w:lang w:bidi="ar-IQ"/>
        </w:rPr>
        <w:t>)</w:t>
      </w:r>
      <w:r w:rsidR="001648CB">
        <w:rPr>
          <w:rFonts w:ascii="Simplified Arabic" w:hAnsi="Simplified Arabic" w:cs="Simplified Arabic" w:hint="cs"/>
          <w:sz w:val="32"/>
          <w:szCs w:val="32"/>
          <w:rtl/>
          <w:lang w:bidi="ar-IQ"/>
        </w:rPr>
        <w:t>.</w:t>
      </w:r>
    </w:p>
    <w:p w:rsidR="001648CB" w:rsidRDefault="00887BE7" w:rsidP="001648CB">
      <w:pPr>
        <w:jc w:val="medium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r w:rsidR="001648CB">
        <w:rPr>
          <w:rFonts w:ascii="Simplified Arabic" w:hAnsi="Simplified Arabic" w:cs="Simplified Arabic" w:hint="cs"/>
          <w:sz w:val="32"/>
          <w:szCs w:val="32"/>
          <w:rtl/>
          <w:lang w:bidi="ar-IQ"/>
        </w:rPr>
        <w:t>ويمكن أن نضيف سبب آخر دفع المملكة الإسبانية إلى انتهاج سياسة التسامح تجاه المسلمين , هو أنّ هذه المملكة كان تخشي أن يتعرض المسيحيون في البلاد الإسلامية إلى مضايقة كرد فعل لما يتعرض له المسلمين في البلاد المسيحية</w:t>
      </w:r>
      <w:r w:rsidR="001648CB" w:rsidRPr="007D75E9">
        <w:rPr>
          <w:rFonts w:ascii="Simplified Arabic" w:hAnsi="Simplified Arabic" w:cs="Simplified Arabic" w:hint="cs"/>
          <w:sz w:val="32"/>
          <w:szCs w:val="32"/>
          <w:vertAlign w:val="superscript"/>
          <w:rtl/>
          <w:lang w:bidi="ar-IQ"/>
        </w:rPr>
        <w:t>(</w:t>
      </w:r>
      <w:r w:rsidR="001648CB" w:rsidRPr="007D75E9">
        <w:rPr>
          <w:rStyle w:val="a4"/>
          <w:rFonts w:ascii="Simplified Arabic" w:hAnsi="Simplified Arabic" w:cs="Simplified Arabic"/>
          <w:sz w:val="32"/>
          <w:szCs w:val="32"/>
          <w:rtl/>
          <w:lang w:bidi="ar-IQ"/>
        </w:rPr>
        <w:footnoteReference w:id="67"/>
      </w:r>
      <w:r w:rsidR="001648CB" w:rsidRPr="007D75E9">
        <w:rPr>
          <w:rFonts w:ascii="Simplified Arabic" w:hAnsi="Simplified Arabic" w:cs="Simplified Arabic" w:hint="cs"/>
          <w:sz w:val="32"/>
          <w:szCs w:val="32"/>
          <w:vertAlign w:val="superscript"/>
          <w:rtl/>
          <w:lang w:bidi="ar-IQ"/>
        </w:rPr>
        <w:t>)</w:t>
      </w:r>
      <w:r w:rsidR="001648CB">
        <w:rPr>
          <w:rFonts w:ascii="Simplified Arabic" w:hAnsi="Simplified Arabic" w:cs="Simplified Arabic" w:hint="cs"/>
          <w:sz w:val="32"/>
          <w:szCs w:val="32"/>
          <w:rtl/>
          <w:lang w:bidi="ar-IQ"/>
        </w:rPr>
        <w:t xml:space="preserve"> واتضح ذلك جلياً بعد سقوط غرناطة سنة ( 897ه/ 1992م ) إذ تخلى الملكان </w:t>
      </w:r>
      <w:proofErr w:type="spellStart"/>
      <w:r w:rsidR="001648CB">
        <w:rPr>
          <w:rFonts w:ascii="Simplified Arabic" w:hAnsi="Simplified Arabic" w:cs="Simplified Arabic" w:hint="cs"/>
          <w:sz w:val="32"/>
          <w:szCs w:val="32"/>
          <w:rtl/>
          <w:lang w:bidi="ar-IQ"/>
        </w:rPr>
        <w:t>الكاثوليكا</w:t>
      </w:r>
      <w:proofErr w:type="spellEnd"/>
      <w:r>
        <w:rPr>
          <w:rFonts w:ascii="Simplified Arabic" w:hAnsi="Simplified Arabic" w:cs="Simplified Arabic" w:hint="cs"/>
          <w:sz w:val="32"/>
          <w:szCs w:val="32"/>
          <w:rtl/>
          <w:lang w:bidi="ar-IQ"/>
        </w:rPr>
        <w:t xml:space="preserve"> </w:t>
      </w:r>
      <w:proofErr w:type="spellStart"/>
      <w:r w:rsidR="001648CB">
        <w:rPr>
          <w:rFonts w:ascii="Simplified Arabic" w:hAnsi="Simplified Arabic" w:cs="Simplified Arabic" w:hint="cs"/>
          <w:sz w:val="32"/>
          <w:szCs w:val="32"/>
          <w:rtl/>
          <w:lang w:bidi="ar-IQ"/>
        </w:rPr>
        <w:t>نفرديناند</w:t>
      </w:r>
      <w:proofErr w:type="spellEnd"/>
      <w:r w:rsidR="001648CB">
        <w:rPr>
          <w:rFonts w:ascii="Simplified Arabic" w:hAnsi="Simplified Arabic" w:cs="Simplified Arabic" w:hint="cs"/>
          <w:sz w:val="32"/>
          <w:szCs w:val="32"/>
          <w:rtl/>
          <w:lang w:bidi="ar-IQ"/>
        </w:rPr>
        <w:t xml:space="preserve"> و ايزابيلا عن العهود التي قطعت للمسلمين وفق معاهدة تسليم غرناطة والتي ضمنت لهم سلامة أنفسهم وأموالهم وعقيدتهم , ودعا الملكان المذكوران في سنة ( 904ه/ 1999م ) إلى تنصير جميع المسلمين في إسبانيا</w:t>
      </w:r>
      <w:r w:rsidR="001648CB" w:rsidRPr="007D75E9">
        <w:rPr>
          <w:rFonts w:ascii="Simplified Arabic" w:hAnsi="Simplified Arabic" w:cs="Simplified Arabic" w:hint="cs"/>
          <w:sz w:val="32"/>
          <w:szCs w:val="32"/>
          <w:vertAlign w:val="superscript"/>
          <w:rtl/>
          <w:lang w:bidi="ar-IQ"/>
        </w:rPr>
        <w:t>(</w:t>
      </w:r>
      <w:r w:rsidR="001648CB" w:rsidRPr="007D75E9">
        <w:rPr>
          <w:rStyle w:val="a4"/>
          <w:rFonts w:ascii="Simplified Arabic" w:hAnsi="Simplified Arabic" w:cs="Simplified Arabic"/>
          <w:sz w:val="32"/>
          <w:szCs w:val="32"/>
          <w:rtl/>
          <w:lang w:bidi="ar-IQ"/>
        </w:rPr>
        <w:footnoteReference w:id="68"/>
      </w:r>
      <w:r w:rsidR="001648CB" w:rsidRPr="007D75E9">
        <w:rPr>
          <w:rFonts w:ascii="Simplified Arabic" w:hAnsi="Simplified Arabic" w:cs="Simplified Arabic" w:hint="cs"/>
          <w:sz w:val="32"/>
          <w:szCs w:val="32"/>
          <w:vertAlign w:val="superscript"/>
          <w:rtl/>
          <w:lang w:bidi="ar-IQ"/>
        </w:rPr>
        <w:t>)</w:t>
      </w:r>
      <w:r w:rsidR="001648CB">
        <w:rPr>
          <w:rFonts w:ascii="Simplified Arabic" w:hAnsi="Simplified Arabic" w:cs="Simplified Arabic" w:hint="cs"/>
          <w:sz w:val="32"/>
          <w:szCs w:val="32"/>
          <w:rtl/>
          <w:lang w:bidi="ar-IQ"/>
        </w:rPr>
        <w:t xml:space="preserve"> لا سيما إذا ما علمنا أنّ دولة المماليك كانت تسيطر على الأماكن المقدسة بالنسبة للمسيحيين في بيت المقدس , إلا  أنّ سلطان المماليك في ذلك الوقت ( </w:t>
      </w:r>
      <w:proofErr w:type="spellStart"/>
      <w:r w:rsidR="001648CB">
        <w:rPr>
          <w:rFonts w:ascii="Simplified Arabic" w:hAnsi="Simplified Arabic" w:cs="Simplified Arabic" w:hint="cs"/>
          <w:sz w:val="32"/>
          <w:szCs w:val="32"/>
          <w:rtl/>
          <w:lang w:bidi="ar-IQ"/>
        </w:rPr>
        <w:t>قانصوه</w:t>
      </w:r>
      <w:proofErr w:type="spellEnd"/>
      <w:r w:rsidR="001648CB">
        <w:rPr>
          <w:rFonts w:ascii="Simplified Arabic" w:hAnsi="Simplified Arabic" w:cs="Simplified Arabic" w:hint="cs"/>
          <w:sz w:val="32"/>
          <w:szCs w:val="32"/>
          <w:rtl/>
          <w:lang w:bidi="ar-IQ"/>
        </w:rPr>
        <w:t xml:space="preserve"> الغوري ) لم يستطع التحرك بهذا الاتجاه بسبب الضغوط الكبيرة التي كانت تمارس عليه من قبل الإسبان الذين تملكوا زمام المبادرة خلال هذه المرحلة لامتلاكهم القوة </w:t>
      </w:r>
      <w:r w:rsidR="001648CB">
        <w:rPr>
          <w:rFonts w:ascii="Simplified Arabic" w:hAnsi="Simplified Arabic" w:cs="Simplified Arabic" w:hint="cs"/>
          <w:sz w:val="32"/>
          <w:szCs w:val="32"/>
          <w:rtl/>
          <w:lang w:bidi="ar-IQ"/>
        </w:rPr>
        <w:lastRenderedPageBreak/>
        <w:t xml:space="preserve">البحرية الكبيرة التي كانت تسيطر على الملاحة في البحر الأبيض المتوسط , ولتحييد المماليك ومنعهم من تقديم أي مساعدة لمسلمي غرناطة , أرسل ملك إسبانيا </w:t>
      </w:r>
      <w:proofErr w:type="spellStart"/>
      <w:r w:rsidR="001648CB">
        <w:rPr>
          <w:rFonts w:ascii="Simplified Arabic" w:hAnsi="Simplified Arabic" w:cs="Simplified Arabic" w:hint="cs"/>
          <w:sz w:val="32"/>
          <w:szCs w:val="32"/>
          <w:rtl/>
          <w:lang w:bidi="ar-IQ"/>
        </w:rPr>
        <w:t>فرديناند</w:t>
      </w:r>
      <w:proofErr w:type="spellEnd"/>
      <w:r w:rsidR="001648CB">
        <w:rPr>
          <w:rFonts w:ascii="Simplified Arabic" w:hAnsi="Simplified Arabic" w:cs="Simplified Arabic" w:hint="cs"/>
          <w:sz w:val="32"/>
          <w:szCs w:val="32"/>
          <w:rtl/>
          <w:lang w:bidi="ar-IQ"/>
        </w:rPr>
        <w:t xml:space="preserve"> مبعوثاً إلى مصر هو العالم بيتر </w:t>
      </w:r>
      <w:proofErr w:type="spellStart"/>
      <w:r w:rsidR="001648CB">
        <w:rPr>
          <w:rFonts w:ascii="Simplified Arabic" w:hAnsi="Simplified Arabic" w:cs="Simplified Arabic" w:hint="cs"/>
          <w:sz w:val="32"/>
          <w:szCs w:val="32"/>
          <w:rtl/>
          <w:lang w:bidi="ar-IQ"/>
        </w:rPr>
        <w:t>مارتر</w:t>
      </w:r>
      <w:proofErr w:type="spellEnd"/>
      <w:r w:rsidR="001648CB">
        <w:rPr>
          <w:rFonts w:ascii="Simplified Arabic" w:hAnsi="Simplified Arabic" w:cs="Simplified Arabic" w:hint="cs"/>
          <w:sz w:val="32"/>
          <w:szCs w:val="32"/>
          <w:rtl/>
          <w:lang w:bidi="ar-IQ"/>
        </w:rPr>
        <w:t xml:space="preserve"> , لتوضيح وجهة النظر الإسبانية لما يحدث في غرناطة , ولعرض مساعدات على سلطان المماليك , فضلاً عن إشعاره بقوة المملكة الإسبانية لذلك ذكر بيتر للمماليك أنّ ملوك إسبانيا ليسوا مرغمين على تبرير أفعالهم لأنهم قوى كبرى لا تخضع لأي ملك في العالم , وإنّ ما يحدث في غرناطة هو نتيجة تمرد المسلمين على المسيحيين وقتلهم أعداداً كبيرةً منهم لذلك فإن السلطات الإسبانية وضعت هؤلاء المتمردين أمام خيارين إما ترك البلاد أو الدخول في الدين المسيحي , فدخلت أعداد كبيرة منهم عن طواعية </w:t>
      </w:r>
      <w:r w:rsidR="001648CB" w:rsidRPr="007D75E9">
        <w:rPr>
          <w:rFonts w:ascii="Simplified Arabic" w:hAnsi="Simplified Arabic" w:cs="Simplified Arabic" w:hint="cs"/>
          <w:sz w:val="32"/>
          <w:szCs w:val="32"/>
          <w:vertAlign w:val="superscript"/>
          <w:rtl/>
          <w:lang w:bidi="ar-IQ"/>
        </w:rPr>
        <w:t>(</w:t>
      </w:r>
      <w:r w:rsidR="001648CB" w:rsidRPr="007D75E9">
        <w:rPr>
          <w:rStyle w:val="a4"/>
          <w:rFonts w:ascii="Simplified Arabic" w:hAnsi="Simplified Arabic" w:cs="Simplified Arabic"/>
          <w:sz w:val="32"/>
          <w:szCs w:val="32"/>
          <w:rtl/>
          <w:lang w:bidi="ar-IQ"/>
        </w:rPr>
        <w:footnoteReference w:id="69"/>
      </w:r>
      <w:r w:rsidR="001648CB" w:rsidRPr="007D75E9">
        <w:rPr>
          <w:rFonts w:ascii="Simplified Arabic" w:hAnsi="Simplified Arabic" w:cs="Simplified Arabic" w:hint="cs"/>
          <w:sz w:val="32"/>
          <w:szCs w:val="32"/>
          <w:vertAlign w:val="superscript"/>
          <w:rtl/>
          <w:lang w:bidi="ar-IQ"/>
        </w:rPr>
        <w:t>)</w:t>
      </w:r>
      <w:r w:rsidR="001648CB">
        <w:rPr>
          <w:rFonts w:ascii="Simplified Arabic" w:hAnsi="Simplified Arabic" w:cs="Simplified Arabic" w:hint="cs"/>
          <w:sz w:val="32"/>
          <w:szCs w:val="32"/>
          <w:rtl/>
          <w:lang w:bidi="ar-IQ"/>
        </w:rPr>
        <w:t>.</w:t>
      </w:r>
    </w:p>
    <w:p w:rsidR="001648CB" w:rsidRPr="00014B50" w:rsidRDefault="001648CB" w:rsidP="001648CB">
      <w:pPr>
        <w:jc w:val="medium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وحذر بيتر المماليك بأن أي خطوة تتخذ من قبل المماليك اتجاه المسيحيين الشرقيين فإنّ المدجنين في بلنسية لن يكونوا بمنجاة من المتاعب , وهم الذين كانوا حتى ذلك التاريخ ينعمون بحسن المعاملة (( حيث كان </w:t>
      </w:r>
      <w:proofErr w:type="spellStart"/>
      <w:r>
        <w:rPr>
          <w:rFonts w:ascii="Simplified Arabic" w:hAnsi="Simplified Arabic" w:cs="Simplified Arabic" w:hint="cs"/>
          <w:sz w:val="32"/>
          <w:szCs w:val="32"/>
          <w:rtl/>
          <w:lang w:bidi="ar-IQ"/>
        </w:rPr>
        <w:t>الموريون</w:t>
      </w:r>
      <w:proofErr w:type="spellEnd"/>
      <w:r>
        <w:rPr>
          <w:rFonts w:ascii="Simplified Arabic" w:hAnsi="Simplified Arabic" w:cs="Simplified Arabic" w:hint="cs"/>
          <w:sz w:val="32"/>
          <w:szCs w:val="32"/>
          <w:rtl/>
          <w:lang w:bidi="ar-IQ"/>
        </w:rPr>
        <w:t xml:space="preserve"> يعيشون بسلام بين المسيحيين</w:t>
      </w:r>
      <w:r w:rsidR="00887BE7">
        <w:rPr>
          <w:rFonts w:ascii="Simplified Arabic" w:hAnsi="Simplified Arabic" w:cs="Simplified Arabic" w:hint="cs"/>
          <w:sz w:val="32"/>
          <w:szCs w:val="32"/>
          <w:rtl/>
          <w:lang w:bidi="ar-IQ"/>
        </w:rPr>
        <w:t xml:space="preserve"> </w:t>
      </w:r>
      <w:r>
        <w:rPr>
          <w:rFonts w:ascii="Simplified Arabic" w:hAnsi="Simplified Arabic" w:cs="Simplified Arabic" w:hint="cs"/>
          <w:sz w:val="32"/>
          <w:szCs w:val="32"/>
          <w:rtl/>
          <w:lang w:bidi="ar-IQ"/>
        </w:rPr>
        <w:t>لديهم مساجدهم الخاصة , ولهم خيولهم الخاصة التي يمتطونها ومعهم رماحهم وأسلحتهم , وكانوا يعاملون بعدالة كما يعامل المسيحيون ))</w:t>
      </w:r>
      <w:r w:rsidRPr="007D75E9">
        <w:rPr>
          <w:rFonts w:ascii="Simplified Arabic" w:hAnsi="Simplified Arabic" w:cs="Simplified Arabic" w:hint="cs"/>
          <w:sz w:val="32"/>
          <w:szCs w:val="32"/>
          <w:vertAlign w:val="superscript"/>
          <w:rtl/>
          <w:lang w:bidi="ar-IQ"/>
        </w:rPr>
        <w:t>(</w:t>
      </w:r>
      <w:r w:rsidRPr="007D75E9">
        <w:rPr>
          <w:rStyle w:val="a4"/>
          <w:rFonts w:ascii="Simplified Arabic" w:hAnsi="Simplified Arabic" w:cs="Simplified Arabic"/>
          <w:sz w:val="32"/>
          <w:szCs w:val="32"/>
          <w:rtl/>
          <w:lang w:bidi="ar-IQ"/>
        </w:rPr>
        <w:footnoteReference w:id="70"/>
      </w:r>
      <w:r w:rsidRPr="007D75E9">
        <w:rPr>
          <w:rFonts w:ascii="Simplified Arabic" w:hAnsi="Simplified Arabic" w:cs="Simplified Arabic" w:hint="cs"/>
          <w:sz w:val="32"/>
          <w:szCs w:val="32"/>
          <w:vertAlign w:val="superscript"/>
          <w:rtl/>
          <w:lang w:bidi="ar-IQ"/>
        </w:rPr>
        <w:t>)</w:t>
      </w:r>
      <w:r>
        <w:rPr>
          <w:rFonts w:ascii="Simplified Arabic" w:hAnsi="Simplified Arabic" w:cs="Simplified Arabic" w:hint="cs"/>
          <w:sz w:val="32"/>
          <w:szCs w:val="32"/>
          <w:rtl/>
          <w:lang w:bidi="ar-IQ"/>
        </w:rPr>
        <w:t>.</w:t>
      </w:r>
    </w:p>
    <w:p w:rsidR="001648CB" w:rsidRDefault="001648CB" w:rsidP="001648CB">
      <w:pPr>
        <w:jc w:val="medium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ومن الجدير بالذكر أنّ مدينة بلنسية احتفظت بأعداد كبيرة من المسلمين تفوق كثيراً المدن الاندلسية الأخرى التي سقطت بيد الإسبان , بسبب ضعف تدفق المسيحيين لهذه المنطقة على الرغم من دعوة الملك لذلك ,فبقيت الكثير من المناطق ذات أغلبية إسلامية</w:t>
      </w:r>
      <w:r w:rsidRPr="007D75E9">
        <w:rPr>
          <w:rFonts w:ascii="Simplified Arabic" w:hAnsi="Simplified Arabic" w:cs="Simplified Arabic" w:hint="cs"/>
          <w:sz w:val="32"/>
          <w:szCs w:val="32"/>
          <w:vertAlign w:val="superscript"/>
          <w:rtl/>
          <w:lang w:bidi="ar-IQ"/>
        </w:rPr>
        <w:t>(</w:t>
      </w:r>
      <w:r w:rsidRPr="007D75E9">
        <w:rPr>
          <w:rStyle w:val="a4"/>
          <w:rFonts w:ascii="Simplified Arabic" w:hAnsi="Simplified Arabic" w:cs="Simplified Arabic"/>
          <w:sz w:val="32"/>
          <w:szCs w:val="32"/>
          <w:rtl/>
          <w:lang w:bidi="ar-IQ"/>
        </w:rPr>
        <w:footnoteReference w:id="71"/>
      </w:r>
      <w:r w:rsidRPr="007D75E9">
        <w:rPr>
          <w:rFonts w:ascii="Simplified Arabic" w:hAnsi="Simplified Arabic" w:cs="Simplified Arabic" w:hint="cs"/>
          <w:sz w:val="32"/>
          <w:szCs w:val="32"/>
          <w:vertAlign w:val="superscript"/>
          <w:rtl/>
          <w:lang w:bidi="ar-IQ"/>
        </w:rPr>
        <w:t>)</w:t>
      </w:r>
      <w:r>
        <w:rPr>
          <w:rFonts w:ascii="Simplified Arabic" w:hAnsi="Simplified Arabic" w:cs="Simplified Arabic" w:hint="cs"/>
          <w:sz w:val="32"/>
          <w:szCs w:val="32"/>
          <w:rtl/>
          <w:lang w:bidi="ar-IQ"/>
        </w:rPr>
        <w:t xml:space="preserve"> ويختتم </w:t>
      </w:r>
      <w:proofErr w:type="spellStart"/>
      <w:r>
        <w:rPr>
          <w:rFonts w:ascii="Simplified Arabic" w:hAnsi="Simplified Arabic" w:cs="Simplified Arabic" w:hint="cs"/>
          <w:sz w:val="32"/>
          <w:szCs w:val="32"/>
          <w:rtl/>
          <w:lang w:bidi="ar-IQ"/>
        </w:rPr>
        <w:t>هارفي</w:t>
      </w:r>
      <w:proofErr w:type="spellEnd"/>
      <w:r w:rsidRPr="007D75E9">
        <w:rPr>
          <w:rFonts w:ascii="Simplified Arabic" w:hAnsi="Simplified Arabic" w:cs="Simplified Arabic" w:hint="cs"/>
          <w:sz w:val="32"/>
          <w:szCs w:val="32"/>
          <w:vertAlign w:val="superscript"/>
          <w:rtl/>
          <w:lang w:bidi="ar-IQ"/>
        </w:rPr>
        <w:t>(</w:t>
      </w:r>
      <w:r w:rsidRPr="007D75E9">
        <w:rPr>
          <w:rStyle w:val="a4"/>
          <w:rFonts w:ascii="Simplified Arabic" w:hAnsi="Simplified Arabic" w:cs="Simplified Arabic"/>
          <w:sz w:val="32"/>
          <w:szCs w:val="32"/>
          <w:rtl/>
          <w:lang w:bidi="ar-IQ"/>
        </w:rPr>
        <w:footnoteReference w:id="72"/>
      </w:r>
      <w:r w:rsidRPr="007D75E9">
        <w:rPr>
          <w:rFonts w:ascii="Simplified Arabic" w:hAnsi="Simplified Arabic" w:cs="Simplified Arabic" w:hint="cs"/>
          <w:sz w:val="32"/>
          <w:szCs w:val="32"/>
          <w:vertAlign w:val="superscript"/>
          <w:rtl/>
          <w:lang w:bidi="ar-IQ"/>
        </w:rPr>
        <w:t>)</w:t>
      </w:r>
      <w:r>
        <w:rPr>
          <w:rFonts w:ascii="Simplified Arabic" w:hAnsi="Simplified Arabic" w:cs="Simplified Arabic" w:hint="cs"/>
          <w:sz w:val="32"/>
          <w:szCs w:val="32"/>
          <w:rtl/>
          <w:lang w:bidi="ar-IQ"/>
        </w:rPr>
        <w:t xml:space="preserve"> حديثه عن مدجني بلنسية بقوله (( والخلاصة أنّ التشريع المسيحي بخصوص المسلمين في بلنسية كانت فيه مظاهر تسامح ومظاهر بخلاف ذلك , فهو تشريع يرمي إلى طرد المسلمين كما يرمي إلى </w:t>
      </w:r>
      <w:r>
        <w:rPr>
          <w:rFonts w:ascii="Simplified Arabic" w:hAnsi="Simplified Arabic" w:cs="Simplified Arabic" w:hint="cs"/>
          <w:sz w:val="32"/>
          <w:szCs w:val="32"/>
          <w:rtl/>
          <w:lang w:bidi="ar-IQ"/>
        </w:rPr>
        <w:lastRenderedPageBreak/>
        <w:t xml:space="preserve">حصر حركاتهم , وكان يضمن لهم حرية ممارسة الشعائر الإسلامية , كما يسعى في الوقت نفسه إلى القضاء على تلك الشعائر وكانت مثل هذه التناقضات توجد في أماكن أخرى , لكن وجود أعداد كبيرة من المسلمين في بلنسية كان يعني أن سياسات المسيحيين المتقلبة قد أدت إلى مزيد من العنف وسفك الدماء في بلنسية مقارنة بما كان عليه الحال في أماكن أخرى وعلى الرغم من المضايقات التي تعرض لها المدجنون في الديار المسيحية في الأندلس وفي بلنسية على وجه الخصوص ، فإنهم ظلوا متمسكين بعقيدتهم الإسلامية بشكل كبير يفوق التصور ، وكانوا مستعدين للتضحية بالغالي والنفيس من أجل الاستمرار بممارسة الشعائر الإسلامية ، فهم بحق كان ينطبق عليهم قول الرسول (ص) : ( المتمسك يومئذٍ بدينه كالقابض على الجمرة ) </w:t>
      </w:r>
      <w:r w:rsidRPr="00AD7970">
        <w:rPr>
          <w:rFonts w:ascii="Simplified Arabic" w:hAnsi="Simplified Arabic" w:cs="Simplified Arabic" w:hint="cs"/>
          <w:sz w:val="32"/>
          <w:szCs w:val="32"/>
          <w:vertAlign w:val="superscript"/>
          <w:rtl/>
          <w:lang w:bidi="ar-IQ"/>
        </w:rPr>
        <w:t>(</w:t>
      </w:r>
      <w:r w:rsidRPr="00AD7970">
        <w:rPr>
          <w:rStyle w:val="a4"/>
          <w:rFonts w:ascii="Simplified Arabic" w:hAnsi="Simplified Arabic" w:cs="Simplified Arabic"/>
          <w:sz w:val="32"/>
          <w:szCs w:val="32"/>
          <w:rtl/>
          <w:lang w:bidi="ar-IQ"/>
        </w:rPr>
        <w:footnoteReference w:id="73"/>
      </w:r>
      <w:r w:rsidRPr="00AD7970">
        <w:rPr>
          <w:rFonts w:ascii="Simplified Arabic" w:hAnsi="Simplified Arabic" w:cs="Simplified Arabic" w:hint="cs"/>
          <w:sz w:val="32"/>
          <w:szCs w:val="32"/>
          <w:vertAlign w:val="superscript"/>
          <w:rtl/>
          <w:lang w:bidi="ar-IQ"/>
        </w:rPr>
        <w:t>)</w:t>
      </w:r>
      <w:r>
        <w:rPr>
          <w:rFonts w:ascii="Simplified Arabic" w:hAnsi="Simplified Arabic" w:cs="Simplified Arabic" w:hint="cs"/>
          <w:sz w:val="32"/>
          <w:szCs w:val="32"/>
          <w:rtl/>
          <w:lang w:bidi="ar-IQ"/>
        </w:rPr>
        <w:t>.</w:t>
      </w:r>
    </w:p>
    <w:p w:rsidR="001648CB" w:rsidRDefault="001648CB" w:rsidP="001648CB">
      <w:pPr>
        <w:jc w:val="medium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وكان المسلمون في بلنسية يأملون من إخوانهم في الدين الموجودين في غرناطة الإسلامية أو في الشمال الأفريقي أن يمدوا لهم يد العون في نضالهم المستمر ضد السلطات المسيحية الحاكمة إلا أن شيئاً من هذا القبيل لم يحدث على الرغم من الثورات العديدة التي قامت في بلنسية والتي أشرنا إليها فيما مرَّ آنفاً ، وإذا كنا نلتمس العذر للسلطات الإسلامية على أنها غير قادرة على مواجهة الطاغوت الإسباني لضعف الإمكانية المادية والعسكرية فكان يجب عليها أن تحث علماءها على إصدار فتاوى تشد من أزر هؤلاء المستضعفين من أجل الحفاظ على دينهم ، وأن تدعو الفقهاء الأندلسيين على عدم ترك البلاد المذكورة ليكونوا عوناً ومرشداً للمسلمين في  تلك الديار لمواجهة الضغوط من قبل الكنيسة الإسبانية التي كانت تسعى باستمرار إلى تنصيرهم ، إلا أننا وجدنا عكس ذلك تماماً إذ أصدر فقهاء المسلمين في المغرب العربي فتاوى لا تجيز للمسلمين البقاء في الديار النصرانية ، ومن هذه الفتاوى الفتوى التي أصدرها مفتي وهران أبو زيد عبد الرحمن </w:t>
      </w:r>
      <w:r w:rsidR="00887BE7">
        <w:rPr>
          <w:rFonts w:ascii="Simplified Arabic" w:hAnsi="Simplified Arabic" w:cs="Simplified Arabic" w:hint="cs"/>
          <w:sz w:val="32"/>
          <w:szCs w:val="32"/>
          <w:rtl/>
          <w:lang w:bidi="ar-IQ"/>
        </w:rPr>
        <w:lastRenderedPageBreak/>
        <w:t xml:space="preserve">الصنهاجي </w:t>
      </w:r>
      <w:proofErr w:type="spellStart"/>
      <w:r w:rsidR="00887BE7">
        <w:rPr>
          <w:rFonts w:ascii="Simplified Arabic" w:hAnsi="Simplified Arabic" w:cs="Simplified Arabic" w:hint="cs"/>
          <w:sz w:val="32"/>
          <w:szCs w:val="32"/>
          <w:rtl/>
          <w:lang w:bidi="ar-IQ"/>
        </w:rPr>
        <w:t>الم</w:t>
      </w:r>
      <w:r>
        <w:rPr>
          <w:rFonts w:ascii="Simplified Arabic" w:hAnsi="Simplified Arabic" w:cs="Simplified Arabic" w:hint="cs"/>
          <w:sz w:val="32"/>
          <w:szCs w:val="32"/>
          <w:rtl/>
          <w:lang w:bidi="ar-IQ"/>
        </w:rPr>
        <w:t>لروف</w:t>
      </w:r>
      <w:proofErr w:type="spellEnd"/>
      <w:r>
        <w:rPr>
          <w:rFonts w:ascii="Simplified Arabic" w:hAnsi="Simplified Arabic" w:cs="Simplified Arabic" w:hint="cs"/>
          <w:sz w:val="32"/>
          <w:szCs w:val="32"/>
          <w:rtl/>
          <w:lang w:bidi="ar-IQ"/>
        </w:rPr>
        <w:t xml:space="preserve"> بابن </w:t>
      </w:r>
      <w:proofErr w:type="spellStart"/>
      <w:r>
        <w:rPr>
          <w:rFonts w:ascii="Simplified Arabic" w:hAnsi="Simplified Arabic" w:cs="Simplified Arabic" w:hint="cs"/>
          <w:sz w:val="32"/>
          <w:szCs w:val="32"/>
          <w:rtl/>
          <w:lang w:bidi="ar-IQ"/>
        </w:rPr>
        <w:t>مقلاش</w:t>
      </w:r>
      <w:proofErr w:type="spellEnd"/>
      <w:r>
        <w:rPr>
          <w:rFonts w:ascii="Simplified Arabic" w:hAnsi="Simplified Arabic" w:cs="Simplified Arabic" w:hint="cs"/>
          <w:sz w:val="32"/>
          <w:szCs w:val="32"/>
          <w:rtl/>
          <w:lang w:bidi="ar-IQ"/>
        </w:rPr>
        <w:t xml:space="preserve"> (عرفت أعمال في حدود عام 794ه /1392م ) : (( إن الله عدوّ الكافرين ، وهم أعداء أنبيائه ورسله ، فكيف يمكن للمسلم أن يكون جاراً لمن هو عدوّ الله؟ وعدوٌّ لنبيه ؟ الإذعان لقوانين الشرك من الأمور المحظورة قطعاً ، واحد أسباب بقاء الناس بين المشركين ضعف الإيمان ، وغياب القناعة ))</w:t>
      </w:r>
      <w:r w:rsidRPr="001E61C1">
        <w:rPr>
          <w:rFonts w:ascii="Simplified Arabic" w:hAnsi="Simplified Arabic" w:cs="Simplified Arabic" w:hint="cs"/>
          <w:sz w:val="32"/>
          <w:szCs w:val="32"/>
          <w:vertAlign w:val="superscript"/>
          <w:rtl/>
          <w:lang w:bidi="ar-IQ"/>
        </w:rPr>
        <w:t>(</w:t>
      </w:r>
      <w:r w:rsidRPr="001E61C1">
        <w:rPr>
          <w:rStyle w:val="a4"/>
          <w:rFonts w:ascii="Simplified Arabic" w:hAnsi="Simplified Arabic" w:cs="Simplified Arabic"/>
          <w:sz w:val="32"/>
          <w:szCs w:val="32"/>
          <w:rtl/>
          <w:lang w:bidi="ar-IQ"/>
        </w:rPr>
        <w:footnoteReference w:id="74"/>
      </w:r>
      <w:r w:rsidRPr="001E61C1">
        <w:rPr>
          <w:rFonts w:ascii="Simplified Arabic" w:hAnsi="Simplified Arabic" w:cs="Simplified Arabic" w:hint="cs"/>
          <w:sz w:val="32"/>
          <w:szCs w:val="32"/>
          <w:vertAlign w:val="superscript"/>
          <w:rtl/>
          <w:lang w:bidi="ar-IQ"/>
        </w:rPr>
        <w:t>)</w:t>
      </w:r>
      <w:r>
        <w:rPr>
          <w:rFonts w:ascii="Simplified Arabic" w:hAnsi="Simplified Arabic" w:cs="Simplified Arabic" w:hint="cs"/>
          <w:sz w:val="32"/>
          <w:szCs w:val="32"/>
          <w:rtl/>
          <w:lang w:bidi="ar-IQ"/>
        </w:rPr>
        <w:t xml:space="preserve">. غير أن أشهر فتوى صدرت بحق المسلمين المقيمين في الديار المسيحية هي تلك الفتوى التي صدرت عن </w:t>
      </w:r>
      <w:proofErr w:type="spellStart"/>
      <w:r>
        <w:rPr>
          <w:rFonts w:ascii="Simplified Arabic" w:hAnsi="Simplified Arabic" w:cs="Simplified Arabic" w:hint="cs"/>
          <w:sz w:val="32"/>
          <w:szCs w:val="32"/>
          <w:rtl/>
          <w:lang w:bidi="ar-IQ"/>
        </w:rPr>
        <w:t>الونشريسي</w:t>
      </w:r>
      <w:proofErr w:type="spellEnd"/>
      <w:r>
        <w:rPr>
          <w:rFonts w:ascii="Simplified Arabic" w:hAnsi="Simplified Arabic" w:cs="Simplified Arabic" w:hint="cs"/>
          <w:sz w:val="32"/>
          <w:szCs w:val="32"/>
          <w:rtl/>
          <w:lang w:bidi="ar-IQ"/>
        </w:rPr>
        <w:t xml:space="preserve"> (المتوفى 914ه / 1508 م) ، والتي لم تخرج عن سياق فتوى ابن </w:t>
      </w:r>
      <w:proofErr w:type="spellStart"/>
      <w:r>
        <w:rPr>
          <w:rFonts w:ascii="Simplified Arabic" w:hAnsi="Simplified Arabic" w:cs="Simplified Arabic" w:hint="cs"/>
          <w:sz w:val="32"/>
          <w:szCs w:val="32"/>
          <w:rtl/>
          <w:lang w:bidi="ar-IQ"/>
        </w:rPr>
        <w:t>مقلاش</w:t>
      </w:r>
      <w:proofErr w:type="spellEnd"/>
      <w:r>
        <w:rPr>
          <w:rFonts w:ascii="Simplified Arabic" w:hAnsi="Simplified Arabic" w:cs="Simplified Arabic" w:hint="cs"/>
          <w:sz w:val="32"/>
          <w:szCs w:val="32"/>
          <w:rtl/>
          <w:lang w:bidi="ar-IQ"/>
        </w:rPr>
        <w:t xml:space="preserve"> في تحريم إقامة المسلمين في الديار النصرانية ، إذ حكم </w:t>
      </w:r>
      <w:proofErr w:type="spellStart"/>
      <w:r>
        <w:rPr>
          <w:rFonts w:ascii="Simplified Arabic" w:hAnsi="Simplified Arabic" w:cs="Simplified Arabic" w:hint="cs"/>
          <w:sz w:val="32"/>
          <w:szCs w:val="32"/>
          <w:rtl/>
          <w:lang w:bidi="ar-IQ"/>
        </w:rPr>
        <w:t>الونشريسي</w:t>
      </w:r>
      <w:proofErr w:type="spellEnd"/>
      <w:r>
        <w:rPr>
          <w:rFonts w:ascii="Simplified Arabic" w:hAnsi="Simplified Arabic" w:cs="Simplified Arabic" w:hint="cs"/>
          <w:sz w:val="32"/>
          <w:szCs w:val="32"/>
          <w:rtl/>
          <w:lang w:bidi="ar-IQ"/>
        </w:rPr>
        <w:t xml:space="preserve"> </w:t>
      </w:r>
      <w:r w:rsidRPr="001E61C1">
        <w:rPr>
          <w:rFonts w:ascii="Simplified Arabic" w:hAnsi="Simplified Arabic" w:cs="Simplified Arabic" w:hint="cs"/>
          <w:sz w:val="32"/>
          <w:szCs w:val="32"/>
          <w:vertAlign w:val="superscript"/>
          <w:rtl/>
          <w:lang w:bidi="ar-IQ"/>
        </w:rPr>
        <w:t>(</w:t>
      </w:r>
      <w:r w:rsidRPr="001E61C1">
        <w:rPr>
          <w:rStyle w:val="a4"/>
          <w:rFonts w:ascii="Simplified Arabic" w:hAnsi="Simplified Arabic" w:cs="Simplified Arabic"/>
          <w:sz w:val="32"/>
          <w:szCs w:val="32"/>
          <w:rtl/>
          <w:lang w:bidi="ar-IQ"/>
        </w:rPr>
        <w:footnoteReference w:id="75"/>
      </w:r>
      <w:r w:rsidRPr="001E61C1">
        <w:rPr>
          <w:rFonts w:ascii="Simplified Arabic" w:hAnsi="Simplified Arabic" w:cs="Simplified Arabic" w:hint="cs"/>
          <w:sz w:val="32"/>
          <w:szCs w:val="32"/>
          <w:vertAlign w:val="superscript"/>
          <w:rtl/>
          <w:lang w:bidi="ar-IQ"/>
        </w:rPr>
        <w:t>)</w:t>
      </w:r>
      <w:r>
        <w:rPr>
          <w:rFonts w:ascii="Simplified Arabic" w:hAnsi="Simplified Arabic" w:cs="Simplified Arabic" w:hint="cs"/>
          <w:sz w:val="32"/>
          <w:szCs w:val="32"/>
          <w:rtl/>
          <w:lang w:bidi="ar-IQ"/>
        </w:rPr>
        <w:t xml:space="preserve"> على المسلمين المتخلفين في الأندلس بالكفر والعصيان : (( لأن مساكنة الكفار من غير أهل الذمة والصغار لا تجوز ولا تباح ساعة من نهار ، لما تنتجه من الأدناس والأوضار والمفاسد الدينية والدنيوية ، طول الأعمار منها أن غرض الشرع أن تكون كلمة الإسلام وشهادة الحق قائمة على ظهورها عالية على غيرها منزهة من الازدراء بها ، ومن ظهور شعائر الكفر عليها ، ومساكنتهم تحت الذل والصغار تقتضي ولا بد أن تكون هذه الكلمة الشرفة العالية المنيفة سافلة لا عالية ، ومزدرى بها لا منزهة ، وحسبك بهذه المخالفة للقواعد الشرعية والأصول وبمن يتحملها ويصبر عليها مدة عمره من غير ضرورة ولا إكراه )) .</w:t>
      </w:r>
    </w:p>
    <w:p w:rsidR="001648CB" w:rsidRDefault="001648CB" w:rsidP="001648CB">
      <w:pPr>
        <w:jc w:val="medium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كذلك أصدر </w:t>
      </w:r>
      <w:proofErr w:type="spellStart"/>
      <w:r>
        <w:rPr>
          <w:rFonts w:ascii="Simplified Arabic" w:hAnsi="Simplified Arabic" w:cs="Simplified Arabic" w:hint="cs"/>
          <w:sz w:val="32"/>
          <w:szCs w:val="32"/>
          <w:rtl/>
          <w:lang w:bidi="ar-IQ"/>
        </w:rPr>
        <w:t>الونشريسي</w:t>
      </w:r>
      <w:proofErr w:type="spellEnd"/>
      <w:r>
        <w:rPr>
          <w:rFonts w:ascii="Simplified Arabic" w:hAnsi="Simplified Arabic" w:cs="Simplified Arabic" w:hint="cs"/>
          <w:sz w:val="32"/>
          <w:szCs w:val="32"/>
          <w:rtl/>
          <w:lang w:bidi="ar-IQ"/>
        </w:rPr>
        <w:t xml:space="preserve"> </w:t>
      </w:r>
      <w:r w:rsidRPr="001E61C1">
        <w:rPr>
          <w:rFonts w:ascii="Simplified Arabic" w:hAnsi="Simplified Arabic" w:cs="Simplified Arabic" w:hint="cs"/>
          <w:sz w:val="32"/>
          <w:szCs w:val="32"/>
          <w:vertAlign w:val="superscript"/>
          <w:rtl/>
          <w:lang w:bidi="ar-IQ"/>
        </w:rPr>
        <w:t>(</w:t>
      </w:r>
      <w:r w:rsidRPr="001E61C1">
        <w:rPr>
          <w:rStyle w:val="a4"/>
          <w:rFonts w:ascii="Simplified Arabic" w:hAnsi="Simplified Arabic" w:cs="Simplified Arabic"/>
          <w:sz w:val="32"/>
          <w:szCs w:val="32"/>
          <w:rtl/>
          <w:lang w:bidi="ar-IQ"/>
        </w:rPr>
        <w:footnoteReference w:id="76"/>
      </w:r>
      <w:r w:rsidRPr="001E61C1">
        <w:rPr>
          <w:rFonts w:ascii="Simplified Arabic" w:hAnsi="Simplified Arabic" w:cs="Simplified Arabic" w:hint="cs"/>
          <w:sz w:val="32"/>
          <w:szCs w:val="32"/>
          <w:vertAlign w:val="superscript"/>
          <w:rtl/>
          <w:lang w:bidi="ar-IQ"/>
        </w:rPr>
        <w:t>)</w:t>
      </w:r>
      <w:r>
        <w:rPr>
          <w:rFonts w:ascii="Simplified Arabic" w:hAnsi="Simplified Arabic" w:cs="Simplified Arabic" w:hint="cs"/>
          <w:sz w:val="32"/>
          <w:szCs w:val="32"/>
          <w:rtl/>
          <w:lang w:bidi="ar-IQ"/>
        </w:rPr>
        <w:t xml:space="preserve"> فتوى بشأن رجل من الأندلسيين التمس موافقة الفقهاء على البقاء في الأندلس لمعاونة إخوانه الضعفاء والتكلم باسمهم عند السلطات ومداخلة الرؤساء لرعاية شؤونهم ، فأجاب </w:t>
      </w:r>
      <w:proofErr w:type="spellStart"/>
      <w:r>
        <w:rPr>
          <w:rFonts w:ascii="Simplified Arabic" w:hAnsi="Simplified Arabic" w:cs="Simplified Arabic" w:hint="cs"/>
          <w:sz w:val="32"/>
          <w:szCs w:val="32"/>
          <w:rtl/>
          <w:lang w:bidi="ar-IQ"/>
        </w:rPr>
        <w:t>الونشريسي</w:t>
      </w:r>
      <w:proofErr w:type="spellEnd"/>
      <w:r>
        <w:rPr>
          <w:rFonts w:ascii="Simplified Arabic" w:hAnsi="Simplified Arabic" w:cs="Simplified Arabic" w:hint="cs"/>
          <w:sz w:val="32"/>
          <w:szCs w:val="32"/>
          <w:rtl/>
          <w:lang w:bidi="ar-IQ"/>
        </w:rPr>
        <w:t xml:space="preserve"> طلب ذلك الرجل بالرفض وألزمه بالهجرة إلى دار الإسلام .</w:t>
      </w:r>
    </w:p>
    <w:p w:rsidR="001648CB" w:rsidRDefault="001648CB" w:rsidP="001648CB">
      <w:pPr>
        <w:jc w:val="medium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lastRenderedPageBreak/>
        <w:t xml:space="preserve">     وبذلك وضع </w:t>
      </w:r>
      <w:proofErr w:type="spellStart"/>
      <w:r>
        <w:rPr>
          <w:rFonts w:ascii="Simplified Arabic" w:hAnsi="Simplified Arabic" w:cs="Simplified Arabic" w:hint="cs"/>
          <w:sz w:val="32"/>
          <w:szCs w:val="32"/>
          <w:rtl/>
          <w:lang w:bidi="ar-IQ"/>
        </w:rPr>
        <w:t>الونشريسي</w:t>
      </w:r>
      <w:proofErr w:type="spellEnd"/>
      <w:r>
        <w:rPr>
          <w:rFonts w:ascii="Simplified Arabic" w:hAnsi="Simplified Arabic" w:cs="Simplified Arabic" w:hint="cs"/>
          <w:sz w:val="32"/>
          <w:szCs w:val="32"/>
          <w:rtl/>
          <w:lang w:bidi="ar-IQ"/>
        </w:rPr>
        <w:t xml:space="preserve"> </w:t>
      </w:r>
      <w:r w:rsidRPr="009F7B13">
        <w:rPr>
          <w:rFonts w:ascii="Simplified Arabic" w:hAnsi="Simplified Arabic" w:cs="Simplified Arabic" w:hint="cs"/>
          <w:sz w:val="32"/>
          <w:szCs w:val="32"/>
          <w:vertAlign w:val="superscript"/>
          <w:rtl/>
          <w:lang w:bidi="ar-IQ"/>
        </w:rPr>
        <w:t>(</w:t>
      </w:r>
      <w:r w:rsidRPr="009F7B13">
        <w:rPr>
          <w:rStyle w:val="a4"/>
          <w:rFonts w:ascii="Simplified Arabic" w:hAnsi="Simplified Arabic" w:cs="Simplified Arabic"/>
          <w:sz w:val="32"/>
          <w:szCs w:val="32"/>
          <w:rtl/>
          <w:lang w:bidi="ar-IQ"/>
        </w:rPr>
        <w:footnoteReference w:id="77"/>
      </w:r>
      <w:r w:rsidRPr="009F7B13">
        <w:rPr>
          <w:rFonts w:ascii="Simplified Arabic" w:hAnsi="Simplified Arabic" w:cs="Simplified Arabic" w:hint="cs"/>
          <w:sz w:val="32"/>
          <w:szCs w:val="32"/>
          <w:vertAlign w:val="superscript"/>
          <w:rtl/>
          <w:lang w:bidi="ar-IQ"/>
        </w:rPr>
        <w:t>)</w:t>
      </w:r>
      <w:r>
        <w:rPr>
          <w:rFonts w:ascii="Simplified Arabic" w:hAnsi="Simplified Arabic" w:cs="Simplified Arabic" w:hint="cs"/>
          <w:sz w:val="32"/>
          <w:szCs w:val="32"/>
          <w:rtl/>
          <w:lang w:bidi="ar-IQ"/>
        </w:rPr>
        <w:t xml:space="preserve"> المسلمين في معظم أرجاء إسبانيا في موقف حرج ، بعد أن حرمهم من قيادتهم ، ولو أقام الرؤساء والأعيان ونقباء أهل المهن وشيوخ الدين لما انحلَّ أمر هذه الجماعات وأصبحوا أرقّاء في مزارع النبلاء </w:t>
      </w:r>
      <w:proofErr w:type="spellStart"/>
      <w:r>
        <w:rPr>
          <w:rFonts w:ascii="Simplified Arabic" w:hAnsi="Simplified Arabic" w:cs="Simplified Arabic" w:hint="cs"/>
          <w:sz w:val="32"/>
          <w:szCs w:val="32"/>
          <w:rtl/>
          <w:lang w:bidi="ar-IQ"/>
        </w:rPr>
        <w:t>الأسبان</w:t>
      </w:r>
      <w:proofErr w:type="spellEnd"/>
      <w:r>
        <w:rPr>
          <w:rFonts w:ascii="Simplified Arabic" w:hAnsi="Simplified Arabic" w:cs="Simplified Arabic" w:hint="cs"/>
          <w:sz w:val="32"/>
          <w:szCs w:val="32"/>
          <w:rtl/>
          <w:lang w:bidi="ar-IQ"/>
        </w:rPr>
        <w:t xml:space="preserve"> ، ولكان لهم شأن آخر ، شأنهم في ذلك شأن المستعربين الذين عاشوا في كنف الدولة العربية في الأندلس في ذمة الإسلام ، إذ ساهم بقاء رؤسائهم وقساوستهم فيما بينهم في حفظ كيانهم وشخصيتهم وزاد من احترام المسلمين لهم بعدهم يمثلون مكوناً أساسياً من مكونات المجتمع الأندلسي </w:t>
      </w:r>
      <w:r w:rsidRPr="009F7B13">
        <w:rPr>
          <w:rFonts w:ascii="Simplified Arabic" w:hAnsi="Simplified Arabic" w:cs="Simplified Arabic" w:hint="cs"/>
          <w:sz w:val="32"/>
          <w:szCs w:val="32"/>
          <w:vertAlign w:val="superscript"/>
          <w:rtl/>
          <w:lang w:bidi="ar-IQ"/>
        </w:rPr>
        <w:t>(</w:t>
      </w:r>
      <w:r w:rsidRPr="009F7B13">
        <w:rPr>
          <w:rStyle w:val="a4"/>
          <w:rFonts w:ascii="Simplified Arabic" w:hAnsi="Simplified Arabic" w:cs="Simplified Arabic"/>
          <w:sz w:val="32"/>
          <w:szCs w:val="32"/>
          <w:rtl/>
          <w:lang w:bidi="ar-IQ"/>
        </w:rPr>
        <w:footnoteReference w:id="78"/>
      </w:r>
      <w:r w:rsidRPr="009F7B13">
        <w:rPr>
          <w:rFonts w:ascii="Simplified Arabic" w:hAnsi="Simplified Arabic" w:cs="Simplified Arabic" w:hint="cs"/>
          <w:sz w:val="32"/>
          <w:szCs w:val="32"/>
          <w:vertAlign w:val="superscript"/>
          <w:rtl/>
          <w:lang w:bidi="ar-IQ"/>
        </w:rPr>
        <w:t>)</w:t>
      </w:r>
      <w:r>
        <w:rPr>
          <w:rFonts w:ascii="Simplified Arabic" w:hAnsi="Simplified Arabic" w:cs="Simplified Arabic" w:hint="cs"/>
          <w:sz w:val="32"/>
          <w:szCs w:val="32"/>
          <w:rtl/>
          <w:lang w:bidi="ar-IQ"/>
        </w:rPr>
        <w:t>.</w:t>
      </w:r>
    </w:p>
    <w:p w:rsidR="001648CB" w:rsidRDefault="001648CB" w:rsidP="001648CB">
      <w:pPr>
        <w:jc w:val="medium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وبذلك يمكن القول بأن الفتوى التي أصدرها </w:t>
      </w:r>
      <w:proofErr w:type="spellStart"/>
      <w:r>
        <w:rPr>
          <w:rFonts w:ascii="Simplified Arabic" w:hAnsi="Simplified Arabic" w:cs="Simplified Arabic" w:hint="cs"/>
          <w:sz w:val="32"/>
          <w:szCs w:val="32"/>
          <w:rtl/>
          <w:lang w:bidi="ar-IQ"/>
        </w:rPr>
        <w:t>الونشريسي</w:t>
      </w:r>
      <w:proofErr w:type="spellEnd"/>
      <w:r>
        <w:rPr>
          <w:rFonts w:ascii="Simplified Arabic" w:hAnsi="Simplified Arabic" w:cs="Simplified Arabic" w:hint="cs"/>
          <w:sz w:val="32"/>
          <w:szCs w:val="32"/>
          <w:rtl/>
          <w:lang w:bidi="ar-IQ"/>
        </w:rPr>
        <w:t xml:space="preserve"> بشأن المسلمين في أرض الدجن ، لم تأخذ بنظر الاعتبار ، أن أغلب الناس غير قادرين على ترك بلادهم</w:t>
      </w:r>
      <w:r>
        <w:rPr>
          <w:rFonts w:ascii="Simplified Arabic" w:hAnsi="Simplified Arabic" w:cs="Simplified Arabic" w:hint="cs"/>
          <w:sz w:val="32"/>
          <w:szCs w:val="32"/>
          <w:vertAlign w:val="superscript"/>
          <w:rtl/>
          <w:lang w:bidi="ar-IQ"/>
        </w:rPr>
        <w:t xml:space="preserve">، </w:t>
      </w:r>
      <w:r w:rsidRPr="009F7B13">
        <w:rPr>
          <w:rFonts w:ascii="Simplified Arabic" w:hAnsi="Simplified Arabic" w:cs="Simplified Arabic" w:hint="cs"/>
          <w:sz w:val="32"/>
          <w:szCs w:val="32"/>
          <w:rtl/>
          <w:lang w:bidi="ar-IQ"/>
        </w:rPr>
        <w:t xml:space="preserve">إذ أن الهجرة لم تكن في ذلك الوقت أمرٌ </w:t>
      </w:r>
      <w:r>
        <w:rPr>
          <w:rFonts w:ascii="Simplified Arabic" w:hAnsi="Simplified Arabic" w:cs="Simplified Arabic" w:hint="cs"/>
          <w:sz w:val="32"/>
          <w:szCs w:val="32"/>
          <w:rtl/>
          <w:lang w:bidi="ar-IQ"/>
        </w:rPr>
        <w:t xml:space="preserve">يسير يتوقف على رغبة المسلم بل كانت أمراً عسيراً كل العسر حافلاً بالصعوبات والمخاطر والمكاره ، إذ كان لا بدَّ للعازم عليها أن يؤدي قدراً من المال ذهباً حتى تأذن له السلطات في الانتقال </w:t>
      </w:r>
      <w:r w:rsidRPr="009F7B13">
        <w:rPr>
          <w:rFonts w:ascii="Simplified Arabic" w:hAnsi="Simplified Arabic" w:cs="Simplified Arabic" w:hint="cs"/>
          <w:sz w:val="32"/>
          <w:szCs w:val="32"/>
          <w:vertAlign w:val="superscript"/>
          <w:rtl/>
          <w:lang w:bidi="ar-IQ"/>
        </w:rPr>
        <w:t>(</w:t>
      </w:r>
      <w:r w:rsidRPr="009F7B13">
        <w:rPr>
          <w:rStyle w:val="a4"/>
          <w:rFonts w:ascii="Simplified Arabic" w:hAnsi="Simplified Arabic" w:cs="Simplified Arabic"/>
          <w:sz w:val="32"/>
          <w:szCs w:val="32"/>
          <w:rtl/>
          <w:lang w:bidi="ar-IQ"/>
        </w:rPr>
        <w:footnoteReference w:id="79"/>
      </w:r>
      <w:r w:rsidRPr="009F7B13">
        <w:rPr>
          <w:rFonts w:ascii="Simplified Arabic" w:hAnsi="Simplified Arabic" w:cs="Simplified Arabic" w:hint="cs"/>
          <w:sz w:val="32"/>
          <w:szCs w:val="32"/>
          <w:vertAlign w:val="superscript"/>
          <w:rtl/>
          <w:lang w:bidi="ar-IQ"/>
        </w:rPr>
        <w:t>)</w:t>
      </w:r>
      <w:r>
        <w:rPr>
          <w:rFonts w:ascii="Simplified Arabic" w:hAnsi="Simplified Arabic" w:cs="Simplified Arabic" w:hint="cs"/>
          <w:sz w:val="32"/>
          <w:szCs w:val="32"/>
          <w:rtl/>
          <w:lang w:bidi="ar-IQ"/>
        </w:rPr>
        <w:t xml:space="preserve">. كذلك فإن الطرق التي كان يسلكها المهاجر غير آمنة تجعله عرضةً للقتل أو السطو أو البيع بسوق الرقيق ، فيما إذا نجا من تقلبات البحر الذي لا تؤمن فيه صغار السفن التي يستطيع المهاجرون الركوب فيها </w:t>
      </w:r>
      <w:r w:rsidRPr="009F7B13">
        <w:rPr>
          <w:rFonts w:ascii="Simplified Arabic" w:hAnsi="Simplified Arabic" w:cs="Simplified Arabic" w:hint="cs"/>
          <w:sz w:val="32"/>
          <w:szCs w:val="32"/>
          <w:vertAlign w:val="superscript"/>
          <w:rtl/>
          <w:lang w:bidi="ar-IQ"/>
        </w:rPr>
        <w:t>(</w:t>
      </w:r>
      <w:r w:rsidRPr="009F7B13">
        <w:rPr>
          <w:rStyle w:val="a4"/>
          <w:rFonts w:ascii="Simplified Arabic" w:hAnsi="Simplified Arabic" w:cs="Simplified Arabic"/>
          <w:sz w:val="32"/>
          <w:szCs w:val="32"/>
          <w:rtl/>
          <w:lang w:bidi="ar-IQ"/>
        </w:rPr>
        <w:footnoteReference w:id="80"/>
      </w:r>
      <w:r w:rsidRPr="009F7B13">
        <w:rPr>
          <w:rFonts w:ascii="Simplified Arabic" w:hAnsi="Simplified Arabic" w:cs="Simplified Arabic" w:hint="cs"/>
          <w:sz w:val="32"/>
          <w:szCs w:val="32"/>
          <w:vertAlign w:val="superscript"/>
          <w:rtl/>
          <w:lang w:bidi="ar-IQ"/>
        </w:rPr>
        <w:t>)</w:t>
      </w:r>
      <w:r w:rsidRPr="009F7B13">
        <w:rPr>
          <w:rFonts w:ascii="Simplified Arabic" w:hAnsi="Simplified Arabic" w:cs="Simplified Arabic" w:hint="cs"/>
          <w:sz w:val="32"/>
          <w:szCs w:val="32"/>
          <w:rtl/>
          <w:lang w:bidi="ar-IQ"/>
        </w:rPr>
        <w:t xml:space="preserve"> </w:t>
      </w:r>
      <w:r>
        <w:rPr>
          <w:rFonts w:ascii="Simplified Arabic" w:hAnsi="Simplified Arabic" w:cs="Simplified Arabic" w:hint="cs"/>
          <w:sz w:val="32"/>
          <w:szCs w:val="32"/>
          <w:rtl/>
          <w:lang w:bidi="ar-IQ"/>
        </w:rPr>
        <w:t xml:space="preserve"> ، فضلاً عما كان يتعرض له المهاجرون من عمليات السلب والنهب والقتل في العدوة المغربية من قبل قطّاع الطرق الذين لا همّ لهم سوى الحصول على المغانم </w:t>
      </w:r>
      <w:r w:rsidRPr="009C31C6">
        <w:rPr>
          <w:rFonts w:ascii="Simplified Arabic" w:hAnsi="Simplified Arabic" w:cs="Simplified Arabic" w:hint="cs"/>
          <w:sz w:val="32"/>
          <w:szCs w:val="32"/>
          <w:vertAlign w:val="superscript"/>
          <w:rtl/>
          <w:lang w:bidi="ar-IQ"/>
        </w:rPr>
        <w:t>(</w:t>
      </w:r>
      <w:r w:rsidRPr="009C31C6">
        <w:rPr>
          <w:rStyle w:val="a4"/>
          <w:rFonts w:ascii="Simplified Arabic" w:hAnsi="Simplified Arabic" w:cs="Simplified Arabic"/>
          <w:sz w:val="32"/>
          <w:szCs w:val="32"/>
          <w:rtl/>
          <w:lang w:bidi="ar-IQ"/>
        </w:rPr>
        <w:footnoteReference w:id="81"/>
      </w:r>
      <w:r w:rsidRPr="009C31C6">
        <w:rPr>
          <w:rFonts w:ascii="Simplified Arabic" w:hAnsi="Simplified Arabic" w:cs="Simplified Arabic" w:hint="cs"/>
          <w:sz w:val="32"/>
          <w:szCs w:val="32"/>
          <w:vertAlign w:val="superscript"/>
          <w:rtl/>
          <w:lang w:bidi="ar-IQ"/>
        </w:rPr>
        <w:t>)</w:t>
      </w:r>
      <w:r w:rsidRPr="009C31C6">
        <w:rPr>
          <w:rFonts w:ascii="Simplified Arabic" w:hAnsi="Simplified Arabic" w:cs="Simplified Arabic" w:hint="cs"/>
          <w:sz w:val="32"/>
          <w:szCs w:val="32"/>
          <w:rtl/>
          <w:lang w:bidi="ar-IQ"/>
        </w:rPr>
        <w:t xml:space="preserve"> </w:t>
      </w:r>
      <w:r>
        <w:rPr>
          <w:rFonts w:ascii="Simplified Arabic" w:hAnsi="Simplified Arabic" w:cs="Simplified Arabic" w:hint="cs"/>
          <w:sz w:val="32"/>
          <w:szCs w:val="32"/>
          <w:rtl/>
          <w:lang w:bidi="ar-IQ"/>
        </w:rPr>
        <w:t xml:space="preserve">، وعلاوةً على هذا وذاك فقد أصدرت السلطات المسيحية في مملكة ارغون وبالتحديد في مدينة بلنسية على عهد الملك دون </w:t>
      </w:r>
      <w:proofErr w:type="spellStart"/>
      <w:r>
        <w:rPr>
          <w:rFonts w:ascii="Simplified Arabic" w:hAnsi="Simplified Arabic" w:cs="Simplified Arabic" w:hint="cs"/>
          <w:sz w:val="32"/>
          <w:szCs w:val="32"/>
          <w:rtl/>
          <w:lang w:bidi="ar-IQ"/>
        </w:rPr>
        <w:t>بيدور</w:t>
      </w:r>
      <w:proofErr w:type="spellEnd"/>
      <w:r>
        <w:rPr>
          <w:rFonts w:ascii="Simplified Arabic" w:hAnsi="Simplified Arabic" w:cs="Simplified Arabic" w:hint="cs"/>
          <w:sz w:val="32"/>
          <w:szCs w:val="32"/>
          <w:rtl/>
          <w:lang w:bidi="ar-IQ"/>
        </w:rPr>
        <w:t xml:space="preserve"> الرابع قراراً في سنة (772ه /1370م ) يحرم على المسلمين ترك المملكة والهجرة إلى أفريقيا وغرناطة حتى لو دفعوا خمس أموالهم ؛ </w:t>
      </w:r>
      <w:r>
        <w:rPr>
          <w:rFonts w:ascii="Simplified Arabic" w:hAnsi="Simplified Arabic" w:cs="Simplified Arabic" w:hint="cs"/>
          <w:sz w:val="32"/>
          <w:szCs w:val="32"/>
          <w:rtl/>
          <w:lang w:bidi="ar-IQ"/>
        </w:rPr>
        <w:lastRenderedPageBreak/>
        <w:t xml:space="preserve">نظراً للأهمية الاقتصادية لمدجني بلنسية </w:t>
      </w:r>
      <w:r w:rsidRPr="009C31C6">
        <w:rPr>
          <w:rFonts w:ascii="Simplified Arabic" w:hAnsi="Simplified Arabic" w:cs="Simplified Arabic" w:hint="cs"/>
          <w:sz w:val="32"/>
          <w:szCs w:val="32"/>
          <w:vertAlign w:val="superscript"/>
          <w:rtl/>
          <w:lang w:bidi="ar-IQ"/>
        </w:rPr>
        <w:t>(</w:t>
      </w:r>
      <w:r w:rsidRPr="009C31C6">
        <w:rPr>
          <w:rStyle w:val="a4"/>
          <w:rFonts w:ascii="Simplified Arabic" w:hAnsi="Simplified Arabic" w:cs="Simplified Arabic"/>
          <w:sz w:val="32"/>
          <w:szCs w:val="32"/>
          <w:rtl/>
          <w:lang w:bidi="ar-IQ"/>
        </w:rPr>
        <w:footnoteReference w:id="82"/>
      </w:r>
      <w:r w:rsidRPr="009C31C6">
        <w:rPr>
          <w:rFonts w:ascii="Simplified Arabic" w:hAnsi="Simplified Arabic" w:cs="Simplified Arabic" w:hint="cs"/>
          <w:sz w:val="32"/>
          <w:szCs w:val="32"/>
          <w:vertAlign w:val="superscript"/>
          <w:rtl/>
          <w:lang w:bidi="ar-IQ"/>
        </w:rPr>
        <w:t>)</w:t>
      </w:r>
      <w:r>
        <w:rPr>
          <w:rFonts w:ascii="Simplified Arabic" w:hAnsi="Simplified Arabic" w:cs="Simplified Arabic" w:hint="cs"/>
          <w:sz w:val="32"/>
          <w:szCs w:val="32"/>
          <w:rtl/>
          <w:lang w:bidi="ar-IQ"/>
        </w:rPr>
        <w:t xml:space="preserve">، أمام كل هذه العوائق لا يمكن لأي منصف أن يلقي اللائمة على المسلمين في أرض الدجن لعدم ترك أوطانهم والتوجّه إلى المغرب ؛ لأن السلطات في تلك البلاد لم تكن حريصةً على توفير الظروف الملائمة لهؤلاء المهاجرين ، ويتضح ذلك جليّاً من خلال الاستفتاء الذي قدم </w:t>
      </w:r>
      <w:proofErr w:type="spellStart"/>
      <w:r>
        <w:rPr>
          <w:rFonts w:ascii="Simplified Arabic" w:hAnsi="Simplified Arabic" w:cs="Simplified Arabic" w:hint="cs"/>
          <w:sz w:val="32"/>
          <w:szCs w:val="32"/>
          <w:rtl/>
          <w:lang w:bidi="ar-IQ"/>
        </w:rPr>
        <w:t>للونشريسي</w:t>
      </w:r>
      <w:proofErr w:type="spellEnd"/>
      <w:r>
        <w:rPr>
          <w:rFonts w:ascii="Simplified Arabic" w:hAnsi="Simplified Arabic" w:cs="Simplified Arabic" w:hint="cs"/>
          <w:sz w:val="32"/>
          <w:szCs w:val="32"/>
          <w:rtl/>
          <w:lang w:bidi="ar-IQ"/>
        </w:rPr>
        <w:t xml:space="preserve"> بشأن جماعة من الأندلسيين الذين تركوا الأندلس واستقرّوا في المغرب ، إلا أنهم ندموا بعد ذلك على تركهم الأراضي الأندلسية لانعدام الأمن في المغرب ، وضيق المعاش ، وتدهور الأحوال ، وأخذوا يفكرون في العودة إلى حكم النصارى ؛ لأنه أرحم بالنسبة لهم</w:t>
      </w:r>
      <w:r w:rsidRPr="009C31C6">
        <w:rPr>
          <w:rFonts w:ascii="Simplified Arabic" w:hAnsi="Simplified Arabic" w:cs="Simplified Arabic" w:hint="cs"/>
          <w:sz w:val="32"/>
          <w:szCs w:val="32"/>
          <w:vertAlign w:val="superscript"/>
          <w:rtl/>
          <w:lang w:bidi="ar-IQ"/>
        </w:rPr>
        <w:t>(</w:t>
      </w:r>
      <w:r w:rsidRPr="009C31C6">
        <w:rPr>
          <w:rStyle w:val="a4"/>
          <w:rFonts w:ascii="Simplified Arabic" w:hAnsi="Simplified Arabic" w:cs="Simplified Arabic"/>
          <w:sz w:val="32"/>
          <w:szCs w:val="32"/>
          <w:rtl/>
          <w:lang w:bidi="ar-IQ"/>
        </w:rPr>
        <w:footnoteReference w:id="83"/>
      </w:r>
      <w:r w:rsidRPr="009C31C6">
        <w:rPr>
          <w:rFonts w:ascii="Simplified Arabic" w:hAnsi="Simplified Arabic" w:cs="Simplified Arabic" w:hint="cs"/>
          <w:sz w:val="32"/>
          <w:szCs w:val="32"/>
          <w:vertAlign w:val="superscript"/>
          <w:rtl/>
          <w:lang w:bidi="ar-IQ"/>
        </w:rPr>
        <w:t>)</w:t>
      </w:r>
      <w:r w:rsidRPr="009C31C6">
        <w:rPr>
          <w:rFonts w:ascii="Simplified Arabic" w:hAnsi="Simplified Arabic" w:cs="Simplified Arabic" w:hint="cs"/>
          <w:sz w:val="32"/>
          <w:szCs w:val="32"/>
          <w:rtl/>
          <w:lang w:bidi="ar-IQ"/>
        </w:rPr>
        <w:t xml:space="preserve"> </w:t>
      </w:r>
      <w:r>
        <w:rPr>
          <w:rFonts w:ascii="Simplified Arabic" w:hAnsi="Simplified Arabic" w:cs="Simplified Arabic" w:hint="cs"/>
          <w:sz w:val="32"/>
          <w:szCs w:val="32"/>
          <w:rtl/>
          <w:lang w:bidi="ar-IQ"/>
        </w:rPr>
        <w:t xml:space="preserve"> ، وهذا ما أكده </w:t>
      </w:r>
      <w:proofErr w:type="spellStart"/>
      <w:r>
        <w:rPr>
          <w:rFonts w:ascii="Simplified Arabic" w:hAnsi="Simplified Arabic" w:cs="Simplified Arabic" w:hint="cs"/>
          <w:sz w:val="32"/>
          <w:szCs w:val="32"/>
          <w:rtl/>
          <w:lang w:bidi="ar-IQ"/>
        </w:rPr>
        <w:t>الونشريسي</w:t>
      </w:r>
      <w:proofErr w:type="spellEnd"/>
      <w:r>
        <w:rPr>
          <w:rFonts w:ascii="Simplified Arabic" w:hAnsi="Simplified Arabic" w:cs="Simplified Arabic" w:hint="cs"/>
          <w:sz w:val="32"/>
          <w:szCs w:val="32"/>
          <w:rtl/>
          <w:lang w:bidi="ar-IQ"/>
        </w:rPr>
        <w:t xml:space="preserve"> </w:t>
      </w:r>
      <w:r w:rsidRPr="009C31C6">
        <w:rPr>
          <w:rFonts w:ascii="Simplified Arabic" w:hAnsi="Simplified Arabic" w:cs="Simplified Arabic" w:hint="cs"/>
          <w:sz w:val="32"/>
          <w:szCs w:val="32"/>
          <w:vertAlign w:val="superscript"/>
          <w:rtl/>
          <w:lang w:bidi="ar-IQ"/>
        </w:rPr>
        <w:t>(</w:t>
      </w:r>
      <w:r w:rsidRPr="009C31C6">
        <w:rPr>
          <w:rStyle w:val="a4"/>
          <w:rFonts w:ascii="Simplified Arabic" w:hAnsi="Simplified Arabic" w:cs="Simplified Arabic"/>
          <w:sz w:val="32"/>
          <w:szCs w:val="32"/>
          <w:rtl/>
          <w:lang w:bidi="ar-IQ"/>
        </w:rPr>
        <w:footnoteReference w:id="84"/>
      </w:r>
      <w:r w:rsidRPr="009C31C6">
        <w:rPr>
          <w:rFonts w:ascii="Simplified Arabic" w:hAnsi="Simplified Arabic" w:cs="Simplified Arabic" w:hint="cs"/>
          <w:sz w:val="32"/>
          <w:szCs w:val="32"/>
          <w:vertAlign w:val="superscript"/>
          <w:rtl/>
          <w:lang w:bidi="ar-IQ"/>
        </w:rPr>
        <w:t>)</w:t>
      </w:r>
      <w:r>
        <w:rPr>
          <w:rFonts w:ascii="Simplified Arabic" w:hAnsi="Simplified Arabic" w:cs="Simplified Arabic" w:hint="cs"/>
          <w:sz w:val="32"/>
          <w:szCs w:val="32"/>
          <w:rtl/>
          <w:lang w:bidi="ar-IQ"/>
        </w:rPr>
        <w:t xml:space="preserve"> على لسان هؤلاء المهاجرين حين قال : (( إلى ها هنا يهاجر من هناك ، بل من ها هنا تجب الهجرة إلى هناك )) .</w:t>
      </w:r>
    </w:p>
    <w:p w:rsidR="001648CB" w:rsidRDefault="001648CB" w:rsidP="001648CB">
      <w:pPr>
        <w:jc w:val="medium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ويعزو </w:t>
      </w:r>
      <w:proofErr w:type="spellStart"/>
      <w:r>
        <w:rPr>
          <w:rFonts w:ascii="Simplified Arabic" w:hAnsi="Simplified Arabic" w:cs="Simplified Arabic" w:hint="cs"/>
          <w:sz w:val="32"/>
          <w:szCs w:val="32"/>
          <w:rtl/>
          <w:lang w:bidi="ar-IQ"/>
        </w:rPr>
        <w:t>هارفي</w:t>
      </w:r>
      <w:proofErr w:type="spellEnd"/>
      <w:r>
        <w:rPr>
          <w:rFonts w:ascii="Simplified Arabic" w:hAnsi="Simplified Arabic" w:cs="Simplified Arabic" w:hint="cs"/>
          <w:sz w:val="32"/>
          <w:szCs w:val="32"/>
          <w:rtl/>
          <w:lang w:bidi="ar-IQ"/>
        </w:rPr>
        <w:t xml:space="preserve"> </w:t>
      </w:r>
      <w:r w:rsidRPr="00EC4A3C">
        <w:rPr>
          <w:rFonts w:ascii="Simplified Arabic" w:hAnsi="Simplified Arabic" w:cs="Simplified Arabic" w:hint="cs"/>
          <w:sz w:val="32"/>
          <w:szCs w:val="32"/>
          <w:vertAlign w:val="superscript"/>
          <w:rtl/>
          <w:lang w:bidi="ar-IQ"/>
        </w:rPr>
        <w:t>(</w:t>
      </w:r>
      <w:r w:rsidRPr="00EC4A3C">
        <w:rPr>
          <w:rStyle w:val="a4"/>
          <w:rFonts w:ascii="Simplified Arabic" w:hAnsi="Simplified Arabic" w:cs="Simplified Arabic"/>
          <w:sz w:val="32"/>
          <w:szCs w:val="32"/>
          <w:rtl/>
          <w:lang w:bidi="ar-IQ"/>
        </w:rPr>
        <w:footnoteReference w:id="85"/>
      </w:r>
      <w:r w:rsidRPr="00EC4A3C">
        <w:rPr>
          <w:rFonts w:ascii="Simplified Arabic" w:hAnsi="Simplified Arabic" w:cs="Simplified Arabic" w:hint="cs"/>
          <w:sz w:val="32"/>
          <w:szCs w:val="32"/>
          <w:vertAlign w:val="superscript"/>
          <w:rtl/>
          <w:lang w:bidi="ar-IQ"/>
        </w:rPr>
        <w:t>)</w:t>
      </w:r>
      <w:r w:rsidRPr="00EC4A3C">
        <w:rPr>
          <w:rFonts w:ascii="Simplified Arabic" w:hAnsi="Simplified Arabic" w:cs="Simplified Arabic" w:hint="cs"/>
          <w:sz w:val="32"/>
          <w:szCs w:val="32"/>
          <w:rtl/>
          <w:lang w:bidi="ar-IQ"/>
        </w:rPr>
        <w:t xml:space="preserve"> </w:t>
      </w:r>
      <w:r>
        <w:rPr>
          <w:rFonts w:ascii="Simplified Arabic" w:hAnsi="Simplified Arabic" w:cs="Simplified Arabic" w:hint="cs"/>
          <w:sz w:val="32"/>
          <w:szCs w:val="32"/>
          <w:rtl/>
          <w:lang w:bidi="ar-IQ"/>
        </w:rPr>
        <w:t xml:space="preserve">سبب حفاظ المجتمع الإسلامي في بلنسية على الكثير من خصائصه العربية الإسلامية إلى وقتٍ متأخر ، وبالتحديد حتى بداية القرن السادس عشر إذ ما قورن بالمناطق الأخرى إلى أن أغلبية سكان بلنسية كانوا من المسلمين ، وبذلك يقول : (( فقد استغرق تنامي المسيحيين زمناً طويلاً فبقيت كثير من المناطق ذات أغلبية مسلمة تتكلم العربية ، وربما كان المسيحيون غير راغبين في النزوح إلى هذا المحيط الغريب ، وهكذا بقي مجتمع المسلمين على حاله تقريباً في بلنسية لمدّة أطول بكثير مما في غيرها )) ، ويضيف </w:t>
      </w:r>
      <w:proofErr w:type="spellStart"/>
      <w:r>
        <w:rPr>
          <w:rFonts w:ascii="Simplified Arabic" w:hAnsi="Simplified Arabic" w:cs="Simplified Arabic" w:hint="cs"/>
          <w:sz w:val="32"/>
          <w:szCs w:val="32"/>
          <w:rtl/>
          <w:lang w:bidi="ar-IQ"/>
        </w:rPr>
        <w:t>هارفي</w:t>
      </w:r>
      <w:proofErr w:type="spellEnd"/>
      <w:r>
        <w:rPr>
          <w:rFonts w:ascii="Simplified Arabic" w:hAnsi="Simplified Arabic" w:cs="Simplified Arabic" w:hint="cs"/>
          <w:sz w:val="32"/>
          <w:szCs w:val="32"/>
          <w:rtl/>
          <w:lang w:bidi="ar-IQ"/>
        </w:rPr>
        <w:t xml:space="preserve"> </w:t>
      </w:r>
      <w:r w:rsidRPr="00EC4A3C">
        <w:rPr>
          <w:rFonts w:ascii="Simplified Arabic" w:hAnsi="Simplified Arabic" w:cs="Simplified Arabic" w:hint="cs"/>
          <w:sz w:val="32"/>
          <w:szCs w:val="32"/>
          <w:vertAlign w:val="superscript"/>
          <w:rtl/>
          <w:lang w:bidi="ar-IQ"/>
        </w:rPr>
        <w:t>(</w:t>
      </w:r>
      <w:r w:rsidRPr="00EC4A3C">
        <w:rPr>
          <w:rStyle w:val="a4"/>
          <w:rFonts w:ascii="Simplified Arabic" w:hAnsi="Simplified Arabic" w:cs="Simplified Arabic"/>
          <w:sz w:val="32"/>
          <w:szCs w:val="32"/>
          <w:rtl/>
          <w:lang w:bidi="ar-IQ"/>
        </w:rPr>
        <w:footnoteReference w:id="86"/>
      </w:r>
      <w:r w:rsidRPr="00EC4A3C">
        <w:rPr>
          <w:rFonts w:ascii="Simplified Arabic" w:hAnsi="Simplified Arabic" w:cs="Simplified Arabic" w:hint="cs"/>
          <w:sz w:val="32"/>
          <w:szCs w:val="32"/>
          <w:vertAlign w:val="superscript"/>
          <w:rtl/>
          <w:lang w:bidi="ar-IQ"/>
        </w:rPr>
        <w:t>)</w:t>
      </w:r>
      <w:r>
        <w:rPr>
          <w:rFonts w:ascii="Simplified Arabic" w:hAnsi="Simplified Arabic" w:cs="Simplified Arabic" w:hint="cs"/>
          <w:sz w:val="32"/>
          <w:szCs w:val="32"/>
          <w:rtl/>
          <w:lang w:bidi="ar-IQ"/>
        </w:rPr>
        <w:t xml:space="preserve"> (( إن بقاء الكثير من ماضي المسلمين في بلنسية لا يعني أن حضارة الإسلام قد بقيت على حالها من دون تغير ، فلو نظر المرء في نص عربي </w:t>
      </w:r>
      <w:proofErr w:type="spellStart"/>
      <w:r>
        <w:rPr>
          <w:rFonts w:ascii="Simplified Arabic" w:hAnsi="Simplified Arabic" w:cs="Simplified Arabic" w:hint="cs"/>
          <w:sz w:val="32"/>
          <w:szCs w:val="32"/>
          <w:rtl/>
          <w:lang w:bidi="ar-IQ"/>
        </w:rPr>
        <w:t>بلنسي</w:t>
      </w:r>
      <w:proofErr w:type="spellEnd"/>
      <w:r>
        <w:rPr>
          <w:rFonts w:ascii="Simplified Arabic" w:hAnsi="Simplified Arabic" w:cs="Simplified Arabic" w:hint="cs"/>
          <w:sz w:val="32"/>
          <w:szCs w:val="32"/>
          <w:rtl/>
          <w:lang w:bidi="ar-IQ"/>
        </w:rPr>
        <w:t xml:space="preserve"> لوجد ظاهرة في لغة لا شكّ أنها عربية ، ولكن </w:t>
      </w:r>
      <w:proofErr w:type="spellStart"/>
      <w:r>
        <w:rPr>
          <w:rFonts w:ascii="Simplified Arabic" w:hAnsi="Simplified Arabic" w:cs="Simplified Arabic" w:hint="cs"/>
          <w:sz w:val="32"/>
          <w:szCs w:val="32"/>
          <w:rtl/>
          <w:lang w:bidi="ar-IQ"/>
        </w:rPr>
        <w:t>يتشربها</w:t>
      </w:r>
      <w:proofErr w:type="spellEnd"/>
      <w:r>
        <w:rPr>
          <w:rFonts w:ascii="Simplified Arabic" w:hAnsi="Simplified Arabic" w:cs="Simplified Arabic" w:hint="cs"/>
          <w:sz w:val="32"/>
          <w:szCs w:val="32"/>
          <w:rtl/>
          <w:lang w:bidi="ar-IQ"/>
        </w:rPr>
        <w:t xml:space="preserve"> على مستويات لغوية عديدة ما دخل عليها من لغة الغالبين الرومانس ، وقد بقيت العربية لغة حية ، ولكنها لم تنجُ من التغيير وقد </w:t>
      </w:r>
      <w:r>
        <w:rPr>
          <w:rFonts w:ascii="Simplified Arabic" w:hAnsi="Simplified Arabic" w:cs="Simplified Arabic" w:hint="cs"/>
          <w:sz w:val="32"/>
          <w:szCs w:val="32"/>
          <w:rtl/>
          <w:lang w:bidi="ar-IQ"/>
        </w:rPr>
        <w:lastRenderedPageBreak/>
        <w:t>بقيت كذلك مؤسسات ومنظمات اجتماعية بحيث يبدو أن بلنسية قد حفظت كثيراً من مظاهر الدولة الإسلامية ، ولكن عدم وجود سلطان أو إمام على رأس الهرم الاجتماعي ، بل وجود ملك مسيحي يغير التوازن في كل شيء ، لقد استمرَّ بقاء الإسلام من دون إمام ولم يستطع المبشرون المسيحيون التغلغل بين الجماهير الإسلامية ، لكن الإسلام الصحيح هو الذي تحمل العبء )) .</w:t>
      </w:r>
    </w:p>
    <w:p w:rsidR="001648CB" w:rsidRDefault="001648CB" w:rsidP="001648CB">
      <w:pPr>
        <w:jc w:val="medium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إلا أن حالة التعايش السلمي والتسامح الذي كان يعيشه المسلمون المدجنون في بلنسية في ظل السيادة المسيحية لم يستمر طويلاً ، إذ أصدر الملك شارل الأول ملك أرغون قراراً يقضي بتنصير جميع المسلمين في بلنسية ، وقد صدر هذا القرار سنة (932ه / 1525م) </w:t>
      </w:r>
      <w:r w:rsidRPr="00C60B25">
        <w:rPr>
          <w:rFonts w:ascii="Simplified Arabic" w:hAnsi="Simplified Arabic" w:cs="Simplified Arabic" w:hint="cs"/>
          <w:sz w:val="32"/>
          <w:szCs w:val="32"/>
          <w:vertAlign w:val="superscript"/>
          <w:rtl/>
          <w:lang w:bidi="ar-IQ"/>
        </w:rPr>
        <w:t>(</w:t>
      </w:r>
      <w:r w:rsidRPr="00C60B25">
        <w:rPr>
          <w:rStyle w:val="a4"/>
          <w:rFonts w:ascii="Simplified Arabic" w:hAnsi="Simplified Arabic" w:cs="Simplified Arabic"/>
          <w:sz w:val="32"/>
          <w:szCs w:val="32"/>
          <w:rtl/>
          <w:lang w:bidi="ar-IQ"/>
        </w:rPr>
        <w:footnoteReference w:id="87"/>
      </w:r>
      <w:r w:rsidRPr="00C60B25">
        <w:rPr>
          <w:rFonts w:ascii="Simplified Arabic" w:hAnsi="Simplified Arabic" w:cs="Simplified Arabic" w:hint="cs"/>
          <w:sz w:val="32"/>
          <w:szCs w:val="32"/>
          <w:vertAlign w:val="superscript"/>
          <w:rtl/>
          <w:lang w:bidi="ar-IQ"/>
        </w:rPr>
        <w:t>)</w:t>
      </w:r>
      <w:r>
        <w:rPr>
          <w:rFonts w:ascii="Simplified Arabic" w:hAnsi="Simplified Arabic" w:cs="Simplified Arabic" w:hint="cs"/>
          <w:sz w:val="32"/>
          <w:szCs w:val="32"/>
          <w:rtl/>
          <w:lang w:bidi="ar-IQ"/>
        </w:rPr>
        <w:t xml:space="preserve"> ، وبذلك فإن السلطات المسيحية  في بلنسية وضعت المسلمين أمام ثلاث خيارات لا يمكن الحياد عنها : الأولى اعتناق المسيحية بشكل صادق وهذا الخيار يكاد يكون شبه مستحيل </w:t>
      </w:r>
      <w:proofErr w:type="spellStart"/>
      <w:r>
        <w:rPr>
          <w:rFonts w:ascii="Simplified Arabic" w:hAnsi="Simplified Arabic" w:cs="Simplified Arabic" w:hint="cs"/>
          <w:sz w:val="32"/>
          <w:szCs w:val="32"/>
          <w:rtl/>
          <w:lang w:bidi="ar-IQ"/>
        </w:rPr>
        <w:t>للاتصاق</w:t>
      </w:r>
      <w:proofErr w:type="spellEnd"/>
      <w:r>
        <w:rPr>
          <w:rFonts w:ascii="Simplified Arabic" w:hAnsi="Simplified Arabic" w:cs="Simplified Arabic" w:hint="cs"/>
          <w:sz w:val="32"/>
          <w:szCs w:val="32"/>
          <w:rtl/>
          <w:lang w:bidi="ar-IQ"/>
        </w:rPr>
        <w:t xml:space="preserve"> المسلمين بدينهم ، أما الخيار الثاني فهو رفض التنصير  وقبول نتائج هذا الرفض وقد جرب المسلمين هذا الخيار إلا أنه لم يأتِ بنتائج طيبة إذ تعرَّض المسلمون إلى أقسى أنواع الاضطهاد على يد عصابات </w:t>
      </w:r>
      <w:proofErr w:type="spellStart"/>
      <w:r>
        <w:rPr>
          <w:rFonts w:ascii="Simplified Arabic" w:hAnsi="Simplified Arabic" w:cs="Simplified Arabic" w:hint="cs"/>
          <w:sz w:val="32"/>
          <w:szCs w:val="32"/>
          <w:rtl/>
          <w:lang w:bidi="ar-IQ"/>
        </w:rPr>
        <w:t>الخيرمانيا</w:t>
      </w:r>
      <w:proofErr w:type="spellEnd"/>
      <w:r>
        <w:rPr>
          <w:rFonts w:ascii="Simplified Arabic" w:hAnsi="Simplified Arabic" w:cs="Simplified Arabic" w:hint="cs"/>
          <w:sz w:val="32"/>
          <w:szCs w:val="32"/>
          <w:rtl/>
          <w:lang w:bidi="ar-IQ"/>
        </w:rPr>
        <w:t xml:space="preserve"> </w:t>
      </w:r>
      <w:r w:rsidRPr="00C60B25">
        <w:rPr>
          <w:rFonts w:ascii="Simplified Arabic" w:hAnsi="Simplified Arabic" w:cs="Simplified Arabic" w:hint="cs"/>
          <w:sz w:val="32"/>
          <w:szCs w:val="32"/>
          <w:vertAlign w:val="superscript"/>
          <w:rtl/>
          <w:lang w:bidi="ar-IQ"/>
        </w:rPr>
        <w:t>(</w:t>
      </w:r>
      <w:r w:rsidRPr="00C60B25">
        <w:rPr>
          <w:rStyle w:val="a4"/>
          <w:rFonts w:ascii="Simplified Arabic" w:hAnsi="Simplified Arabic" w:cs="Simplified Arabic"/>
          <w:sz w:val="32"/>
          <w:szCs w:val="32"/>
          <w:rtl/>
          <w:lang w:bidi="ar-IQ"/>
        </w:rPr>
        <w:footnoteReference w:id="88"/>
      </w:r>
      <w:r w:rsidRPr="00C60B25">
        <w:rPr>
          <w:rFonts w:ascii="Simplified Arabic" w:hAnsi="Simplified Arabic" w:cs="Simplified Arabic" w:hint="cs"/>
          <w:sz w:val="32"/>
          <w:szCs w:val="32"/>
          <w:vertAlign w:val="superscript"/>
          <w:rtl/>
          <w:lang w:bidi="ar-IQ"/>
        </w:rPr>
        <w:t>)</w:t>
      </w:r>
      <w:r>
        <w:rPr>
          <w:rFonts w:ascii="Simplified Arabic" w:hAnsi="Simplified Arabic" w:cs="Simplified Arabic" w:hint="cs"/>
          <w:sz w:val="32"/>
          <w:szCs w:val="32"/>
          <w:rtl/>
          <w:lang w:bidi="ar-IQ"/>
        </w:rPr>
        <w:t xml:space="preserve"> التي هاجمت الأحياء الإسلامية في بلنسية ، وقامت بقتل أعداد كبيرة من المسلمين ، أما من سلم منهم فقد تعرَّض إلى التنصير القسري ، وبذلك لم يبقَ أمام المسلمين سوى الخيار الثالث والأخير هو القبول بتنصير شكلي زائف يحافظ فيه المتنصر على دينه سرّاً بعد عدم السماح له بممارسة شعائره الدينية بحرّية </w:t>
      </w:r>
      <w:r w:rsidRPr="005331F8">
        <w:rPr>
          <w:rFonts w:ascii="Simplified Arabic" w:hAnsi="Simplified Arabic" w:cs="Simplified Arabic" w:hint="cs"/>
          <w:sz w:val="32"/>
          <w:szCs w:val="32"/>
          <w:vertAlign w:val="superscript"/>
          <w:rtl/>
          <w:lang w:bidi="ar-IQ"/>
        </w:rPr>
        <w:t>(</w:t>
      </w:r>
      <w:r w:rsidRPr="005331F8">
        <w:rPr>
          <w:rStyle w:val="a4"/>
          <w:rFonts w:ascii="Simplified Arabic" w:hAnsi="Simplified Arabic" w:cs="Simplified Arabic"/>
          <w:sz w:val="32"/>
          <w:szCs w:val="32"/>
          <w:rtl/>
          <w:lang w:bidi="ar-IQ"/>
        </w:rPr>
        <w:footnoteReference w:id="89"/>
      </w:r>
      <w:r w:rsidRPr="005331F8">
        <w:rPr>
          <w:rFonts w:ascii="Simplified Arabic" w:hAnsi="Simplified Arabic" w:cs="Simplified Arabic" w:hint="cs"/>
          <w:sz w:val="32"/>
          <w:szCs w:val="32"/>
          <w:vertAlign w:val="superscript"/>
          <w:rtl/>
          <w:lang w:bidi="ar-IQ"/>
        </w:rPr>
        <w:t>)</w:t>
      </w:r>
      <w:r>
        <w:rPr>
          <w:rFonts w:ascii="Simplified Arabic" w:hAnsi="Simplified Arabic" w:cs="Simplified Arabic" w:hint="cs"/>
          <w:sz w:val="32"/>
          <w:szCs w:val="32"/>
          <w:rtl/>
          <w:lang w:bidi="ar-IQ"/>
        </w:rPr>
        <w:t>.</w:t>
      </w:r>
    </w:p>
    <w:p w:rsidR="001648CB" w:rsidRDefault="001648CB" w:rsidP="001648CB">
      <w:pPr>
        <w:jc w:val="medium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وفي ظل هذه الظروف كان على مسلمي بلنسية (المسلمون المدجنون) أن يكيفوا أنفسهم مع الوضع الجديد ، وأن يمارسوا الإسلام بشكل سرّي ؛ لأنهم </w:t>
      </w:r>
      <w:r>
        <w:rPr>
          <w:rFonts w:ascii="Simplified Arabic" w:hAnsi="Simplified Arabic" w:cs="Simplified Arabic" w:hint="cs"/>
          <w:sz w:val="32"/>
          <w:szCs w:val="32"/>
          <w:rtl/>
          <w:lang w:bidi="ar-IQ"/>
        </w:rPr>
        <w:lastRenderedPageBreak/>
        <w:t xml:space="preserve">أصبحوا نظرياً مسيحيين ، وقد استفاد المسلمون المدجنون في بلنسية من تجربة إخوانهم في </w:t>
      </w:r>
      <w:proofErr w:type="spellStart"/>
      <w:r>
        <w:rPr>
          <w:rFonts w:ascii="Simplified Arabic" w:hAnsi="Simplified Arabic" w:cs="Simplified Arabic" w:hint="cs"/>
          <w:sz w:val="32"/>
          <w:szCs w:val="32"/>
          <w:rtl/>
          <w:lang w:bidi="ar-IQ"/>
        </w:rPr>
        <w:t>قشتالة</w:t>
      </w:r>
      <w:proofErr w:type="spellEnd"/>
      <w:r>
        <w:rPr>
          <w:rFonts w:ascii="Simplified Arabic" w:hAnsi="Simplified Arabic" w:cs="Simplified Arabic" w:hint="cs"/>
          <w:sz w:val="32"/>
          <w:szCs w:val="32"/>
          <w:rtl/>
          <w:lang w:bidi="ar-IQ"/>
        </w:rPr>
        <w:t xml:space="preserve"> وغرناطة الذين تم تنصيرهم في سنة (908ه/1502م) أي قبل ثلاثة وعشرون سنة من تنصير المسلمين في بلنسية ، إذ نجح </w:t>
      </w:r>
      <w:proofErr w:type="spellStart"/>
      <w:r>
        <w:rPr>
          <w:rFonts w:ascii="Simplified Arabic" w:hAnsi="Simplified Arabic" w:cs="Simplified Arabic" w:hint="cs"/>
          <w:sz w:val="32"/>
          <w:szCs w:val="32"/>
          <w:rtl/>
          <w:lang w:bidi="ar-IQ"/>
        </w:rPr>
        <w:t>مورسيكيو</w:t>
      </w:r>
      <w:proofErr w:type="spellEnd"/>
      <w:r>
        <w:rPr>
          <w:rFonts w:ascii="Simplified Arabic" w:hAnsi="Simplified Arabic" w:cs="Simplified Arabic" w:hint="cs"/>
          <w:sz w:val="32"/>
          <w:szCs w:val="32"/>
          <w:rtl/>
          <w:lang w:bidi="ar-IQ"/>
        </w:rPr>
        <w:t xml:space="preserve"> غرناطة في إيجاد صيغة للحفاظ على إسلامهم دون أن تكتشفهم السلطات الحاكمة ، إذ طلب </w:t>
      </w:r>
      <w:proofErr w:type="spellStart"/>
      <w:r>
        <w:rPr>
          <w:rFonts w:ascii="Simplified Arabic" w:hAnsi="Simplified Arabic" w:cs="Simplified Arabic" w:hint="cs"/>
          <w:sz w:val="32"/>
          <w:szCs w:val="32"/>
          <w:rtl/>
          <w:lang w:bidi="ar-IQ"/>
        </w:rPr>
        <w:t>مورسيكيو</w:t>
      </w:r>
      <w:proofErr w:type="spellEnd"/>
      <w:r>
        <w:rPr>
          <w:rFonts w:ascii="Simplified Arabic" w:hAnsi="Simplified Arabic" w:cs="Simplified Arabic" w:hint="cs"/>
          <w:sz w:val="32"/>
          <w:szCs w:val="32"/>
          <w:rtl/>
          <w:lang w:bidi="ar-IQ"/>
        </w:rPr>
        <w:t xml:space="preserve"> غرناطة من مفتي وهران في الجزائر أن يصدر لهم فتوى تجيز لهم ممارسة بعض التقاليد المسيحية من أجل الحفاظ على إسلامهم من أن يكشف ، وبالتالي يتعرضون إلى العقوبات ، فأصدر مفتي وهران أحمد بن جمعة المغراوي في سنة ( 910ه / 1508م) فتوى تجيز للمسلمين التساهل في القواعد الصارمة والمفاهيم المحددة في الإسلام يستطيع المسلم من خلالها التحايل على السلطة الحاكمة ويظهر أمامها بمظهر الملتزم بتعليمات الديانة المسيحية .</w:t>
      </w:r>
    </w:p>
    <w:p w:rsidR="001648CB" w:rsidRDefault="001648CB" w:rsidP="001648CB">
      <w:pPr>
        <w:jc w:val="mediumKashida"/>
        <w:rPr>
          <w:rFonts w:ascii="Simplified Arabic" w:hAnsi="Simplified Arabic" w:cs="Simplified Arabic"/>
          <w:b/>
          <w:bCs/>
          <w:sz w:val="32"/>
          <w:szCs w:val="32"/>
          <w:rtl/>
          <w:lang w:bidi="ar-IQ"/>
        </w:rPr>
      </w:pPr>
    </w:p>
    <w:p w:rsidR="001648CB" w:rsidRDefault="001648CB" w:rsidP="001648CB">
      <w:pPr>
        <w:jc w:val="mediumKashida"/>
        <w:rPr>
          <w:rFonts w:ascii="Simplified Arabic" w:hAnsi="Simplified Arabic" w:cs="Simplified Arabic"/>
          <w:b/>
          <w:bCs/>
          <w:sz w:val="32"/>
          <w:szCs w:val="32"/>
          <w:rtl/>
          <w:lang w:bidi="ar-IQ"/>
        </w:rPr>
      </w:pPr>
    </w:p>
    <w:p w:rsidR="001648CB" w:rsidRDefault="001648CB" w:rsidP="001648CB">
      <w:pPr>
        <w:jc w:val="mediumKashida"/>
        <w:rPr>
          <w:rFonts w:ascii="Simplified Arabic" w:hAnsi="Simplified Arabic" w:cs="Simplified Arabic"/>
          <w:b/>
          <w:bCs/>
          <w:sz w:val="32"/>
          <w:szCs w:val="32"/>
          <w:rtl/>
          <w:lang w:bidi="ar-IQ"/>
        </w:rPr>
      </w:pPr>
    </w:p>
    <w:p w:rsidR="001648CB" w:rsidRDefault="001648CB" w:rsidP="001648CB">
      <w:pPr>
        <w:jc w:val="mediumKashida"/>
        <w:rPr>
          <w:rFonts w:ascii="Simplified Arabic" w:hAnsi="Simplified Arabic" w:cs="Simplified Arabic"/>
          <w:b/>
          <w:bCs/>
          <w:sz w:val="32"/>
          <w:szCs w:val="32"/>
          <w:rtl/>
          <w:lang w:bidi="ar-IQ"/>
        </w:rPr>
      </w:pPr>
    </w:p>
    <w:p w:rsidR="001648CB" w:rsidRDefault="001648CB" w:rsidP="001648CB">
      <w:pPr>
        <w:jc w:val="mediumKashida"/>
        <w:rPr>
          <w:rFonts w:ascii="Simplified Arabic" w:hAnsi="Simplified Arabic" w:cs="Simplified Arabic"/>
          <w:b/>
          <w:bCs/>
          <w:sz w:val="32"/>
          <w:szCs w:val="32"/>
          <w:rtl/>
          <w:lang w:bidi="ar-IQ"/>
        </w:rPr>
      </w:pPr>
    </w:p>
    <w:p w:rsidR="001648CB" w:rsidRDefault="001648CB" w:rsidP="001648CB">
      <w:pPr>
        <w:jc w:val="mediumKashida"/>
        <w:rPr>
          <w:rFonts w:ascii="Simplified Arabic" w:hAnsi="Simplified Arabic" w:cs="Simplified Arabic"/>
          <w:b/>
          <w:bCs/>
          <w:sz w:val="32"/>
          <w:szCs w:val="32"/>
          <w:rtl/>
          <w:lang w:bidi="ar-IQ"/>
        </w:rPr>
      </w:pPr>
    </w:p>
    <w:p w:rsidR="00887BE7" w:rsidRDefault="00887BE7" w:rsidP="001648CB">
      <w:pPr>
        <w:jc w:val="mediumKashida"/>
        <w:rPr>
          <w:rFonts w:ascii="Simplified Arabic" w:hAnsi="Simplified Arabic" w:cs="Simplified Arabic"/>
          <w:b/>
          <w:bCs/>
          <w:sz w:val="32"/>
          <w:szCs w:val="32"/>
          <w:rtl/>
          <w:lang w:bidi="ar-IQ"/>
        </w:rPr>
      </w:pPr>
    </w:p>
    <w:p w:rsidR="00887BE7" w:rsidRDefault="00887BE7" w:rsidP="001648CB">
      <w:pPr>
        <w:jc w:val="mediumKashida"/>
        <w:rPr>
          <w:rFonts w:ascii="Simplified Arabic" w:hAnsi="Simplified Arabic" w:cs="Simplified Arabic"/>
          <w:b/>
          <w:bCs/>
          <w:sz w:val="32"/>
          <w:szCs w:val="32"/>
          <w:rtl/>
          <w:lang w:bidi="ar-IQ"/>
        </w:rPr>
      </w:pPr>
    </w:p>
    <w:p w:rsidR="00887BE7" w:rsidRDefault="00887BE7" w:rsidP="001648CB">
      <w:pPr>
        <w:jc w:val="mediumKashida"/>
        <w:rPr>
          <w:rFonts w:ascii="Simplified Arabic" w:hAnsi="Simplified Arabic" w:cs="Simplified Arabic"/>
          <w:b/>
          <w:bCs/>
          <w:sz w:val="32"/>
          <w:szCs w:val="32"/>
          <w:rtl/>
          <w:lang w:bidi="ar-IQ"/>
        </w:rPr>
      </w:pPr>
    </w:p>
    <w:p w:rsidR="00887BE7" w:rsidRDefault="00887BE7" w:rsidP="001648CB">
      <w:pPr>
        <w:jc w:val="mediumKashida"/>
        <w:rPr>
          <w:rFonts w:ascii="Simplified Arabic" w:hAnsi="Simplified Arabic" w:cs="Simplified Arabic"/>
          <w:b/>
          <w:bCs/>
          <w:sz w:val="32"/>
          <w:szCs w:val="32"/>
          <w:rtl/>
          <w:lang w:bidi="ar-IQ"/>
        </w:rPr>
      </w:pPr>
    </w:p>
    <w:p w:rsidR="001648CB" w:rsidRPr="009200E4" w:rsidRDefault="001648CB" w:rsidP="001648CB">
      <w:pPr>
        <w:jc w:val="center"/>
        <w:rPr>
          <w:rFonts w:ascii="Simplified Arabic" w:hAnsi="Simplified Arabic" w:cs="Simplified Arabic"/>
          <w:b/>
          <w:bCs/>
          <w:sz w:val="36"/>
          <w:szCs w:val="36"/>
          <w:rtl/>
          <w:lang w:bidi="ar-IQ"/>
        </w:rPr>
      </w:pPr>
      <w:r w:rsidRPr="009200E4">
        <w:rPr>
          <w:rFonts w:ascii="Simplified Arabic" w:hAnsi="Simplified Arabic" w:cs="Simplified Arabic" w:hint="cs"/>
          <w:b/>
          <w:bCs/>
          <w:sz w:val="36"/>
          <w:szCs w:val="36"/>
          <w:rtl/>
          <w:lang w:bidi="ar-IQ"/>
        </w:rPr>
        <w:lastRenderedPageBreak/>
        <w:t>المبحث الثاني</w:t>
      </w:r>
    </w:p>
    <w:p w:rsidR="001648CB" w:rsidRDefault="001648CB" w:rsidP="001648CB">
      <w:pPr>
        <w:jc w:val="center"/>
        <w:rPr>
          <w:rFonts w:ascii="Simplified Arabic" w:hAnsi="Simplified Arabic" w:cs="Simplified Arabic"/>
          <w:b/>
          <w:bCs/>
          <w:sz w:val="36"/>
          <w:szCs w:val="36"/>
          <w:rtl/>
          <w:lang w:bidi="ar-IQ"/>
        </w:rPr>
      </w:pPr>
      <w:r w:rsidRPr="009200E4">
        <w:rPr>
          <w:rFonts w:ascii="Simplified Arabic" w:hAnsi="Simplified Arabic" w:cs="Simplified Arabic" w:hint="cs"/>
          <w:b/>
          <w:bCs/>
          <w:sz w:val="36"/>
          <w:szCs w:val="36"/>
          <w:rtl/>
          <w:lang w:bidi="ar-IQ"/>
        </w:rPr>
        <w:t>الحياة الاجتماعية والاقتصادية للمدجنين في بلنسية</w:t>
      </w:r>
    </w:p>
    <w:p w:rsidR="001648CB" w:rsidRDefault="001648CB" w:rsidP="001648CB">
      <w:pPr>
        <w:jc w:val="mediumKashida"/>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 xml:space="preserve">أولاً : الحياة الاجتماعية </w:t>
      </w:r>
    </w:p>
    <w:p w:rsidR="001648CB" w:rsidRDefault="001648CB" w:rsidP="001648CB">
      <w:pPr>
        <w:jc w:val="medium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على الرغم من قلة النصوص التاريخية التي تناولت الحياة الاجتماعية للمدجنين في بلنسية لعدم اهتمام المؤرخين العرب والإسبان بتاريخ هذه الفئة الاجتماعية ، وقد وضحنا أسباب ذلك في مقدمة البحث ، إلا أن ذلك لا يعني أن نبقى مكتوفي الأيدي تجاه النقص الواضح في المعلومات الخاصة بتاريخ المسلمين في بلنسية في مرحلة الدجن والتي امتدت قرابة الثلاث قرون ، وبما أن العادات والتقاليد الخاصة بمختلف المجتمعات لا تتعرض إلى تغيرات كبيرة بحكم أنها تمثل ثقافة مجتمع وفي ضوء هذه الفرضية تسنى لنا أن نميط اللثام عن الكثير من العادات والتقاليد الاجتماعية الخاصة بالمجتمع </w:t>
      </w:r>
      <w:proofErr w:type="spellStart"/>
      <w:r>
        <w:rPr>
          <w:rFonts w:ascii="Simplified Arabic" w:hAnsi="Simplified Arabic" w:cs="Simplified Arabic" w:hint="cs"/>
          <w:sz w:val="32"/>
          <w:szCs w:val="32"/>
          <w:rtl/>
          <w:lang w:bidi="ar-IQ"/>
        </w:rPr>
        <w:t>البلنسي</w:t>
      </w:r>
      <w:proofErr w:type="spellEnd"/>
      <w:r>
        <w:rPr>
          <w:rFonts w:ascii="Simplified Arabic" w:hAnsi="Simplified Arabic" w:cs="Simplified Arabic" w:hint="cs"/>
          <w:sz w:val="32"/>
          <w:szCs w:val="32"/>
          <w:rtl/>
          <w:lang w:bidi="ar-IQ"/>
        </w:rPr>
        <w:t xml:space="preserve"> في مرحلة الدجن ، وقد اعتمدنا في معلوماتنا على بعض النصوص التاريخية المتأخرة نسبيّاً عن مدّة البحث لا سيما تلك النصوص التي تناولت الحياة الخاصة التي تناولت الحياة الخاصة بالمسلمين في المدينة المذكورة بعد صدور قرار التنصير سنة (932ه /1525م) وأغلب هذه النصوص كانت على درجة كبيرة من الأهمية </w:t>
      </w:r>
      <w:r w:rsidRPr="00647E0D">
        <w:rPr>
          <w:rFonts w:ascii="Simplified Arabic" w:hAnsi="Simplified Arabic" w:cs="Simplified Arabic" w:hint="cs"/>
          <w:sz w:val="32"/>
          <w:szCs w:val="32"/>
          <w:vertAlign w:val="superscript"/>
          <w:rtl/>
          <w:lang w:bidi="ar-IQ"/>
        </w:rPr>
        <w:t>(</w:t>
      </w:r>
      <w:r w:rsidRPr="00647E0D">
        <w:rPr>
          <w:rStyle w:val="a4"/>
          <w:rFonts w:ascii="Simplified Arabic" w:hAnsi="Simplified Arabic" w:cs="Simplified Arabic"/>
          <w:sz w:val="32"/>
          <w:szCs w:val="32"/>
          <w:rtl/>
          <w:lang w:bidi="ar-IQ"/>
        </w:rPr>
        <w:footnoteReference w:id="90"/>
      </w:r>
      <w:r w:rsidRPr="00647E0D">
        <w:rPr>
          <w:rFonts w:ascii="Simplified Arabic" w:hAnsi="Simplified Arabic" w:cs="Simplified Arabic" w:hint="cs"/>
          <w:sz w:val="32"/>
          <w:szCs w:val="32"/>
          <w:vertAlign w:val="superscript"/>
          <w:rtl/>
          <w:lang w:bidi="ar-IQ"/>
        </w:rPr>
        <w:t>)</w:t>
      </w:r>
      <w:r>
        <w:rPr>
          <w:rFonts w:ascii="Simplified Arabic" w:hAnsi="Simplified Arabic" w:cs="Simplified Arabic" w:hint="cs"/>
          <w:sz w:val="32"/>
          <w:szCs w:val="32"/>
          <w:rtl/>
          <w:lang w:bidi="ar-IQ"/>
        </w:rPr>
        <w:t>.</w:t>
      </w:r>
    </w:p>
    <w:p w:rsidR="001648CB" w:rsidRDefault="001648CB" w:rsidP="001648CB">
      <w:pPr>
        <w:jc w:val="medium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ومن الجدير بالذكر أن المصادر الإسبانية لم تطرح المعلومات الخاصة بالحياة الاجتماعية للمدجنين في بلنسية بهدف التأريخ لهذه الفئة الاجتماعية ، وإنما كان الهدف من ذلك هو تنبه السلطة الحاكمة إلى خطر استمرار المسلمين بممارسة العادات والتقاليد الإسلامية سرّاً بعد أن أصبحوا مسيحيين من وجهة نظر الكنيسة </w:t>
      </w:r>
      <w:r>
        <w:rPr>
          <w:rFonts w:ascii="Simplified Arabic" w:hAnsi="Simplified Arabic" w:cs="Simplified Arabic" w:hint="cs"/>
          <w:sz w:val="32"/>
          <w:szCs w:val="32"/>
          <w:rtl/>
          <w:lang w:bidi="ar-IQ"/>
        </w:rPr>
        <w:lastRenderedPageBreak/>
        <w:t xml:space="preserve">الإسبانية </w:t>
      </w:r>
      <w:r w:rsidRPr="00C02F70">
        <w:rPr>
          <w:rFonts w:ascii="Simplified Arabic" w:hAnsi="Simplified Arabic" w:cs="Simplified Arabic" w:hint="cs"/>
          <w:sz w:val="32"/>
          <w:szCs w:val="32"/>
          <w:vertAlign w:val="superscript"/>
          <w:rtl/>
          <w:lang w:bidi="ar-IQ"/>
        </w:rPr>
        <w:t>(</w:t>
      </w:r>
      <w:r w:rsidRPr="00C02F70">
        <w:rPr>
          <w:rStyle w:val="a4"/>
          <w:rFonts w:ascii="Simplified Arabic" w:hAnsi="Simplified Arabic" w:cs="Simplified Arabic"/>
          <w:sz w:val="32"/>
          <w:szCs w:val="32"/>
          <w:rtl/>
          <w:lang w:bidi="ar-IQ"/>
        </w:rPr>
        <w:footnoteReference w:id="91"/>
      </w:r>
      <w:r w:rsidRPr="00C02F70">
        <w:rPr>
          <w:rFonts w:ascii="Simplified Arabic" w:hAnsi="Simplified Arabic" w:cs="Simplified Arabic" w:hint="cs"/>
          <w:sz w:val="32"/>
          <w:szCs w:val="32"/>
          <w:vertAlign w:val="superscript"/>
          <w:rtl/>
          <w:lang w:bidi="ar-IQ"/>
        </w:rPr>
        <w:t>)</w:t>
      </w:r>
      <w:r>
        <w:rPr>
          <w:rFonts w:ascii="Simplified Arabic" w:hAnsi="Simplified Arabic" w:cs="Simplified Arabic" w:hint="cs"/>
          <w:sz w:val="32"/>
          <w:szCs w:val="32"/>
          <w:rtl/>
          <w:lang w:bidi="ar-IQ"/>
        </w:rPr>
        <w:t xml:space="preserve">. وبذلك قدمت هذه المصادر ومن دون قصد مادة </w:t>
      </w:r>
      <w:proofErr w:type="spellStart"/>
      <w:r>
        <w:rPr>
          <w:rFonts w:ascii="Simplified Arabic" w:hAnsi="Simplified Arabic" w:cs="Simplified Arabic" w:hint="cs"/>
          <w:sz w:val="32"/>
          <w:szCs w:val="32"/>
          <w:rtl/>
          <w:lang w:bidi="ar-IQ"/>
        </w:rPr>
        <w:t>تأريخية</w:t>
      </w:r>
      <w:proofErr w:type="spellEnd"/>
      <w:r>
        <w:rPr>
          <w:rFonts w:ascii="Simplified Arabic" w:hAnsi="Simplified Arabic" w:cs="Simplified Arabic" w:hint="cs"/>
          <w:sz w:val="32"/>
          <w:szCs w:val="32"/>
          <w:rtl/>
          <w:lang w:bidi="ar-IQ"/>
        </w:rPr>
        <w:t xml:space="preserve"> مهمة عن الحياة الاجتماعية للمدجنين استطعنا توظيفها بالشكل المناسب لخدمة البحث .</w:t>
      </w:r>
    </w:p>
    <w:p w:rsidR="001648CB" w:rsidRDefault="001648CB" w:rsidP="001648CB">
      <w:pPr>
        <w:jc w:val="mediumKashida"/>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 xml:space="preserve">الأعياد والاحتفالات </w:t>
      </w:r>
    </w:p>
    <w:p w:rsidR="001648CB" w:rsidRDefault="001648CB" w:rsidP="001648CB">
      <w:pPr>
        <w:jc w:val="medium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لقد مثلت الأعياد الإسلامية بالنسبة للمدجنين مظهر من مظاهر الارتباط بالإسلام والبقاء على العادات والتقاليد الإسلامية ، ومن أبرز الأعياد التي احتفل بها مسلمو بلنسية هو عيد الفطر المبارك وموعده في نهاية شهر رمضان ، ويسمى عند المسلمين المدجنين ( </w:t>
      </w:r>
      <w:proofErr w:type="spellStart"/>
      <w:r>
        <w:rPr>
          <w:rFonts w:ascii="Simplified Arabic" w:hAnsi="Simplified Arabic" w:cs="Simplified Arabic" w:hint="cs"/>
          <w:sz w:val="32"/>
          <w:szCs w:val="32"/>
          <w:rtl/>
          <w:lang w:bidi="ar-IQ"/>
        </w:rPr>
        <w:t>الأغيث</w:t>
      </w:r>
      <w:proofErr w:type="spellEnd"/>
      <w:r>
        <w:rPr>
          <w:rFonts w:ascii="Simplified Arabic" w:hAnsi="Simplified Arabic" w:cs="Simplified Arabic" w:hint="cs"/>
          <w:sz w:val="32"/>
          <w:szCs w:val="32"/>
          <w:rtl/>
          <w:lang w:bidi="ar-IQ"/>
        </w:rPr>
        <w:t xml:space="preserve"> </w:t>
      </w:r>
      <w:proofErr w:type="spellStart"/>
      <w:r>
        <w:rPr>
          <w:rFonts w:ascii="Simplified Arabic" w:hAnsi="Simplified Arabic" w:cs="Simplified Arabic" w:hint="cs"/>
          <w:sz w:val="32"/>
          <w:szCs w:val="32"/>
          <w:rtl/>
          <w:lang w:bidi="ar-IQ"/>
        </w:rPr>
        <w:t>اصاغير</w:t>
      </w:r>
      <w:proofErr w:type="spellEnd"/>
      <w:r>
        <w:rPr>
          <w:rFonts w:ascii="Simplified Arabic" w:hAnsi="Simplified Arabic" w:cs="Simplified Arabic" w:hint="cs"/>
          <w:sz w:val="32"/>
          <w:szCs w:val="32"/>
          <w:rtl/>
          <w:lang w:bidi="ar-IQ"/>
        </w:rPr>
        <w:t xml:space="preserve">) أي : العيد الصغير </w:t>
      </w:r>
      <w:r w:rsidRPr="00304B6C">
        <w:rPr>
          <w:rFonts w:ascii="Simplified Arabic" w:hAnsi="Simplified Arabic" w:cs="Simplified Arabic" w:hint="cs"/>
          <w:sz w:val="32"/>
          <w:szCs w:val="32"/>
          <w:vertAlign w:val="superscript"/>
          <w:rtl/>
          <w:lang w:bidi="ar-IQ"/>
        </w:rPr>
        <w:t>(</w:t>
      </w:r>
      <w:r w:rsidRPr="00304B6C">
        <w:rPr>
          <w:rStyle w:val="a4"/>
          <w:rFonts w:ascii="Simplified Arabic" w:hAnsi="Simplified Arabic" w:cs="Simplified Arabic"/>
          <w:sz w:val="32"/>
          <w:szCs w:val="32"/>
          <w:rtl/>
          <w:lang w:bidi="ar-IQ"/>
        </w:rPr>
        <w:footnoteReference w:id="92"/>
      </w:r>
      <w:r w:rsidRPr="00304B6C">
        <w:rPr>
          <w:rFonts w:ascii="Simplified Arabic" w:hAnsi="Simplified Arabic" w:cs="Simplified Arabic" w:hint="cs"/>
          <w:sz w:val="32"/>
          <w:szCs w:val="32"/>
          <w:vertAlign w:val="superscript"/>
          <w:rtl/>
          <w:lang w:bidi="ar-IQ"/>
        </w:rPr>
        <w:t>)</w:t>
      </w:r>
      <w:r w:rsidRPr="00304B6C">
        <w:rPr>
          <w:rFonts w:ascii="Simplified Arabic" w:hAnsi="Simplified Arabic" w:cs="Simplified Arabic" w:hint="cs"/>
          <w:sz w:val="32"/>
          <w:szCs w:val="32"/>
          <w:rtl/>
          <w:lang w:bidi="ar-IQ"/>
        </w:rPr>
        <w:t xml:space="preserve"> </w:t>
      </w:r>
      <w:r>
        <w:rPr>
          <w:rFonts w:ascii="Simplified Arabic" w:hAnsi="Simplified Arabic" w:cs="Simplified Arabic" w:hint="cs"/>
          <w:sz w:val="32"/>
          <w:szCs w:val="32"/>
          <w:rtl/>
          <w:lang w:bidi="ar-IQ"/>
        </w:rPr>
        <w:t xml:space="preserve"> وتتركز </w:t>
      </w:r>
      <w:proofErr w:type="spellStart"/>
      <w:r>
        <w:rPr>
          <w:rFonts w:ascii="Simplified Arabic" w:hAnsi="Simplified Arabic" w:cs="Simplified Arabic" w:hint="cs"/>
          <w:sz w:val="32"/>
          <w:szCs w:val="32"/>
          <w:rtl/>
          <w:lang w:bidi="ar-IQ"/>
        </w:rPr>
        <w:t>وتتركز</w:t>
      </w:r>
      <w:proofErr w:type="spellEnd"/>
      <w:r>
        <w:rPr>
          <w:rFonts w:ascii="Simplified Arabic" w:hAnsi="Simplified Arabic" w:cs="Simplified Arabic" w:hint="cs"/>
          <w:sz w:val="32"/>
          <w:szCs w:val="32"/>
          <w:rtl/>
          <w:lang w:bidi="ar-IQ"/>
        </w:rPr>
        <w:t xml:space="preserve"> أهميته في أعمال البر التي تتجلّى بالتصدق على الفقراء ، ويحتفل بهذا العيد لمدة ثلاثة أيام ، أما العيد الثاني فهو عيد الأضحى الذي يسميه المسلمون المدجنون ( أهيف الكفير) أي : العيد الكبير ، وكان يطلق عليه المسيحيون عيد الخروف حيث تذبح فيه الخراف إحياء لذكرى تضحية إبراهيم بابنه إسماعيل </w:t>
      </w:r>
      <w:r w:rsidRPr="00304B6C">
        <w:rPr>
          <w:rFonts w:ascii="Simplified Arabic" w:hAnsi="Simplified Arabic" w:cs="Simplified Arabic" w:hint="cs"/>
          <w:sz w:val="32"/>
          <w:szCs w:val="32"/>
          <w:vertAlign w:val="superscript"/>
          <w:rtl/>
          <w:lang w:bidi="ar-IQ"/>
        </w:rPr>
        <w:t>(</w:t>
      </w:r>
      <w:r w:rsidRPr="00304B6C">
        <w:rPr>
          <w:rStyle w:val="a4"/>
          <w:rFonts w:ascii="Simplified Arabic" w:hAnsi="Simplified Arabic" w:cs="Simplified Arabic"/>
          <w:sz w:val="32"/>
          <w:szCs w:val="32"/>
          <w:rtl/>
          <w:lang w:bidi="ar-IQ"/>
        </w:rPr>
        <w:footnoteReference w:id="93"/>
      </w:r>
      <w:r w:rsidRPr="00304B6C">
        <w:rPr>
          <w:rFonts w:ascii="Simplified Arabic" w:hAnsi="Simplified Arabic" w:cs="Simplified Arabic" w:hint="cs"/>
          <w:sz w:val="32"/>
          <w:szCs w:val="32"/>
          <w:vertAlign w:val="superscript"/>
          <w:rtl/>
          <w:lang w:bidi="ar-IQ"/>
        </w:rPr>
        <w:t>)</w:t>
      </w:r>
      <w:r w:rsidRPr="00304B6C">
        <w:rPr>
          <w:rFonts w:ascii="Simplified Arabic" w:hAnsi="Simplified Arabic" w:cs="Simplified Arabic" w:hint="cs"/>
          <w:sz w:val="32"/>
          <w:szCs w:val="32"/>
          <w:rtl/>
          <w:lang w:bidi="ar-IQ"/>
        </w:rPr>
        <w:t xml:space="preserve"> </w:t>
      </w:r>
      <w:r>
        <w:rPr>
          <w:rFonts w:ascii="Simplified Arabic" w:hAnsi="Simplified Arabic" w:cs="Simplified Arabic" w:hint="cs"/>
          <w:sz w:val="32"/>
          <w:szCs w:val="32"/>
          <w:rtl/>
          <w:lang w:bidi="ar-IQ"/>
        </w:rPr>
        <w:t xml:space="preserve"> وقد تطرقت إحدى المخطوطات </w:t>
      </w:r>
      <w:proofErr w:type="spellStart"/>
      <w:r>
        <w:rPr>
          <w:rFonts w:ascii="Simplified Arabic" w:hAnsi="Simplified Arabic" w:cs="Simplified Arabic" w:hint="cs"/>
          <w:sz w:val="32"/>
          <w:szCs w:val="32"/>
          <w:rtl/>
          <w:lang w:bidi="ar-IQ"/>
        </w:rPr>
        <w:t>المورسيكية</w:t>
      </w:r>
      <w:proofErr w:type="spellEnd"/>
      <w:r>
        <w:rPr>
          <w:rFonts w:ascii="Simplified Arabic" w:hAnsi="Simplified Arabic" w:cs="Simplified Arabic" w:hint="cs"/>
          <w:sz w:val="32"/>
          <w:szCs w:val="32"/>
          <w:rtl/>
          <w:lang w:bidi="ar-IQ"/>
        </w:rPr>
        <w:t xml:space="preserve"> إلى تفاصيل هذا العيد والأسباب الموجبة له فضلاً عن تحديد أنواع الأضاحي التي يستحسن ذبحها </w:t>
      </w:r>
      <w:r w:rsidRPr="00F647E2">
        <w:rPr>
          <w:rFonts w:ascii="Simplified Arabic" w:hAnsi="Simplified Arabic" w:cs="Simplified Arabic" w:hint="cs"/>
          <w:sz w:val="32"/>
          <w:szCs w:val="32"/>
          <w:vertAlign w:val="superscript"/>
          <w:rtl/>
          <w:lang w:bidi="ar-IQ"/>
        </w:rPr>
        <w:t>(</w:t>
      </w:r>
      <w:r w:rsidRPr="00F647E2">
        <w:rPr>
          <w:rStyle w:val="a4"/>
          <w:rFonts w:ascii="Simplified Arabic" w:hAnsi="Simplified Arabic" w:cs="Simplified Arabic"/>
          <w:sz w:val="32"/>
          <w:szCs w:val="32"/>
          <w:rtl/>
          <w:lang w:bidi="ar-IQ"/>
        </w:rPr>
        <w:footnoteReference w:id="94"/>
      </w:r>
      <w:r w:rsidRPr="00F647E2">
        <w:rPr>
          <w:rFonts w:ascii="Simplified Arabic" w:hAnsi="Simplified Arabic" w:cs="Simplified Arabic" w:hint="cs"/>
          <w:sz w:val="32"/>
          <w:szCs w:val="32"/>
          <w:vertAlign w:val="superscript"/>
          <w:rtl/>
          <w:lang w:bidi="ar-IQ"/>
        </w:rPr>
        <w:t>)</w:t>
      </w:r>
      <w:r>
        <w:rPr>
          <w:rFonts w:ascii="Simplified Arabic" w:hAnsi="Simplified Arabic" w:cs="Simplified Arabic" w:hint="cs"/>
          <w:sz w:val="32"/>
          <w:szCs w:val="32"/>
          <w:rtl/>
          <w:lang w:bidi="ar-IQ"/>
        </w:rPr>
        <w:t>.</w:t>
      </w:r>
    </w:p>
    <w:p w:rsidR="001648CB" w:rsidRDefault="001648CB" w:rsidP="001648CB">
      <w:pPr>
        <w:jc w:val="medium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في حين أطلق على العيد الثالث عيد ( الثورة) أي عيد عاشوراء وهو يوم الأنبياء ، ويتم الاحتفال به وصومه ، ثم بعد ذلك بثلاثة أشهر يتم الاحتفال بيوم التوسعة ، إذ يذكر </w:t>
      </w:r>
      <w:proofErr w:type="spellStart"/>
      <w:r>
        <w:rPr>
          <w:rFonts w:ascii="Simplified Arabic" w:hAnsi="Simplified Arabic" w:cs="Simplified Arabic" w:hint="cs"/>
          <w:sz w:val="32"/>
          <w:szCs w:val="32"/>
          <w:rtl/>
          <w:lang w:bidi="ar-IQ"/>
        </w:rPr>
        <w:t>دومينغيث</w:t>
      </w:r>
      <w:proofErr w:type="spellEnd"/>
      <w:r>
        <w:rPr>
          <w:rFonts w:ascii="Simplified Arabic" w:hAnsi="Simplified Arabic" w:cs="Simplified Arabic" w:hint="cs"/>
          <w:sz w:val="32"/>
          <w:szCs w:val="32"/>
          <w:rtl/>
          <w:lang w:bidi="ar-IQ"/>
        </w:rPr>
        <w:t xml:space="preserve"> </w:t>
      </w:r>
      <w:r w:rsidRPr="00E346F8">
        <w:rPr>
          <w:rFonts w:ascii="Simplified Arabic" w:hAnsi="Simplified Arabic" w:cs="Simplified Arabic" w:hint="cs"/>
          <w:sz w:val="32"/>
          <w:szCs w:val="32"/>
          <w:vertAlign w:val="superscript"/>
          <w:rtl/>
          <w:lang w:bidi="ar-IQ"/>
        </w:rPr>
        <w:t>(</w:t>
      </w:r>
      <w:r w:rsidRPr="00E346F8">
        <w:rPr>
          <w:rStyle w:val="a4"/>
          <w:rFonts w:ascii="Simplified Arabic" w:hAnsi="Simplified Arabic" w:cs="Simplified Arabic"/>
          <w:sz w:val="32"/>
          <w:szCs w:val="32"/>
          <w:rtl/>
          <w:lang w:bidi="ar-IQ"/>
        </w:rPr>
        <w:footnoteReference w:id="95"/>
      </w:r>
      <w:r w:rsidRPr="00E346F8">
        <w:rPr>
          <w:rFonts w:ascii="Simplified Arabic" w:hAnsi="Simplified Arabic" w:cs="Simplified Arabic" w:hint="cs"/>
          <w:sz w:val="32"/>
          <w:szCs w:val="32"/>
          <w:vertAlign w:val="superscript"/>
          <w:rtl/>
          <w:lang w:bidi="ar-IQ"/>
        </w:rPr>
        <w:t>)</w:t>
      </w:r>
      <w:r>
        <w:rPr>
          <w:rFonts w:ascii="Simplified Arabic" w:hAnsi="Simplified Arabic" w:cs="Simplified Arabic" w:hint="cs"/>
          <w:sz w:val="32"/>
          <w:szCs w:val="32"/>
          <w:vertAlign w:val="superscript"/>
          <w:rtl/>
          <w:lang w:bidi="ar-IQ"/>
        </w:rPr>
        <w:t xml:space="preserve"> </w:t>
      </w:r>
      <w:r>
        <w:rPr>
          <w:rFonts w:ascii="Simplified Arabic" w:hAnsi="Simplified Arabic" w:cs="Simplified Arabic" w:hint="cs"/>
          <w:sz w:val="32"/>
          <w:szCs w:val="32"/>
          <w:rtl/>
          <w:lang w:bidi="ar-IQ"/>
        </w:rPr>
        <w:t>إنه لا يعرف شيء عن هذا العيد ولا سبب الاحتفال به ، ويضيف بأن يوم الجمعة كان من الأيام التي يحتفل بها المسلمون أيضاً ، إذ توزع الصدقات ويتوجه المسلمون المدجنون للصلاة بقيادة الفقيه أو الزعيم الروحي لهم ، كما اعتادوا في مثل هذا اليوم على الاهتمام بأمور الطهارة والاجتماع على موائد الطعام .</w:t>
      </w:r>
    </w:p>
    <w:p w:rsidR="001648CB" w:rsidRDefault="001648CB" w:rsidP="001648CB">
      <w:pPr>
        <w:jc w:val="medium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lastRenderedPageBreak/>
        <w:t xml:space="preserve">    ومن المناسبات الأخرى التي يحتفل بها المسلمون المدجنون هي أيام الميلاد والزواج ، وبذلك يقول </w:t>
      </w:r>
      <w:proofErr w:type="spellStart"/>
      <w:r>
        <w:rPr>
          <w:rFonts w:ascii="Simplified Arabic" w:hAnsi="Simplified Arabic" w:cs="Simplified Arabic" w:hint="cs"/>
          <w:sz w:val="32"/>
          <w:szCs w:val="32"/>
          <w:rtl/>
          <w:lang w:bidi="ar-IQ"/>
        </w:rPr>
        <w:t>دومينغيث</w:t>
      </w:r>
      <w:proofErr w:type="spellEnd"/>
      <w:r>
        <w:rPr>
          <w:rFonts w:ascii="Simplified Arabic" w:hAnsi="Simplified Arabic" w:cs="Simplified Arabic" w:hint="cs"/>
          <w:sz w:val="32"/>
          <w:szCs w:val="32"/>
          <w:rtl/>
          <w:lang w:bidi="ar-IQ"/>
        </w:rPr>
        <w:t xml:space="preserve"> </w:t>
      </w:r>
      <w:r w:rsidRPr="00E346F8">
        <w:rPr>
          <w:rFonts w:ascii="Simplified Arabic" w:hAnsi="Simplified Arabic" w:cs="Simplified Arabic" w:hint="cs"/>
          <w:sz w:val="32"/>
          <w:szCs w:val="32"/>
          <w:vertAlign w:val="superscript"/>
          <w:rtl/>
          <w:lang w:bidi="ar-IQ"/>
        </w:rPr>
        <w:t>(</w:t>
      </w:r>
      <w:r w:rsidRPr="00E346F8">
        <w:rPr>
          <w:rStyle w:val="a4"/>
          <w:rFonts w:ascii="Simplified Arabic" w:hAnsi="Simplified Arabic" w:cs="Simplified Arabic"/>
          <w:sz w:val="32"/>
          <w:szCs w:val="32"/>
          <w:rtl/>
          <w:lang w:bidi="ar-IQ"/>
        </w:rPr>
        <w:footnoteReference w:id="96"/>
      </w:r>
      <w:r w:rsidRPr="00E346F8">
        <w:rPr>
          <w:rFonts w:ascii="Simplified Arabic" w:hAnsi="Simplified Arabic" w:cs="Simplified Arabic" w:hint="cs"/>
          <w:sz w:val="32"/>
          <w:szCs w:val="32"/>
          <w:vertAlign w:val="superscript"/>
          <w:rtl/>
          <w:lang w:bidi="ar-IQ"/>
        </w:rPr>
        <w:t>)</w:t>
      </w:r>
      <w:r>
        <w:rPr>
          <w:rFonts w:ascii="Simplified Arabic" w:hAnsi="Simplified Arabic" w:cs="Simplified Arabic" w:hint="cs"/>
          <w:sz w:val="32"/>
          <w:szCs w:val="32"/>
          <w:rtl/>
          <w:lang w:bidi="ar-IQ"/>
        </w:rPr>
        <w:t>: (( أما بالنسبة للميلاد فالعادات المهمة هي الفضض ويعني ذلك أن يوهب الطفل لله ، وعندما يكمل أسبوعاً يرسل من أجل تطهيره ويكتبون على جبهته بعض الكلمات ، ويعلقون في رقبته الأحجية التي تتضمن آيات قرآنية ويسمى باسم إسلامي . ويذبح ذبيحة ، ويضاف إلى هذه العادات الختان الذي يجري في اليوم التاسع ، ثمَّ اجل فيما بعد حتى وصل الى العام التاسع )) .</w:t>
      </w:r>
    </w:p>
    <w:p w:rsidR="001648CB" w:rsidRDefault="001648CB" w:rsidP="001648CB">
      <w:pPr>
        <w:jc w:val="medium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أما بالنسبة لمراسيم الزواج بالنسبة لمسلمي بلنسية فقد نقل لنا </w:t>
      </w:r>
      <w:proofErr w:type="spellStart"/>
      <w:r>
        <w:rPr>
          <w:rFonts w:ascii="Simplified Arabic" w:hAnsi="Simplified Arabic" w:cs="Simplified Arabic" w:hint="cs"/>
          <w:sz w:val="32"/>
          <w:szCs w:val="32"/>
          <w:rtl/>
          <w:lang w:bidi="ar-IQ"/>
        </w:rPr>
        <w:t>لونغاس</w:t>
      </w:r>
      <w:proofErr w:type="spellEnd"/>
      <w:r>
        <w:rPr>
          <w:rFonts w:ascii="Simplified Arabic" w:hAnsi="Simplified Arabic" w:cs="Simplified Arabic" w:hint="cs"/>
          <w:sz w:val="32"/>
          <w:szCs w:val="32"/>
          <w:rtl/>
          <w:lang w:bidi="ar-IQ"/>
        </w:rPr>
        <w:t xml:space="preserve"> </w:t>
      </w:r>
      <w:r w:rsidRPr="002B46B7">
        <w:rPr>
          <w:rFonts w:ascii="Simplified Arabic" w:hAnsi="Simplified Arabic" w:cs="Simplified Arabic" w:hint="cs"/>
          <w:sz w:val="32"/>
          <w:szCs w:val="32"/>
          <w:vertAlign w:val="superscript"/>
          <w:rtl/>
          <w:lang w:bidi="ar-IQ"/>
        </w:rPr>
        <w:t>(</w:t>
      </w:r>
      <w:r w:rsidRPr="002B46B7">
        <w:rPr>
          <w:rStyle w:val="a4"/>
          <w:rFonts w:ascii="Simplified Arabic" w:hAnsi="Simplified Arabic" w:cs="Simplified Arabic"/>
          <w:sz w:val="32"/>
          <w:szCs w:val="32"/>
          <w:rtl/>
          <w:lang w:bidi="ar-IQ"/>
        </w:rPr>
        <w:footnoteReference w:id="97"/>
      </w:r>
      <w:r w:rsidRPr="002B46B7">
        <w:rPr>
          <w:rFonts w:ascii="Simplified Arabic" w:hAnsi="Simplified Arabic" w:cs="Simplified Arabic" w:hint="cs"/>
          <w:sz w:val="32"/>
          <w:szCs w:val="32"/>
          <w:vertAlign w:val="superscript"/>
          <w:rtl/>
          <w:lang w:bidi="ar-IQ"/>
        </w:rPr>
        <w:t>)</w:t>
      </w:r>
      <w:r w:rsidRPr="002B46B7">
        <w:rPr>
          <w:rFonts w:ascii="Simplified Arabic" w:hAnsi="Simplified Arabic" w:cs="Simplified Arabic" w:hint="cs"/>
          <w:sz w:val="32"/>
          <w:szCs w:val="32"/>
          <w:rtl/>
          <w:lang w:bidi="ar-IQ"/>
        </w:rPr>
        <w:t xml:space="preserve"> </w:t>
      </w:r>
      <w:r>
        <w:rPr>
          <w:rFonts w:ascii="Simplified Arabic" w:hAnsi="Simplified Arabic" w:cs="Simplified Arabic" w:hint="cs"/>
          <w:sz w:val="32"/>
          <w:szCs w:val="32"/>
          <w:rtl/>
          <w:lang w:bidi="ar-IQ"/>
        </w:rPr>
        <w:t xml:space="preserve">قصة زواج مسلم منصر في بلنسية إذ يذكر تفاصيل هذه القصة بقوله : (( بعد أن تناول العريس طعام الغداء في الساعة الثالثة تقريباً توجّه إلى الحمام الذي يبعد عن القرية مسافة قوس تقريباً ،فتبلل واغتسل كما يقولون ، بعد ذلك ذهب بعض الرجال والنساء والأطفال من القرية لإخراجه من الحمام في احتفال ، وأحضروه حتى ساحة القرية ، ووضعوه على لوحة مستديرة لها ثلاث أرجل .. وجلست النساء حولها على كراسي ، وقامت إحداهن بخلع غطاء رأسه والثانية خلعت عنه </w:t>
      </w:r>
      <w:proofErr w:type="spellStart"/>
      <w:r>
        <w:rPr>
          <w:rFonts w:ascii="Simplified Arabic" w:hAnsi="Simplified Arabic" w:cs="Simplified Arabic" w:hint="cs"/>
          <w:sz w:val="32"/>
          <w:szCs w:val="32"/>
          <w:rtl/>
          <w:lang w:bidi="ar-IQ"/>
        </w:rPr>
        <w:t>الكوفيه</w:t>
      </w:r>
      <w:proofErr w:type="spellEnd"/>
      <w:r>
        <w:rPr>
          <w:rFonts w:ascii="Simplified Arabic" w:hAnsi="Simplified Arabic" w:cs="Simplified Arabic" w:hint="cs"/>
          <w:sz w:val="32"/>
          <w:szCs w:val="32"/>
          <w:rtl/>
          <w:lang w:bidi="ar-IQ"/>
        </w:rPr>
        <w:t xml:space="preserve"> ، وقامت أمه بتمشيط شعره وصب ماء الورد ...تناولوا بعد ذلك العشاء وأكلوا جدياً أو اثنين ، ويقولون أنهم ذبحوها وهما متوجهان إلى القبلة ، وبعد العشاء حملوا العريس بالشموع في احتفال وطبول إلى الساحة ، وكان في الساحة كرسي تزينه أغصان الغار ، وأجلسوا العريس على الكرسي كما لو كان سيحلق وقصوا لحيته ، ثم ظل جالساً على الكرسي ...وصبَّ عليه الحلاق ماء الورد . وبعد ذلك قدم عليه الرجال واحداً واحداً أو اثنين </w:t>
      </w:r>
      <w:proofErr w:type="spellStart"/>
      <w:r>
        <w:rPr>
          <w:rFonts w:ascii="Simplified Arabic" w:hAnsi="Simplified Arabic" w:cs="Simplified Arabic" w:hint="cs"/>
          <w:sz w:val="32"/>
          <w:szCs w:val="32"/>
          <w:rtl/>
          <w:lang w:bidi="ar-IQ"/>
        </w:rPr>
        <w:t>اثنين</w:t>
      </w:r>
      <w:proofErr w:type="spellEnd"/>
      <w:r>
        <w:rPr>
          <w:rFonts w:ascii="Simplified Arabic" w:hAnsi="Simplified Arabic" w:cs="Simplified Arabic" w:hint="cs"/>
          <w:sz w:val="32"/>
          <w:szCs w:val="32"/>
          <w:rtl/>
          <w:lang w:bidi="ar-IQ"/>
        </w:rPr>
        <w:t xml:space="preserve"> كل منهم يضع عملات نقدية على وجه العريس أو جبهته أو عينه أو فمه ، وهكذا فعل كل الموجودين ثم فعلت النساء مثل ذلك ، ثم حملوه إلى بيت العروس وكانت العروس جالسة على وسادتين ، وعلى جنبها امرأة </w:t>
      </w:r>
      <w:r>
        <w:rPr>
          <w:rFonts w:ascii="Simplified Arabic" w:hAnsi="Simplified Arabic" w:cs="Simplified Arabic" w:hint="cs"/>
          <w:sz w:val="32"/>
          <w:szCs w:val="32"/>
          <w:rtl/>
          <w:lang w:bidi="ar-IQ"/>
        </w:rPr>
        <w:lastRenderedPageBreak/>
        <w:t xml:space="preserve">تحمل شمعة متقدة ، وعلى جانبها الآخر امرأة أخرى ، وكانت العروس جامدة لا تتحرك يدها ولا قدمها ولا عيناها كما لو كانت حجراً ، ثم أعطوا العروس شراباً من العسل والفلفل والماء ...كان البيت مفروشاً بالوسائد والقمصان وأشياء أخرى جميلة ، وكانت النساء الأخريات ترقصن وفقاً لعادتهم </w:t>
      </w:r>
      <w:proofErr w:type="spellStart"/>
      <w:r>
        <w:rPr>
          <w:rFonts w:ascii="Simplified Arabic" w:hAnsi="Simplified Arabic" w:cs="Simplified Arabic" w:hint="cs"/>
          <w:sz w:val="32"/>
          <w:szCs w:val="32"/>
          <w:rtl/>
          <w:lang w:bidi="ar-IQ"/>
        </w:rPr>
        <w:t>المورسيكية</w:t>
      </w:r>
      <w:proofErr w:type="spellEnd"/>
      <w:r>
        <w:rPr>
          <w:rFonts w:ascii="Simplified Arabic" w:hAnsi="Simplified Arabic" w:cs="Simplified Arabic" w:hint="cs"/>
          <w:sz w:val="32"/>
          <w:szCs w:val="32"/>
          <w:rtl/>
          <w:lang w:bidi="ar-IQ"/>
        </w:rPr>
        <w:t xml:space="preserve"> ) ويضيف </w:t>
      </w:r>
      <w:proofErr w:type="spellStart"/>
      <w:r>
        <w:rPr>
          <w:rFonts w:ascii="Simplified Arabic" w:hAnsi="Simplified Arabic" w:cs="Simplified Arabic" w:hint="cs"/>
          <w:sz w:val="32"/>
          <w:szCs w:val="32"/>
          <w:rtl/>
          <w:lang w:bidi="ar-IQ"/>
        </w:rPr>
        <w:t>دومنغيث</w:t>
      </w:r>
      <w:proofErr w:type="spellEnd"/>
      <w:r>
        <w:rPr>
          <w:rFonts w:ascii="Simplified Arabic" w:hAnsi="Simplified Arabic" w:cs="Simplified Arabic" w:hint="cs"/>
          <w:sz w:val="32"/>
          <w:szCs w:val="32"/>
          <w:rtl/>
          <w:lang w:bidi="ar-IQ"/>
        </w:rPr>
        <w:t xml:space="preserve"> </w:t>
      </w:r>
      <w:r w:rsidRPr="00C66D0E">
        <w:rPr>
          <w:rFonts w:ascii="Simplified Arabic" w:hAnsi="Simplified Arabic" w:cs="Simplified Arabic" w:hint="cs"/>
          <w:sz w:val="32"/>
          <w:szCs w:val="32"/>
          <w:vertAlign w:val="superscript"/>
          <w:rtl/>
          <w:lang w:bidi="ar-IQ"/>
        </w:rPr>
        <w:t>(</w:t>
      </w:r>
      <w:r w:rsidRPr="00C66D0E">
        <w:rPr>
          <w:rStyle w:val="a4"/>
          <w:rFonts w:ascii="Simplified Arabic" w:hAnsi="Simplified Arabic" w:cs="Simplified Arabic"/>
          <w:sz w:val="32"/>
          <w:szCs w:val="32"/>
          <w:rtl/>
          <w:lang w:bidi="ar-IQ"/>
        </w:rPr>
        <w:footnoteReference w:id="98"/>
      </w:r>
      <w:r w:rsidRPr="00C66D0E">
        <w:rPr>
          <w:rFonts w:ascii="Simplified Arabic" w:hAnsi="Simplified Arabic" w:cs="Simplified Arabic" w:hint="cs"/>
          <w:sz w:val="32"/>
          <w:szCs w:val="32"/>
          <w:vertAlign w:val="superscript"/>
          <w:rtl/>
          <w:lang w:bidi="ar-IQ"/>
        </w:rPr>
        <w:t>)</w:t>
      </w:r>
      <w:r>
        <w:rPr>
          <w:rFonts w:ascii="Simplified Arabic" w:hAnsi="Simplified Arabic" w:cs="Simplified Arabic" w:hint="cs"/>
          <w:sz w:val="32"/>
          <w:szCs w:val="32"/>
          <w:rtl/>
          <w:lang w:bidi="ar-IQ"/>
        </w:rPr>
        <w:t xml:space="preserve"> أن العروس يجب أن تضع وردة ملونة على رأسها وتدخل بيت زوجها بقدمها اليمنى .</w:t>
      </w:r>
    </w:p>
    <w:p w:rsidR="001648CB" w:rsidRDefault="001648CB" w:rsidP="001648CB">
      <w:pPr>
        <w:jc w:val="medium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كذلك احتفل المسلمون المدجنون بالأعياد المسيحية كعيد ميلاد المسيح ، وعيد العنصرة ، وعيد سان خوان وغيرها من الأعياد </w:t>
      </w:r>
      <w:r w:rsidRPr="00551665">
        <w:rPr>
          <w:rFonts w:ascii="Simplified Arabic" w:hAnsi="Simplified Arabic" w:cs="Simplified Arabic" w:hint="cs"/>
          <w:sz w:val="32"/>
          <w:szCs w:val="32"/>
          <w:vertAlign w:val="superscript"/>
          <w:rtl/>
          <w:lang w:bidi="ar-IQ"/>
        </w:rPr>
        <w:t>(</w:t>
      </w:r>
      <w:r w:rsidRPr="00551665">
        <w:rPr>
          <w:rStyle w:val="a4"/>
          <w:rFonts w:ascii="Simplified Arabic" w:hAnsi="Simplified Arabic" w:cs="Simplified Arabic"/>
          <w:sz w:val="32"/>
          <w:szCs w:val="32"/>
          <w:rtl/>
          <w:lang w:bidi="ar-IQ"/>
        </w:rPr>
        <w:footnoteReference w:id="99"/>
      </w:r>
      <w:r w:rsidRPr="00551665">
        <w:rPr>
          <w:rFonts w:ascii="Simplified Arabic" w:hAnsi="Simplified Arabic" w:cs="Simplified Arabic" w:hint="cs"/>
          <w:sz w:val="32"/>
          <w:szCs w:val="32"/>
          <w:vertAlign w:val="superscript"/>
          <w:rtl/>
          <w:lang w:bidi="ar-IQ"/>
        </w:rPr>
        <w:t>)</w:t>
      </w:r>
      <w:r>
        <w:rPr>
          <w:rFonts w:ascii="Simplified Arabic" w:hAnsi="Simplified Arabic" w:cs="Simplified Arabic" w:hint="cs"/>
          <w:sz w:val="32"/>
          <w:szCs w:val="32"/>
          <w:rtl/>
          <w:lang w:bidi="ar-IQ"/>
        </w:rPr>
        <w:t xml:space="preserve">إذ ورث المدجنون هذه الظاهرة من الحقبة الإسلامية ، إذ كان المسلمون يحتفلون بالأعياد المسيحية منذ عصر الخلافة في الأندلس ، ويعزو </w:t>
      </w:r>
      <w:proofErr w:type="spellStart"/>
      <w:r>
        <w:rPr>
          <w:rFonts w:ascii="Simplified Arabic" w:hAnsi="Simplified Arabic" w:cs="Simplified Arabic" w:hint="cs"/>
          <w:sz w:val="32"/>
          <w:szCs w:val="32"/>
          <w:rtl/>
          <w:lang w:bidi="ar-IQ"/>
        </w:rPr>
        <w:t>العزفي</w:t>
      </w:r>
      <w:proofErr w:type="spellEnd"/>
      <w:r>
        <w:rPr>
          <w:rFonts w:ascii="Simplified Arabic" w:hAnsi="Simplified Arabic" w:cs="Simplified Arabic" w:hint="cs"/>
          <w:sz w:val="32"/>
          <w:szCs w:val="32"/>
          <w:rtl/>
          <w:lang w:bidi="ar-IQ"/>
        </w:rPr>
        <w:t xml:space="preserve"> </w:t>
      </w:r>
      <w:r w:rsidRPr="00551665">
        <w:rPr>
          <w:rFonts w:ascii="Simplified Arabic" w:hAnsi="Simplified Arabic" w:cs="Simplified Arabic" w:hint="cs"/>
          <w:sz w:val="32"/>
          <w:szCs w:val="32"/>
          <w:vertAlign w:val="superscript"/>
          <w:rtl/>
          <w:lang w:bidi="ar-IQ"/>
        </w:rPr>
        <w:t>(</w:t>
      </w:r>
      <w:r w:rsidRPr="00551665">
        <w:rPr>
          <w:rStyle w:val="a4"/>
          <w:rFonts w:ascii="Simplified Arabic" w:hAnsi="Simplified Arabic" w:cs="Simplified Arabic"/>
          <w:sz w:val="32"/>
          <w:szCs w:val="32"/>
          <w:rtl/>
          <w:lang w:bidi="ar-IQ"/>
        </w:rPr>
        <w:footnoteReference w:id="100"/>
      </w:r>
      <w:r w:rsidRPr="00551665">
        <w:rPr>
          <w:rFonts w:ascii="Simplified Arabic" w:hAnsi="Simplified Arabic" w:cs="Simplified Arabic" w:hint="cs"/>
          <w:sz w:val="32"/>
          <w:szCs w:val="32"/>
          <w:vertAlign w:val="superscript"/>
          <w:rtl/>
          <w:lang w:bidi="ar-IQ"/>
        </w:rPr>
        <w:t>)</w:t>
      </w:r>
      <w:r>
        <w:rPr>
          <w:rFonts w:ascii="Simplified Arabic" w:hAnsi="Simplified Arabic" w:cs="Simplified Arabic" w:hint="cs"/>
          <w:sz w:val="32"/>
          <w:szCs w:val="32"/>
          <w:vertAlign w:val="superscript"/>
          <w:rtl/>
          <w:lang w:bidi="ar-IQ"/>
        </w:rPr>
        <w:t xml:space="preserve"> </w:t>
      </w:r>
      <w:r>
        <w:rPr>
          <w:rFonts w:ascii="Simplified Arabic" w:hAnsi="Simplified Arabic" w:cs="Simplified Arabic" w:hint="cs"/>
          <w:sz w:val="32"/>
          <w:szCs w:val="32"/>
          <w:rtl/>
          <w:lang w:bidi="ar-IQ"/>
        </w:rPr>
        <w:t>سبب انتشار الظاهرة المذكورة إلى الاختلاط بين المسلمين والنصارى من خلال الزواج من الإسبانيات (( إن من أعظم أسباب هذه البدعة وأقوى دواعيها مطاوعة الرجال للنساء على الاستعداد لها والتفخيم لشأنها وانقيادهم لهن في ذلك عاماً بعد عام حتى رسخت في صدورهم وتصورت في عقولهم وتاقت إليها أنفسهم ، وقد نبّأنا القرآن بما امتحن به آدم (عليه السلام) لما أطاع زوجته على أكل الشجرة )) .</w:t>
      </w:r>
    </w:p>
    <w:p w:rsidR="001648CB" w:rsidRDefault="001648CB" w:rsidP="001648CB">
      <w:pPr>
        <w:jc w:val="medium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ومن الجدير بالذكر أن السلطات المسيحية قد حرمت على المسلمين المدجنين الاحتفال بالأعياد الإسلامية، إذ أصدر الملك شارل الأول في سنة (933ه / 1029م) مرسوم يقضي بمنع المسلمين من الاحتفال بالأعياد والمناسبات الإسلامية ، كما يحتم على كل مسلمة حامل أن تحضر قابلة مسيحية تعينها على الوضع فضلاً عن ذلك فقد تضمَّن القرار إلزام المسلمين المنصرين بترك أبواب </w:t>
      </w:r>
      <w:r>
        <w:rPr>
          <w:rFonts w:ascii="Simplified Arabic" w:hAnsi="Simplified Arabic" w:cs="Simplified Arabic" w:hint="cs"/>
          <w:sz w:val="32"/>
          <w:szCs w:val="32"/>
          <w:rtl/>
          <w:lang w:bidi="ar-IQ"/>
        </w:rPr>
        <w:lastRenderedPageBreak/>
        <w:t xml:space="preserve">منازلهم مفتوحة في أيام الأعياد والجمعة والسبت كما يمنعون من تسمية أبنائهم بأسماء عربية </w:t>
      </w:r>
      <w:r w:rsidRPr="007560DB">
        <w:rPr>
          <w:rFonts w:ascii="Simplified Arabic" w:hAnsi="Simplified Arabic" w:cs="Simplified Arabic" w:hint="cs"/>
          <w:sz w:val="32"/>
          <w:szCs w:val="32"/>
          <w:vertAlign w:val="superscript"/>
          <w:rtl/>
          <w:lang w:bidi="ar-IQ"/>
        </w:rPr>
        <w:t>(</w:t>
      </w:r>
      <w:r w:rsidRPr="007560DB">
        <w:rPr>
          <w:rStyle w:val="a4"/>
          <w:rFonts w:ascii="Simplified Arabic" w:hAnsi="Simplified Arabic" w:cs="Simplified Arabic"/>
          <w:sz w:val="32"/>
          <w:szCs w:val="32"/>
          <w:rtl/>
          <w:lang w:bidi="ar-IQ"/>
        </w:rPr>
        <w:footnoteReference w:id="101"/>
      </w:r>
      <w:r w:rsidRPr="007560DB">
        <w:rPr>
          <w:rFonts w:ascii="Simplified Arabic" w:hAnsi="Simplified Arabic" w:cs="Simplified Arabic" w:hint="cs"/>
          <w:sz w:val="32"/>
          <w:szCs w:val="32"/>
          <w:vertAlign w:val="superscript"/>
          <w:rtl/>
          <w:lang w:bidi="ar-IQ"/>
        </w:rPr>
        <w:t>)</w:t>
      </w:r>
      <w:r>
        <w:rPr>
          <w:rFonts w:ascii="Simplified Arabic" w:hAnsi="Simplified Arabic" w:cs="Simplified Arabic" w:hint="cs"/>
          <w:sz w:val="32"/>
          <w:szCs w:val="32"/>
          <w:rtl/>
          <w:lang w:bidi="ar-IQ"/>
        </w:rPr>
        <w:t>.</w:t>
      </w:r>
    </w:p>
    <w:p w:rsidR="001648CB" w:rsidRDefault="001648CB" w:rsidP="001648CB">
      <w:pPr>
        <w:jc w:val="mediumKashida"/>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 xml:space="preserve">اللغة العربية عند المسلمين المدجنين </w:t>
      </w:r>
    </w:p>
    <w:p w:rsidR="001648CB" w:rsidRDefault="001648CB" w:rsidP="001648CB">
      <w:pPr>
        <w:jc w:val="medium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على الرغم من سقوط مدينة بلنسية منذ وقت مبكر وبالتحديد منذ عام (636ه/ 1238م) إلا أن اللغة العربية قد استمرَّت في الوجود في المدينة المذكورة إلى أن تمَّ طرد المسلمين من الأندلس في حدود ( 1017ه/1909م ) وهذا ما أكَّده </w:t>
      </w:r>
      <w:proofErr w:type="spellStart"/>
      <w:r>
        <w:rPr>
          <w:rFonts w:ascii="Simplified Arabic" w:hAnsi="Simplified Arabic" w:cs="Simplified Arabic" w:hint="cs"/>
          <w:sz w:val="32"/>
          <w:szCs w:val="32"/>
          <w:rtl/>
          <w:lang w:bidi="ar-IQ"/>
        </w:rPr>
        <w:t>هارفي</w:t>
      </w:r>
      <w:proofErr w:type="spellEnd"/>
      <w:r>
        <w:rPr>
          <w:rFonts w:ascii="Simplified Arabic" w:hAnsi="Simplified Arabic" w:cs="Simplified Arabic" w:hint="cs"/>
          <w:sz w:val="32"/>
          <w:szCs w:val="32"/>
          <w:rtl/>
          <w:lang w:bidi="ar-IQ"/>
        </w:rPr>
        <w:t xml:space="preserve"> </w:t>
      </w:r>
      <w:r w:rsidRPr="007560DB">
        <w:rPr>
          <w:rFonts w:ascii="Simplified Arabic" w:hAnsi="Simplified Arabic" w:cs="Simplified Arabic" w:hint="cs"/>
          <w:sz w:val="32"/>
          <w:szCs w:val="32"/>
          <w:vertAlign w:val="superscript"/>
          <w:rtl/>
          <w:lang w:bidi="ar-IQ"/>
        </w:rPr>
        <w:t>(</w:t>
      </w:r>
      <w:r w:rsidRPr="007560DB">
        <w:rPr>
          <w:rStyle w:val="a4"/>
          <w:rFonts w:ascii="Simplified Arabic" w:hAnsi="Simplified Arabic" w:cs="Simplified Arabic"/>
          <w:sz w:val="32"/>
          <w:szCs w:val="32"/>
          <w:rtl/>
          <w:lang w:bidi="ar-IQ"/>
        </w:rPr>
        <w:footnoteReference w:id="102"/>
      </w:r>
      <w:r w:rsidRPr="007560DB">
        <w:rPr>
          <w:rFonts w:ascii="Simplified Arabic" w:hAnsi="Simplified Arabic" w:cs="Simplified Arabic" w:hint="cs"/>
          <w:sz w:val="32"/>
          <w:szCs w:val="32"/>
          <w:vertAlign w:val="superscript"/>
          <w:rtl/>
          <w:lang w:bidi="ar-IQ"/>
        </w:rPr>
        <w:t>)</w:t>
      </w:r>
      <w:r>
        <w:rPr>
          <w:rFonts w:ascii="Simplified Arabic" w:hAnsi="Simplified Arabic" w:cs="Simplified Arabic" w:hint="cs"/>
          <w:sz w:val="32"/>
          <w:szCs w:val="32"/>
          <w:rtl/>
          <w:lang w:bidi="ar-IQ"/>
        </w:rPr>
        <w:t xml:space="preserve"> إذ ذكر بأن اللغة العربية في بلنسية بقيت لغة حية على الرغم مما كان يشوبها على مستويات لغوية عديدة ما دخل عليها من لغة الرومانس . ويبدو أن سبب استمرار استخدام اللغة العربية في هذه المدينة هو أنها كانت تضم تجمعات سكانية كبيرة قياس بمناطق الأندلس الأخرى </w:t>
      </w:r>
      <w:r w:rsidRPr="00421EC2">
        <w:rPr>
          <w:rFonts w:ascii="Simplified Arabic" w:hAnsi="Simplified Arabic" w:cs="Simplified Arabic" w:hint="cs"/>
          <w:sz w:val="32"/>
          <w:szCs w:val="32"/>
          <w:vertAlign w:val="superscript"/>
          <w:rtl/>
          <w:lang w:bidi="ar-IQ"/>
        </w:rPr>
        <w:t>(</w:t>
      </w:r>
      <w:r w:rsidRPr="00421EC2">
        <w:rPr>
          <w:rStyle w:val="a4"/>
          <w:rFonts w:ascii="Simplified Arabic" w:hAnsi="Simplified Arabic" w:cs="Simplified Arabic"/>
          <w:sz w:val="32"/>
          <w:szCs w:val="32"/>
          <w:rtl/>
          <w:lang w:bidi="ar-IQ"/>
        </w:rPr>
        <w:footnoteReference w:id="103"/>
      </w:r>
      <w:r w:rsidRPr="00421EC2">
        <w:rPr>
          <w:rFonts w:ascii="Simplified Arabic" w:hAnsi="Simplified Arabic" w:cs="Simplified Arabic" w:hint="cs"/>
          <w:sz w:val="32"/>
          <w:szCs w:val="32"/>
          <w:vertAlign w:val="superscript"/>
          <w:rtl/>
          <w:lang w:bidi="ar-IQ"/>
        </w:rPr>
        <w:t>)</w:t>
      </w:r>
      <w:r>
        <w:rPr>
          <w:rFonts w:ascii="Simplified Arabic" w:hAnsi="Simplified Arabic" w:cs="Simplified Arabic" w:hint="cs"/>
          <w:sz w:val="32"/>
          <w:szCs w:val="32"/>
          <w:rtl/>
          <w:lang w:bidi="ar-IQ"/>
        </w:rPr>
        <w:t>.</w:t>
      </w:r>
    </w:p>
    <w:p w:rsidR="001648CB" w:rsidRDefault="001648CB" w:rsidP="001648CB">
      <w:pPr>
        <w:jc w:val="medium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وقد أكَّد الحسن الوزّان </w:t>
      </w:r>
      <w:r w:rsidRPr="00421EC2">
        <w:rPr>
          <w:rFonts w:ascii="Simplified Arabic" w:hAnsi="Simplified Arabic" w:cs="Simplified Arabic" w:hint="cs"/>
          <w:sz w:val="32"/>
          <w:szCs w:val="32"/>
          <w:vertAlign w:val="superscript"/>
          <w:rtl/>
          <w:lang w:bidi="ar-IQ"/>
        </w:rPr>
        <w:t>(</w:t>
      </w:r>
      <w:r w:rsidRPr="00421EC2">
        <w:rPr>
          <w:rStyle w:val="a4"/>
          <w:rFonts w:ascii="Simplified Arabic" w:hAnsi="Simplified Arabic" w:cs="Simplified Arabic"/>
          <w:sz w:val="32"/>
          <w:szCs w:val="32"/>
          <w:rtl/>
          <w:lang w:bidi="ar-IQ"/>
        </w:rPr>
        <w:footnoteReference w:id="104"/>
      </w:r>
      <w:r w:rsidRPr="00421EC2">
        <w:rPr>
          <w:rFonts w:ascii="Simplified Arabic" w:hAnsi="Simplified Arabic" w:cs="Simplified Arabic" w:hint="cs"/>
          <w:sz w:val="32"/>
          <w:szCs w:val="32"/>
          <w:vertAlign w:val="superscript"/>
          <w:rtl/>
          <w:lang w:bidi="ar-IQ"/>
        </w:rPr>
        <w:t>)</w:t>
      </w:r>
      <w:r>
        <w:rPr>
          <w:rFonts w:ascii="Simplified Arabic" w:hAnsi="Simplified Arabic" w:cs="Simplified Arabic" w:hint="cs"/>
          <w:sz w:val="32"/>
          <w:szCs w:val="32"/>
          <w:rtl/>
          <w:lang w:bidi="ar-IQ"/>
        </w:rPr>
        <w:t xml:space="preserve">على استمرار استخدام اللغة العربية في بلنسية وذلك حينما زار مدينة تونس في سنة (921ه / 1515م) إذ قال : (( ونزلت ضيفاً عند السفير الذي بعث به إلى إسبانيا وعاد حاملاً معه زهاء ثلاث آلاف مخطوط عربي اشتراها من شاطبة إحدى مدن مملكة بلنسية )) ، وعلى الرغم من أن الملك شارل الأول أصدر قراراً في سنة ( 933ه / 1529م) حرَّم فيه التخاطب باللغة العربية أو الكتابة بها أو استخدامها في العقود والمعاملات ، إلا أن المسلمين المدجنين في بلنسية استطاعوا الالتفاف على هذا القرار ، إذ أرسل سكان المدينة المذكورة وفداً إلى الملك شارل الأول يطلبون فيه السماح لهم بالاستمرار باستخدام اللغة العربية ، فوافق الملك على السماح لهم باستخدام العربية لمدّة عشرة أعوام </w:t>
      </w:r>
      <w:r w:rsidRPr="00421EC2">
        <w:rPr>
          <w:rFonts w:ascii="Simplified Arabic" w:hAnsi="Simplified Arabic" w:cs="Simplified Arabic" w:hint="cs"/>
          <w:sz w:val="32"/>
          <w:szCs w:val="32"/>
          <w:vertAlign w:val="superscript"/>
          <w:rtl/>
          <w:lang w:bidi="ar-IQ"/>
        </w:rPr>
        <w:t>(</w:t>
      </w:r>
      <w:r w:rsidRPr="00421EC2">
        <w:rPr>
          <w:rStyle w:val="a4"/>
          <w:rFonts w:ascii="Simplified Arabic" w:hAnsi="Simplified Arabic" w:cs="Simplified Arabic"/>
          <w:sz w:val="32"/>
          <w:szCs w:val="32"/>
          <w:rtl/>
          <w:lang w:bidi="ar-IQ"/>
        </w:rPr>
        <w:footnoteReference w:id="105"/>
      </w:r>
      <w:r w:rsidRPr="00421EC2">
        <w:rPr>
          <w:rFonts w:ascii="Simplified Arabic" w:hAnsi="Simplified Arabic" w:cs="Simplified Arabic" w:hint="cs"/>
          <w:sz w:val="32"/>
          <w:szCs w:val="32"/>
          <w:vertAlign w:val="superscript"/>
          <w:rtl/>
          <w:lang w:bidi="ar-IQ"/>
        </w:rPr>
        <w:t>)</w:t>
      </w:r>
      <w:r>
        <w:rPr>
          <w:rFonts w:ascii="Simplified Arabic" w:hAnsi="Simplified Arabic" w:cs="Simplified Arabic" w:hint="cs"/>
          <w:sz w:val="32"/>
          <w:szCs w:val="32"/>
          <w:rtl/>
          <w:lang w:bidi="ar-IQ"/>
        </w:rPr>
        <w:t>.</w:t>
      </w:r>
    </w:p>
    <w:p w:rsidR="001648CB" w:rsidRDefault="001648CB" w:rsidP="001648CB">
      <w:pPr>
        <w:jc w:val="medium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lastRenderedPageBreak/>
        <w:t xml:space="preserve">    وعلى الرغم من القرارات الكثيرة التي أصدرتها السلطات المسيحية في بلنسية والتي ترمي إلى منع المسلمين في المدينة المذكورة من التعامل باللغة العربية ، إلا أن المؤشرات تشير إلى استمرار مسلمي بلنسية بالتخاطب باللغة العربية حتى طردهم من إسبانيا وهذا ما أكَّده الحجرية </w:t>
      </w:r>
      <w:r w:rsidRPr="00383951">
        <w:rPr>
          <w:rFonts w:ascii="Simplified Arabic" w:hAnsi="Simplified Arabic" w:cs="Simplified Arabic" w:hint="cs"/>
          <w:sz w:val="32"/>
          <w:szCs w:val="32"/>
          <w:vertAlign w:val="superscript"/>
          <w:rtl/>
          <w:lang w:bidi="ar-IQ"/>
        </w:rPr>
        <w:t>(</w:t>
      </w:r>
      <w:r w:rsidRPr="00383951">
        <w:rPr>
          <w:rStyle w:val="a4"/>
          <w:rFonts w:ascii="Simplified Arabic" w:hAnsi="Simplified Arabic" w:cs="Simplified Arabic"/>
          <w:sz w:val="32"/>
          <w:szCs w:val="32"/>
          <w:rtl/>
          <w:lang w:bidi="ar-IQ"/>
        </w:rPr>
        <w:footnoteReference w:id="106"/>
      </w:r>
      <w:r w:rsidRPr="00383951">
        <w:rPr>
          <w:rFonts w:ascii="Simplified Arabic" w:hAnsi="Simplified Arabic" w:cs="Simplified Arabic" w:hint="cs"/>
          <w:sz w:val="32"/>
          <w:szCs w:val="32"/>
          <w:vertAlign w:val="superscript"/>
          <w:rtl/>
          <w:lang w:bidi="ar-IQ"/>
        </w:rPr>
        <w:t>)</w:t>
      </w:r>
      <w:r w:rsidRPr="00383951">
        <w:rPr>
          <w:rFonts w:ascii="Simplified Arabic" w:hAnsi="Simplified Arabic" w:cs="Simplified Arabic" w:hint="cs"/>
          <w:sz w:val="32"/>
          <w:szCs w:val="32"/>
          <w:rtl/>
          <w:lang w:bidi="ar-IQ"/>
        </w:rPr>
        <w:t xml:space="preserve"> </w:t>
      </w:r>
      <w:r>
        <w:rPr>
          <w:rFonts w:ascii="Simplified Arabic" w:hAnsi="Simplified Arabic" w:cs="Simplified Arabic" w:hint="cs"/>
          <w:sz w:val="32"/>
          <w:szCs w:val="32"/>
          <w:rtl/>
          <w:lang w:bidi="ar-IQ"/>
        </w:rPr>
        <w:t xml:space="preserve"> وهو مؤلف مسلم دون اخباره عن المسلمين المنصرين بعد الطرد بثلاثين عاماً ، إذ أشار إلى أن اللغة العربية ظلت مستخدمة في بلنسية حتى الطرد ، وذكر أن في زيارته لغرناطة سنة (1020ه / 1911م) عرض عليه أحد القسّيسين قراءة رقّ عثر عليه في أحد جبال غرناطة يعتقد أنه من المخلفات المسيحية التي تعود إلى القرن الأول للميلاد ، وكان مكتوباً باللغة العربية ، فسأله القسّ عن المصدر الذي تعلم منه العربية فأجابه الحجري بأنه رجل أندلسي من الجبل الأحمر تعلم اللغة العربية على يد طبيب أندلسي من أهل بلنسية ، وظلَّ القسّ يسأل عن الطبيب الأندلسي فأجابه الحجري بأنه مات بنحو السنتين أو الثلاثة ، ويختم الحجري الحديث بأن (( القراءة بالعربية لأهل بلنسية مباحة في غير دين الإسلام وممنوعة لسائر أهل بلاد الأندلس )) ، أما بالنسبة للغة </w:t>
      </w:r>
      <w:proofErr w:type="spellStart"/>
      <w:r>
        <w:rPr>
          <w:rFonts w:ascii="Simplified Arabic" w:hAnsi="Simplified Arabic" w:cs="Simplified Arabic" w:hint="cs"/>
          <w:sz w:val="32"/>
          <w:szCs w:val="32"/>
          <w:rtl/>
          <w:lang w:bidi="ar-IQ"/>
        </w:rPr>
        <w:t>الإلخميادو</w:t>
      </w:r>
      <w:proofErr w:type="spellEnd"/>
      <w:r>
        <w:rPr>
          <w:rFonts w:ascii="Simplified Arabic" w:hAnsi="Simplified Arabic" w:cs="Simplified Arabic" w:hint="cs"/>
          <w:sz w:val="32"/>
          <w:szCs w:val="32"/>
          <w:rtl/>
          <w:lang w:bidi="ar-IQ"/>
        </w:rPr>
        <w:t xml:space="preserve"> التي انتشرت في القرن السادس عشر الميلادي في الأندلس فيبدو أنها كانت موجهة في البداية إلى المسلمين المدجنين الذين يعيشون بين أكثرية مسيحية لأنهم فقدوا لغتهم وكثير من عادتهم بمرور الوقت وتأثروا بجيرانهم المسيحيين وتعلَّموا لغتهم إلا أنهم ظلوا متعلقين بماضيهم وبالنسبة لهم كان الخط العربي مصاحباً للإسلام ، ولهذا فأنهم كانوا يكتبون بحروفه ، ولكن باللغة </w:t>
      </w:r>
      <w:proofErr w:type="spellStart"/>
      <w:r>
        <w:rPr>
          <w:rFonts w:ascii="Simplified Arabic" w:hAnsi="Simplified Arabic" w:cs="Simplified Arabic" w:hint="cs"/>
          <w:sz w:val="32"/>
          <w:szCs w:val="32"/>
          <w:rtl/>
          <w:lang w:bidi="ar-IQ"/>
        </w:rPr>
        <w:t>القشتالية</w:t>
      </w:r>
      <w:proofErr w:type="spellEnd"/>
      <w:r>
        <w:rPr>
          <w:rFonts w:ascii="Simplified Arabic" w:hAnsi="Simplified Arabic" w:cs="Simplified Arabic" w:hint="cs"/>
          <w:sz w:val="32"/>
          <w:szCs w:val="32"/>
          <w:rtl/>
          <w:lang w:bidi="ar-IQ"/>
        </w:rPr>
        <w:t xml:space="preserve"> التي كانوا يجيدونها أكثر من العربية ، ثمَّ إن هذه اللغة (</w:t>
      </w:r>
      <w:proofErr w:type="spellStart"/>
      <w:r>
        <w:rPr>
          <w:rFonts w:ascii="Simplified Arabic" w:hAnsi="Simplified Arabic" w:cs="Simplified Arabic" w:hint="cs"/>
          <w:sz w:val="32"/>
          <w:szCs w:val="32"/>
          <w:rtl/>
          <w:lang w:bidi="ar-IQ"/>
        </w:rPr>
        <w:t>اللخميادو</w:t>
      </w:r>
      <w:proofErr w:type="spellEnd"/>
      <w:r>
        <w:rPr>
          <w:rFonts w:ascii="Simplified Arabic" w:hAnsi="Simplified Arabic" w:cs="Simplified Arabic" w:hint="cs"/>
          <w:sz w:val="32"/>
          <w:szCs w:val="32"/>
          <w:rtl/>
          <w:lang w:bidi="ar-IQ"/>
        </w:rPr>
        <w:t xml:space="preserve"> ) انتشرت بعد ذلك بين المسلمين المنصرين عموماً خاصة في الثلث الأخير من القرن السادس عشر ، إذ استخدمت هذه اللغة إلى جانب اللغة العربية في المناطق ذات الأكثرية المسلمة ولا سيما بلنسية </w:t>
      </w:r>
      <w:r w:rsidRPr="00B4796E">
        <w:rPr>
          <w:rFonts w:ascii="Simplified Arabic" w:hAnsi="Simplified Arabic" w:cs="Simplified Arabic" w:hint="cs"/>
          <w:sz w:val="32"/>
          <w:szCs w:val="32"/>
          <w:vertAlign w:val="superscript"/>
          <w:rtl/>
          <w:lang w:bidi="ar-IQ"/>
        </w:rPr>
        <w:t>(</w:t>
      </w:r>
      <w:r w:rsidRPr="00B4796E">
        <w:rPr>
          <w:rStyle w:val="a4"/>
          <w:rFonts w:ascii="Simplified Arabic" w:hAnsi="Simplified Arabic" w:cs="Simplified Arabic"/>
          <w:sz w:val="32"/>
          <w:szCs w:val="32"/>
          <w:rtl/>
          <w:lang w:bidi="ar-IQ"/>
        </w:rPr>
        <w:footnoteReference w:id="107"/>
      </w:r>
      <w:r w:rsidRPr="00B4796E">
        <w:rPr>
          <w:rFonts w:ascii="Simplified Arabic" w:hAnsi="Simplified Arabic" w:cs="Simplified Arabic" w:hint="cs"/>
          <w:sz w:val="32"/>
          <w:szCs w:val="32"/>
          <w:vertAlign w:val="superscript"/>
          <w:rtl/>
          <w:lang w:bidi="ar-IQ"/>
        </w:rPr>
        <w:t>)</w:t>
      </w:r>
      <w:r w:rsidRPr="00B4796E">
        <w:rPr>
          <w:rFonts w:ascii="Simplified Arabic" w:hAnsi="Simplified Arabic" w:cs="Simplified Arabic" w:hint="cs"/>
          <w:sz w:val="32"/>
          <w:szCs w:val="32"/>
          <w:rtl/>
          <w:lang w:bidi="ar-IQ"/>
        </w:rPr>
        <w:t xml:space="preserve"> </w:t>
      </w:r>
      <w:r>
        <w:rPr>
          <w:rFonts w:ascii="Simplified Arabic" w:hAnsi="Simplified Arabic" w:cs="Simplified Arabic" w:hint="cs"/>
          <w:sz w:val="32"/>
          <w:szCs w:val="32"/>
          <w:rtl/>
          <w:lang w:bidi="ar-IQ"/>
        </w:rPr>
        <w:t xml:space="preserve"> ، وهذا ما أكده </w:t>
      </w:r>
      <w:proofErr w:type="spellStart"/>
      <w:r>
        <w:rPr>
          <w:rFonts w:ascii="Simplified Arabic" w:hAnsi="Simplified Arabic" w:cs="Simplified Arabic" w:hint="cs"/>
          <w:sz w:val="32"/>
          <w:szCs w:val="32"/>
          <w:rtl/>
          <w:lang w:bidi="ar-IQ"/>
        </w:rPr>
        <w:t>هارفي</w:t>
      </w:r>
      <w:proofErr w:type="spellEnd"/>
      <w:r>
        <w:rPr>
          <w:rFonts w:ascii="Simplified Arabic" w:hAnsi="Simplified Arabic" w:cs="Simplified Arabic" w:hint="cs"/>
          <w:sz w:val="32"/>
          <w:szCs w:val="32"/>
          <w:rtl/>
          <w:lang w:bidi="ar-IQ"/>
        </w:rPr>
        <w:t xml:space="preserve"> </w:t>
      </w:r>
      <w:r w:rsidRPr="00B4796E">
        <w:rPr>
          <w:rFonts w:ascii="Simplified Arabic" w:hAnsi="Simplified Arabic" w:cs="Simplified Arabic" w:hint="cs"/>
          <w:sz w:val="32"/>
          <w:szCs w:val="32"/>
          <w:vertAlign w:val="superscript"/>
          <w:rtl/>
          <w:lang w:bidi="ar-IQ"/>
        </w:rPr>
        <w:t>(</w:t>
      </w:r>
      <w:r w:rsidRPr="00B4796E">
        <w:rPr>
          <w:rStyle w:val="a4"/>
          <w:rFonts w:ascii="Simplified Arabic" w:hAnsi="Simplified Arabic" w:cs="Simplified Arabic"/>
          <w:sz w:val="32"/>
          <w:szCs w:val="32"/>
          <w:rtl/>
          <w:lang w:bidi="ar-IQ"/>
        </w:rPr>
        <w:footnoteReference w:id="108"/>
      </w:r>
      <w:r w:rsidRPr="00B4796E">
        <w:rPr>
          <w:rFonts w:ascii="Simplified Arabic" w:hAnsi="Simplified Arabic" w:cs="Simplified Arabic" w:hint="cs"/>
          <w:sz w:val="32"/>
          <w:szCs w:val="32"/>
          <w:vertAlign w:val="superscript"/>
          <w:rtl/>
          <w:lang w:bidi="ar-IQ"/>
        </w:rPr>
        <w:t>)</w:t>
      </w:r>
      <w:r w:rsidRPr="00B4796E">
        <w:rPr>
          <w:rFonts w:ascii="Simplified Arabic" w:hAnsi="Simplified Arabic" w:cs="Simplified Arabic" w:hint="cs"/>
          <w:sz w:val="32"/>
          <w:szCs w:val="32"/>
          <w:rtl/>
          <w:lang w:bidi="ar-IQ"/>
        </w:rPr>
        <w:t xml:space="preserve"> </w:t>
      </w:r>
      <w:r>
        <w:rPr>
          <w:rFonts w:ascii="Simplified Arabic" w:hAnsi="Simplified Arabic" w:cs="Simplified Arabic" w:hint="cs"/>
          <w:sz w:val="32"/>
          <w:szCs w:val="32"/>
          <w:rtl/>
          <w:lang w:bidi="ar-IQ"/>
        </w:rPr>
        <w:t xml:space="preserve">حينما قال : (( فحتى عام </w:t>
      </w:r>
      <w:r>
        <w:rPr>
          <w:rFonts w:ascii="Simplified Arabic" w:hAnsi="Simplified Arabic" w:cs="Simplified Arabic" w:hint="cs"/>
          <w:sz w:val="32"/>
          <w:szCs w:val="32"/>
          <w:rtl/>
          <w:lang w:bidi="ar-IQ"/>
        </w:rPr>
        <w:lastRenderedPageBreak/>
        <w:t xml:space="preserve">1570م ، كان التنوع بين المسلمين في مختلف أصقاع شبه الجزيرة مسألة ملحوظة ، لذا يجب النظر إلى تاريخ الممالك المختلفة وثقافتها على أنها ظواهر معقدة ومنفصلة وبعد عام 1070م لم تمحُ جميع الفوارق الإقليمية ، وبقيت بلنسية بشكل خاص ، وهي آخر جماعة كبيرة تتكلم العربية على الأرض </w:t>
      </w:r>
      <w:proofErr w:type="spellStart"/>
      <w:r>
        <w:rPr>
          <w:rFonts w:ascii="Simplified Arabic" w:hAnsi="Simplified Arabic" w:cs="Simplified Arabic" w:hint="cs"/>
          <w:sz w:val="32"/>
          <w:szCs w:val="32"/>
          <w:rtl/>
          <w:lang w:bidi="ar-IQ"/>
        </w:rPr>
        <w:t>الأسبانية</w:t>
      </w:r>
      <w:proofErr w:type="spellEnd"/>
      <w:r>
        <w:rPr>
          <w:rFonts w:ascii="Simplified Arabic" w:hAnsi="Simplified Arabic" w:cs="Simplified Arabic" w:hint="cs"/>
          <w:sz w:val="32"/>
          <w:szCs w:val="32"/>
          <w:rtl/>
          <w:lang w:bidi="ar-IQ"/>
        </w:rPr>
        <w:t xml:space="preserve"> ، تشكل حالة مستقلّة ، ولكن بعد عام 1570م وسع الحديث عن مشكلة </w:t>
      </w:r>
      <w:proofErr w:type="spellStart"/>
      <w:r>
        <w:rPr>
          <w:rFonts w:ascii="Simplified Arabic" w:hAnsi="Simplified Arabic" w:cs="Simplified Arabic" w:hint="cs"/>
          <w:sz w:val="32"/>
          <w:szCs w:val="32"/>
          <w:rtl/>
          <w:lang w:bidi="ar-IQ"/>
        </w:rPr>
        <w:t>مورسيكية</w:t>
      </w:r>
      <w:proofErr w:type="spellEnd"/>
      <w:r>
        <w:rPr>
          <w:rFonts w:ascii="Simplified Arabic" w:hAnsi="Simplified Arabic" w:cs="Simplified Arabic" w:hint="cs"/>
          <w:sz w:val="32"/>
          <w:szCs w:val="32"/>
          <w:rtl/>
          <w:lang w:bidi="ar-IQ"/>
        </w:rPr>
        <w:t xml:space="preserve"> واحدة )) .</w:t>
      </w:r>
    </w:p>
    <w:p w:rsidR="001648CB" w:rsidRDefault="001648CB" w:rsidP="001648CB">
      <w:pPr>
        <w:jc w:val="mediumKashida"/>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 xml:space="preserve">الأزياء الإسلامية في بلنسية </w:t>
      </w:r>
    </w:p>
    <w:p w:rsidR="001648CB" w:rsidRDefault="001648CB" w:rsidP="001648CB">
      <w:pPr>
        <w:jc w:val="medium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على الرغم من عدم امتلاكنا معلومات كافية عن الأزياء الإسلامية في مدينة بلنسية إلا أننا يمكن أن نستنتج أن الأزياء في هذه المدينة كانت امتداداً لما كان عليه الحال في العصر الإسلامي مع بعض التأثر بالأزياء المسيحية إذ كان الرجال والنساء يرتدون أقمصة مصنوعة من الكتان والقطن تليها سراويل طويلة وضيقة لا تتجاوز الركبة وتربط السراويل بأحزمة لتثبيتها ، وكان هذا النوع من الألبسة يستخدم في فصل الصيف ، أما في فصل الشتاء فكانوا يلبسون أقبية ثقيلة محشوة بالقطن أو حللاً من أفرية الخراف والأرانب </w:t>
      </w:r>
      <w:r w:rsidRPr="00726FB4">
        <w:rPr>
          <w:rFonts w:ascii="Simplified Arabic" w:hAnsi="Simplified Arabic" w:cs="Simplified Arabic" w:hint="cs"/>
          <w:sz w:val="32"/>
          <w:szCs w:val="32"/>
          <w:vertAlign w:val="superscript"/>
          <w:rtl/>
          <w:lang w:bidi="ar-IQ"/>
        </w:rPr>
        <w:t>(</w:t>
      </w:r>
      <w:r w:rsidRPr="00726FB4">
        <w:rPr>
          <w:rStyle w:val="a4"/>
          <w:rFonts w:ascii="Simplified Arabic" w:hAnsi="Simplified Arabic" w:cs="Simplified Arabic"/>
          <w:sz w:val="32"/>
          <w:szCs w:val="32"/>
          <w:rtl/>
          <w:lang w:bidi="ar-IQ"/>
        </w:rPr>
        <w:footnoteReference w:id="109"/>
      </w:r>
      <w:r w:rsidRPr="00726FB4">
        <w:rPr>
          <w:rFonts w:ascii="Simplified Arabic" w:hAnsi="Simplified Arabic" w:cs="Simplified Arabic" w:hint="cs"/>
          <w:sz w:val="32"/>
          <w:szCs w:val="32"/>
          <w:vertAlign w:val="superscript"/>
          <w:rtl/>
          <w:lang w:bidi="ar-IQ"/>
        </w:rPr>
        <w:t>)</w:t>
      </w:r>
      <w:r>
        <w:rPr>
          <w:rFonts w:ascii="Simplified Arabic" w:hAnsi="Simplified Arabic" w:cs="Simplified Arabic" w:hint="cs"/>
          <w:sz w:val="32"/>
          <w:szCs w:val="32"/>
          <w:rtl/>
          <w:lang w:bidi="ar-IQ"/>
        </w:rPr>
        <w:t>.</w:t>
      </w:r>
    </w:p>
    <w:p w:rsidR="001648CB" w:rsidRDefault="001648CB" w:rsidP="001648CB">
      <w:pPr>
        <w:jc w:val="medium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وفيما يتعلق بكسوة الأقدام والسيقان فكانت تتخذ </w:t>
      </w:r>
      <w:proofErr w:type="spellStart"/>
      <w:r>
        <w:rPr>
          <w:rFonts w:ascii="Simplified Arabic" w:hAnsi="Simplified Arabic" w:cs="Simplified Arabic" w:hint="cs"/>
          <w:sz w:val="32"/>
          <w:szCs w:val="32"/>
          <w:rtl/>
          <w:lang w:bidi="ar-IQ"/>
        </w:rPr>
        <w:t>الجواريب</w:t>
      </w:r>
      <w:proofErr w:type="spellEnd"/>
      <w:r>
        <w:rPr>
          <w:rFonts w:ascii="Simplified Arabic" w:hAnsi="Simplified Arabic" w:cs="Simplified Arabic" w:hint="cs"/>
          <w:sz w:val="32"/>
          <w:szCs w:val="32"/>
          <w:rtl/>
          <w:lang w:bidi="ar-IQ"/>
        </w:rPr>
        <w:t xml:space="preserve"> الصوفية الطويلة لكسوة الساق حتى أعلى الركبتين ، ثم ينتعلون نعالاً من الجلد المبطنة باللباد ، وذلك في فصل الشتاء ، أما في فصل الصيف فيتخذون نعالاً من الخشب أو الحلفاء مزودة بمشبك </w:t>
      </w:r>
      <w:r w:rsidRPr="00A72221">
        <w:rPr>
          <w:rFonts w:ascii="Simplified Arabic" w:hAnsi="Simplified Arabic" w:cs="Simplified Arabic" w:hint="cs"/>
          <w:sz w:val="32"/>
          <w:szCs w:val="32"/>
          <w:vertAlign w:val="superscript"/>
          <w:rtl/>
          <w:lang w:bidi="ar-IQ"/>
        </w:rPr>
        <w:t>(</w:t>
      </w:r>
      <w:r w:rsidRPr="00A72221">
        <w:rPr>
          <w:rStyle w:val="a4"/>
          <w:rFonts w:ascii="Simplified Arabic" w:hAnsi="Simplified Arabic" w:cs="Simplified Arabic"/>
          <w:sz w:val="32"/>
          <w:szCs w:val="32"/>
          <w:rtl/>
          <w:lang w:bidi="ar-IQ"/>
        </w:rPr>
        <w:footnoteReference w:id="110"/>
      </w:r>
      <w:r w:rsidRPr="00A72221">
        <w:rPr>
          <w:rFonts w:ascii="Simplified Arabic" w:hAnsi="Simplified Arabic" w:cs="Simplified Arabic" w:hint="cs"/>
          <w:sz w:val="32"/>
          <w:szCs w:val="32"/>
          <w:vertAlign w:val="superscript"/>
          <w:rtl/>
          <w:lang w:bidi="ar-IQ"/>
        </w:rPr>
        <w:t>)</w:t>
      </w:r>
      <w:r w:rsidRPr="00A72221">
        <w:rPr>
          <w:rFonts w:ascii="Simplified Arabic" w:hAnsi="Simplified Arabic" w:cs="Simplified Arabic" w:hint="cs"/>
          <w:sz w:val="32"/>
          <w:szCs w:val="32"/>
          <w:rtl/>
          <w:lang w:bidi="ar-IQ"/>
        </w:rPr>
        <w:t xml:space="preserve"> </w:t>
      </w:r>
      <w:r>
        <w:rPr>
          <w:rFonts w:ascii="Simplified Arabic" w:hAnsi="Simplified Arabic" w:cs="Simplified Arabic" w:hint="cs"/>
          <w:sz w:val="32"/>
          <w:szCs w:val="32"/>
          <w:rtl/>
          <w:lang w:bidi="ar-IQ"/>
        </w:rPr>
        <w:t xml:space="preserve"> ، أما بالنسبة لغطاء الرأس فيذكر المقري </w:t>
      </w:r>
      <w:r w:rsidRPr="00A72221">
        <w:rPr>
          <w:rFonts w:ascii="Simplified Arabic" w:hAnsi="Simplified Arabic" w:cs="Simplified Arabic" w:hint="cs"/>
          <w:sz w:val="32"/>
          <w:szCs w:val="32"/>
          <w:vertAlign w:val="superscript"/>
          <w:rtl/>
          <w:lang w:bidi="ar-IQ"/>
        </w:rPr>
        <w:t>(</w:t>
      </w:r>
      <w:r w:rsidRPr="00A72221">
        <w:rPr>
          <w:rStyle w:val="a4"/>
          <w:rFonts w:ascii="Simplified Arabic" w:hAnsi="Simplified Arabic" w:cs="Simplified Arabic"/>
          <w:sz w:val="32"/>
          <w:szCs w:val="32"/>
          <w:rtl/>
          <w:lang w:bidi="ar-IQ"/>
        </w:rPr>
        <w:footnoteReference w:id="111"/>
      </w:r>
      <w:r w:rsidRPr="00A72221">
        <w:rPr>
          <w:rFonts w:ascii="Simplified Arabic" w:hAnsi="Simplified Arabic" w:cs="Simplified Arabic" w:hint="cs"/>
          <w:sz w:val="32"/>
          <w:szCs w:val="32"/>
          <w:vertAlign w:val="superscript"/>
          <w:rtl/>
          <w:lang w:bidi="ar-IQ"/>
        </w:rPr>
        <w:t>)</w:t>
      </w:r>
      <w:r w:rsidRPr="00A72221">
        <w:rPr>
          <w:rFonts w:ascii="Simplified Arabic" w:hAnsi="Simplified Arabic" w:cs="Simplified Arabic" w:hint="cs"/>
          <w:sz w:val="32"/>
          <w:szCs w:val="32"/>
          <w:rtl/>
          <w:lang w:bidi="ar-IQ"/>
        </w:rPr>
        <w:t xml:space="preserve"> </w:t>
      </w:r>
      <w:r>
        <w:rPr>
          <w:rFonts w:ascii="Simplified Arabic" w:hAnsi="Simplified Arabic" w:cs="Simplified Arabic" w:hint="cs"/>
          <w:sz w:val="32"/>
          <w:szCs w:val="32"/>
          <w:rtl/>
          <w:lang w:bidi="ar-IQ"/>
        </w:rPr>
        <w:t xml:space="preserve">أن أهل بلنسية وشرق الأندلس امتازوا بترك العمائم ، وغالباً ما كانوا حاسري الرأس (( وأما زي أهل الأندلس فالغالب عليه ترك العمائم ، لا سيما في شرق الأندلس )) ، ومن </w:t>
      </w:r>
      <w:r>
        <w:rPr>
          <w:rFonts w:ascii="Simplified Arabic" w:hAnsi="Simplified Arabic" w:cs="Simplified Arabic" w:hint="cs"/>
          <w:sz w:val="32"/>
          <w:szCs w:val="32"/>
          <w:rtl/>
          <w:lang w:bidi="ar-IQ"/>
        </w:rPr>
        <w:lastRenderedPageBreak/>
        <w:t xml:space="preserve">المعلوم أن المقري كان يتحدث عن مسلمي بلنسية في العصر الإسلامي ، أما بعد خضوعهم للحكم </w:t>
      </w:r>
      <w:proofErr w:type="spellStart"/>
      <w:r>
        <w:rPr>
          <w:rFonts w:ascii="Simplified Arabic" w:hAnsi="Simplified Arabic" w:cs="Simplified Arabic" w:hint="cs"/>
          <w:sz w:val="32"/>
          <w:szCs w:val="32"/>
          <w:rtl/>
          <w:lang w:bidi="ar-IQ"/>
        </w:rPr>
        <w:t>الأرغوني</w:t>
      </w:r>
      <w:proofErr w:type="spellEnd"/>
      <w:r>
        <w:rPr>
          <w:rFonts w:ascii="Simplified Arabic" w:hAnsi="Simplified Arabic" w:cs="Simplified Arabic" w:hint="cs"/>
          <w:sz w:val="32"/>
          <w:szCs w:val="32"/>
          <w:rtl/>
          <w:lang w:bidi="ar-IQ"/>
        </w:rPr>
        <w:t xml:space="preserve"> فإن هنالك إشارات كثيرة تدلّ على أنهم كانوا يضعون على رؤوسهم القبعات كما يفعل المسيحيون ، إذ يذكر </w:t>
      </w:r>
      <w:proofErr w:type="spellStart"/>
      <w:r>
        <w:rPr>
          <w:rFonts w:ascii="Simplified Arabic" w:hAnsi="Simplified Arabic" w:cs="Simplified Arabic" w:hint="cs"/>
          <w:sz w:val="32"/>
          <w:szCs w:val="32"/>
          <w:rtl/>
          <w:lang w:bidi="ar-IQ"/>
        </w:rPr>
        <w:t>كاردياك</w:t>
      </w:r>
      <w:proofErr w:type="spellEnd"/>
      <w:r>
        <w:rPr>
          <w:rFonts w:ascii="Simplified Arabic" w:hAnsi="Simplified Arabic" w:cs="Simplified Arabic" w:hint="cs"/>
          <w:sz w:val="32"/>
          <w:szCs w:val="32"/>
          <w:rtl/>
          <w:lang w:bidi="ar-IQ"/>
        </w:rPr>
        <w:t xml:space="preserve"> </w:t>
      </w:r>
      <w:r w:rsidRPr="00A72221">
        <w:rPr>
          <w:rFonts w:ascii="Simplified Arabic" w:hAnsi="Simplified Arabic" w:cs="Simplified Arabic" w:hint="cs"/>
          <w:sz w:val="32"/>
          <w:szCs w:val="32"/>
          <w:vertAlign w:val="superscript"/>
          <w:rtl/>
          <w:lang w:bidi="ar-IQ"/>
        </w:rPr>
        <w:t>(</w:t>
      </w:r>
      <w:r w:rsidRPr="00A72221">
        <w:rPr>
          <w:rStyle w:val="a4"/>
          <w:rFonts w:ascii="Simplified Arabic" w:hAnsi="Simplified Arabic" w:cs="Simplified Arabic"/>
          <w:sz w:val="32"/>
          <w:szCs w:val="32"/>
          <w:rtl/>
          <w:lang w:bidi="ar-IQ"/>
        </w:rPr>
        <w:footnoteReference w:id="112"/>
      </w:r>
      <w:r w:rsidRPr="00A72221">
        <w:rPr>
          <w:rFonts w:ascii="Simplified Arabic" w:hAnsi="Simplified Arabic" w:cs="Simplified Arabic" w:hint="cs"/>
          <w:sz w:val="32"/>
          <w:szCs w:val="32"/>
          <w:vertAlign w:val="superscript"/>
          <w:rtl/>
          <w:lang w:bidi="ar-IQ"/>
        </w:rPr>
        <w:t>)</w:t>
      </w:r>
      <w:r>
        <w:rPr>
          <w:rFonts w:ascii="Simplified Arabic" w:hAnsi="Simplified Arabic" w:cs="Simplified Arabic" w:hint="cs"/>
          <w:sz w:val="32"/>
          <w:szCs w:val="32"/>
          <w:rtl/>
          <w:lang w:bidi="ar-IQ"/>
        </w:rPr>
        <w:t xml:space="preserve"> في سياق حديثه عن تعميد المسلمين في </w:t>
      </w:r>
      <w:r w:rsidRPr="00A72221">
        <w:rPr>
          <w:rFonts w:ascii="Simplified Arabic" w:hAnsi="Simplified Arabic" w:cs="Simplified Arabic" w:hint="cs"/>
          <w:sz w:val="32"/>
          <w:szCs w:val="32"/>
          <w:rtl/>
          <w:lang w:bidi="ar-IQ"/>
        </w:rPr>
        <w:t xml:space="preserve"> </w:t>
      </w:r>
      <w:r>
        <w:rPr>
          <w:rFonts w:ascii="Simplified Arabic" w:hAnsi="Simplified Arabic" w:cs="Simplified Arabic" w:hint="cs"/>
          <w:sz w:val="32"/>
          <w:szCs w:val="32"/>
          <w:rtl/>
          <w:lang w:bidi="ar-IQ"/>
        </w:rPr>
        <w:t xml:space="preserve">بلنسية سنة ( 932ه / 1525م) أن الملك شارل الأول أمر بتمييز المسلمين المنصرين في المدينة المذكورة عن المسيحيين بأن توضع  على قبعاتهم علامات خاصّة بهم وهي عبارة عن قطعة قماش زرقاء اللون على شكل نصف هلال وبحجم برتقالة ، أما بالنسبة للنساء فغالباً ما تكون ملابسهن من أقمشة فاخرة جدّاً </w:t>
      </w:r>
      <w:proofErr w:type="spellStart"/>
      <w:r>
        <w:rPr>
          <w:rFonts w:ascii="Simplified Arabic" w:hAnsi="Simplified Arabic" w:cs="Simplified Arabic" w:hint="cs"/>
          <w:sz w:val="32"/>
          <w:szCs w:val="32"/>
          <w:rtl/>
          <w:lang w:bidi="ar-IQ"/>
        </w:rPr>
        <w:t>موشاة</w:t>
      </w:r>
      <w:proofErr w:type="spellEnd"/>
      <w:r>
        <w:rPr>
          <w:rFonts w:ascii="Simplified Arabic" w:hAnsi="Simplified Arabic" w:cs="Simplified Arabic" w:hint="cs"/>
          <w:sz w:val="32"/>
          <w:szCs w:val="32"/>
          <w:rtl/>
          <w:lang w:bidi="ar-IQ"/>
        </w:rPr>
        <w:t xml:space="preserve"> بالذهب لزوجات الأثرياء وأقمشة أقل جودة مثل القطن بالنسبة لزوجات الحرفيين الأندلسيين </w:t>
      </w:r>
      <w:r w:rsidRPr="00F45B45">
        <w:rPr>
          <w:rFonts w:ascii="Simplified Arabic" w:hAnsi="Simplified Arabic" w:cs="Simplified Arabic" w:hint="cs"/>
          <w:sz w:val="32"/>
          <w:szCs w:val="32"/>
          <w:vertAlign w:val="superscript"/>
          <w:rtl/>
          <w:lang w:bidi="ar-IQ"/>
        </w:rPr>
        <w:t>(</w:t>
      </w:r>
      <w:r w:rsidRPr="00F45B45">
        <w:rPr>
          <w:rStyle w:val="a4"/>
          <w:rFonts w:ascii="Simplified Arabic" w:hAnsi="Simplified Arabic" w:cs="Simplified Arabic"/>
          <w:sz w:val="32"/>
          <w:szCs w:val="32"/>
          <w:rtl/>
          <w:lang w:bidi="ar-IQ"/>
        </w:rPr>
        <w:footnoteReference w:id="113"/>
      </w:r>
      <w:r w:rsidRPr="00F45B45">
        <w:rPr>
          <w:rFonts w:ascii="Simplified Arabic" w:hAnsi="Simplified Arabic" w:cs="Simplified Arabic" w:hint="cs"/>
          <w:sz w:val="32"/>
          <w:szCs w:val="32"/>
          <w:vertAlign w:val="superscript"/>
          <w:rtl/>
          <w:lang w:bidi="ar-IQ"/>
        </w:rPr>
        <w:t>)</w:t>
      </w:r>
      <w:r w:rsidRPr="00F45B45">
        <w:rPr>
          <w:rFonts w:ascii="Simplified Arabic" w:hAnsi="Simplified Arabic" w:cs="Simplified Arabic" w:hint="cs"/>
          <w:sz w:val="32"/>
          <w:szCs w:val="32"/>
          <w:rtl/>
          <w:lang w:bidi="ar-IQ"/>
        </w:rPr>
        <w:t xml:space="preserve"> </w:t>
      </w:r>
      <w:r>
        <w:rPr>
          <w:rFonts w:ascii="Simplified Arabic" w:hAnsi="Simplified Arabic" w:cs="Simplified Arabic" w:hint="cs"/>
          <w:sz w:val="32"/>
          <w:szCs w:val="32"/>
          <w:rtl/>
          <w:lang w:bidi="ar-IQ"/>
        </w:rPr>
        <w:t xml:space="preserve">. ومن الجدير بالذكر أن ملابس المسلمين المدجنين في بلنسية والتي تعود إلى أصول إسلامية قد تعرضت إلى المنع بعد تنصير المسلمين في هذه المدينة إذ تضمن قرار التنصير الذي أصدره الملك شارل الأول فقرة تخص الملابس الإسلامية ، إلا أن بعض أغنياء بلنسية استطاعوا إقناع الملك بغض النظر عن هذه الملابس لمدة أربعين عاماً </w:t>
      </w:r>
      <w:r w:rsidRPr="006D5DD4">
        <w:rPr>
          <w:rFonts w:ascii="Simplified Arabic" w:hAnsi="Simplified Arabic" w:cs="Simplified Arabic" w:hint="cs"/>
          <w:sz w:val="32"/>
          <w:szCs w:val="32"/>
          <w:vertAlign w:val="superscript"/>
          <w:rtl/>
          <w:lang w:bidi="ar-IQ"/>
        </w:rPr>
        <w:t>(</w:t>
      </w:r>
      <w:r w:rsidRPr="006D5DD4">
        <w:rPr>
          <w:rStyle w:val="a4"/>
          <w:rFonts w:ascii="Simplified Arabic" w:hAnsi="Simplified Arabic" w:cs="Simplified Arabic"/>
          <w:sz w:val="32"/>
          <w:szCs w:val="32"/>
          <w:rtl/>
          <w:lang w:bidi="ar-IQ"/>
        </w:rPr>
        <w:footnoteReference w:id="114"/>
      </w:r>
      <w:r w:rsidRPr="006D5DD4">
        <w:rPr>
          <w:rFonts w:ascii="Simplified Arabic" w:hAnsi="Simplified Arabic" w:cs="Simplified Arabic" w:hint="cs"/>
          <w:sz w:val="32"/>
          <w:szCs w:val="32"/>
          <w:vertAlign w:val="superscript"/>
          <w:rtl/>
          <w:lang w:bidi="ar-IQ"/>
        </w:rPr>
        <w:t>)</w:t>
      </w:r>
      <w:r>
        <w:rPr>
          <w:rFonts w:ascii="Simplified Arabic" w:hAnsi="Simplified Arabic" w:cs="Simplified Arabic" w:hint="cs"/>
          <w:sz w:val="32"/>
          <w:szCs w:val="32"/>
          <w:rtl/>
          <w:lang w:bidi="ar-IQ"/>
        </w:rPr>
        <w:t>.</w:t>
      </w:r>
    </w:p>
    <w:p w:rsidR="001648CB" w:rsidRDefault="001648CB" w:rsidP="001648CB">
      <w:pPr>
        <w:jc w:val="medium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وتشير راشيل أريه </w:t>
      </w:r>
      <w:r w:rsidRPr="006D5DD4">
        <w:rPr>
          <w:rFonts w:ascii="Simplified Arabic" w:hAnsi="Simplified Arabic" w:cs="Simplified Arabic" w:hint="cs"/>
          <w:sz w:val="32"/>
          <w:szCs w:val="32"/>
          <w:vertAlign w:val="superscript"/>
          <w:rtl/>
          <w:lang w:bidi="ar-IQ"/>
        </w:rPr>
        <w:t>(</w:t>
      </w:r>
      <w:r w:rsidRPr="006D5DD4">
        <w:rPr>
          <w:rStyle w:val="a4"/>
          <w:rFonts w:ascii="Simplified Arabic" w:hAnsi="Simplified Arabic" w:cs="Simplified Arabic"/>
          <w:sz w:val="32"/>
          <w:szCs w:val="32"/>
          <w:rtl/>
          <w:lang w:bidi="ar-IQ"/>
        </w:rPr>
        <w:footnoteReference w:id="115"/>
      </w:r>
      <w:r w:rsidRPr="006D5DD4">
        <w:rPr>
          <w:rFonts w:ascii="Simplified Arabic" w:hAnsi="Simplified Arabic" w:cs="Simplified Arabic" w:hint="cs"/>
          <w:sz w:val="32"/>
          <w:szCs w:val="32"/>
          <w:vertAlign w:val="superscript"/>
          <w:rtl/>
          <w:lang w:bidi="ar-IQ"/>
        </w:rPr>
        <w:t>)</w:t>
      </w:r>
      <w:r w:rsidRPr="006D5DD4">
        <w:rPr>
          <w:rFonts w:ascii="Simplified Arabic" w:hAnsi="Simplified Arabic" w:cs="Simplified Arabic" w:hint="cs"/>
          <w:sz w:val="32"/>
          <w:szCs w:val="32"/>
          <w:rtl/>
          <w:lang w:bidi="ar-IQ"/>
        </w:rPr>
        <w:t xml:space="preserve"> </w:t>
      </w:r>
      <w:r>
        <w:rPr>
          <w:rFonts w:ascii="Simplified Arabic" w:hAnsi="Simplified Arabic" w:cs="Simplified Arabic" w:hint="cs"/>
          <w:sz w:val="32"/>
          <w:szCs w:val="32"/>
          <w:rtl/>
          <w:lang w:bidi="ar-IQ"/>
        </w:rPr>
        <w:t xml:space="preserve">إلى أن النساء المسلمات في بلنسية كن يرتدين </w:t>
      </w:r>
      <w:proofErr w:type="spellStart"/>
      <w:r>
        <w:rPr>
          <w:rFonts w:ascii="Simplified Arabic" w:hAnsi="Simplified Arabic" w:cs="Simplified Arabic" w:hint="cs"/>
          <w:sz w:val="32"/>
          <w:szCs w:val="32"/>
          <w:rtl/>
          <w:lang w:bidi="ar-IQ"/>
        </w:rPr>
        <w:t>الصايات</w:t>
      </w:r>
      <w:proofErr w:type="spellEnd"/>
      <w:r>
        <w:rPr>
          <w:rFonts w:ascii="Simplified Arabic" w:hAnsi="Simplified Arabic" w:cs="Simplified Arabic" w:hint="cs"/>
          <w:sz w:val="32"/>
          <w:szCs w:val="32"/>
          <w:rtl/>
          <w:lang w:bidi="ar-IQ"/>
        </w:rPr>
        <w:t xml:space="preserve"> ذات الألوان الغامقة ، وكن يغطين وجوههن بالحجاب ، إلا أن ذلك لم يستمر طويلاً بسبب قرارات المنع المتوالية بحق ملابس المسلمين المدجنين ، فهنالك إشارات تدل على أن النساء في بلنسية كن يرتدين عند الخروج المعاطف والقبعات مع كشف وجوههن </w:t>
      </w:r>
      <w:r w:rsidRPr="006D5DD4">
        <w:rPr>
          <w:rFonts w:ascii="Simplified Arabic" w:hAnsi="Simplified Arabic" w:cs="Simplified Arabic" w:hint="cs"/>
          <w:sz w:val="32"/>
          <w:szCs w:val="32"/>
          <w:vertAlign w:val="superscript"/>
          <w:rtl/>
          <w:lang w:bidi="ar-IQ"/>
        </w:rPr>
        <w:t>(</w:t>
      </w:r>
      <w:r w:rsidRPr="006D5DD4">
        <w:rPr>
          <w:rStyle w:val="a4"/>
          <w:rFonts w:ascii="Simplified Arabic" w:hAnsi="Simplified Arabic" w:cs="Simplified Arabic"/>
          <w:sz w:val="32"/>
          <w:szCs w:val="32"/>
          <w:rtl/>
          <w:lang w:bidi="ar-IQ"/>
        </w:rPr>
        <w:footnoteReference w:id="116"/>
      </w:r>
      <w:r w:rsidRPr="006D5DD4">
        <w:rPr>
          <w:rFonts w:ascii="Simplified Arabic" w:hAnsi="Simplified Arabic" w:cs="Simplified Arabic" w:hint="cs"/>
          <w:sz w:val="32"/>
          <w:szCs w:val="32"/>
          <w:vertAlign w:val="superscript"/>
          <w:rtl/>
          <w:lang w:bidi="ar-IQ"/>
        </w:rPr>
        <w:t>)</w:t>
      </w:r>
      <w:r>
        <w:rPr>
          <w:rFonts w:ascii="Simplified Arabic" w:hAnsi="Simplified Arabic" w:cs="Simplified Arabic" w:hint="cs"/>
          <w:sz w:val="32"/>
          <w:szCs w:val="32"/>
          <w:rtl/>
          <w:lang w:bidi="ar-IQ"/>
        </w:rPr>
        <w:t>.</w:t>
      </w:r>
    </w:p>
    <w:p w:rsidR="001648CB" w:rsidRDefault="001648CB" w:rsidP="001648CB">
      <w:pPr>
        <w:jc w:val="medium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lastRenderedPageBreak/>
        <w:t xml:space="preserve">    وقد احتفظت الملابس الريفية بالأزياء الإسلامية إلى مدة متأخرة من الوجود الإسلامي في الأندلس ، إذ أن (( الحياة الاجتماعية ظلت متأثرة تأثّراً جوهريّاً بالحياة الإسبانية الإسلامية فقد ظلت الريفيات محجبات عدّة قرون ))</w:t>
      </w:r>
      <w:r w:rsidRPr="007E18B8">
        <w:rPr>
          <w:rFonts w:ascii="Simplified Arabic" w:hAnsi="Simplified Arabic" w:cs="Simplified Arabic" w:hint="cs"/>
          <w:sz w:val="32"/>
          <w:szCs w:val="32"/>
          <w:vertAlign w:val="superscript"/>
          <w:rtl/>
          <w:lang w:bidi="ar-IQ"/>
        </w:rPr>
        <w:t>(</w:t>
      </w:r>
      <w:r w:rsidRPr="007E18B8">
        <w:rPr>
          <w:rStyle w:val="a4"/>
          <w:rFonts w:ascii="Simplified Arabic" w:hAnsi="Simplified Arabic" w:cs="Simplified Arabic"/>
          <w:sz w:val="32"/>
          <w:szCs w:val="32"/>
          <w:rtl/>
          <w:lang w:bidi="ar-IQ"/>
        </w:rPr>
        <w:footnoteReference w:id="117"/>
      </w:r>
      <w:r w:rsidRPr="007E18B8">
        <w:rPr>
          <w:rFonts w:ascii="Simplified Arabic" w:hAnsi="Simplified Arabic" w:cs="Simplified Arabic" w:hint="cs"/>
          <w:sz w:val="32"/>
          <w:szCs w:val="32"/>
          <w:vertAlign w:val="superscript"/>
          <w:rtl/>
          <w:lang w:bidi="ar-IQ"/>
        </w:rPr>
        <w:t>)</w:t>
      </w:r>
      <w:r>
        <w:rPr>
          <w:rFonts w:ascii="Simplified Arabic" w:hAnsi="Simplified Arabic" w:cs="Simplified Arabic" w:hint="cs"/>
          <w:sz w:val="32"/>
          <w:szCs w:val="32"/>
          <w:rtl/>
          <w:lang w:bidi="ar-IQ"/>
        </w:rPr>
        <w:t xml:space="preserve">.    </w:t>
      </w:r>
    </w:p>
    <w:p w:rsidR="001648CB" w:rsidRDefault="001648CB" w:rsidP="001648CB">
      <w:pPr>
        <w:jc w:val="medium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في الختام يمكن القول أن المسلمين المدجنين في بلنسية قد نجحوا في الحفاظ على الأزياء الإسلامية التي ورثوها عن أسلافهم المسلمين مع بعض التأثر بالأزياء المسيحية ، ومما يؤكد ما ذهبنا إليه هو استمرار السلطات الحاكمة في بلنسية بإصدار القرارات الخاصة بمنع الملابس الإسلامية إلى وقت متأخر من وجود المسلمين في المدينة المذكورة </w:t>
      </w:r>
      <w:r w:rsidRPr="007E18B8">
        <w:rPr>
          <w:rFonts w:ascii="Simplified Arabic" w:hAnsi="Simplified Arabic" w:cs="Simplified Arabic" w:hint="cs"/>
          <w:sz w:val="32"/>
          <w:szCs w:val="32"/>
          <w:vertAlign w:val="superscript"/>
          <w:rtl/>
          <w:lang w:bidi="ar-IQ"/>
        </w:rPr>
        <w:t>(</w:t>
      </w:r>
      <w:r w:rsidRPr="007E18B8">
        <w:rPr>
          <w:rStyle w:val="a4"/>
          <w:rFonts w:ascii="Simplified Arabic" w:hAnsi="Simplified Arabic" w:cs="Simplified Arabic"/>
          <w:sz w:val="32"/>
          <w:szCs w:val="32"/>
          <w:rtl/>
          <w:lang w:bidi="ar-IQ"/>
        </w:rPr>
        <w:footnoteReference w:id="118"/>
      </w:r>
      <w:r w:rsidRPr="007E18B8">
        <w:rPr>
          <w:rFonts w:ascii="Simplified Arabic" w:hAnsi="Simplified Arabic" w:cs="Simplified Arabic" w:hint="cs"/>
          <w:sz w:val="32"/>
          <w:szCs w:val="32"/>
          <w:vertAlign w:val="superscript"/>
          <w:rtl/>
          <w:lang w:bidi="ar-IQ"/>
        </w:rPr>
        <w:t>)</w:t>
      </w:r>
      <w:r>
        <w:rPr>
          <w:rFonts w:ascii="Simplified Arabic" w:hAnsi="Simplified Arabic" w:cs="Simplified Arabic" w:hint="cs"/>
          <w:sz w:val="32"/>
          <w:szCs w:val="32"/>
          <w:rtl/>
          <w:lang w:bidi="ar-IQ"/>
        </w:rPr>
        <w:t>.</w:t>
      </w:r>
    </w:p>
    <w:p w:rsidR="001648CB" w:rsidRDefault="001648CB" w:rsidP="001648CB">
      <w:pPr>
        <w:jc w:val="mediumKashida"/>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الأطعمة وطريقة الأكل</w:t>
      </w:r>
    </w:p>
    <w:p w:rsidR="001648CB" w:rsidRDefault="001648CB" w:rsidP="001648CB">
      <w:pPr>
        <w:jc w:val="medium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إن جميع العادات الاجتماعية التي مارسها المسلمون في بلنسية كانت تعد مظهراً من مظاهر ارتباطهم بالإسلام كما تدلّ على انتمائهم القومي ، لا سيما ما يتعلق بنوع الأطعمة التي يتناولونها إذ كان المسلمون المدجنون شديدي الحرص على عدم تناول الأطعمة التي حرمها</w:t>
      </w:r>
      <w:r w:rsidR="00FF5C10">
        <w:rPr>
          <w:rFonts w:ascii="Simplified Arabic" w:hAnsi="Simplified Arabic" w:cs="Simplified Arabic" w:hint="cs"/>
          <w:sz w:val="32"/>
          <w:szCs w:val="32"/>
          <w:rtl/>
          <w:lang w:bidi="ar-IQ"/>
        </w:rPr>
        <w:t xml:space="preserve"> </w:t>
      </w:r>
      <w:r>
        <w:rPr>
          <w:rFonts w:ascii="Simplified Arabic" w:hAnsi="Simplified Arabic" w:cs="Simplified Arabic" w:hint="cs"/>
          <w:sz w:val="32"/>
          <w:szCs w:val="32"/>
          <w:rtl/>
          <w:lang w:bidi="ar-IQ"/>
        </w:rPr>
        <w:t xml:space="preserve">الإسلام ، والتي أوجزها </w:t>
      </w:r>
      <w:proofErr w:type="spellStart"/>
      <w:r>
        <w:rPr>
          <w:rFonts w:ascii="Simplified Arabic" w:hAnsi="Simplified Arabic" w:cs="Simplified Arabic" w:hint="cs"/>
          <w:sz w:val="32"/>
          <w:szCs w:val="32"/>
          <w:rtl/>
          <w:lang w:bidi="ar-IQ"/>
        </w:rPr>
        <w:t>دومينغيث</w:t>
      </w:r>
      <w:proofErr w:type="spellEnd"/>
      <w:r>
        <w:rPr>
          <w:rFonts w:ascii="Simplified Arabic" w:hAnsi="Simplified Arabic" w:cs="Simplified Arabic" w:hint="cs"/>
          <w:sz w:val="32"/>
          <w:szCs w:val="32"/>
          <w:rtl/>
          <w:lang w:bidi="ar-IQ"/>
        </w:rPr>
        <w:t xml:space="preserve"> </w:t>
      </w:r>
      <w:r w:rsidRPr="002628EC">
        <w:rPr>
          <w:rFonts w:ascii="Simplified Arabic" w:hAnsi="Simplified Arabic" w:cs="Simplified Arabic" w:hint="cs"/>
          <w:sz w:val="32"/>
          <w:szCs w:val="32"/>
          <w:vertAlign w:val="superscript"/>
          <w:rtl/>
          <w:lang w:bidi="ar-IQ"/>
        </w:rPr>
        <w:t>(</w:t>
      </w:r>
      <w:r w:rsidRPr="002628EC">
        <w:rPr>
          <w:rStyle w:val="a4"/>
          <w:rFonts w:ascii="Simplified Arabic" w:hAnsi="Simplified Arabic" w:cs="Simplified Arabic"/>
          <w:sz w:val="32"/>
          <w:szCs w:val="32"/>
          <w:rtl/>
          <w:lang w:bidi="ar-IQ"/>
        </w:rPr>
        <w:footnoteReference w:id="119"/>
      </w:r>
      <w:r w:rsidRPr="002628EC">
        <w:rPr>
          <w:rFonts w:ascii="Simplified Arabic" w:hAnsi="Simplified Arabic" w:cs="Simplified Arabic" w:hint="cs"/>
          <w:sz w:val="32"/>
          <w:szCs w:val="32"/>
          <w:vertAlign w:val="superscript"/>
          <w:rtl/>
          <w:lang w:bidi="ar-IQ"/>
        </w:rPr>
        <w:t>)</w:t>
      </w:r>
      <w:r w:rsidRPr="002628EC">
        <w:rPr>
          <w:rFonts w:ascii="Simplified Arabic" w:hAnsi="Simplified Arabic" w:cs="Simplified Arabic" w:hint="cs"/>
          <w:sz w:val="32"/>
          <w:szCs w:val="32"/>
          <w:rtl/>
          <w:lang w:bidi="ar-IQ"/>
        </w:rPr>
        <w:t xml:space="preserve"> </w:t>
      </w:r>
      <w:r>
        <w:rPr>
          <w:rFonts w:ascii="Simplified Arabic" w:hAnsi="Simplified Arabic" w:cs="Simplified Arabic" w:hint="cs"/>
          <w:sz w:val="32"/>
          <w:szCs w:val="32"/>
          <w:rtl/>
          <w:lang w:bidi="ar-IQ"/>
        </w:rPr>
        <w:t xml:space="preserve"> بثلاثة أنواع هي لحم الخنزير وشرب الخمر ، ولحم الحيوان الذي ذبح والذي لم يذكر اسم الله عليه أو ذبح على غير الطريقة الشرعية ، ويضيف </w:t>
      </w:r>
      <w:proofErr w:type="spellStart"/>
      <w:r>
        <w:rPr>
          <w:rFonts w:ascii="Simplified Arabic" w:hAnsi="Simplified Arabic" w:cs="Simplified Arabic" w:hint="cs"/>
          <w:sz w:val="32"/>
          <w:szCs w:val="32"/>
          <w:rtl/>
          <w:lang w:bidi="ar-IQ"/>
        </w:rPr>
        <w:t>لونغاس</w:t>
      </w:r>
      <w:proofErr w:type="spellEnd"/>
      <w:r>
        <w:rPr>
          <w:rFonts w:ascii="Simplified Arabic" w:hAnsi="Simplified Arabic" w:cs="Simplified Arabic" w:hint="cs"/>
          <w:sz w:val="32"/>
          <w:szCs w:val="32"/>
          <w:rtl/>
          <w:lang w:bidi="ar-IQ"/>
        </w:rPr>
        <w:t xml:space="preserve"> </w:t>
      </w:r>
      <w:r w:rsidRPr="002628EC">
        <w:rPr>
          <w:rFonts w:ascii="Simplified Arabic" w:hAnsi="Simplified Arabic" w:cs="Simplified Arabic" w:hint="cs"/>
          <w:sz w:val="32"/>
          <w:szCs w:val="32"/>
          <w:vertAlign w:val="superscript"/>
          <w:rtl/>
          <w:lang w:bidi="ar-IQ"/>
        </w:rPr>
        <w:t>(</w:t>
      </w:r>
      <w:r w:rsidRPr="002628EC">
        <w:rPr>
          <w:rStyle w:val="a4"/>
          <w:rFonts w:ascii="Simplified Arabic" w:hAnsi="Simplified Arabic" w:cs="Simplified Arabic"/>
          <w:sz w:val="32"/>
          <w:szCs w:val="32"/>
          <w:rtl/>
          <w:lang w:bidi="ar-IQ"/>
        </w:rPr>
        <w:footnoteReference w:id="120"/>
      </w:r>
      <w:r w:rsidRPr="002628EC">
        <w:rPr>
          <w:rFonts w:ascii="Simplified Arabic" w:hAnsi="Simplified Arabic" w:cs="Simplified Arabic" w:hint="cs"/>
          <w:sz w:val="32"/>
          <w:szCs w:val="32"/>
          <w:vertAlign w:val="superscript"/>
          <w:rtl/>
          <w:lang w:bidi="ar-IQ"/>
        </w:rPr>
        <w:t>)</w:t>
      </w:r>
      <w:r w:rsidRPr="002628EC">
        <w:rPr>
          <w:rFonts w:ascii="Simplified Arabic" w:hAnsi="Simplified Arabic" w:cs="Simplified Arabic" w:hint="cs"/>
          <w:sz w:val="32"/>
          <w:szCs w:val="32"/>
          <w:rtl/>
          <w:lang w:bidi="ar-IQ"/>
        </w:rPr>
        <w:t xml:space="preserve"> </w:t>
      </w:r>
      <w:r>
        <w:rPr>
          <w:rFonts w:ascii="Simplified Arabic" w:hAnsi="Simplified Arabic" w:cs="Simplified Arabic" w:hint="cs"/>
          <w:sz w:val="32"/>
          <w:szCs w:val="32"/>
          <w:rtl/>
          <w:lang w:bidi="ar-IQ"/>
        </w:rPr>
        <w:t xml:space="preserve">إلى ذلك لحوم الدواب والوحوش الضارية كالخيل والحمير والبغال والقطط والثعالب والميتة والطعام المستخدم كقربان في احتفالات دين غير الإسلام ، أما بالنسبة لأنواع الأطعمة التي كان يتناولها المدجنون في بلنسية والتي ورثوها عن أسلافهم العرب هي وجبة من الطعام كانت تسمى (الخليع) يصفها </w:t>
      </w:r>
      <w:proofErr w:type="spellStart"/>
      <w:r>
        <w:rPr>
          <w:rFonts w:ascii="Simplified Arabic" w:hAnsi="Simplified Arabic" w:cs="Simplified Arabic" w:hint="cs"/>
          <w:sz w:val="32"/>
          <w:szCs w:val="32"/>
          <w:rtl/>
          <w:lang w:bidi="ar-IQ"/>
        </w:rPr>
        <w:t>دومينغيث</w:t>
      </w:r>
      <w:proofErr w:type="spellEnd"/>
      <w:r w:rsidRPr="002628EC">
        <w:rPr>
          <w:rFonts w:ascii="Simplified Arabic" w:hAnsi="Simplified Arabic" w:cs="Simplified Arabic" w:hint="cs"/>
          <w:sz w:val="32"/>
          <w:szCs w:val="32"/>
          <w:vertAlign w:val="superscript"/>
          <w:rtl/>
          <w:lang w:bidi="ar-IQ"/>
        </w:rPr>
        <w:t>(</w:t>
      </w:r>
      <w:r w:rsidRPr="002628EC">
        <w:rPr>
          <w:rStyle w:val="a4"/>
          <w:rFonts w:ascii="Simplified Arabic" w:hAnsi="Simplified Arabic" w:cs="Simplified Arabic"/>
          <w:sz w:val="32"/>
          <w:szCs w:val="32"/>
          <w:rtl/>
          <w:lang w:bidi="ar-IQ"/>
        </w:rPr>
        <w:footnoteReference w:id="121"/>
      </w:r>
      <w:r w:rsidRPr="002628EC">
        <w:rPr>
          <w:rFonts w:ascii="Simplified Arabic" w:hAnsi="Simplified Arabic" w:cs="Simplified Arabic" w:hint="cs"/>
          <w:sz w:val="32"/>
          <w:szCs w:val="32"/>
          <w:vertAlign w:val="superscript"/>
          <w:rtl/>
          <w:lang w:bidi="ar-IQ"/>
        </w:rPr>
        <w:t>)</w:t>
      </w:r>
      <w:r w:rsidRPr="002628EC">
        <w:rPr>
          <w:rFonts w:ascii="Simplified Arabic" w:hAnsi="Simplified Arabic" w:cs="Simplified Arabic" w:hint="cs"/>
          <w:sz w:val="32"/>
          <w:szCs w:val="32"/>
          <w:rtl/>
          <w:lang w:bidi="ar-IQ"/>
        </w:rPr>
        <w:t xml:space="preserve"> </w:t>
      </w:r>
      <w:r>
        <w:rPr>
          <w:rFonts w:ascii="Simplified Arabic" w:hAnsi="Simplified Arabic" w:cs="Simplified Arabic" w:hint="cs"/>
          <w:sz w:val="32"/>
          <w:szCs w:val="32"/>
          <w:rtl/>
          <w:lang w:bidi="ar-IQ"/>
        </w:rPr>
        <w:t xml:space="preserve">بأنها (( لحم يصنعه المسلمون لكي يستعملوه في كل وجبة كما يستخدم المسيحيون لحم الخنزير وهو </w:t>
      </w:r>
      <w:r>
        <w:rPr>
          <w:rFonts w:ascii="Simplified Arabic" w:hAnsi="Simplified Arabic" w:cs="Simplified Arabic" w:hint="cs"/>
          <w:sz w:val="32"/>
          <w:szCs w:val="32"/>
          <w:rtl/>
          <w:lang w:bidi="ar-IQ"/>
        </w:rPr>
        <w:lastRenderedPageBreak/>
        <w:t>يؤكل مع خبز ساخن في الصباح كما يؤكل الزبد ، ويؤكل في أي وقت وفي أي يوم من العام ، ويصنع الخليع بالطريقة الآتية : يأخذ المسلمون لحم أي ماشية كانت وينزعون عنه العظم ، ويصنعون منه شرائح مملحة ، ثم تجفف ، وبعد أن تجف يصنعون منها شرائح ثم يطبخونها ثم تقلى الشرائح في إناء وإذا كانت الشرائح رقيقة يضعون دهناً وبعد إن تقلى الشرائح يضعون دهناً حسب كمية اللحم ، وتكون كمية الدهن ضعف كمية اللحم ، ثم يضعون كل ذلك في إناء ليبرد ، ثم يحفظونه لكي يأكلوا منه على مدار السنة ، ويقال أن هذا الخليع لا يصنع كاحتفال إسلامي ، وإنما كمخزون طعام كالخنزير واللحم المقدد بالنسبة لنا )) .</w:t>
      </w:r>
    </w:p>
    <w:p w:rsidR="001648CB" w:rsidRDefault="001648CB" w:rsidP="001648CB">
      <w:pPr>
        <w:jc w:val="medium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فضلاً عن أن هنالك وجبة أخرى من الطعام كانت تصنع في المناسبات وسائر الأيام الأخرى كانت تسمى وجبة </w:t>
      </w:r>
      <w:proofErr w:type="spellStart"/>
      <w:r>
        <w:rPr>
          <w:rFonts w:ascii="Simplified Arabic" w:hAnsi="Simplified Arabic" w:cs="Simplified Arabic" w:hint="cs"/>
          <w:sz w:val="32"/>
          <w:szCs w:val="32"/>
          <w:rtl/>
          <w:lang w:bidi="ar-IQ"/>
        </w:rPr>
        <w:t>الكسكو</w:t>
      </w:r>
      <w:proofErr w:type="spellEnd"/>
      <w:r>
        <w:rPr>
          <w:rFonts w:ascii="Simplified Arabic" w:hAnsi="Simplified Arabic" w:cs="Simplified Arabic" w:hint="cs"/>
          <w:sz w:val="32"/>
          <w:szCs w:val="32"/>
          <w:rtl/>
          <w:lang w:bidi="ar-IQ"/>
        </w:rPr>
        <w:t xml:space="preserve"> </w:t>
      </w:r>
      <w:r w:rsidRPr="009562BB">
        <w:rPr>
          <w:rFonts w:ascii="Simplified Arabic" w:hAnsi="Simplified Arabic" w:cs="Simplified Arabic" w:hint="cs"/>
          <w:sz w:val="32"/>
          <w:szCs w:val="32"/>
          <w:vertAlign w:val="superscript"/>
          <w:rtl/>
          <w:lang w:bidi="ar-IQ"/>
        </w:rPr>
        <w:t>(</w:t>
      </w:r>
      <w:r w:rsidRPr="009562BB">
        <w:rPr>
          <w:rStyle w:val="a4"/>
          <w:rFonts w:ascii="Simplified Arabic" w:hAnsi="Simplified Arabic" w:cs="Simplified Arabic"/>
          <w:sz w:val="32"/>
          <w:szCs w:val="32"/>
          <w:rtl/>
          <w:lang w:bidi="ar-IQ"/>
        </w:rPr>
        <w:footnoteReference w:id="122"/>
      </w:r>
      <w:r w:rsidRPr="009562BB">
        <w:rPr>
          <w:rFonts w:ascii="Simplified Arabic" w:hAnsi="Simplified Arabic" w:cs="Simplified Arabic" w:hint="cs"/>
          <w:sz w:val="32"/>
          <w:szCs w:val="32"/>
          <w:vertAlign w:val="superscript"/>
          <w:rtl/>
          <w:lang w:bidi="ar-IQ"/>
        </w:rPr>
        <w:t>)</w:t>
      </w:r>
      <w:r w:rsidRPr="009562BB">
        <w:rPr>
          <w:rFonts w:ascii="Simplified Arabic" w:hAnsi="Simplified Arabic" w:cs="Simplified Arabic" w:hint="cs"/>
          <w:sz w:val="32"/>
          <w:szCs w:val="32"/>
          <w:rtl/>
          <w:lang w:bidi="ar-IQ"/>
        </w:rPr>
        <w:t xml:space="preserve"> </w:t>
      </w:r>
      <w:r>
        <w:rPr>
          <w:rFonts w:ascii="Simplified Arabic" w:hAnsi="Simplified Arabic" w:cs="Simplified Arabic" w:hint="cs"/>
          <w:sz w:val="32"/>
          <w:szCs w:val="32"/>
          <w:rtl/>
          <w:lang w:bidi="ar-IQ"/>
        </w:rPr>
        <w:t xml:space="preserve">والتي عرفت في المغرب والأندلس منذ أيام الموحدين وانتشرت بين المغاربة والمسلمين في الأندلس </w:t>
      </w:r>
      <w:r w:rsidRPr="009562BB">
        <w:rPr>
          <w:rFonts w:ascii="Simplified Arabic" w:hAnsi="Simplified Arabic" w:cs="Simplified Arabic" w:hint="cs"/>
          <w:sz w:val="32"/>
          <w:szCs w:val="32"/>
          <w:vertAlign w:val="superscript"/>
          <w:rtl/>
          <w:lang w:bidi="ar-IQ"/>
        </w:rPr>
        <w:t>(</w:t>
      </w:r>
      <w:r w:rsidRPr="009562BB">
        <w:rPr>
          <w:rStyle w:val="a4"/>
          <w:rFonts w:ascii="Simplified Arabic" w:hAnsi="Simplified Arabic" w:cs="Simplified Arabic"/>
          <w:sz w:val="32"/>
          <w:szCs w:val="32"/>
          <w:rtl/>
          <w:lang w:bidi="ar-IQ"/>
        </w:rPr>
        <w:footnoteReference w:id="123"/>
      </w:r>
      <w:r w:rsidRPr="009562BB">
        <w:rPr>
          <w:rFonts w:ascii="Simplified Arabic" w:hAnsi="Simplified Arabic" w:cs="Simplified Arabic" w:hint="cs"/>
          <w:sz w:val="32"/>
          <w:szCs w:val="32"/>
          <w:vertAlign w:val="superscript"/>
          <w:rtl/>
          <w:lang w:bidi="ar-IQ"/>
        </w:rPr>
        <w:t>)</w:t>
      </w:r>
      <w:r w:rsidRPr="009562BB">
        <w:rPr>
          <w:rFonts w:ascii="Simplified Arabic" w:hAnsi="Simplified Arabic" w:cs="Simplified Arabic" w:hint="cs"/>
          <w:sz w:val="32"/>
          <w:szCs w:val="32"/>
          <w:rtl/>
          <w:lang w:bidi="ar-IQ"/>
        </w:rPr>
        <w:t xml:space="preserve"> </w:t>
      </w:r>
      <w:r>
        <w:rPr>
          <w:rFonts w:ascii="Simplified Arabic" w:hAnsi="Simplified Arabic" w:cs="Simplified Arabic" w:hint="cs"/>
          <w:sz w:val="32"/>
          <w:szCs w:val="32"/>
          <w:rtl/>
          <w:lang w:bidi="ar-IQ"/>
        </w:rPr>
        <w:t xml:space="preserve">، ويعلق </w:t>
      </w:r>
      <w:proofErr w:type="spellStart"/>
      <w:r>
        <w:rPr>
          <w:rFonts w:ascii="Simplified Arabic" w:hAnsi="Simplified Arabic" w:cs="Simplified Arabic" w:hint="cs"/>
          <w:sz w:val="32"/>
          <w:szCs w:val="32"/>
          <w:rtl/>
          <w:lang w:bidi="ar-IQ"/>
        </w:rPr>
        <w:t>كاردياك</w:t>
      </w:r>
      <w:proofErr w:type="spellEnd"/>
      <w:r>
        <w:rPr>
          <w:rFonts w:ascii="Simplified Arabic" w:hAnsi="Simplified Arabic" w:cs="Simplified Arabic" w:hint="cs"/>
          <w:sz w:val="32"/>
          <w:szCs w:val="32"/>
          <w:rtl/>
          <w:lang w:bidi="ar-IQ"/>
        </w:rPr>
        <w:t xml:space="preserve"> </w:t>
      </w:r>
      <w:r w:rsidRPr="009562BB">
        <w:rPr>
          <w:rFonts w:ascii="Simplified Arabic" w:hAnsi="Simplified Arabic" w:cs="Simplified Arabic" w:hint="cs"/>
          <w:sz w:val="32"/>
          <w:szCs w:val="32"/>
          <w:vertAlign w:val="superscript"/>
          <w:rtl/>
          <w:lang w:bidi="ar-IQ"/>
        </w:rPr>
        <w:t>(</w:t>
      </w:r>
      <w:r w:rsidRPr="009562BB">
        <w:rPr>
          <w:rStyle w:val="a4"/>
          <w:rFonts w:ascii="Simplified Arabic" w:hAnsi="Simplified Arabic" w:cs="Simplified Arabic"/>
          <w:sz w:val="32"/>
          <w:szCs w:val="32"/>
          <w:rtl/>
          <w:lang w:bidi="ar-IQ"/>
        </w:rPr>
        <w:footnoteReference w:id="124"/>
      </w:r>
      <w:r w:rsidRPr="009562BB">
        <w:rPr>
          <w:rFonts w:ascii="Simplified Arabic" w:hAnsi="Simplified Arabic" w:cs="Simplified Arabic" w:hint="cs"/>
          <w:sz w:val="32"/>
          <w:szCs w:val="32"/>
          <w:vertAlign w:val="superscript"/>
          <w:rtl/>
          <w:lang w:bidi="ar-IQ"/>
        </w:rPr>
        <w:t>)</w:t>
      </w:r>
      <w:r w:rsidRPr="009562BB">
        <w:rPr>
          <w:rFonts w:ascii="Simplified Arabic" w:hAnsi="Simplified Arabic" w:cs="Simplified Arabic" w:hint="cs"/>
          <w:sz w:val="32"/>
          <w:szCs w:val="32"/>
          <w:rtl/>
          <w:lang w:bidi="ar-IQ"/>
        </w:rPr>
        <w:t xml:space="preserve"> </w:t>
      </w:r>
      <w:r>
        <w:rPr>
          <w:rFonts w:ascii="Simplified Arabic" w:hAnsi="Simplified Arabic" w:cs="Simplified Arabic" w:hint="cs"/>
          <w:sz w:val="32"/>
          <w:szCs w:val="32"/>
          <w:rtl/>
          <w:lang w:bidi="ar-IQ"/>
        </w:rPr>
        <w:t xml:space="preserve">على هذا النوع من الطعام الذي يتناوله المسلمون المدجنون بقوله (( تجدهم متربعين وواضعين </w:t>
      </w:r>
      <w:proofErr w:type="spellStart"/>
      <w:r>
        <w:rPr>
          <w:rFonts w:ascii="Simplified Arabic" w:hAnsi="Simplified Arabic" w:cs="Simplified Arabic" w:hint="cs"/>
          <w:sz w:val="32"/>
          <w:szCs w:val="32"/>
          <w:rtl/>
          <w:lang w:bidi="ar-IQ"/>
        </w:rPr>
        <w:t>الكسكي</w:t>
      </w:r>
      <w:proofErr w:type="spellEnd"/>
      <w:r>
        <w:rPr>
          <w:rFonts w:ascii="Simplified Arabic" w:hAnsi="Simplified Arabic" w:cs="Simplified Arabic" w:hint="cs"/>
          <w:sz w:val="32"/>
          <w:szCs w:val="32"/>
          <w:rtl/>
          <w:lang w:bidi="ar-IQ"/>
        </w:rPr>
        <w:t xml:space="preserve"> في إناء وسطهم ليأكلوه بأيديهم على شكل كرات حسب عادة العرب ، وهم بهذا يداومون على اتباع حفلات دين محمد)) .</w:t>
      </w:r>
    </w:p>
    <w:p w:rsidR="001648CB" w:rsidRDefault="001648CB" w:rsidP="001648CB">
      <w:pPr>
        <w:jc w:val="medium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من خلال القراءة المتأنية للنصوص التاريخية الآنفة الذكر يتضح لنا استمرار المسلمين في بلنسية بتناول بعض الأطعمة التي كانت لها صلة بعادات وتقاليد العرب والمسموح بها من قبل الشرع الإسلامي ، وامتناعهم عن تناول بعض الأطعمة ذات الصلة بالعادات والتقاليد المسيحية والتي يرفضها الشرع الإسلامي مما عرض المسلمين إلى الملاحقة من قبل محاكم التفتيش الإسباني ؛ لأنم قبول نوع معين من الطعام والامتناع عن نوع آخر كان دليلاً كافياً لمحاكم التفتيش الآنفة </w:t>
      </w:r>
      <w:r>
        <w:rPr>
          <w:rFonts w:ascii="Simplified Arabic" w:hAnsi="Simplified Arabic" w:cs="Simplified Arabic" w:hint="cs"/>
          <w:sz w:val="32"/>
          <w:szCs w:val="32"/>
          <w:rtl/>
          <w:lang w:bidi="ar-IQ"/>
        </w:rPr>
        <w:lastRenderedPageBreak/>
        <w:t>الذكر للتأكد من أن المسلمين لا زالوا يمارسون شعائر الإسلام بشكل سرّي ، وأن قبولهم للديانة المسيحية هو أمرٌ شكلي زائف .</w:t>
      </w:r>
    </w:p>
    <w:p w:rsidR="001648CB" w:rsidRDefault="001648CB" w:rsidP="001648CB">
      <w:pPr>
        <w:jc w:val="mediumKashida"/>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النظافة والحمّامات</w:t>
      </w:r>
    </w:p>
    <w:p w:rsidR="001648CB" w:rsidRDefault="001648CB" w:rsidP="001648CB">
      <w:pPr>
        <w:jc w:val="medium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إن اهتمام المسلمين بنظافة أبدانهم واجبٌ ديني أملته عليهم الشريعة الإسلامية ، فنظافة الجسد ضرورية لأداء الواجبات الدينية ، إذ كان على المسلم أن يقوم بالوضوء قبل كل صلاة من الصلوات الخمسة </w:t>
      </w:r>
      <w:r w:rsidRPr="008655C1">
        <w:rPr>
          <w:rFonts w:ascii="Simplified Arabic" w:hAnsi="Simplified Arabic" w:cs="Simplified Arabic" w:hint="cs"/>
          <w:sz w:val="32"/>
          <w:szCs w:val="32"/>
          <w:vertAlign w:val="superscript"/>
          <w:rtl/>
          <w:lang w:bidi="ar-IQ"/>
        </w:rPr>
        <w:t>(</w:t>
      </w:r>
      <w:r w:rsidRPr="008655C1">
        <w:rPr>
          <w:rStyle w:val="a4"/>
          <w:rFonts w:ascii="Simplified Arabic" w:hAnsi="Simplified Arabic" w:cs="Simplified Arabic"/>
          <w:sz w:val="32"/>
          <w:szCs w:val="32"/>
          <w:rtl/>
          <w:lang w:bidi="ar-IQ"/>
        </w:rPr>
        <w:footnoteReference w:id="125"/>
      </w:r>
      <w:r w:rsidRPr="008655C1">
        <w:rPr>
          <w:rFonts w:ascii="Simplified Arabic" w:hAnsi="Simplified Arabic" w:cs="Simplified Arabic" w:hint="cs"/>
          <w:sz w:val="32"/>
          <w:szCs w:val="32"/>
          <w:vertAlign w:val="superscript"/>
          <w:rtl/>
          <w:lang w:bidi="ar-IQ"/>
        </w:rPr>
        <w:t>)</w:t>
      </w:r>
      <w:r w:rsidRPr="008655C1">
        <w:rPr>
          <w:rFonts w:ascii="Simplified Arabic" w:hAnsi="Simplified Arabic" w:cs="Simplified Arabic" w:hint="cs"/>
          <w:sz w:val="32"/>
          <w:szCs w:val="32"/>
          <w:rtl/>
          <w:lang w:bidi="ar-IQ"/>
        </w:rPr>
        <w:t xml:space="preserve"> </w:t>
      </w:r>
      <w:r>
        <w:rPr>
          <w:rFonts w:ascii="Simplified Arabic" w:hAnsi="Simplified Arabic" w:cs="Simplified Arabic" w:hint="cs"/>
          <w:sz w:val="32"/>
          <w:szCs w:val="32"/>
          <w:rtl/>
          <w:lang w:bidi="ar-IQ"/>
        </w:rPr>
        <w:t xml:space="preserve">وبذلك قال المقري </w:t>
      </w:r>
      <w:r w:rsidRPr="008655C1">
        <w:rPr>
          <w:rFonts w:ascii="Simplified Arabic" w:hAnsi="Simplified Arabic" w:cs="Simplified Arabic" w:hint="cs"/>
          <w:sz w:val="32"/>
          <w:szCs w:val="32"/>
          <w:vertAlign w:val="superscript"/>
          <w:rtl/>
          <w:lang w:bidi="ar-IQ"/>
        </w:rPr>
        <w:t>(</w:t>
      </w:r>
      <w:r w:rsidRPr="008655C1">
        <w:rPr>
          <w:rStyle w:val="a4"/>
          <w:rFonts w:ascii="Simplified Arabic" w:hAnsi="Simplified Arabic" w:cs="Simplified Arabic"/>
          <w:sz w:val="32"/>
          <w:szCs w:val="32"/>
          <w:rtl/>
          <w:lang w:bidi="ar-IQ"/>
        </w:rPr>
        <w:footnoteReference w:id="126"/>
      </w:r>
      <w:r w:rsidRPr="008655C1">
        <w:rPr>
          <w:rFonts w:ascii="Simplified Arabic" w:hAnsi="Simplified Arabic" w:cs="Simplified Arabic" w:hint="cs"/>
          <w:sz w:val="32"/>
          <w:szCs w:val="32"/>
          <w:vertAlign w:val="superscript"/>
          <w:rtl/>
          <w:lang w:bidi="ar-IQ"/>
        </w:rPr>
        <w:t>)</w:t>
      </w:r>
      <w:r w:rsidRPr="008655C1">
        <w:rPr>
          <w:rFonts w:ascii="Simplified Arabic" w:hAnsi="Simplified Arabic" w:cs="Simplified Arabic" w:hint="cs"/>
          <w:sz w:val="32"/>
          <w:szCs w:val="32"/>
          <w:rtl/>
          <w:lang w:bidi="ar-IQ"/>
        </w:rPr>
        <w:t xml:space="preserve"> </w:t>
      </w:r>
      <w:r>
        <w:rPr>
          <w:rFonts w:ascii="Simplified Arabic" w:hAnsi="Simplified Arabic" w:cs="Simplified Arabic" w:hint="cs"/>
          <w:sz w:val="32"/>
          <w:szCs w:val="32"/>
          <w:rtl/>
          <w:lang w:bidi="ar-IQ"/>
        </w:rPr>
        <w:t xml:space="preserve">في وصفه لنظافة أهل الأندلس (( وأهل الأندلس أشد خلق الله اعتناءً بنظافة ما يلبسون وما يفرشون ، وغير ذلك مما يتعلق بهم وفيهم من لا يكون عنده إلا ما </w:t>
      </w:r>
      <w:proofErr w:type="spellStart"/>
      <w:r>
        <w:rPr>
          <w:rFonts w:ascii="Simplified Arabic" w:hAnsi="Simplified Arabic" w:cs="Simplified Arabic" w:hint="cs"/>
          <w:sz w:val="32"/>
          <w:szCs w:val="32"/>
          <w:rtl/>
          <w:lang w:bidi="ar-IQ"/>
        </w:rPr>
        <w:t>يقوته</w:t>
      </w:r>
      <w:proofErr w:type="spellEnd"/>
      <w:r>
        <w:rPr>
          <w:rFonts w:ascii="Simplified Arabic" w:hAnsi="Simplified Arabic" w:cs="Simplified Arabic" w:hint="cs"/>
          <w:sz w:val="32"/>
          <w:szCs w:val="32"/>
          <w:rtl/>
          <w:lang w:bidi="ar-IQ"/>
        </w:rPr>
        <w:t xml:space="preserve"> يومه ، فيطويه صائماً ، ويبتاع صابوناً يغسل به ثيابه ولا يظهر فيها ساعةً على حالة تنبو العين عنها)) .</w:t>
      </w:r>
    </w:p>
    <w:p w:rsidR="001648CB" w:rsidRDefault="001648CB" w:rsidP="001648CB">
      <w:pPr>
        <w:jc w:val="medium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ومن الجدير بالذكر أن عادة الاستحمام كانت محرمة في إسبانيا في العصور الوسطى ، وينظر إليها على أنها عادة وثنية لا يجب ممارستها </w:t>
      </w:r>
      <w:r w:rsidRPr="008655C1">
        <w:rPr>
          <w:rFonts w:ascii="Simplified Arabic" w:hAnsi="Simplified Arabic" w:cs="Simplified Arabic" w:hint="cs"/>
          <w:sz w:val="32"/>
          <w:szCs w:val="32"/>
          <w:vertAlign w:val="superscript"/>
          <w:rtl/>
          <w:lang w:bidi="ar-IQ"/>
        </w:rPr>
        <w:t>(</w:t>
      </w:r>
      <w:r w:rsidRPr="008655C1">
        <w:rPr>
          <w:rStyle w:val="a4"/>
          <w:rFonts w:ascii="Simplified Arabic" w:hAnsi="Simplified Arabic" w:cs="Simplified Arabic"/>
          <w:sz w:val="32"/>
          <w:szCs w:val="32"/>
          <w:rtl/>
          <w:lang w:bidi="ar-IQ"/>
        </w:rPr>
        <w:footnoteReference w:id="127"/>
      </w:r>
      <w:r w:rsidRPr="008655C1">
        <w:rPr>
          <w:rFonts w:ascii="Simplified Arabic" w:hAnsi="Simplified Arabic" w:cs="Simplified Arabic" w:hint="cs"/>
          <w:sz w:val="32"/>
          <w:szCs w:val="32"/>
          <w:vertAlign w:val="superscript"/>
          <w:rtl/>
          <w:lang w:bidi="ar-IQ"/>
        </w:rPr>
        <w:t>)</w:t>
      </w:r>
      <w:r w:rsidRPr="008655C1">
        <w:rPr>
          <w:rFonts w:ascii="Simplified Arabic" w:hAnsi="Simplified Arabic" w:cs="Simplified Arabic" w:hint="cs"/>
          <w:sz w:val="32"/>
          <w:szCs w:val="32"/>
          <w:rtl/>
          <w:lang w:bidi="ar-IQ"/>
        </w:rPr>
        <w:t xml:space="preserve"> </w:t>
      </w:r>
      <w:r>
        <w:rPr>
          <w:rFonts w:ascii="Simplified Arabic" w:hAnsi="Simplified Arabic" w:cs="Simplified Arabic" w:hint="cs"/>
          <w:sz w:val="32"/>
          <w:szCs w:val="32"/>
          <w:rtl/>
          <w:lang w:bidi="ar-IQ"/>
        </w:rPr>
        <w:t>إذ يذكر أحد الباحثين</w:t>
      </w:r>
      <w:r w:rsidRPr="008655C1">
        <w:rPr>
          <w:rFonts w:ascii="Simplified Arabic" w:hAnsi="Simplified Arabic" w:cs="Simplified Arabic" w:hint="cs"/>
          <w:sz w:val="32"/>
          <w:szCs w:val="32"/>
          <w:vertAlign w:val="superscript"/>
          <w:rtl/>
          <w:lang w:bidi="ar-IQ"/>
        </w:rPr>
        <w:t>(</w:t>
      </w:r>
      <w:r w:rsidRPr="008655C1">
        <w:rPr>
          <w:rStyle w:val="a4"/>
          <w:rFonts w:ascii="Simplified Arabic" w:hAnsi="Simplified Arabic" w:cs="Simplified Arabic"/>
          <w:sz w:val="32"/>
          <w:szCs w:val="32"/>
          <w:rtl/>
          <w:lang w:bidi="ar-IQ"/>
        </w:rPr>
        <w:footnoteReference w:id="128"/>
      </w:r>
      <w:r w:rsidRPr="008655C1">
        <w:rPr>
          <w:rFonts w:ascii="Simplified Arabic" w:hAnsi="Simplified Arabic" w:cs="Simplified Arabic" w:hint="cs"/>
          <w:sz w:val="32"/>
          <w:szCs w:val="32"/>
          <w:vertAlign w:val="superscript"/>
          <w:rtl/>
          <w:lang w:bidi="ar-IQ"/>
        </w:rPr>
        <w:t>)</w:t>
      </w:r>
      <w:r>
        <w:rPr>
          <w:rFonts w:ascii="Simplified Arabic" w:hAnsi="Simplified Arabic" w:cs="Simplified Arabic" w:hint="cs"/>
          <w:sz w:val="32"/>
          <w:szCs w:val="32"/>
          <w:rtl/>
          <w:lang w:bidi="ar-IQ"/>
        </w:rPr>
        <w:t xml:space="preserve"> : (( إن راهبة دونت في بعض مذكراتها في صلف وعجب أنها إلى سن الستين لم يمس منها الماء إلا أناملها عندما كانت تغمسها في ماء الكنيسة المقدس )) ، وبذلك كانت القذارة من مميزات القداسة عند المسيحيين في القرون الوسطى إذ أهملت نظافة البدن تماماً بعد انقراض الدولة الرومانية التي كانت تهتم بإقامة الحمامات والعناية بالنظافة العامّة ، أما في العصر الإسلامي فقد اشتهرت الأندلس بكثرة حماماتها ونظافة أهلها ، وكان بناء الحمامات صفة ملازمة لتخطيط المدن في الأندلس ، إذ شهدت مدينة قرطبة لوحدها بناء إحدى وعشرون حماماً موزعاً على أرباضها المختلفة </w:t>
      </w:r>
      <w:r w:rsidRPr="0035100A">
        <w:rPr>
          <w:rFonts w:ascii="Simplified Arabic" w:hAnsi="Simplified Arabic" w:cs="Simplified Arabic" w:hint="cs"/>
          <w:sz w:val="32"/>
          <w:szCs w:val="32"/>
          <w:vertAlign w:val="superscript"/>
          <w:rtl/>
          <w:lang w:bidi="ar-IQ"/>
        </w:rPr>
        <w:t>(</w:t>
      </w:r>
      <w:r w:rsidRPr="0035100A">
        <w:rPr>
          <w:rStyle w:val="a4"/>
          <w:rFonts w:ascii="Simplified Arabic" w:hAnsi="Simplified Arabic" w:cs="Simplified Arabic"/>
          <w:sz w:val="32"/>
          <w:szCs w:val="32"/>
          <w:rtl/>
          <w:lang w:bidi="ar-IQ"/>
        </w:rPr>
        <w:footnoteReference w:id="129"/>
      </w:r>
      <w:r w:rsidRPr="0035100A">
        <w:rPr>
          <w:rFonts w:ascii="Simplified Arabic" w:hAnsi="Simplified Arabic" w:cs="Simplified Arabic" w:hint="cs"/>
          <w:sz w:val="32"/>
          <w:szCs w:val="32"/>
          <w:vertAlign w:val="superscript"/>
          <w:rtl/>
          <w:lang w:bidi="ar-IQ"/>
        </w:rPr>
        <w:t>)</w:t>
      </w:r>
      <w:r w:rsidRPr="0035100A">
        <w:rPr>
          <w:rFonts w:ascii="Simplified Arabic" w:hAnsi="Simplified Arabic" w:cs="Simplified Arabic" w:hint="cs"/>
          <w:sz w:val="32"/>
          <w:szCs w:val="32"/>
          <w:rtl/>
          <w:lang w:bidi="ar-IQ"/>
        </w:rPr>
        <w:t xml:space="preserve"> </w:t>
      </w:r>
      <w:r>
        <w:rPr>
          <w:rFonts w:ascii="Simplified Arabic" w:hAnsi="Simplified Arabic" w:cs="Simplified Arabic" w:hint="cs"/>
          <w:sz w:val="32"/>
          <w:szCs w:val="32"/>
          <w:rtl/>
          <w:lang w:bidi="ar-IQ"/>
        </w:rPr>
        <w:t xml:space="preserve">، وتشير أريه </w:t>
      </w:r>
      <w:r w:rsidRPr="0035100A">
        <w:rPr>
          <w:rFonts w:ascii="Simplified Arabic" w:hAnsi="Simplified Arabic" w:cs="Simplified Arabic" w:hint="cs"/>
          <w:sz w:val="32"/>
          <w:szCs w:val="32"/>
          <w:vertAlign w:val="superscript"/>
          <w:rtl/>
          <w:lang w:bidi="ar-IQ"/>
        </w:rPr>
        <w:t>(</w:t>
      </w:r>
      <w:r w:rsidRPr="0035100A">
        <w:rPr>
          <w:rStyle w:val="a4"/>
          <w:rFonts w:ascii="Simplified Arabic" w:hAnsi="Simplified Arabic" w:cs="Simplified Arabic"/>
          <w:sz w:val="32"/>
          <w:szCs w:val="32"/>
          <w:rtl/>
          <w:lang w:bidi="ar-IQ"/>
        </w:rPr>
        <w:footnoteReference w:id="130"/>
      </w:r>
      <w:r w:rsidRPr="0035100A">
        <w:rPr>
          <w:rFonts w:ascii="Simplified Arabic" w:hAnsi="Simplified Arabic" w:cs="Simplified Arabic" w:hint="cs"/>
          <w:sz w:val="32"/>
          <w:szCs w:val="32"/>
          <w:vertAlign w:val="superscript"/>
          <w:rtl/>
          <w:lang w:bidi="ar-IQ"/>
        </w:rPr>
        <w:t>)</w:t>
      </w:r>
      <w:r w:rsidRPr="0035100A">
        <w:rPr>
          <w:rFonts w:ascii="Simplified Arabic" w:hAnsi="Simplified Arabic" w:cs="Simplified Arabic" w:hint="cs"/>
          <w:sz w:val="32"/>
          <w:szCs w:val="32"/>
          <w:rtl/>
          <w:lang w:bidi="ar-IQ"/>
        </w:rPr>
        <w:t xml:space="preserve"> </w:t>
      </w:r>
      <w:r>
        <w:rPr>
          <w:rFonts w:ascii="Simplified Arabic" w:hAnsi="Simplified Arabic" w:cs="Simplified Arabic" w:hint="cs"/>
          <w:sz w:val="32"/>
          <w:szCs w:val="32"/>
          <w:rtl/>
          <w:lang w:bidi="ar-IQ"/>
        </w:rPr>
        <w:t xml:space="preserve">أن عدد الحمامات في قرطبة في </w:t>
      </w:r>
      <w:r>
        <w:rPr>
          <w:rFonts w:ascii="Simplified Arabic" w:hAnsi="Simplified Arabic" w:cs="Simplified Arabic" w:hint="cs"/>
          <w:sz w:val="32"/>
          <w:szCs w:val="32"/>
          <w:rtl/>
          <w:lang w:bidi="ar-IQ"/>
        </w:rPr>
        <w:lastRenderedPageBreak/>
        <w:t>العصر الإسلامي أخذ بالازدياد إلى أن وصل إلى (600) حمام ، ولم يكن الاستحمام مقتصراً على الرجال ، بل شاركت النساء بفاعلية بارتياد الحمامات ، وكان حضورهن مقصور على المساء ؛ لأن الصباح من حصة الرجال ، وكان الذهاب إلى الحمامات بالنسبة للنساء فرصة لهن لكي يلتقين بصديقاتهن.</w:t>
      </w:r>
    </w:p>
    <w:p w:rsidR="001648CB" w:rsidRDefault="001648CB" w:rsidP="001648CB">
      <w:pPr>
        <w:jc w:val="medium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استمر عادة الاستحمام في الأندلس طيلة العصر الإسلامي ، وأخذت تلقي بظلالها على المسيحيين الإسبان إذ تشير هونغه </w:t>
      </w:r>
      <w:r w:rsidRPr="0035100A">
        <w:rPr>
          <w:rFonts w:ascii="Simplified Arabic" w:hAnsi="Simplified Arabic" w:cs="Simplified Arabic" w:hint="cs"/>
          <w:sz w:val="32"/>
          <w:szCs w:val="32"/>
          <w:vertAlign w:val="superscript"/>
          <w:rtl/>
          <w:lang w:bidi="ar-IQ"/>
        </w:rPr>
        <w:t>(</w:t>
      </w:r>
      <w:r w:rsidRPr="0035100A">
        <w:rPr>
          <w:rStyle w:val="a4"/>
          <w:rFonts w:ascii="Simplified Arabic" w:hAnsi="Simplified Arabic" w:cs="Simplified Arabic"/>
          <w:sz w:val="32"/>
          <w:szCs w:val="32"/>
          <w:rtl/>
          <w:lang w:bidi="ar-IQ"/>
        </w:rPr>
        <w:footnoteReference w:id="131"/>
      </w:r>
      <w:r w:rsidRPr="0035100A">
        <w:rPr>
          <w:rFonts w:ascii="Simplified Arabic" w:hAnsi="Simplified Arabic" w:cs="Simplified Arabic" w:hint="cs"/>
          <w:sz w:val="32"/>
          <w:szCs w:val="32"/>
          <w:vertAlign w:val="superscript"/>
          <w:rtl/>
          <w:lang w:bidi="ar-IQ"/>
        </w:rPr>
        <w:t>)</w:t>
      </w:r>
      <w:r w:rsidRPr="0035100A">
        <w:rPr>
          <w:rFonts w:ascii="Simplified Arabic" w:hAnsi="Simplified Arabic" w:cs="Simplified Arabic" w:hint="cs"/>
          <w:sz w:val="32"/>
          <w:szCs w:val="32"/>
          <w:rtl/>
          <w:lang w:bidi="ar-IQ"/>
        </w:rPr>
        <w:t xml:space="preserve"> </w:t>
      </w:r>
      <w:r>
        <w:rPr>
          <w:rFonts w:ascii="Simplified Arabic" w:hAnsi="Simplified Arabic" w:cs="Simplified Arabic" w:hint="cs"/>
          <w:sz w:val="32"/>
          <w:szCs w:val="32"/>
          <w:rtl/>
          <w:lang w:bidi="ar-IQ"/>
        </w:rPr>
        <w:t xml:space="preserve">إلى أن التأثير العربي الإسلامي في مجال النظافة والاعتناء بالصحة لم يكن مقتصراً على جيرانهم المسيحيين الإسبان ، بل تعدى ذلك ليشمل بعض الدول الأوربية التي اقتبست هذه الظاهرة عن طريق المسافرين من إسبانيا ، وتضيف أريه </w:t>
      </w:r>
      <w:r w:rsidRPr="0035100A">
        <w:rPr>
          <w:rFonts w:ascii="Simplified Arabic" w:hAnsi="Simplified Arabic" w:cs="Simplified Arabic" w:hint="cs"/>
          <w:sz w:val="32"/>
          <w:szCs w:val="32"/>
          <w:vertAlign w:val="superscript"/>
          <w:rtl/>
          <w:lang w:bidi="ar-IQ"/>
        </w:rPr>
        <w:t>(</w:t>
      </w:r>
      <w:r w:rsidRPr="0035100A">
        <w:rPr>
          <w:rStyle w:val="a4"/>
          <w:rFonts w:ascii="Simplified Arabic" w:hAnsi="Simplified Arabic" w:cs="Simplified Arabic"/>
          <w:sz w:val="32"/>
          <w:szCs w:val="32"/>
          <w:rtl/>
          <w:lang w:bidi="ar-IQ"/>
        </w:rPr>
        <w:footnoteReference w:id="132"/>
      </w:r>
      <w:r w:rsidRPr="0035100A">
        <w:rPr>
          <w:rFonts w:ascii="Simplified Arabic" w:hAnsi="Simplified Arabic" w:cs="Simplified Arabic" w:hint="cs"/>
          <w:sz w:val="32"/>
          <w:szCs w:val="32"/>
          <w:vertAlign w:val="superscript"/>
          <w:rtl/>
          <w:lang w:bidi="ar-IQ"/>
        </w:rPr>
        <w:t>)</w:t>
      </w:r>
      <w:r w:rsidRPr="0035100A">
        <w:rPr>
          <w:rFonts w:ascii="Simplified Arabic" w:hAnsi="Simplified Arabic" w:cs="Simplified Arabic" w:hint="cs"/>
          <w:sz w:val="32"/>
          <w:szCs w:val="32"/>
          <w:rtl/>
          <w:lang w:bidi="ar-IQ"/>
        </w:rPr>
        <w:t xml:space="preserve"> </w:t>
      </w:r>
      <w:r>
        <w:rPr>
          <w:rFonts w:ascii="Simplified Arabic" w:hAnsi="Simplified Arabic" w:cs="Simplified Arabic" w:hint="cs"/>
          <w:sz w:val="32"/>
          <w:szCs w:val="32"/>
          <w:rtl/>
          <w:lang w:bidi="ar-IQ"/>
        </w:rPr>
        <w:t xml:space="preserve"> أن التأثير العربي الإسلامي كان واضحاً في مجال بناء الحمّامات في إسبانيا .</w:t>
      </w:r>
    </w:p>
    <w:p w:rsidR="001648CB" w:rsidRPr="00DB5222" w:rsidRDefault="001648CB" w:rsidP="001648CB">
      <w:pPr>
        <w:jc w:val="medium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بعد سقوط غرناطة بيد الإسبان سنة (897ه/1492م) أخذت ظاهرة الاستحمام تختفي رويداً رويدا  بين المسيحيين الذين أخذوا بالتراجع عن ظاهرة الاستحمام والنظافة ، وعدّوا هذا التقليد عادة وثنية ومدعاة للتخنث ؛ لأن العفة عندهم تقاس بدرجة القذارة وترك الاستحمام ؛ لذلك نجد أن الملكة إيزابيلا التي عاصرت سقوط غرناطة تفتخر بأنها لم تغسل قدميها إلا مرة واحدة في الشهر ، ولم تستحم بحياتها إلا ثلاث مرات في يوم ولادتها ويوم زواجها ويوم أن ماتت </w:t>
      </w:r>
      <w:r w:rsidRPr="008D04FD">
        <w:rPr>
          <w:rFonts w:ascii="Simplified Arabic" w:hAnsi="Simplified Arabic" w:cs="Simplified Arabic" w:hint="cs"/>
          <w:sz w:val="32"/>
          <w:szCs w:val="32"/>
          <w:vertAlign w:val="superscript"/>
          <w:rtl/>
          <w:lang w:bidi="ar-IQ"/>
        </w:rPr>
        <w:t>(</w:t>
      </w:r>
      <w:r w:rsidRPr="008D04FD">
        <w:rPr>
          <w:rStyle w:val="a4"/>
          <w:rFonts w:ascii="Simplified Arabic" w:hAnsi="Simplified Arabic" w:cs="Simplified Arabic"/>
          <w:sz w:val="32"/>
          <w:szCs w:val="32"/>
          <w:rtl/>
          <w:lang w:bidi="ar-IQ"/>
        </w:rPr>
        <w:footnoteReference w:id="133"/>
      </w:r>
      <w:r w:rsidRPr="008D04FD">
        <w:rPr>
          <w:rFonts w:ascii="Simplified Arabic" w:hAnsi="Simplified Arabic" w:cs="Simplified Arabic" w:hint="cs"/>
          <w:sz w:val="32"/>
          <w:szCs w:val="32"/>
          <w:vertAlign w:val="superscript"/>
          <w:rtl/>
          <w:lang w:bidi="ar-IQ"/>
        </w:rPr>
        <w:t>)</w:t>
      </w:r>
      <w:r w:rsidRPr="008D04FD">
        <w:rPr>
          <w:rFonts w:ascii="Simplified Arabic" w:hAnsi="Simplified Arabic" w:cs="Simplified Arabic" w:hint="cs"/>
          <w:sz w:val="32"/>
          <w:szCs w:val="32"/>
          <w:rtl/>
          <w:lang w:bidi="ar-IQ"/>
        </w:rPr>
        <w:t xml:space="preserve"> </w:t>
      </w:r>
      <w:r>
        <w:rPr>
          <w:rFonts w:ascii="Simplified Arabic" w:hAnsi="Simplified Arabic" w:cs="Simplified Arabic" w:hint="cs"/>
          <w:sz w:val="32"/>
          <w:szCs w:val="32"/>
          <w:rtl/>
          <w:lang w:bidi="ar-IQ"/>
        </w:rPr>
        <w:t xml:space="preserve"> ، وقد انعكس ذلك بصورة سلبية على المسلمين في  الأندلس إذ منعوا من ارتياد الحمامات ؛ لأنها تذكرهم بعادتهم الإسلامية ، فضلاً عن ذلك فقد تعرضت الحمامات العامة في غرناطة إلى الحرق ، وحول بعضها إلى مخازن ومتاجر ، أما في بلنسية فقد تأخر حريم الحمامات إلى سنة (939ه/ 1532م) إذ صدر قرار يحرم على المسلمين المدجنين دخول الحمامات إلا في أوقات محدَّدة ، كذلك حرِّم </w:t>
      </w:r>
      <w:r>
        <w:rPr>
          <w:rFonts w:ascii="Simplified Arabic" w:hAnsi="Simplified Arabic" w:cs="Simplified Arabic" w:hint="cs"/>
          <w:sz w:val="32"/>
          <w:szCs w:val="32"/>
          <w:rtl/>
          <w:lang w:bidi="ar-IQ"/>
        </w:rPr>
        <w:lastRenderedPageBreak/>
        <w:t xml:space="preserve">عليهم ترميم أبنيتها بحجة الخوف من اتخاذ المسلمين لهذه الحمامات أماكن لممارسة الشعائر الإسلامية </w:t>
      </w:r>
      <w:r w:rsidRPr="00A8197D">
        <w:rPr>
          <w:rFonts w:ascii="Simplified Arabic" w:hAnsi="Simplified Arabic" w:cs="Simplified Arabic" w:hint="cs"/>
          <w:sz w:val="32"/>
          <w:szCs w:val="32"/>
          <w:vertAlign w:val="superscript"/>
          <w:rtl/>
          <w:lang w:bidi="ar-IQ"/>
        </w:rPr>
        <w:t>(</w:t>
      </w:r>
      <w:r w:rsidRPr="00A8197D">
        <w:rPr>
          <w:rStyle w:val="a4"/>
          <w:rFonts w:ascii="Simplified Arabic" w:hAnsi="Simplified Arabic" w:cs="Simplified Arabic"/>
          <w:sz w:val="32"/>
          <w:szCs w:val="32"/>
          <w:rtl/>
          <w:lang w:bidi="ar-IQ"/>
        </w:rPr>
        <w:footnoteReference w:id="134"/>
      </w:r>
      <w:r w:rsidRPr="00A8197D">
        <w:rPr>
          <w:rFonts w:ascii="Simplified Arabic" w:hAnsi="Simplified Arabic" w:cs="Simplified Arabic" w:hint="cs"/>
          <w:sz w:val="32"/>
          <w:szCs w:val="32"/>
          <w:vertAlign w:val="superscript"/>
          <w:rtl/>
          <w:lang w:bidi="ar-IQ"/>
        </w:rPr>
        <w:t>)</w:t>
      </w:r>
      <w:r>
        <w:rPr>
          <w:rFonts w:ascii="Simplified Arabic" w:hAnsi="Simplified Arabic" w:cs="Simplified Arabic" w:hint="cs"/>
          <w:sz w:val="32"/>
          <w:szCs w:val="32"/>
          <w:rtl/>
          <w:lang w:bidi="ar-IQ"/>
        </w:rPr>
        <w:t xml:space="preserve"> ، ومن العادات الأخرى التي حرص المسلمون المدجنون على الحفاظ عليها هي عادة تغسيل الميّت وتكفينه ، وهذه العادة ورثها المسلمون المدجنون عن أسلافهم المسلمين ، وقد انتقلت هذه العادة إلى المسيحيين </w:t>
      </w:r>
      <w:proofErr w:type="spellStart"/>
      <w:r>
        <w:rPr>
          <w:rFonts w:ascii="Simplified Arabic" w:hAnsi="Simplified Arabic" w:cs="Simplified Arabic" w:hint="cs"/>
          <w:sz w:val="32"/>
          <w:szCs w:val="32"/>
          <w:rtl/>
          <w:lang w:bidi="ar-IQ"/>
        </w:rPr>
        <w:t>الأسبان</w:t>
      </w:r>
      <w:proofErr w:type="spellEnd"/>
      <w:r>
        <w:rPr>
          <w:rFonts w:ascii="Simplified Arabic" w:hAnsi="Simplified Arabic" w:cs="Simplified Arabic" w:hint="cs"/>
          <w:sz w:val="32"/>
          <w:szCs w:val="32"/>
          <w:rtl/>
          <w:lang w:bidi="ar-IQ"/>
        </w:rPr>
        <w:t xml:space="preserve"> بحكم جوارهم للمسلمين </w:t>
      </w:r>
      <w:r w:rsidRPr="00A8197D">
        <w:rPr>
          <w:rFonts w:ascii="Simplified Arabic" w:hAnsi="Simplified Arabic" w:cs="Simplified Arabic" w:hint="cs"/>
          <w:sz w:val="32"/>
          <w:szCs w:val="32"/>
          <w:vertAlign w:val="superscript"/>
          <w:rtl/>
          <w:lang w:bidi="ar-IQ"/>
        </w:rPr>
        <w:t>(</w:t>
      </w:r>
      <w:r w:rsidRPr="00A8197D">
        <w:rPr>
          <w:rStyle w:val="a4"/>
          <w:rFonts w:ascii="Simplified Arabic" w:hAnsi="Simplified Arabic" w:cs="Simplified Arabic"/>
          <w:sz w:val="32"/>
          <w:szCs w:val="32"/>
          <w:rtl/>
          <w:lang w:bidi="ar-IQ"/>
        </w:rPr>
        <w:footnoteReference w:id="135"/>
      </w:r>
      <w:r w:rsidRPr="00A8197D">
        <w:rPr>
          <w:rFonts w:ascii="Simplified Arabic" w:hAnsi="Simplified Arabic" w:cs="Simplified Arabic" w:hint="cs"/>
          <w:sz w:val="32"/>
          <w:szCs w:val="32"/>
          <w:vertAlign w:val="superscript"/>
          <w:rtl/>
          <w:lang w:bidi="ar-IQ"/>
        </w:rPr>
        <w:t>)</w:t>
      </w:r>
      <w:r>
        <w:rPr>
          <w:rFonts w:ascii="Simplified Arabic" w:hAnsi="Simplified Arabic" w:cs="Simplified Arabic" w:hint="cs"/>
          <w:sz w:val="32"/>
          <w:szCs w:val="32"/>
          <w:rtl/>
          <w:lang w:bidi="ar-IQ"/>
        </w:rPr>
        <w:t xml:space="preserve"> ، فمنذ اللحظة الأولى لوفاة المسلم لا يستطيع أحد أن يلمس الجثة إلا بعد نطق الدعاء (( اللهم اغفر لي )) ثلاث مرات ، وبعد ذلك يغسل الميت كما يغتسل الحي بالوضوء </w:t>
      </w:r>
      <w:r w:rsidRPr="00A8197D">
        <w:rPr>
          <w:rFonts w:ascii="Simplified Arabic" w:hAnsi="Simplified Arabic" w:cs="Simplified Arabic" w:hint="cs"/>
          <w:sz w:val="32"/>
          <w:szCs w:val="32"/>
          <w:vertAlign w:val="superscript"/>
          <w:rtl/>
          <w:lang w:bidi="ar-IQ"/>
        </w:rPr>
        <w:t>(</w:t>
      </w:r>
      <w:r w:rsidRPr="00A8197D">
        <w:rPr>
          <w:rStyle w:val="a4"/>
          <w:rFonts w:ascii="Simplified Arabic" w:hAnsi="Simplified Arabic" w:cs="Simplified Arabic"/>
          <w:sz w:val="32"/>
          <w:szCs w:val="32"/>
          <w:rtl/>
          <w:lang w:bidi="ar-IQ"/>
        </w:rPr>
        <w:footnoteReference w:id="136"/>
      </w:r>
      <w:r w:rsidRPr="00A8197D">
        <w:rPr>
          <w:rFonts w:ascii="Simplified Arabic" w:hAnsi="Simplified Arabic" w:cs="Simplified Arabic" w:hint="cs"/>
          <w:sz w:val="32"/>
          <w:szCs w:val="32"/>
          <w:vertAlign w:val="superscript"/>
          <w:rtl/>
          <w:lang w:bidi="ar-IQ"/>
        </w:rPr>
        <w:t>)</w:t>
      </w:r>
      <w:r w:rsidRPr="00A8197D">
        <w:rPr>
          <w:rFonts w:ascii="Simplified Arabic" w:hAnsi="Simplified Arabic" w:cs="Simplified Arabic" w:hint="cs"/>
          <w:sz w:val="32"/>
          <w:szCs w:val="32"/>
          <w:rtl/>
          <w:lang w:bidi="ar-IQ"/>
        </w:rPr>
        <w:t xml:space="preserve"> </w:t>
      </w:r>
      <w:r>
        <w:rPr>
          <w:rFonts w:ascii="Simplified Arabic" w:hAnsi="Simplified Arabic" w:cs="Simplified Arabic" w:hint="cs"/>
          <w:sz w:val="32"/>
          <w:szCs w:val="32"/>
          <w:rtl/>
          <w:lang w:bidi="ar-IQ"/>
        </w:rPr>
        <w:t xml:space="preserve">، إلا أن الدفن على الطريقة الإسلامية بالنسبة للمدجنين في بلنسية قد تعرَّض هو الآخر إلى التحريم من قبل السلطات المسيحية بعد صدور قرار تنصير مسلمي بلنسية ، إذ عد هذا الأمر دليلاً كافياً على ارتباط المسلمين المنصرين بدينهم الإسلامي ، لذلك صدرت العديد من القرارات التي تحرم على المسلمين الدفن وفق الطريقة الإسلامية </w:t>
      </w:r>
      <w:r w:rsidRPr="00A8197D">
        <w:rPr>
          <w:rFonts w:ascii="Simplified Arabic" w:hAnsi="Simplified Arabic" w:cs="Simplified Arabic" w:hint="cs"/>
          <w:sz w:val="32"/>
          <w:szCs w:val="32"/>
          <w:vertAlign w:val="superscript"/>
          <w:rtl/>
          <w:lang w:bidi="ar-IQ"/>
        </w:rPr>
        <w:t>(</w:t>
      </w:r>
      <w:r w:rsidRPr="00A8197D">
        <w:rPr>
          <w:rStyle w:val="a4"/>
          <w:rFonts w:ascii="Simplified Arabic" w:hAnsi="Simplified Arabic" w:cs="Simplified Arabic"/>
          <w:sz w:val="32"/>
          <w:szCs w:val="32"/>
          <w:rtl/>
          <w:lang w:bidi="ar-IQ"/>
        </w:rPr>
        <w:footnoteReference w:id="137"/>
      </w:r>
      <w:r w:rsidRPr="00A8197D">
        <w:rPr>
          <w:rFonts w:ascii="Simplified Arabic" w:hAnsi="Simplified Arabic" w:cs="Simplified Arabic" w:hint="cs"/>
          <w:sz w:val="32"/>
          <w:szCs w:val="32"/>
          <w:vertAlign w:val="superscript"/>
          <w:rtl/>
          <w:lang w:bidi="ar-IQ"/>
        </w:rPr>
        <w:t>)</w:t>
      </w:r>
      <w:r>
        <w:rPr>
          <w:rFonts w:ascii="Simplified Arabic" w:hAnsi="Simplified Arabic" w:cs="Simplified Arabic" w:hint="cs"/>
          <w:sz w:val="32"/>
          <w:szCs w:val="32"/>
          <w:rtl/>
          <w:lang w:bidi="ar-IQ"/>
        </w:rPr>
        <w:t xml:space="preserve">.                                          </w:t>
      </w:r>
    </w:p>
    <w:p w:rsidR="001648CB" w:rsidRPr="00014B50" w:rsidRDefault="001648CB" w:rsidP="001648CB">
      <w:pPr>
        <w:rPr>
          <w:rFonts w:ascii="Simplified Arabic" w:hAnsi="Simplified Arabic" w:cs="Simplified Arabic"/>
          <w:sz w:val="32"/>
          <w:szCs w:val="32"/>
          <w:rtl/>
          <w:lang w:bidi="ar-IQ"/>
        </w:rPr>
      </w:pPr>
    </w:p>
    <w:p w:rsidR="001648CB" w:rsidRPr="004844EB" w:rsidRDefault="001648CB" w:rsidP="001648CB">
      <w:pPr>
        <w:jc w:val="mediumKashida"/>
        <w:rPr>
          <w:rFonts w:ascii="Simplified Arabic" w:hAnsi="Simplified Arabic" w:cs="Simplified Arabic"/>
          <w:sz w:val="32"/>
          <w:szCs w:val="32"/>
          <w:rtl/>
          <w:lang w:bidi="ar-IQ"/>
        </w:rPr>
      </w:pPr>
    </w:p>
    <w:p w:rsidR="001648CB" w:rsidRPr="00773FEE" w:rsidRDefault="001648CB" w:rsidP="001648CB">
      <w:pPr>
        <w:rPr>
          <w:rFonts w:ascii="Simplified Arabic" w:hAnsi="Simplified Arabic" w:cs="Simplified Arabic"/>
          <w:sz w:val="32"/>
          <w:szCs w:val="32"/>
          <w:rtl/>
          <w:lang w:bidi="ar-IQ"/>
        </w:rPr>
      </w:pPr>
    </w:p>
    <w:p w:rsidR="001648CB" w:rsidRDefault="001648CB" w:rsidP="001648CB">
      <w:pPr>
        <w:jc w:val="mediumKashida"/>
        <w:rPr>
          <w:rFonts w:ascii="Simplified Arabic" w:hAnsi="Simplified Arabic" w:cs="Simplified Arabic"/>
          <w:sz w:val="32"/>
          <w:szCs w:val="32"/>
          <w:rtl/>
          <w:lang w:bidi="ar-IQ"/>
        </w:rPr>
      </w:pPr>
    </w:p>
    <w:p w:rsidR="001648CB" w:rsidRDefault="001648CB" w:rsidP="001648CB">
      <w:pPr>
        <w:jc w:val="center"/>
        <w:rPr>
          <w:rFonts w:ascii="Simplified Arabic" w:hAnsi="Simplified Arabic" w:cs="Simplified Arabic"/>
          <w:b/>
          <w:bCs/>
          <w:sz w:val="36"/>
          <w:szCs w:val="36"/>
          <w:rtl/>
          <w:lang w:bidi="ar-IQ"/>
        </w:rPr>
      </w:pPr>
    </w:p>
    <w:p w:rsidR="001648CB" w:rsidRDefault="001648CB" w:rsidP="001648CB">
      <w:pPr>
        <w:jc w:val="center"/>
        <w:rPr>
          <w:rFonts w:ascii="Simplified Arabic" w:hAnsi="Simplified Arabic" w:cs="Simplified Arabic"/>
          <w:b/>
          <w:bCs/>
          <w:sz w:val="36"/>
          <w:szCs w:val="36"/>
          <w:rtl/>
          <w:lang w:bidi="ar-IQ"/>
        </w:rPr>
      </w:pPr>
    </w:p>
    <w:p w:rsidR="001648CB" w:rsidRDefault="001648CB" w:rsidP="001648CB">
      <w:pPr>
        <w:jc w:val="center"/>
        <w:rPr>
          <w:rFonts w:ascii="Simplified Arabic" w:hAnsi="Simplified Arabic" w:cs="Simplified Arabic"/>
          <w:b/>
          <w:bCs/>
          <w:sz w:val="36"/>
          <w:szCs w:val="36"/>
          <w:rtl/>
          <w:lang w:bidi="ar-IQ"/>
        </w:rPr>
      </w:pPr>
    </w:p>
    <w:p w:rsidR="001648CB" w:rsidRDefault="001648CB" w:rsidP="001648CB">
      <w:pPr>
        <w:jc w:val="center"/>
        <w:rPr>
          <w:rFonts w:ascii="Simplified Arabic" w:hAnsi="Simplified Arabic" w:cs="Simplified Arabic"/>
          <w:b/>
          <w:bCs/>
          <w:sz w:val="36"/>
          <w:szCs w:val="36"/>
          <w:rtl/>
          <w:lang w:bidi="ar-IQ"/>
        </w:rPr>
      </w:pPr>
      <w:r>
        <w:rPr>
          <w:rFonts w:ascii="Simplified Arabic" w:hAnsi="Simplified Arabic" w:cs="Simplified Arabic" w:hint="cs"/>
          <w:b/>
          <w:bCs/>
          <w:sz w:val="36"/>
          <w:szCs w:val="36"/>
          <w:rtl/>
          <w:lang w:bidi="ar-IQ"/>
        </w:rPr>
        <w:lastRenderedPageBreak/>
        <w:t>الخاتمة</w:t>
      </w:r>
    </w:p>
    <w:p w:rsidR="00FF5C10" w:rsidRDefault="00813BCD" w:rsidP="00FF5C10">
      <w:pPr>
        <w:rPr>
          <w:rFonts w:ascii="Simplified Arabic" w:hAnsi="Simplified Arabic" w:cs="Simplified Arabic"/>
          <w:b/>
          <w:bCs/>
          <w:sz w:val="36"/>
          <w:szCs w:val="36"/>
          <w:rtl/>
          <w:lang w:bidi="ar-IQ"/>
        </w:rPr>
      </w:pPr>
      <w:r>
        <w:rPr>
          <w:rFonts w:ascii="Simplified Arabic" w:hAnsi="Simplified Arabic" w:cs="Simplified Arabic" w:hint="cs"/>
          <w:b/>
          <w:bCs/>
          <w:sz w:val="36"/>
          <w:szCs w:val="36"/>
          <w:rtl/>
          <w:lang w:bidi="ar-IQ"/>
        </w:rPr>
        <w:t xml:space="preserve">  توصّ</w:t>
      </w:r>
      <w:r w:rsidR="00FF5C10">
        <w:rPr>
          <w:rFonts w:ascii="Simplified Arabic" w:hAnsi="Simplified Arabic" w:cs="Simplified Arabic" w:hint="cs"/>
          <w:b/>
          <w:bCs/>
          <w:sz w:val="36"/>
          <w:szCs w:val="36"/>
          <w:rtl/>
          <w:lang w:bidi="ar-IQ"/>
        </w:rPr>
        <w:t>ل البحث إلى عدة نتائج أهمها :</w:t>
      </w:r>
    </w:p>
    <w:p w:rsidR="001648CB" w:rsidRPr="00813BCD" w:rsidRDefault="001648CB" w:rsidP="00813BCD">
      <w:pPr>
        <w:pStyle w:val="a5"/>
        <w:numPr>
          <w:ilvl w:val="0"/>
          <w:numId w:val="4"/>
        </w:numPr>
        <w:spacing w:line="360" w:lineRule="auto"/>
        <w:jc w:val="mediumKashida"/>
        <w:rPr>
          <w:rFonts w:ascii="Simplified Arabic" w:hAnsi="Simplified Arabic" w:cs="Simplified Arabic"/>
          <w:sz w:val="32"/>
          <w:szCs w:val="32"/>
          <w:lang w:bidi="ar-IQ"/>
        </w:rPr>
      </w:pPr>
      <w:r w:rsidRPr="00813BCD">
        <w:rPr>
          <w:rFonts w:ascii="Simplified Arabic" w:hAnsi="Simplified Arabic" w:cs="Simplified Arabic" w:hint="cs"/>
          <w:sz w:val="32"/>
          <w:szCs w:val="32"/>
          <w:rtl/>
          <w:lang w:bidi="ar-IQ"/>
        </w:rPr>
        <w:t>كانت طبقة المدجنين من بين طبقات المجتمع الأندلسي ذات التأثير الاجتماعي كونها تمثل شريحة مسلمة احتفظت بعاداتها وطقوسها ولو بشكل سري.</w:t>
      </w:r>
    </w:p>
    <w:p w:rsidR="001648CB" w:rsidRDefault="001648CB" w:rsidP="00FF5C10">
      <w:pPr>
        <w:pStyle w:val="a5"/>
        <w:numPr>
          <w:ilvl w:val="0"/>
          <w:numId w:val="4"/>
        </w:numPr>
        <w:spacing w:line="360" w:lineRule="auto"/>
        <w:jc w:val="mediumKashida"/>
        <w:rPr>
          <w:rFonts w:ascii="Simplified Arabic" w:hAnsi="Simplified Arabic" w:cs="Simplified Arabic"/>
          <w:sz w:val="32"/>
          <w:szCs w:val="32"/>
          <w:lang w:bidi="ar-IQ"/>
        </w:rPr>
      </w:pPr>
      <w:r>
        <w:rPr>
          <w:rFonts w:ascii="Simplified Arabic" w:hAnsi="Simplified Arabic" w:cs="Simplified Arabic" w:hint="cs"/>
          <w:sz w:val="32"/>
          <w:szCs w:val="32"/>
          <w:rtl/>
          <w:lang w:bidi="ar-IQ"/>
        </w:rPr>
        <w:t>كان للمدجنين دور كبير في مجال الفنون حيث برعوا في فن الزخارف والنقوش .</w:t>
      </w:r>
    </w:p>
    <w:p w:rsidR="001648CB" w:rsidRDefault="001648CB" w:rsidP="00FF5C10">
      <w:pPr>
        <w:pStyle w:val="a5"/>
        <w:numPr>
          <w:ilvl w:val="0"/>
          <w:numId w:val="4"/>
        </w:numPr>
        <w:spacing w:line="360" w:lineRule="auto"/>
        <w:jc w:val="mediumKashida"/>
        <w:rPr>
          <w:rFonts w:ascii="Simplified Arabic" w:hAnsi="Simplified Arabic" w:cs="Simplified Arabic"/>
          <w:sz w:val="32"/>
          <w:szCs w:val="32"/>
          <w:lang w:bidi="ar-IQ"/>
        </w:rPr>
      </w:pPr>
      <w:r>
        <w:rPr>
          <w:rFonts w:ascii="Simplified Arabic" w:hAnsi="Simplified Arabic" w:cs="Simplified Arabic" w:hint="cs"/>
          <w:sz w:val="32"/>
          <w:szCs w:val="32"/>
          <w:rtl/>
          <w:lang w:bidi="ar-IQ"/>
        </w:rPr>
        <w:t>تعد طبقة المدجنين من الطبقات المهمة في فن العمارة والبناء .</w:t>
      </w:r>
    </w:p>
    <w:p w:rsidR="001648CB" w:rsidRDefault="001648CB" w:rsidP="00FF5C10">
      <w:pPr>
        <w:pStyle w:val="a5"/>
        <w:numPr>
          <w:ilvl w:val="0"/>
          <w:numId w:val="4"/>
        </w:numPr>
        <w:spacing w:line="360" w:lineRule="auto"/>
        <w:jc w:val="mediumKashida"/>
        <w:rPr>
          <w:rFonts w:ascii="Simplified Arabic" w:hAnsi="Simplified Arabic" w:cs="Simplified Arabic" w:hint="cs"/>
          <w:sz w:val="32"/>
          <w:szCs w:val="32"/>
          <w:lang w:bidi="ar-IQ"/>
        </w:rPr>
      </w:pPr>
      <w:r>
        <w:rPr>
          <w:rFonts w:ascii="Simplified Arabic" w:hAnsi="Simplified Arabic" w:cs="Simplified Arabic" w:hint="cs"/>
          <w:sz w:val="32"/>
          <w:szCs w:val="32"/>
          <w:rtl/>
          <w:lang w:bidi="ar-IQ"/>
        </w:rPr>
        <w:t>كان للمدجنين تأثير كبير في الحياة السياسية من خلال قيامهم بالعديد من الثورات .</w:t>
      </w:r>
    </w:p>
    <w:p w:rsidR="00813BCD" w:rsidRDefault="00813BCD" w:rsidP="00813BCD">
      <w:pPr>
        <w:pStyle w:val="a5"/>
        <w:numPr>
          <w:ilvl w:val="0"/>
          <w:numId w:val="4"/>
        </w:numPr>
        <w:spacing w:line="360" w:lineRule="auto"/>
        <w:jc w:val="mediumKashida"/>
        <w:rPr>
          <w:rFonts w:ascii="Simplified Arabic" w:hAnsi="Simplified Arabic" w:cs="Simplified Arabic" w:hint="cs"/>
          <w:sz w:val="32"/>
          <w:szCs w:val="32"/>
          <w:lang w:bidi="ar-IQ"/>
        </w:rPr>
      </w:pPr>
      <w:r>
        <w:rPr>
          <w:rFonts w:ascii="Simplified Arabic" w:hAnsi="Simplified Arabic" w:cs="Simplified Arabic" w:hint="cs"/>
          <w:sz w:val="32"/>
          <w:szCs w:val="32"/>
          <w:rtl/>
          <w:lang w:bidi="ar-IQ"/>
        </w:rPr>
        <w:t xml:space="preserve"> كثرة المدجنين في مملكة بلنسية وبذلك أصبح المسلمون بمركز قوي يمكن أن يهدد الجيوش النصرانية ويسبب لها الإحراج ويعزز هاربي أن المدجنون حافظوا على الكثير من خصائصهم العربية الإسلامية إلى وقت متأخر حتى بداية القرن التاسع عشر .</w:t>
      </w:r>
    </w:p>
    <w:p w:rsidR="00813BCD" w:rsidRDefault="00813BCD" w:rsidP="00FF5C10">
      <w:pPr>
        <w:pStyle w:val="a5"/>
        <w:numPr>
          <w:ilvl w:val="0"/>
          <w:numId w:val="4"/>
        </w:numPr>
        <w:spacing w:line="360" w:lineRule="auto"/>
        <w:jc w:val="mediumKashida"/>
        <w:rPr>
          <w:rFonts w:ascii="Simplified Arabic" w:hAnsi="Simplified Arabic" w:cs="Simplified Arabic"/>
          <w:sz w:val="32"/>
          <w:szCs w:val="32"/>
          <w:lang w:bidi="ar-IQ"/>
        </w:rPr>
      </w:pPr>
      <w:r>
        <w:rPr>
          <w:rFonts w:ascii="Simplified Arabic" w:hAnsi="Simplified Arabic" w:cs="Simplified Arabic" w:hint="cs"/>
          <w:sz w:val="32"/>
          <w:szCs w:val="32"/>
          <w:rtl/>
          <w:lang w:bidi="ar-IQ"/>
        </w:rPr>
        <w:t xml:space="preserve">تعرض المدجنون في مملكة قشتالة إلى سقوط قواعد ومدن المسلمين في الأندلس واحدة تلو الأخرى في يد الممالك النصرانية قشتالة وأخواتها </w:t>
      </w:r>
    </w:p>
    <w:p w:rsidR="001648CB" w:rsidRDefault="001648CB" w:rsidP="001648CB">
      <w:pPr>
        <w:ind w:left="360"/>
        <w:jc w:val="mediumKashida"/>
        <w:rPr>
          <w:rFonts w:ascii="Simplified Arabic" w:hAnsi="Simplified Arabic" w:cs="Simplified Arabic" w:hint="cs"/>
          <w:sz w:val="32"/>
          <w:szCs w:val="32"/>
          <w:rtl/>
          <w:lang w:bidi="ar-IQ"/>
        </w:rPr>
      </w:pPr>
    </w:p>
    <w:p w:rsidR="00BB45EB" w:rsidRPr="00BE0C75" w:rsidRDefault="00BB45EB" w:rsidP="001648CB">
      <w:pPr>
        <w:ind w:left="360"/>
        <w:jc w:val="mediumKashida"/>
        <w:rPr>
          <w:rFonts w:ascii="Simplified Arabic" w:hAnsi="Simplified Arabic" w:cs="Simplified Arabic"/>
          <w:sz w:val="32"/>
          <w:szCs w:val="32"/>
          <w:rtl/>
          <w:lang w:bidi="ar-IQ"/>
        </w:rPr>
      </w:pPr>
    </w:p>
    <w:p w:rsidR="001648CB" w:rsidRDefault="001648CB" w:rsidP="001648CB">
      <w:pPr>
        <w:jc w:val="center"/>
        <w:rPr>
          <w:rFonts w:ascii="Simplified Arabic" w:hAnsi="Simplified Arabic" w:cs="Simplified Arabic"/>
          <w:b/>
          <w:bCs/>
          <w:sz w:val="36"/>
          <w:szCs w:val="36"/>
          <w:rtl/>
          <w:lang w:bidi="ar-IQ"/>
        </w:rPr>
      </w:pPr>
      <w:r w:rsidRPr="00A66579">
        <w:rPr>
          <w:rFonts w:ascii="Simplified Arabic" w:hAnsi="Simplified Arabic" w:cs="Simplified Arabic" w:hint="cs"/>
          <w:b/>
          <w:bCs/>
          <w:sz w:val="36"/>
          <w:szCs w:val="36"/>
          <w:rtl/>
          <w:lang w:bidi="ar-IQ"/>
        </w:rPr>
        <w:lastRenderedPageBreak/>
        <w:t>المصادر والمراجع</w:t>
      </w:r>
    </w:p>
    <w:p w:rsidR="00FF5C10" w:rsidRDefault="00FF5C10" w:rsidP="001648CB">
      <w:pPr>
        <w:pStyle w:val="a5"/>
        <w:numPr>
          <w:ilvl w:val="0"/>
          <w:numId w:val="3"/>
        </w:numPr>
        <w:ind w:right="57"/>
        <w:jc w:val="mediumKashida"/>
        <w:rPr>
          <w:rFonts w:ascii="Simplified Arabic" w:hAnsi="Simplified Arabic" w:cs="Simplified Arabic"/>
          <w:sz w:val="32"/>
          <w:szCs w:val="32"/>
          <w:lang w:bidi="ar-IQ"/>
        </w:rPr>
      </w:pPr>
      <w:r>
        <w:rPr>
          <w:rFonts w:ascii="Simplified Arabic" w:hAnsi="Simplified Arabic" w:cs="Simplified Arabic" w:hint="cs"/>
          <w:sz w:val="32"/>
          <w:szCs w:val="32"/>
          <w:rtl/>
          <w:lang w:bidi="ar-IQ"/>
        </w:rPr>
        <w:t xml:space="preserve">ابن الخطيب ، لسان الدين أبو عبد الله محمد (ت779ه / 1379م) ،الإحاطة في أخبار غرناطة ، تح : محمد عبد الله عنان ، مكتبة </w:t>
      </w:r>
      <w:proofErr w:type="spellStart"/>
      <w:r>
        <w:rPr>
          <w:rFonts w:ascii="Simplified Arabic" w:hAnsi="Simplified Arabic" w:cs="Simplified Arabic" w:hint="cs"/>
          <w:sz w:val="32"/>
          <w:szCs w:val="32"/>
          <w:rtl/>
          <w:lang w:bidi="ar-IQ"/>
        </w:rPr>
        <w:t>الخانكي</w:t>
      </w:r>
      <w:proofErr w:type="spellEnd"/>
      <w:r>
        <w:rPr>
          <w:rFonts w:ascii="Simplified Arabic" w:hAnsi="Simplified Arabic" w:cs="Simplified Arabic" w:hint="cs"/>
          <w:sz w:val="32"/>
          <w:szCs w:val="32"/>
          <w:rtl/>
          <w:lang w:bidi="ar-IQ"/>
        </w:rPr>
        <w:t xml:space="preserve"> ، القاهرة ، 1973 .</w:t>
      </w:r>
    </w:p>
    <w:p w:rsidR="00FF5C10" w:rsidRDefault="00FF5C10" w:rsidP="001648CB">
      <w:pPr>
        <w:pStyle w:val="a5"/>
        <w:numPr>
          <w:ilvl w:val="0"/>
          <w:numId w:val="3"/>
        </w:numPr>
        <w:jc w:val="mediumKashida"/>
        <w:rPr>
          <w:rFonts w:ascii="Simplified Arabic" w:hAnsi="Simplified Arabic" w:cs="Simplified Arabic"/>
          <w:sz w:val="32"/>
          <w:szCs w:val="32"/>
          <w:lang w:bidi="ar-IQ"/>
        </w:rPr>
      </w:pPr>
      <w:r>
        <w:rPr>
          <w:rFonts w:ascii="Simplified Arabic" w:hAnsi="Simplified Arabic" w:cs="Simplified Arabic" w:hint="cs"/>
          <w:sz w:val="32"/>
          <w:szCs w:val="32"/>
          <w:rtl/>
          <w:lang w:bidi="ar-IQ"/>
        </w:rPr>
        <w:t xml:space="preserve">ابن خلدون ، عبد الرحمن بن محمد (ت808ه/ 1905م) ، تاريخ ابن خلدون ، مؤسسة </w:t>
      </w:r>
      <w:proofErr w:type="spellStart"/>
      <w:r>
        <w:rPr>
          <w:rFonts w:ascii="Simplified Arabic" w:hAnsi="Simplified Arabic" w:cs="Simplified Arabic" w:hint="cs"/>
          <w:sz w:val="32"/>
          <w:szCs w:val="32"/>
          <w:rtl/>
          <w:lang w:bidi="ar-IQ"/>
        </w:rPr>
        <w:t>الأعلمي</w:t>
      </w:r>
      <w:proofErr w:type="spellEnd"/>
      <w:r>
        <w:rPr>
          <w:rFonts w:ascii="Simplified Arabic" w:hAnsi="Simplified Arabic" w:cs="Simplified Arabic" w:hint="cs"/>
          <w:sz w:val="32"/>
          <w:szCs w:val="32"/>
          <w:rtl/>
          <w:lang w:bidi="ar-IQ"/>
        </w:rPr>
        <w:t xml:space="preserve"> للمطبوعات ، بيروت ، 1971.</w:t>
      </w:r>
    </w:p>
    <w:p w:rsidR="00FF5C10" w:rsidRDefault="00FF5C10" w:rsidP="001648CB">
      <w:pPr>
        <w:pStyle w:val="a5"/>
        <w:numPr>
          <w:ilvl w:val="0"/>
          <w:numId w:val="3"/>
        </w:numPr>
        <w:ind w:right="57"/>
        <w:jc w:val="mediumKashida"/>
        <w:rPr>
          <w:rFonts w:ascii="Simplified Arabic" w:hAnsi="Simplified Arabic" w:cs="Simplified Arabic"/>
          <w:sz w:val="32"/>
          <w:szCs w:val="32"/>
          <w:lang w:bidi="ar-IQ"/>
        </w:rPr>
      </w:pPr>
      <w:r>
        <w:rPr>
          <w:rFonts w:ascii="Simplified Arabic" w:hAnsi="Simplified Arabic" w:cs="Simplified Arabic" w:hint="cs"/>
          <w:sz w:val="32"/>
          <w:szCs w:val="32"/>
          <w:rtl/>
          <w:lang w:bidi="ar-IQ"/>
        </w:rPr>
        <w:t xml:space="preserve">أحمد ، مريم </w:t>
      </w:r>
      <w:proofErr w:type="spellStart"/>
      <w:r>
        <w:rPr>
          <w:rFonts w:ascii="Simplified Arabic" w:hAnsi="Simplified Arabic" w:cs="Simplified Arabic" w:hint="cs"/>
          <w:sz w:val="32"/>
          <w:szCs w:val="32"/>
          <w:rtl/>
          <w:lang w:bidi="ar-IQ"/>
        </w:rPr>
        <w:t>آيت</w:t>
      </w:r>
      <w:proofErr w:type="spellEnd"/>
      <w:r>
        <w:rPr>
          <w:rFonts w:ascii="Simplified Arabic" w:hAnsi="Simplified Arabic" w:cs="Simplified Arabic" w:hint="cs"/>
          <w:sz w:val="32"/>
          <w:szCs w:val="32"/>
          <w:rtl/>
          <w:lang w:bidi="ar-IQ"/>
        </w:rPr>
        <w:t xml:space="preserve"> ، فن المعمار الإسلامي جسر للتواصل الحضاري الإنساني ، مجلة حراء ، ع: 21 ، أكتوبر ، ديسمبر 2010 .</w:t>
      </w:r>
    </w:p>
    <w:p w:rsidR="00FF5C10" w:rsidRDefault="00FF5C10" w:rsidP="001648CB">
      <w:pPr>
        <w:pStyle w:val="a5"/>
        <w:numPr>
          <w:ilvl w:val="0"/>
          <w:numId w:val="3"/>
        </w:numPr>
        <w:jc w:val="mediumKashida"/>
        <w:rPr>
          <w:rFonts w:ascii="Simplified Arabic" w:hAnsi="Simplified Arabic" w:cs="Simplified Arabic"/>
          <w:sz w:val="32"/>
          <w:szCs w:val="32"/>
          <w:lang w:bidi="ar-IQ"/>
        </w:rPr>
      </w:pPr>
      <w:r>
        <w:rPr>
          <w:rFonts w:ascii="Simplified Arabic" w:hAnsi="Simplified Arabic" w:cs="Simplified Arabic" w:hint="cs"/>
          <w:sz w:val="32"/>
          <w:szCs w:val="32"/>
          <w:rtl/>
          <w:lang w:bidi="ar-IQ"/>
        </w:rPr>
        <w:t>أحمد بن خالد السلاوي ، الاستقصاء لأخبار دول المغرب الأقصى ، دار الكتاب ، الدار البيضاء ، 1954.</w:t>
      </w:r>
    </w:p>
    <w:p w:rsidR="00FF5C10" w:rsidRDefault="00FF5C10" w:rsidP="001648CB">
      <w:pPr>
        <w:pStyle w:val="a5"/>
        <w:numPr>
          <w:ilvl w:val="0"/>
          <w:numId w:val="3"/>
        </w:numPr>
        <w:ind w:right="57"/>
        <w:jc w:val="mediumKashida"/>
        <w:rPr>
          <w:rFonts w:ascii="Simplified Arabic" w:hAnsi="Simplified Arabic" w:cs="Simplified Arabic"/>
          <w:sz w:val="32"/>
          <w:szCs w:val="32"/>
          <w:lang w:bidi="ar-IQ"/>
        </w:rPr>
      </w:pPr>
      <w:r>
        <w:rPr>
          <w:rFonts w:ascii="Simplified Arabic" w:hAnsi="Simplified Arabic" w:cs="Simplified Arabic" w:hint="cs"/>
          <w:sz w:val="32"/>
          <w:szCs w:val="32"/>
          <w:rtl/>
          <w:lang w:bidi="ar-IQ"/>
        </w:rPr>
        <w:t>الاستبصار في عجائب الأمصار ، دار الشؤون الثقافية ، بغداد ، 1989.</w:t>
      </w:r>
    </w:p>
    <w:p w:rsidR="00FF5C10" w:rsidRDefault="00FF5C10" w:rsidP="001648CB">
      <w:pPr>
        <w:pStyle w:val="a5"/>
        <w:numPr>
          <w:ilvl w:val="0"/>
          <w:numId w:val="3"/>
        </w:numPr>
        <w:ind w:right="57"/>
        <w:jc w:val="mediumKashida"/>
        <w:rPr>
          <w:rFonts w:ascii="Simplified Arabic" w:hAnsi="Simplified Arabic" w:cs="Simplified Arabic"/>
          <w:sz w:val="32"/>
          <w:szCs w:val="32"/>
          <w:lang w:bidi="ar-IQ"/>
        </w:rPr>
      </w:pPr>
      <w:r>
        <w:rPr>
          <w:rFonts w:ascii="Simplified Arabic" w:hAnsi="Simplified Arabic" w:cs="Simplified Arabic" w:hint="cs"/>
          <w:sz w:val="32"/>
          <w:szCs w:val="32"/>
          <w:rtl/>
          <w:lang w:bidi="ar-IQ"/>
        </w:rPr>
        <w:t>بني ياسين ، يوسف ، بلدان الأندلس ، مركز زايد للتراث ، ط1 ، 2004 م .</w:t>
      </w:r>
    </w:p>
    <w:p w:rsidR="00FF5C10" w:rsidRDefault="00FF5C10" w:rsidP="001648CB">
      <w:pPr>
        <w:pStyle w:val="a5"/>
        <w:numPr>
          <w:ilvl w:val="0"/>
          <w:numId w:val="3"/>
        </w:numPr>
        <w:ind w:right="57"/>
        <w:jc w:val="mediumKashida"/>
        <w:rPr>
          <w:rFonts w:ascii="Simplified Arabic" w:hAnsi="Simplified Arabic" w:cs="Simplified Arabic"/>
          <w:sz w:val="32"/>
          <w:szCs w:val="32"/>
          <w:lang w:bidi="ar-IQ"/>
        </w:rPr>
      </w:pPr>
      <w:r>
        <w:rPr>
          <w:rFonts w:ascii="Simplified Arabic" w:hAnsi="Simplified Arabic" w:cs="Simplified Arabic" w:hint="cs"/>
          <w:sz w:val="32"/>
          <w:szCs w:val="32"/>
          <w:rtl/>
          <w:lang w:bidi="ar-IQ"/>
        </w:rPr>
        <w:t>تراث الإسلام ، ترجمة : محمد زهير السمهوري ، وآخرون ، عالم المعرفة ، ط2 ، الكويت ،1988.</w:t>
      </w:r>
    </w:p>
    <w:p w:rsidR="00FF5C10" w:rsidRDefault="00FF5C10" w:rsidP="001648CB">
      <w:pPr>
        <w:pStyle w:val="a5"/>
        <w:numPr>
          <w:ilvl w:val="0"/>
          <w:numId w:val="3"/>
        </w:numPr>
        <w:ind w:right="57"/>
        <w:jc w:val="mediumKashida"/>
        <w:rPr>
          <w:rFonts w:ascii="Simplified Arabic" w:hAnsi="Simplified Arabic" w:cs="Simplified Arabic"/>
          <w:sz w:val="32"/>
          <w:szCs w:val="32"/>
          <w:lang w:bidi="ar-IQ"/>
        </w:rPr>
      </w:pPr>
      <w:proofErr w:type="spellStart"/>
      <w:r>
        <w:rPr>
          <w:rFonts w:ascii="Simplified Arabic" w:hAnsi="Simplified Arabic" w:cs="Simplified Arabic" w:hint="cs"/>
          <w:sz w:val="32"/>
          <w:szCs w:val="32"/>
          <w:rtl/>
          <w:lang w:bidi="ar-IQ"/>
        </w:rPr>
        <w:t>ثويني</w:t>
      </w:r>
      <w:proofErr w:type="spellEnd"/>
      <w:r>
        <w:rPr>
          <w:rFonts w:ascii="Simplified Arabic" w:hAnsi="Simplified Arabic" w:cs="Simplified Arabic" w:hint="cs"/>
          <w:sz w:val="32"/>
          <w:szCs w:val="32"/>
          <w:rtl/>
          <w:lang w:bidi="ar-IQ"/>
        </w:rPr>
        <w:t xml:space="preserve"> ، علي ، معجم عمارة الشعوب الإسلامية ، دار حوران للطباعة ، دمشق ، 2004 .</w:t>
      </w:r>
    </w:p>
    <w:p w:rsidR="00FF5C10" w:rsidRDefault="00FF5C10" w:rsidP="00FF5C10">
      <w:pPr>
        <w:pStyle w:val="a5"/>
        <w:numPr>
          <w:ilvl w:val="0"/>
          <w:numId w:val="3"/>
        </w:numPr>
        <w:ind w:right="57"/>
        <w:jc w:val="mediumKashida"/>
        <w:rPr>
          <w:rFonts w:ascii="Simplified Arabic" w:hAnsi="Simplified Arabic" w:cs="Simplified Arabic"/>
          <w:sz w:val="32"/>
          <w:szCs w:val="32"/>
          <w:lang w:bidi="ar-IQ"/>
        </w:rPr>
      </w:pPr>
      <w:r>
        <w:rPr>
          <w:rFonts w:ascii="Simplified Arabic" w:hAnsi="Simplified Arabic" w:cs="Simplified Arabic" w:hint="cs"/>
          <w:sz w:val="32"/>
          <w:szCs w:val="32"/>
          <w:rtl/>
          <w:lang w:bidi="ar-IQ"/>
        </w:rPr>
        <w:t>الحجي ، عبد الرحمن علي ، التاريخ الأندلسي (من الفتح الإسلامي حتى سقوط غرناطة ) ، دار التعليم، بيروت .</w:t>
      </w:r>
    </w:p>
    <w:p w:rsidR="00FF5C10" w:rsidRDefault="00FF5C10" w:rsidP="00FF5C10">
      <w:pPr>
        <w:pStyle w:val="a5"/>
        <w:numPr>
          <w:ilvl w:val="0"/>
          <w:numId w:val="3"/>
        </w:numPr>
        <w:ind w:left="473"/>
        <w:jc w:val="mediumKashida"/>
        <w:rPr>
          <w:rFonts w:ascii="Simplified Arabic" w:hAnsi="Simplified Arabic" w:cs="Simplified Arabic"/>
          <w:sz w:val="32"/>
          <w:szCs w:val="32"/>
          <w:lang w:bidi="ar-IQ"/>
        </w:rPr>
      </w:pPr>
      <w:r>
        <w:rPr>
          <w:rFonts w:ascii="Simplified Arabic" w:hAnsi="Simplified Arabic" w:cs="Simplified Arabic" w:hint="cs"/>
          <w:sz w:val="32"/>
          <w:szCs w:val="32"/>
          <w:rtl/>
          <w:lang w:bidi="ar-IQ"/>
        </w:rPr>
        <w:t>د. محمد علي طقوس ، تاريخ المسلمين في الأندلس ، دار النفائس ، بيروت ،800.</w:t>
      </w:r>
    </w:p>
    <w:p w:rsidR="00FF5C10" w:rsidRDefault="00FF5C10" w:rsidP="00FF5C10">
      <w:pPr>
        <w:pStyle w:val="a5"/>
        <w:numPr>
          <w:ilvl w:val="0"/>
          <w:numId w:val="3"/>
        </w:numPr>
        <w:ind w:left="473"/>
        <w:jc w:val="mediumKashida"/>
        <w:rPr>
          <w:rFonts w:ascii="Simplified Arabic" w:hAnsi="Simplified Arabic" w:cs="Simplified Arabic"/>
          <w:sz w:val="32"/>
          <w:szCs w:val="32"/>
          <w:lang w:bidi="ar-IQ"/>
        </w:rPr>
      </w:pPr>
      <w:r>
        <w:rPr>
          <w:rFonts w:ascii="Simplified Arabic" w:hAnsi="Simplified Arabic" w:cs="Simplified Arabic" w:hint="cs"/>
          <w:sz w:val="32"/>
          <w:szCs w:val="32"/>
          <w:rtl/>
          <w:lang w:bidi="ar-IQ"/>
        </w:rPr>
        <w:t>السيد عبد العزيز سالم ، المغرب الكبير (العصر الإسلامي ) ، الدار القومية للطباعة والنشر ، القاهرة ، 1966م.</w:t>
      </w:r>
    </w:p>
    <w:p w:rsidR="00FF5C10" w:rsidRDefault="00FF5C10" w:rsidP="00FF5C10">
      <w:pPr>
        <w:pStyle w:val="a5"/>
        <w:numPr>
          <w:ilvl w:val="0"/>
          <w:numId w:val="3"/>
        </w:numPr>
        <w:ind w:left="473" w:right="57"/>
        <w:jc w:val="mediumKashida"/>
        <w:rPr>
          <w:rFonts w:ascii="Simplified Arabic" w:hAnsi="Simplified Arabic" w:cs="Simplified Arabic"/>
          <w:sz w:val="32"/>
          <w:szCs w:val="32"/>
          <w:lang w:bidi="ar-IQ"/>
        </w:rPr>
      </w:pPr>
      <w:r>
        <w:rPr>
          <w:rFonts w:ascii="Simplified Arabic" w:hAnsi="Simplified Arabic" w:cs="Simplified Arabic" w:hint="cs"/>
          <w:sz w:val="32"/>
          <w:szCs w:val="32"/>
          <w:rtl/>
          <w:lang w:bidi="ar-IQ"/>
        </w:rPr>
        <w:lastRenderedPageBreak/>
        <w:t>شاخت ، تراث الإسلام .</w:t>
      </w:r>
    </w:p>
    <w:p w:rsidR="00FF5C10" w:rsidRPr="00D956C9" w:rsidRDefault="00FF5C10" w:rsidP="00FF5C10">
      <w:pPr>
        <w:pStyle w:val="a5"/>
        <w:numPr>
          <w:ilvl w:val="0"/>
          <w:numId w:val="3"/>
        </w:numPr>
        <w:ind w:left="473" w:right="57"/>
        <w:jc w:val="mediumKashida"/>
        <w:rPr>
          <w:rFonts w:ascii="Simplified Arabic" w:hAnsi="Simplified Arabic" w:cs="Simplified Arabic"/>
          <w:sz w:val="32"/>
          <w:szCs w:val="32"/>
          <w:lang w:bidi="ar-IQ"/>
        </w:rPr>
      </w:pPr>
      <w:r>
        <w:rPr>
          <w:rFonts w:ascii="Simplified Arabic" w:hAnsi="Simplified Arabic" w:cs="Simplified Arabic" w:hint="cs"/>
          <w:sz w:val="32"/>
          <w:szCs w:val="32"/>
          <w:rtl/>
          <w:lang w:bidi="ar-IQ"/>
        </w:rPr>
        <w:t xml:space="preserve">شاك ، فون ، الفن العربي في إسبانيا وصقلية ، دار المعارف ، 1985 . </w:t>
      </w:r>
    </w:p>
    <w:p w:rsidR="00FF5C10" w:rsidRDefault="00FF5C10" w:rsidP="00FF5C10">
      <w:pPr>
        <w:pStyle w:val="a5"/>
        <w:numPr>
          <w:ilvl w:val="0"/>
          <w:numId w:val="3"/>
        </w:numPr>
        <w:ind w:left="473"/>
        <w:jc w:val="mediumKashida"/>
        <w:rPr>
          <w:rFonts w:ascii="Simplified Arabic" w:hAnsi="Simplified Arabic" w:cs="Simplified Arabic"/>
          <w:sz w:val="32"/>
          <w:szCs w:val="32"/>
          <w:lang w:bidi="ar-IQ"/>
        </w:rPr>
      </w:pPr>
      <w:r>
        <w:rPr>
          <w:rFonts w:ascii="Simplified Arabic" w:hAnsi="Simplified Arabic" w:cs="Simplified Arabic" w:hint="cs"/>
          <w:sz w:val="32"/>
          <w:szCs w:val="32"/>
          <w:rtl/>
          <w:lang w:bidi="ar-IQ"/>
        </w:rPr>
        <w:t>الشريف الإدريسي ، نزهة المشتاق واختراق الآفاق ، عالم الكتب ، بيروت 1989.</w:t>
      </w:r>
    </w:p>
    <w:p w:rsidR="00FF5C10" w:rsidRDefault="00FF5C10" w:rsidP="00FF5C10">
      <w:pPr>
        <w:pStyle w:val="a5"/>
        <w:numPr>
          <w:ilvl w:val="0"/>
          <w:numId w:val="3"/>
        </w:numPr>
        <w:ind w:left="473" w:right="57"/>
        <w:jc w:val="mediumKashida"/>
        <w:rPr>
          <w:rFonts w:ascii="Simplified Arabic" w:hAnsi="Simplified Arabic" w:cs="Simplified Arabic"/>
          <w:sz w:val="32"/>
          <w:szCs w:val="32"/>
          <w:lang w:bidi="ar-IQ"/>
        </w:rPr>
      </w:pPr>
      <w:proofErr w:type="spellStart"/>
      <w:r>
        <w:rPr>
          <w:rFonts w:ascii="Simplified Arabic" w:hAnsi="Simplified Arabic" w:cs="Simplified Arabic" w:hint="cs"/>
          <w:sz w:val="32"/>
          <w:szCs w:val="32"/>
          <w:rtl/>
          <w:lang w:bidi="ar-IQ"/>
        </w:rPr>
        <w:t>شمهود</w:t>
      </w:r>
      <w:proofErr w:type="spellEnd"/>
      <w:r>
        <w:rPr>
          <w:rFonts w:ascii="Simplified Arabic" w:hAnsi="Simplified Arabic" w:cs="Simplified Arabic" w:hint="cs"/>
          <w:sz w:val="32"/>
          <w:szCs w:val="32"/>
          <w:rtl/>
          <w:lang w:bidi="ar-IQ"/>
        </w:rPr>
        <w:t xml:space="preserve"> ، كاظم طاهر ، العمارة الإسلامية في إسبانيا ، العربي للنشر والتوزيع ، 2005 م .</w:t>
      </w:r>
    </w:p>
    <w:p w:rsidR="00FF5C10" w:rsidRDefault="00FF5C10" w:rsidP="00FF5C10">
      <w:pPr>
        <w:pStyle w:val="a5"/>
        <w:numPr>
          <w:ilvl w:val="0"/>
          <w:numId w:val="3"/>
        </w:numPr>
        <w:ind w:left="473"/>
        <w:jc w:val="mediumKashida"/>
        <w:rPr>
          <w:rFonts w:ascii="Simplified Arabic" w:hAnsi="Simplified Arabic" w:cs="Simplified Arabic"/>
          <w:sz w:val="32"/>
          <w:szCs w:val="32"/>
          <w:lang w:bidi="ar-IQ"/>
        </w:rPr>
      </w:pPr>
      <w:proofErr w:type="spellStart"/>
      <w:r>
        <w:rPr>
          <w:rFonts w:ascii="Simplified Arabic" w:hAnsi="Simplified Arabic" w:cs="Simplified Arabic" w:hint="cs"/>
          <w:sz w:val="32"/>
          <w:szCs w:val="32"/>
          <w:rtl/>
          <w:lang w:bidi="ar-IQ"/>
        </w:rPr>
        <w:t>شيلو</w:t>
      </w:r>
      <w:proofErr w:type="spellEnd"/>
      <w:r>
        <w:rPr>
          <w:rFonts w:ascii="Simplified Arabic" w:hAnsi="Simplified Arabic" w:cs="Simplified Arabic" w:hint="cs"/>
          <w:sz w:val="32"/>
          <w:szCs w:val="32"/>
          <w:rtl/>
          <w:lang w:bidi="ar-IQ"/>
        </w:rPr>
        <w:t xml:space="preserve"> ، محمد ، الفن المدجن ودوره في حياة آخر المسلمين في الأندلس ، مجلة دعوة الحق ، ع: 232 ، سنة 1983.</w:t>
      </w:r>
    </w:p>
    <w:p w:rsidR="00FF5C10" w:rsidRDefault="00FF5C10" w:rsidP="00FF5C10">
      <w:pPr>
        <w:pStyle w:val="a5"/>
        <w:numPr>
          <w:ilvl w:val="0"/>
          <w:numId w:val="3"/>
        </w:numPr>
        <w:ind w:left="473"/>
        <w:jc w:val="mediumKashida"/>
        <w:rPr>
          <w:rFonts w:ascii="Simplified Arabic" w:hAnsi="Simplified Arabic" w:cs="Simplified Arabic"/>
          <w:sz w:val="32"/>
          <w:szCs w:val="32"/>
          <w:lang w:bidi="ar-IQ"/>
        </w:rPr>
      </w:pPr>
      <w:r>
        <w:rPr>
          <w:rFonts w:ascii="Simplified Arabic" w:hAnsi="Simplified Arabic" w:cs="Simplified Arabic" w:hint="cs"/>
          <w:sz w:val="32"/>
          <w:szCs w:val="32"/>
          <w:rtl/>
          <w:lang w:bidi="ar-IQ"/>
        </w:rPr>
        <w:t>الطريحي ، فخر الدين ، مجمع البحرين ، تح: أحمد الحسيني ، دار الثقافة الإسلامية ، 1408ه ، الزبيدي ، محب الدين أبي فيض ، تح : علي شيري ، دار الفكر للطباعة ، بيروت 1994.</w:t>
      </w:r>
    </w:p>
    <w:p w:rsidR="00FF5C10" w:rsidRDefault="00FF5C10" w:rsidP="00FF5C10">
      <w:pPr>
        <w:pStyle w:val="a5"/>
        <w:numPr>
          <w:ilvl w:val="0"/>
          <w:numId w:val="3"/>
        </w:numPr>
        <w:ind w:left="473" w:right="57"/>
        <w:jc w:val="mediumKashida"/>
        <w:rPr>
          <w:rFonts w:ascii="Simplified Arabic" w:hAnsi="Simplified Arabic" w:cs="Simplified Arabic"/>
          <w:sz w:val="32"/>
          <w:szCs w:val="32"/>
          <w:lang w:bidi="ar-IQ"/>
        </w:rPr>
      </w:pPr>
      <w:r>
        <w:rPr>
          <w:rFonts w:ascii="Simplified Arabic" w:hAnsi="Simplified Arabic" w:cs="Simplified Arabic" w:hint="cs"/>
          <w:sz w:val="32"/>
          <w:szCs w:val="32"/>
          <w:rtl/>
          <w:lang w:bidi="ar-IQ"/>
        </w:rPr>
        <w:t>عاشور ، سعيد عبد الفتاح ، وآخرون ، دراسات في تاريخ الحضارة ، منشورات ذات السلاسل ، ط2 ، الكويت 1989 .</w:t>
      </w:r>
    </w:p>
    <w:p w:rsidR="00FF5C10" w:rsidRDefault="00FF5C10" w:rsidP="00FF5C10">
      <w:pPr>
        <w:pStyle w:val="a5"/>
        <w:numPr>
          <w:ilvl w:val="0"/>
          <w:numId w:val="3"/>
        </w:numPr>
        <w:ind w:left="473" w:right="57"/>
        <w:jc w:val="mediumKashida"/>
        <w:rPr>
          <w:rFonts w:ascii="Simplified Arabic" w:hAnsi="Simplified Arabic" w:cs="Simplified Arabic"/>
          <w:sz w:val="32"/>
          <w:szCs w:val="32"/>
          <w:lang w:bidi="ar-IQ"/>
        </w:rPr>
      </w:pPr>
      <w:r>
        <w:rPr>
          <w:rFonts w:ascii="Simplified Arabic" w:hAnsi="Simplified Arabic" w:cs="Simplified Arabic" w:hint="cs"/>
          <w:sz w:val="32"/>
          <w:szCs w:val="32"/>
          <w:rtl/>
          <w:lang w:bidi="ar-IQ"/>
        </w:rPr>
        <w:t>عبد الله جمال الدين ، تاريخ المسلمين في الأندلس ، دار سفير ، القاهرة ،1994م .</w:t>
      </w:r>
    </w:p>
    <w:p w:rsidR="00FF5C10" w:rsidRDefault="00FF5C10" w:rsidP="00FF5C10">
      <w:pPr>
        <w:pStyle w:val="a5"/>
        <w:numPr>
          <w:ilvl w:val="0"/>
          <w:numId w:val="3"/>
        </w:numPr>
        <w:ind w:left="473" w:right="57"/>
        <w:jc w:val="mediumKashida"/>
        <w:rPr>
          <w:rFonts w:ascii="Simplified Arabic" w:hAnsi="Simplified Arabic" w:cs="Simplified Arabic"/>
          <w:sz w:val="32"/>
          <w:szCs w:val="32"/>
          <w:lang w:bidi="ar-IQ"/>
        </w:rPr>
      </w:pPr>
      <w:r>
        <w:rPr>
          <w:rFonts w:ascii="Simplified Arabic" w:hAnsi="Simplified Arabic" w:cs="Simplified Arabic" w:hint="cs"/>
          <w:sz w:val="32"/>
          <w:szCs w:val="32"/>
          <w:rtl/>
          <w:lang w:bidi="ar-IQ"/>
        </w:rPr>
        <w:t>عنان  ، محمد عبد الله ، دولة الإسلام في الأندلس ، ج7 ، الهيئة المصرية للكتاب ،2001  .</w:t>
      </w:r>
    </w:p>
    <w:p w:rsidR="00FF5C10" w:rsidRDefault="00FF5C10" w:rsidP="00FF5C10">
      <w:pPr>
        <w:pStyle w:val="a5"/>
        <w:numPr>
          <w:ilvl w:val="0"/>
          <w:numId w:val="3"/>
        </w:numPr>
        <w:ind w:left="473"/>
        <w:jc w:val="mediumKashida"/>
        <w:rPr>
          <w:rFonts w:ascii="Simplified Arabic" w:hAnsi="Simplified Arabic" w:cs="Simplified Arabic"/>
          <w:sz w:val="32"/>
          <w:szCs w:val="32"/>
          <w:lang w:bidi="ar-IQ"/>
        </w:rPr>
      </w:pPr>
      <w:r>
        <w:rPr>
          <w:rFonts w:ascii="Simplified Arabic" w:hAnsi="Simplified Arabic" w:cs="Simplified Arabic" w:hint="cs"/>
          <w:sz w:val="32"/>
          <w:szCs w:val="32"/>
          <w:rtl/>
          <w:lang w:bidi="ar-IQ"/>
        </w:rPr>
        <w:t xml:space="preserve"> محمد عبد الله عنان ، دولة الإسلام في الأندلس </w:t>
      </w:r>
      <w:r>
        <w:rPr>
          <w:rFonts w:ascii="Simplified Arabic" w:hAnsi="Simplified Arabic" w:cs="Simplified Arabic"/>
          <w:sz w:val="32"/>
          <w:szCs w:val="32"/>
          <w:rtl/>
          <w:lang w:bidi="ar-IQ"/>
        </w:rPr>
        <w:t>–</w:t>
      </w:r>
      <w:r>
        <w:rPr>
          <w:rFonts w:ascii="Simplified Arabic" w:hAnsi="Simplified Arabic" w:cs="Simplified Arabic" w:hint="cs"/>
          <w:sz w:val="32"/>
          <w:szCs w:val="32"/>
          <w:rtl/>
          <w:lang w:bidi="ar-IQ"/>
        </w:rPr>
        <w:t>عصر المرابطين والموحدين- ، القاهرة ،( 1384ه/ 1964م) .</w:t>
      </w:r>
    </w:p>
    <w:p w:rsidR="00FF5C10" w:rsidRDefault="00FF5C10" w:rsidP="00FF5C10">
      <w:pPr>
        <w:pStyle w:val="a5"/>
        <w:numPr>
          <w:ilvl w:val="0"/>
          <w:numId w:val="3"/>
        </w:numPr>
        <w:ind w:left="473" w:right="57"/>
        <w:jc w:val="mediumKashida"/>
        <w:rPr>
          <w:rFonts w:ascii="Simplified Arabic" w:hAnsi="Simplified Arabic" w:cs="Simplified Arabic"/>
          <w:sz w:val="32"/>
          <w:szCs w:val="32"/>
          <w:lang w:bidi="ar-IQ"/>
        </w:rPr>
      </w:pPr>
      <w:r>
        <w:rPr>
          <w:rFonts w:ascii="Simplified Arabic" w:hAnsi="Simplified Arabic" w:cs="Simplified Arabic" w:hint="cs"/>
          <w:sz w:val="32"/>
          <w:szCs w:val="32"/>
          <w:rtl/>
          <w:lang w:bidi="ar-IQ"/>
        </w:rPr>
        <w:t>مرسي ، نادية ، العلاقات الإسلامية المسيحية في إسبانيا ، دار الفكر ، بيروت ، 1990 .</w:t>
      </w:r>
    </w:p>
    <w:p w:rsidR="00FF5C10" w:rsidRDefault="00FF5C10" w:rsidP="00FF5C10">
      <w:pPr>
        <w:pStyle w:val="a5"/>
        <w:numPr>
          <w:ilvl w:val="0"/>
          <w:numId w:val="3"/>
        </w:numPr>
        <w:ind w:left="473" w:right="57"/>
        <w:jc w:val="mediumKashida"/>
        <w:rPr>
          <w:rFonts w:ascii="Simplified Arabic" w:hAnsi="Simplified Arabic" w:cs="Simplified Arabic"/>
          <w:sz w:val="32"/>
          <w:szCs w:val="32"/>
          <w:lang w:bidi="ar-IQ"/>
        </w:rPr>
      </w:pPr>
      <w:r>
        <w:rPr>
          <w:rFonts w:ascii="Simplified Arabic" w:hAnsi="Simplified Arabic" w:cs="Simplified Arabic" w:hint="cs"/>
          <w:sz w:val="32"/>
          <w:szCs w:val="32"/>
          <w:rtl/>
          <w:lang w:bidi="ar-IQ"/>
        </w:rPr>
        <w:t>المقري ، أحمد بن محمد التلمساني (ت1041ه / 1931م) نفح الطيب في غصن الأندلس الرطيب ، تح : محمد محيي الدين عبد الحميد ، دار الكتاب العربي ، بيروت ، 1999.</w:t>
      </w:r>
    </w:p>
    <w:p w:rsidR="00FF5C10" w:rsidRDefault="00FF5C10" w:rsidP="00FF5C10">
      <w:pPr>
        <w:pStyle w:val="a5"/>
        <w:numPr>
          <w:ilvl w:val="0"/>
          <w:numId w:val="3"/>
        </w:numPr>
        <w:ind w:left="473" w:right="57"/>
        <w:jc w:val="mediumKashida"/>
        <w:rPr>
          <w:rFonts w:ascii="Simplified Arabic" w:hAnsi="Simplified Arabic" w:cs="Simplified Arabic"/>
          <w:sz w:val="32"/>
          <w:szCs w:val="32"/>
          <w:lang w:bidi="ar-IQ"/>
        </w:rPr>
      </w:pPr>
      <w:r>
        <w:rPr>
          <w:rFonts w:ascii="Simplified Arabic" w:hAnsi="Simplified Arabic" w:cs="Simplified Arabic" w:hint="cs"/>
          <w:sz w:val="32"/>
          <w:szCs w:val="32"/>
          <w:rtl/>
          <w:lang w:bidi="ar-IQ"/>
        </w:rPr>
        <w:lastRenderedPageBreak/>
        <w:t xml:space="preserve">مؤلف مجهول ، أخبار مجموعة في فتح الأندلس وذكر أمرائها والحروب الواقعة بينهم ، </w:t>
      </w:r>
      <w:proofErr w:type="spellStart"/>
      <w:r>
        <w:rPr>
          <w:rFonts w:ascii="Simplified Arabic" w:hAnsi="Simplified Arabic" w:cs="Simplified Arabic" w:hint="cs"/>
          <w:sz w:val="32"/>
          <w:szCs w:val="32"/>
          <w:rtl/>
          <w:lang w:bidi="ar-IQ"/>
        </w:rPr>
        <w:t>مجريط</w:t>
      </w:r>
      <w:proofErr w:type="spellEnd"/>
      <w:r>
        <w:rPr>
          <w:rFonts w:ascii="Simplified Arabic" w:hAnsi="Simplified Arabic" w:cs="Simplified Arabic" w:hint="cs"/>
          <w:sz w:val="32"/>
          <w:szCs w:val="32"/>
          <w:rtl/>
          <w:lang w:bidi="ar-IQ"/>
        </w:rPr>
        <w:t xml:space="preserve"> ، 1847 .</w:t>
      </w:r>
    </w:p>
    <w:p w:rsidR="00FF5C10" w:rsidRDefault="00FF5C10" w:rsidP="00FF5C10">
      <w:pPr>
        <w:pStyle w:val="a5"/>
        <w:numPr>
          <w:ilvl w:val="0"/>
          <w:numId w:val="3"/>
        </w:numPr>
        <w:ind w:left="473" w:right="57"/>
        <w:jc w:val="mediumKashida"/>
        <w:rPr>
          <w:rFonts w:ascii="Simplified Arabic" w:hAnsi="Simplified Arabic" w:cs="Simplified Arabic"/>
          <w:sz w:val="32"/>
          <w:szCs w:val="32"/>
          <w:lang w:bidi="ar-IQ"/>
        </w:rPr>
      </w:pPr>
      <w:r>
        <w:rPr>
          <w:rFonts w:ascii="Simplified Arabic" w:hAnsi="Simplified Arabic" w:cs="Simplified Arabic" w:hint="cs"/>
          <w:sz w:val="32"/>
          <w:szCs w:val="32"/>
          <w:rtl/>
          <w:lang w:bidi="ar-IQ"/>
        </w:rPr>
        <w:t>مؤلف مجهول ، كان حيّاً ، (278ه /1192م) .</w:t>
      </w:r>
    </w:p>
    <w:p w:rsidR="00FF5C10" w:rsidRDefault="00FF5C10" w:rsidP="00FF5C10">
      <w:pPr>
        <w:pStyle w:val="a5"/>
        <w:numPr>
          <w:ilvl w:val="0"/>
          <w:numId w:val="3"/>
        </w:numPr>
        <w:ind w:left="473" w:right="57"/>
        <w:jc w:val="mediumKashida"/>
        <w:rPr>
          <w:rFonts w:ascii="Simplified Arabic" w:hAnsi="Simplified Arabic" w:cs="Simplified Arabic"/>
          <w:sz w:val="32"/>
          <w:szCs w:val="32"/>
          <w:lang w:bidi="ar-IQ"/>
        </w:rPr>
      </w:pPr>
      <w:r>
        <w:rPr>
          <w:rFonts w:ascii="Simplified Arabic" w:hAnsi="Simplified Arabic" w:cs="Simplified Arabic" w:hint="cs"/>
          <w:sz w:val="32"/>
          <w:szCs w:val="32"/>
          <w:rtl/>
          <w:lang w:bidi="ar-IQ"/>
        </w:rPr>
        <w:t>الناصري ، أبو العباس أحمد بن خالد الناصري (ت1315ه/ 1917م) ، الاستقصاء لأخبار دول المغرب الأقصى ، دار الكتاب ، الدار البيضاء ،1954.</w:t>
      </w:r>
    </w:p>
    <w:p w:rsidR="00FF5C10" w:rsidRDefault="00FF5C10" w:rsidP="00FF5C10">
      <w:pPr>
        <w:pStyle w:val="a5"/>
        <w:numPr>
          <w:ilvl w:val="0"/>
          <w:numId w:val="3"/>
        </w:numPr>
        <w:ind w:left="473" w:right="57"/>
        <w:jc w:val="mediumKashida"/>
        <w:rPr>
          <w:rFonts w:ascii="Simplified Arabic" w:hAnsi="Simplified Arabic" w:cs="Simplified Arabic"/>
          <w:sz w:val="32"/>
          <w:szCs w:val="32"/>
          <w:lang w:bidi="ar-IQ"/>
        </w:rPr>
      </w:pPr>
      <w:r>
        <w:rPr>
          <w:rFonts w:ascii="Simplified Arabic" w:hAnsi="Simplified Arabic" w:cs="Simplified Arabic" w:hint="cs"/>
          <w:sz w:val="32"/>
          <w:szCs w:val="32"/>
          <w:rtl/>
          <w:lang w:bidi="ar-IQ"/>
        </w:rPr>
        <w:t>النعيم ، غازي عيسى ، أثر فن العمارة الإسلامية على فنون العمارة الغربية ، مجلة الوعي الإسلامي ، ع: 532 لسنة 2010 م.</w:t>
      </w:r>
    </w:p>
    <w:p w:rsidR="00FF5C10" w:rsidRDefault="00FF5C10" w:rsidP="00FF5C10">
      <w:pPr>
        <w:pStyle w:val="a5"/>
        <w:numPr>
          <w:ilvl w:val="0"/>
          <w:numId w:val="3"/>
        </w:numPr>
        <w:ind w:left="473"/>
        <w:jc w:val="mediumKashida"/>
        <w:rPr>
          <w:rFonts w:ascii="Simplified Arabic" w:hAnsi="Simplified Arabic" w:cs="Simplified Arabic"/>
          <w:sz w:val="32"/>
          <w:szCs w:val="32"/>
          <w:lang w:bidi="ar-IQ"/>
        </w:rPr>
      </w:pPr>
      <w:r>
        <w:rPr>
          <w:rFonts w:ascii="Simplified Arabic" w:hAnsi="Simplified Arabic" w:cs="Simplified Arabic" w:hint="cs"/>
          <w:sz w:val="32"/>
          <w:szCs w:val="32"/>
          <w:rtl/>
          <w:lang w:bidi="ar-IQ"/>
        </w:rPr>
        <w:t>هشام ابو رميلة ، علاقات الموحدين في الممالك النصرانية والدول الإسلامية في الأندلس ، دار الفرقان ، عمان ، ( 1404ه = 1984م).</w:t>
      </w:r>
    </w:p>
    <w:p w:rsidR="001648CB" w:rsidRDefault="001648CB" w:rsidP="001648CB">
      <w:pPr>
        <w:jc w:val="mediumKashida"/>
        <w:rPr>
          <w:rFonts w:ascii="Simplified Arabic" w:hAnsi="Simplified Arabic" w:cs="Simplified Arabic"/>
          <w:sz w:val="32"/>
          <w:szCs w:val="32"/>
          <w:rtl/>
          <w:lang w:bidi="ar-IQ"/>
        </w:rPr>
      </w:pPr>
    </w:p>
    <w:p w:rsidR="001648CB" w:rsidRPr="00E80EB2" w:rsidRDefault="001648CB" w:rsidP="001648CB">
      <w:pPr>
        <w:rPr>
          <w:rFonts w:ascii="Simplified Arabic" w:hAnsi="Simplified Arabic" w:cs="Simplified Arabic" w:hint="cs"/>
          <w:sz w:val="32"/>
          <w:szCs w:val="32"/>
          <w:rtl/>
          <w:lang w:bidi="ar-IQ"/>
        </w:rPr>
      </w:pPr>
      <w:bookmarkStart w:id="0" w:name="_GoBack"/>
      <w:bookmarkEnd w:id="0"/>
    </w:p>
    <w:p w:rsidR="001648CB" w:rsidRPr="00E80EB2" w:rsidRDefault="001648CB" w:rsidP="001648CB">
      <w:pPr>
        <w:rPr>
          <w:rFonts w:ascii="Simplified Arabic" w:hAnsi="Simplified Arabic" w:cs="Simplified Arabic"/>
          <w:sz w:val="32"/>
          <w:szCs w:val="32"/>
          <w:rtl/>
          <w:lang w:bidi="ar-IQ"/>
        </w:rPr>
      </w:pPr>
    </w:p>
    <w:p w:rsidR="001648CB" w:rsidRPr="00EB2170" w:rsidRDefault="001648CB" w:rsidP="001648CB">
      <w:pPr>
        <w:jc w:val="mediumKashida"/>
        <w:rPr>
          <w:rFonts w:ascii="Simplified Arabic" w:hAnsi="Simplified Arabic" w:cs="Simplified Arabic"/>
          <w:sz w:val="32"/>
          <w:szCs w:val="32"/>
          <w:rtl/>
          <w:lang w:bidi="ar-IQ"/>
        </w:rPr>
      </w:pPr>
    </w:p>
    <w:p w:rsidR="001648CB" w:rsidRPr="003D22F2" w:rsidRDefault="001648CB" w:rsidP="001648CB">
      <w:pPr>
        <w:jc w:val="mediumKashida"/>
        <w:rPr>
          <w:rFonts w:ascii="Simplified Arabic" w:hAnsi="Simplified Arabic" w:cs="Simplified Arabic" w:hint="cs"/>
          <w:sz w:val="32"/>
          <w:szCs w:val="32"/>
          <w:rtl/>
          <w:lang w:bidi="ar-IQ"/>
        </w:rPr>
      </w:pPr>
    </w:p>
    <w:p w:rsidR="001648CB" w:rsidRPr="00E44D5C" w:rsidRDefault="001648CB" w:rsidP="001648CB">
      <w:pPr>
        <w:jc w:val="mediumKashida"/>
        <w:rPr>
          <w:rFonts w:ascii="Simplified Arabic" w:hAnsi="Simplified Arabic" w:cs="Simplified Arabic"/>
          <w:sz w:val="32"/>
          <w:szCs w:val="32"/>
          <w:rtl/>
          <w:lang w:bidi="ar-IQ"/>
        </w:rPr>
      </w:pPr>
    </w:p>
    <w:p w:rsidR="001648CB" w:rsidRPr="003C1E70" w:rsidRDefault="001648CB" w:rsidP="001648CB">
      <w:pPr>
        <w:jc w:val="mediumKashida"/>
        <w:rPr>
          <w:rFonts w:ascii="Simplified Arabic" w:hAnsi="Simplified Arabic" w:cs="Simplified Arabic"/>
          <w:sz w:val="32"/>
          <w:szCs w:val="32"/>
          <w:rtl/>
          <w:lang w:bidi="ar-IQ"/>
        </w:rPr>
      </w:pPr>
    </w:p>
    <w:p w:rsidR="001648CB" w:rsidRPr="001C703A" w:rsidRDefault="001648CB" w:rsidP="001648CB">
      <w:pPr>
        <w:rPr>
          <w:rFonts w:ascii="Simplified Arabic" w:hAnsi="Simplified Arabic" w:cs="Simplified Arabic"/>
          <w:sz w:val="32"/>
          <w:szCs w:val="32"/>
          <w:rtl/>
          <w:lang w:bidi="ar-IQ"/>
        </w:rPr>
      </w:pPr>
    </w:p>
    <w:p w:rsidR="00312FAD" w:rsidRPr="0035793B" w:rsidRDefault="00312FAD" w:rsidP="0089165F">
      <w:pPr>
        <w:jc w:val="mediumKashida"/>
        <w:rPr>
          <w:rFonts w:ascii="Simplified Arabic" w:hAnsi="Simplified Arabic" w:cs="Simplified Arabic"/>
          <w:sz w:val="32"/>
          <w:szCs w:val="32"/>
          <w:rtl/>
          <w:lang w:bidi="ar-IQ"/>
        </w:rPr>
      </w:pPr>
    </w:p>
    <w:sectPr w:rsidR="00312FAD" w:rsidRPr="0035793B" w:rsidSect="00307AFC">
      <w:footerReference w:type="default" r:id="rId11"/>
      <w:footnotePr>
        <w:numRestart w:val="eachPage"/>
      </w:footnotePr>
      <w:pgSz w:w="11906" w:h="16838"/>
      <w:pgMar w:top="1134" w:right="1418" w:bottom="1134" w:left="1418" w:header="708" w:footer="708" w:gutter="0"/>
      <w:pgBorders w:offsetFrom="page">
        <w:top w:val="twistedLines1" w:sz="18" w:space="24" w:color="auto"/>
        <w:left w:val="twistedLines1" w:sz="18" w:space="24" w:color="auto"/>
        <w:bottom w:val="twistedLines1" w:sz="18" w:space="24" w:color="auto"/>
        <w:right w:val="twistedLines1" w:sz="18" w:space="24" w:color="auto"/>
      </w:pgBorders>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CB0" w:rsidRDefault="00DA3CB0" w:rsidP="00F62327">
      <w:pPr>
        <w:spacing w:after="0" w:line="240" w:lineRule="auto"/>
      </w:pPr>
      <w:r>
        <w:separator/>
      </w:r>
    </w:p>
  </w:endnote>
  <w:endnote w:type="continuationSeparator" w:id="0">
    <w:p w:rsidR="00DA3CB0" w:rsidRDefault="00DA3CB0" w:rsidP="00F623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PT Bold Broken">
    <w:panose1 w:val="02010400000000000000"/>
    <w:charset w:val="B2"/>
    <w:family w:val="auto"/>
    <w:pitch w:val="variable"/>
    <w:sig w:usb0="00002001" w:usb1="80000000" w:usb2="00000008" w:usb3="00000000" w:csb0="00000040" w:csb1="00000000"/>
  </w:font>
  <w:font w:name="Monotype Koufi">
    <w:panose1 w:val="00000000000000000000"/>
    <w:charset w:val="B2"/>
    <w:family w:val="auto"/>
    <w:pitch w:val="variable"/>
    <w:sig w:usb0="02942001" w:usb1="03D40006" w:usb2="02620000" w:usb3="00000000" w:csb0="00000040" w:csb1="00000000"/>
  </w:font>
  <w:font w:name="QCF2BSML">
    <w:panose1 w:val="02000400000000000000"/>
    <w:charset w:val="00"/>
    <w:family w:val="auto"/>
    <w:pitch w:val="variable"/>
    <w:sig w:usb0="80002003" w:usb1="90000000" w:usb2="00000008" w:usb3="00000000" w:csb0="80000041" w:csb1="00000000"/>
  </w:font>
  <w:font w:name="QCF2129">
    <w:panose1 w:val="00000400000000000000"/>
    <w:charset w:val="00"/>
    <w:family w:val="auto"/>
    <w:pitch w:val="variable"/>
    <w:sig w:usb0="00002003" w:usb1="80000000" w:usb2="00000000" w:usb3="00000000" w:csb0="00000041" w:csb1="00000000"/>
  </w:font>
  <w:font w:name="@Arial Unicode MS">
    <w:panose1 w:val="020B0604020202020204"/>
    <w:charset w:val="80"/>
    <w:family w:val="swiss"/>
    <w:pitch w:val="variable"/>
    <w:sig w:usb0="F7FFAFFF" w:usb1="E9DFFFFF" w:usb2="0000003F" w:usb3="00000000" w:csb0="003F01FF" w:csb1="00000000"/>
  </w:font>
  <w:font w:name="Mudir MT">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60D" w:rsidRPr="00BC260D" w:rsidRDefault="00BC260D" w:rsidP="00BC260D">
    <w:pPr>
      <w:pStyle w:val="a7"/>
      <w:spacing w:line="276" w:lineRule="auto"/>
      <w:jc w:val="center"/>
      <w:rPr>
        <w:sz w:val="32"/>
        <w:szCs w:val="32"/>
        <w:vertAlign w:val="superscript"/>
        <w:lang w:bidi="ar-IQ"/>
      </w:rPr>
    </w:pPr>
    <w:r w:rsidRPr="00BC260D">
      <w:rPr>
        <w:rFonts w:hint="cs"/>
        <w:sz w:val="32"/>
        <w:szCs w:val="32"/>
        <w:vertAlign w:val="superscript"/>
        <w:rtl/>
        <w:lang w:bidi="ar-IQ"/>
      </w:rPr>
      <w:t>( أ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921173286"/>
      <w:docPartObj>
        <w:docPartGallery w:val="Page Numbers (Bottom of Page)"/>
        <w:docPartUnique/>
      </w:docPartObj>
    </w:sdtPr>
    <w:sdtEndPr/>
    <w:sdtContent>
      <w:p w:rsidR="00307AFC" w:rsidRDefault="00E46822">
        <w:pPr>
          <w:pStyle w:val="a7"/>
        </w:pPr>
        <w:r>
          <w:rPr>
            <w:noProof/>
          </w:rPr>
          <mc:AlternateContent>
            <mc:Choice Requires="wps">
              <w:drawing>
                <wp:anchor distT="0" distB="0" distL="114300" distR="114300" simplePos="0" relativeHeight="251659264" behindDoc="0" locked="0" layoutInCell="0" allowOverlap="1">
                  <wp:simplePos x="0" y="0"/>
                  <wp:positionH relativeFrom="leftMargin">
                    <wp:align>right</wp:align>
                  </wp:positionH>
                  <mc:AlternateContent>
                    <mc:Choice Requires="wp14">
                      <wp:positionV relativeFrom="bottomMargin">
                        <wp14:pctPosVOffset>7000</wp14:pctPosVOffset>
                      </wp:positionV>
                    </mc:Choice>
                    <mc:Fallback>
                      <wp:positionV relativeFrom="page">
                        <wp:posOffset>10022205</wp:posOffset>
                      </wp:positionV>
                    </mc:Fallback>
                  </mc:AlternateContent>
                  <wp:extent cx="368300" cy="274320"/>
                  <wp:effectExtent l="0" t="0" r="12700" b="11430"/>
                  <wp:wrapNone/>
                  <wp:docPr id="571" name="شكل تلقائي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68300" cy="274320"/>
                          </a:xfrm>
                          <a:prstGeom prst="foldedCorner">
                            <a:avLst>
                              <a:gd name="adj" fmla="val 34560"/>
                            </a:avLst>
                          </a:prstGeom>
                          <a:solidFill>
                            <a:srgbClr val="FFFFFF"/>
                          </a:solidFill>
                          <a:ln w="3175">
                            <a:solidFill>
                              <a:srgbClr val="808080"/>
                            </a:solidFill>
                            <a:round/>
                            <a:headEnd/>
                            <a:tailEnd/>
                          </a:ln>
                        </wps:spPr>
                        <wps:txbx>
                          <w:txbxContent>
                            <w:p w:rsidR="00307AFC" w:rsidRDefault="00307AFC" w:rsidP="00BC260D">
                              <w:pPr>
                                <w:spacing w:line="360" w:lineRule="auto"/>
                                <w:jc w:val="center"/>
                              </w:pPr>
                              <w:r>
                                <w:fldChar w:fldCharType="begin"/>
                              </w:r>
                              <w:r>
                                <w:instrText>PAGE    \* MERGEFORMAT</w:instrText>
                              </w:r>
                              <w:r>
                                <w:fldChar w:fldCharType="separate"/>
                              </w:r>
                              <w:r w:rsidR="00440415" w:rsidRPr="00440415">
                                <w:rPr>
                                  <w:noProof/>
                                  <w:sz w:val="16"/>
                                  <w:szCs w:val="16"/>
                                  <w:rtl/>
                                  <w:lang w:val="ar-SA"/>
                                </w:rPr>
                                <w:t>54</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شكل تلقائي 1" o:spid="_x0000_s1026" type="#_x0000_t65" style="position:absolute;left:0;text-align:left;margin-left:-22.2pt;margin-top:0;width:29pt;height:21.6pt;flip:x;z-index:251659264;visibility:visible;mso-wrap-style:square;mso-width-percent:0;mso-height-percent:0;mso-top-percent:70;mso-wrap-distance-left:9pt;mso-wrap-distance-top:0;mso-wrap-distance-right:9pt;mso-wrap-distance-bottom:0;mso-position-horizontal:right;mso-position-horizontal-relative:lef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" o:allowincell="f" adj="14135" strokecolor="gray" strokeweight=".25pt">
                  <v:textbox>
                    <w:txbxContent>
                      <w:p w:rsidR="00307AFC" w:rsidRDefault="00307AFC" w:rsidP="00BC260D">
                        <w:pPr>
                          <w:spacing w:line="360" w:lineRule="auto"/>
                          <w:jc w:val="center"/>
                        </w:pPr>
                        <w:r>
                          <w:fldChar w:fldCharType="begin"/>
                        </w:r>
                        <w:r>
                          <w:instrText>PAGE    \* MERGEFORMAT</w:instrText>
                        </w:r>
                        <w:r>
                          <w:fldChar w:fldCharType="separate"/>
                        </w:r>
                        <w:r w:rsidR="00440415" w:rsidRPr="00440415">
                          <w:rPr>
                            <w:noProof/>
                            <w:sz w:val="16"/>
                            <w:szCs w:val="16"/>
                            <w:rtl/>
                            <w:lang w:val="ar-SA"/>
                          </w:rPr>
                          <w:t>54</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CB0" w:rsidRDefault="00DA3CB0" w:rsidP="00F62327">
      <w:pPr>
        <w:spacing w:after="0" w:line="240" w:lineRule="auto"/>
      </w:pPr>
      <w:r>
        <w:separator/>
      </w:r>
    </w:p>
  </w:footnote>
  <w:footnote w:type="continuationSeparator" w:id="0">
    <w:p w:rsidR="00DA3CB0" w:rsidRDefault="00DA3CB0" w:rsidP="00F62327">
      <w:pPr>
        <w:spacing w:after="0" w:line="240" w:lineRule="auto"/>
      </w:pPr>
      <w:r>
        <w:continuationSeparator/>
      </w:r>
    </w:p>
  </w:footnote>
  <w:footnote w:id="1">
    <w:p w:rsidR="005A0B91" w:rsidRDefault="005A0B91" w:rsidP="002900EE">
      <w:pPr>
        <w:pStyle w:val="a3"/>
      </w:pPr>
      <w:r>
        <w:rPr>
          <w:rStyle w:val="a4"/>
        </w:rPr>
        <w:footnoteRef/>
      </w:r>
      <w:r>
        <w:t>)</w:t>
      </w:r>
      <w:r>
        <w:rPr>
          <w:rtl/>
        </w:rPr>
        <w:t xml:space="preserve"> </w:t>
      </w:r>
      <w:r>
        <w:rPr>
          <w:rFonts w:hint="cs"/>
          <w:rtl/>
        </w:rPr>
        <w:t>)</w:t>
      </w:r>
      <w:r w:rsidR="00F2165A">
        <w:rPr>
          <w:rFonts w:hint="cs"/>
          <w:rtl/>
        </w:rPr>
        <w:t xml:space="preserve"> الطريحي ، مجمع البحرين ،2/11 . الزبيدي ، تاج العروس ، 18 / 187 .</w:t>
      </w:r>
    </w:p>
  </w:footnote>
  <w:footnote w:id="2">
    <w:p w:rsidR="005A0B91" w:rsidRDefault="005A0B91" w:rsidP="002900EE">
      <w:pPr>
        <w:pStyle w:val="a3"/>
      </w:pPr>
      <w:r>
        <w:rPr>
          <w:rStyle w:val="a4"/>
        </w:rPr>
        <w:footnoteRef/>
      </w:r>
      <w:r>
        <w:t>)</w:t>
      </w:r>
      <w:r>
        <w:rPr>
          <w:rtl/>
        </w:rPr>
        <w:t xml:space="preserve"> </w:t>
      </w:r>
      <w:r>
        <w:rPr>
          <w:rFonts w:hint="cs"/>
          <w:rtl/>
        </w:rPr>
        <w:t>)</w:t>
      </w:r>
      <w:r w:rsidR="00F2165A">
        <w:rPr>
          <w:rFonts w:hint="cs"/>
          <w:rtl/>
        </w:rPr>
        <w:t xml:space="preserve"> </w:t>
      </w:r>
      <w:proofErr w:type="spellStart"/>
      <w:r w:rsidR="00F2165A">
        <w:rPr>
          <w:rFonts w:hint="cs"/>
          <w:rtl/>
        </w:rPr>
        <w:t>شيلو</w:t>
      </w:r>
      <w:proofErr w:type="spellEnd"/>
      <w:r w:rsidR="00F2165A">
        <w:rPr>
          <w:rFonts w:hint="cs"/>
          <w:rtl/>
        </w:rPr>
        <w:t xml:space="preserve"> ، الفن المدجن ودوره في حياة آخر المسلمين في الأندلس ،14 .</w:t>
      </w:r>
    </w:p>
  </w:footnote>
  <w:footnote w:id="3">
    <w:p w:rsidR="005A0B91" w:rsidRDefault="005A0B91" w:rsidP="00EC18DF">
      <w:pPr>
        <w:pStyle w:val="a3"/>
      </w:pPr>
      <w:r>
        <w:rPr>
          <w:rStyle w:val="a4"/>
        </w:rPr>
        <w:footnoteRef/>
      </w:r>
      <w:r>
        <w:t>)</w:t>
      </w:r>
      <w:r>
        <w:rPr>
          <w:rtl/>
        </w:rPr>
        <w:t xml:space="preserve"> </w:t>
      </w:r>
      <w:r>
        <w:rPr>
          <w:rFonts w:hint="cs"/>
          <w:rtl/>
        </w:rPr>
        <w:t>)</w:t>
      </w:r>
      <w:r w:rsidR="00F2165A">
        <w:rPr>
          <w:rFonts w:hint="cs"/>
          <w:rtl/>
        </w:rPr>
        <w:t xml:space="preserve"> ابن خلدون ، تاريخ ابن خلدون ، 1/ 240 .</w:t>
      </w:r>
    </w:p>
  </w:footnote>
  <w:footnote w:id="4">
    <w:p w:rsidR="005A0B91" w:rsidRDefault="005A0B91" w:rsidP="00EC18DF">
      <w:pPr>
        <w:pStyle w:val="a3"/>
      </w:pPr>
      <w:r>
        <w:rPr>
          <w:rStyle w:val="a4"/>
        </w:rPr>
        <w:footnoteRef/>
      </w:r>
      <w:r>
        <w:t>)</w:t>
      </w:r>
      <w:r>
        <w:rPr>
          <w:rtl/>
        </w:rPr>
        <w:t xml:space="preserve"> </w:t>
      </w:r>
      <w:r>
        <w:rPr>
          <w:rFonts w:hint="cs"/>
          <w:rtl/>
        </w:rPr>
        <w:t>)</w:t>
      </w:r>
      <w:r w:rsidR="00F2165A">
        <w:rPr>
          <w:rFonts w:hint="cs"/>
          <w:rtl/>
        </w:rPr>
        <w:t xml:space="preserve"> </w:t>
      </w:r>
      <w:r w:rsidR="00987A60">
        <w:rPr>
          <w:rFonts w:hint="cs"/>
          <w:rtl/>
        </w:rPr>
        <w:t xml:space="preserve"> ابن خلدون ، تاريخ ابن خلدون ،1/242 .</w:t>
      </w:r>
    </w:p>
  </w:footnote>
  <w:footnote w:id="5">
    <w:p w:rsidR="00987A60" w:rsidRDefault="005A0B91" w:rsidP="00987A60">
      <w:pPr>
        <w:pStyle w:val="a3"/>
      </w:pPr>
      <w:r>
        <w:rPr>
          <w:rStyle w:val="a4"/>
        </w:rPr>
        <w:footnoteRef/>
      </w:r>
      <w:r>
        <w:t>)</w:t>
      </w:r>
      <w:r>
        <w:rPr>
          <w:rtl/>
        </w:rPr>
        <w:t xml:space="preserve"> </w:t>
      </w:r>
      <w:r>
        <w:rPr>
          <w:rFonts w:hint="cs"/>
          <w:rtl/>
        </w:rPr>
        <w:t>)</w:t>
      </w:r>
      <w:r w:rsidR="00987A60">
        <w:rPr>
          <w:rFonts w:hint="cs"/>
          <w:rtl/>
        </w:rPr>
        <w:t xml:space="preserve"> الشريف الإدريسي، نزهة المشتاق واختراق الآفاق ،88 .</w:t>
      </w:r>
    </w:p>
  </w:footnote>
  <w:footnote w:id="6">
    <w:p w:rsidR="005A0B91" w:rsidRDefault="005A0B91" w:rsidP="001D3A0B">
      <w:pPr>
        <w:pStyle w:val="a3"/>
      </w:pPr>
      <w:r>
        <w:rPr>
          <w:rStyle w:val="a4"/>
        </w:rPr>
        <w:footnoteRef/>
      </w:r>
      <w:r>
        <w:t>)</w:t>
      </w:r>
      <w:r>
        <w:rPr>
          <w:rtl/>
        </w:rPr>
        <w:t xml:space="preserve"> </w:t>
      </w:r>
      <w:r>
        <w:rPr>
          <w:rFonts w:hint="cs"/>
          <w:rtl/>
        </w:rPr>
        <w:t>)</w:t>
      </w:r>
      <w:r w:rsidR="00987A60">
        <w:rPr>
          <w:rFonts w:hint="cs"/>
          <w:rtl/>
        </w:rPr>
        <w:t xml:space="preserve"> طقوس ، تاريخ المسلمين في الأندلس ،32 .</w:t>
      </w:r>
    </w:p>
  </w:footnote>
  <w:footnote w:id="7">
    <w:p w:rsidR="005A0B91" w:rsidRDefault="005A0B91" w:rsidP="00A82E47">
      <w:pPr>
        <w:pStyle w:val="a3"/>
      </w:pPr>
      <w:r>
        <w:rPr>
          <w:rStyle w:val="a4"/>
        </w:rPr>
        <w:footnoteRef/>
      </w:r>
      <w:r>
        <w:t>)</w:t>
      </w:r>
      <w:r>
        <w:rPr>
          <w:rtl/>
        </w:rPr>
        <w:t xml:space="preserve"> </w:t>
      </w:r>
      <w:r>
        <w:rPr>
          <w:rFonts w:hint="cs"/>
          <w:rtl/>
        </w:rPr>
        <w:t>)</w:t>
      </w:r>
      <w:r w:rsidR="00987A60">
        <w:rPr>
          <w:rFonts w:hint="cs"/>
          <w:rtl/>
        </w:rPr>
        <w:t xml:space="preserve"> السلاوي ، الاستقصاء لأخبار دول المغرب الأقصى ،11 .</w:t>
      </w:r>
    </w:p>
  </w:footnote>
  <w:footnote w:id="8">
    <w:p w:rsidR="005A0B91" w:rsidRDefault="005A0B91" w:rsidP="00312FAD">
      <w:pPr>
        <w:pStyle w:val="a3"/>
      </w:pPr>
      <w:r>
        <w:rPr>
          <w:rStyle w:val="a4"/>
        </w:rPr>
        <w:footnoteRef/>
      </w:r>
      <w:r>
        <w:t>)</w:t>
      </w:r>
      <w:r>
        <w:rPr>
          <w:rtl/>
        </w:rPr>
        <w:t xml:space="preserve"> </w:t>
      </w:r>
      <w:r>
        <w:rPr>
          <w:rFonts w:hint="cs"/>
          <w:rtl/>
        </w:rPr>
        <w:t>)</w:t>
      </w:r>
      <w:r w:rsidR="00987A60">
        <w:rPr>
          <w:rFonts w:hint="cs"/>
          <w:rtl/>
        </w:rPr>
        <w:t xml:space="preserve"> السلاوي ، الاستقصاء لأخبار دول المغرب الأقصى ،11 .</w:t>
      </w:r>
    </w:p>
  </w:footnote>
  <w:footnote w:id="9">
    <w:p w:rsidR="005A0B91" w:rsidRDefault="005A0B91" w:rsidP="00312FAD">
      <w:pPr>
        <w:pStyle w:val="a3"/>
      </w:pPr>
      <w:r>
        <w:rPr>
          <w:rStyle w:val="a4"/>
        </w:rPr>
        <w:footnoteRef/>
      </w:r>
      <w:r>
        <w:t>)</w:t>
      </w:r>
      <w:r>
        <w:rPr>
          <w:rtl/>
        </w:rPr>
        <w:t xml:space="preserve"> </w:t>
      </w:r>
      <w:r>
        <w:rPr>
          <w:rFonts w:hint="cs"/>
          <w:rtl/>
        </w:rPr>
        <w:t>)</w:t>
      </w:r>
      <w:r w:rsidR="00987A60">
        <w:rPr>
          <w:rFonts w:hint="cs"/>
          <w:rtl/>
        </w:rPr>
        <w:t xml:space="preserve"> عنان ، دولة الإسلام في الأندلس ،21 .</w:t>
      </w:r>
    </w:p>
  </w:footnote>
  <w:footnote w:id="10">
    <w:p w:rsidR="005A0B91" w:rsidRDefault="005A0B91" w:rsidP="00312FAD">
      <w:pPr>
        <w:pStyle w:val="a3"/>
      </w:pPr>
      <w:r>
        <w:rPr>
          <w:rStyle w:val="a4"/>
        </w:rPr>
        <w:footnoteRef/>
      </w:r>
      <w:r>
        <w:t>)</w:t>
      </w:r>
      <w:r>
        <w:rPr>
          <w:rtl/>
        </w:rPr>
        <w:t xml:space="preserve"> </w:t>
      </w:r>
      <w:r>
        <w:rPr>
          <w:rFonts w:hint="cs"/>
          <w:rtl/>
        </w:rPr>
        <w:t>)</w:t>
      </w:r>
      <w:r w:rsidR="00987A60">
        <w:rPr>
          <w:rFonts w:hint="cs"/>
          <w:rtl/>
        </w:rPr>
        <w:t xml:space="preserve"> سالم ، المغرب الكبير ( العصر الإسلامي ) ، 44 .</w:t>
      </w:r>
    </w:p>
  </w:footnote>
  <w:footnote w:id="11">
    <w:p w:rsidR="005A0B91" w:rsidRDefault="005A0B91" w:rsidP="00421D8D">
      <w:pPr>
        <w:pStyle w:val="a3"/>
      </w:pPr>
      <w:r>
        <w:rPr>
          <w:rStyle w:val="a4"/>
        </w:rPr>
        <w:footnoteRef/>
      </w:r>
      <w:r>
        <w:t>)</w:t>
      </w:r>
      <w:r>
        <w:rPr>
          <w:rtl/>
        </w:rPr>
        <w:t xml:space="preserve"> </w:t>
      </w:r>
      <w:r>
        <w:rPr>
          <w:rFonts w:hint="cs"/>
          <w:rtl/>
        </w:rPr>
        <w:t>)</w:t>
      </w:r>
      <w:r w:rsidR="00987A60">
        <w:rPr>
          <w:rFonts w:hint="cs"/>
          <w:rtl/>
        </w:rPr>
        <w:t xml:space="preserve"> </w:t>
      </w:r>
      <w:r w:rsidR="00E82675">
        <w:rPr>
          <w:rFonts w:hint="cs"/>
          <w:rtl/>
        </w:rPr>
        <w:t>أبو رميلة ، علاقات الموحِّدين بالممالك النصرانية والدول الإسلامية في الأندلس ،33 .</w:t>
      </w:r>
    </w:p>
  </w:footnote>
  <w:footnote w:id="12">
    <w:p w:rsidR="005A0B91" w:rsidRDefault="005A0B91" w:rsidP="00421D8D">
      <w:pPr>
        <w:pStyle w:val="a3"/>
      </w:pPr>
      <w:r>
        <w:rPr>
          <w:rStyle w:val="a4"/>
        </w:rPr>
        <w:footnoteRef/>
      </w:r>
      <w:r>
        <w:t>)</w:t>
      </w:r>
      <w:r>
        <w:rPr>
          <w:rtl/>
        </w:rPr>
        <w:t xml:space="preserve"> </w:t>
      </w:r>
      <w:r>
        <w:rPr>
          <w:rFonts w:hint="cs"/>
          <w:rtl/>
        </w:rPr>
        <w:t>)</w:t>
      </w:r>
      <w:r w:rsidR="00E82675">
        <w:rPr>
          <w:rFonts w:hint="cs"/>
          <w:rtl/>
        </w:rPr>
        <w:t>جمال الدين ، تاريخ المسلمين في الأندلس ،123 .</w:t>
      </w:r>
    </w:p>
  </w:footnote>
  <w:footnote w:id="13">
    <w:p w:rsidR="005A0B91" w:rsidRDefault="005A0B91" w:rsidP="00396E57">
      <w:pPr>
        <w:pStyle w:val="a3"/>
      </w:pPr>
      <w:r>
        <w:rPr>
          <w:rStyle w:val="a4"/>
        </w:rPr>
        <w:footnoteRef/>
      </w:r>
      <w:r>
        <w:t>)</w:t>
      </w:r>
      <w:r>
        <w:rPr>
          <w:rtl/>
        </w:rPr>
        <w:t xml:space="preserve"> </w:t>
      </w:r>
      <w:r>
        <w:rPr>
          <w:rFonts w:hint="cs"/>
          <w:rtl/>
        </w:rPr>
        <w:t>)</w:t>
      </w:r>
      <w:r w:rsidR="00E82675">
        <w:rPr>
          <w:rFonts w:hint="cs"/>
          <w:rtl/>
        </w:rPr>
        <w:t xml:space="preserve"> الحجي ، التاريخ الأندلسي ( من الفتح حتى سقوط غرناطة ) ،76 .</w:t>
      </w:r>
    </w:p>
  </w:footnote>
  <w:footnote w:id="14">
    <w:p w:rsidR="005A0B91" w:rsidRDefault="005A0B91" w:rsidP="00DD44A5">
      <w:pPr>
        <w:pStyle w:val="a3"/>
      </w:pPr>
      <w:r>
        <w:rPr>
          <w:rStyle w:val="a4"/>
        </w:rPr>
        <w:footnoteRef/>
      </w:r>
      <w:r>
        <w:t>)</w:t>
      </w:r>
      <w:r>
        <w:rPr>
          <w:rtl/>
        </w:rPr>
        <w:t xml:space="preserve"> </w:t>
      </w:r>
      <w:r>
        <w:rPr>
          <w:rFonts w:hint="cs"/>
          <w:rtl/>
        </w:rPr>
        <w:t>)</w:t>
      </w:r>
      <w:r w:rsidR="00E82675">
        <w:rPr>
          <w:rFonts w:hint="cs"/>
          <w:rtl/>
        </w:rPr>
        <w:t xml:space="preserve"> ابن الخطيب ، الإحاطة في أخبار غرناطة ،231 .</w:t>
      </w:r>
    </w:p>
  </w:footnote>
  <w:footnote w:id="15">
    <w:p w:rsidR="005A0B91" w:rsidRDefault="005A0B91" w:rsidP="00905886">
      <w:pPr>
        <w:pStyle w:val="a3"/>
      </w:pPr>
      <w:r>
        <w:rPr>
          <w:rStyle w:val="a4"/>
        </w:rPr>
        <w:footnoteRef/>
      </w:r>
      <w:r>
        <w:t>)</w:t>
      </w:r>
      <w:r>
        <w:rPr>
          <w:rtl/>
        </w:rPr>
        <w:t xml:space="preserve"> </w:t>
      </w:r>
      <w:r>
        <w:rPr>
          <w:rFonts w:hint="cs"/>
          <w:rtl/>
        </w:rPr>
        <w:t>)</w:t>
      </w:r>
      <w:r w:rsidR="00E82675">
        <w:rPr>
          <w:rFonts w:hint="cs"/>
          <w:rtl/>
        </w:rPr>
        <w:t xml:space="preserve"> </w:t>
      </w:r>
      <w:r w:rsidR="00905886">
        <w:rPr>
          <w:rFonts w:hint="cs"/>
          <w:rtl/>
        </w:rPr>
        <w:t>المصدر نفسه</w:t>
      </w:r>
      <w:r w:rsidR="00E82675">
        <w:rPr>
          <w:rFonts w:hint="cs"/>
          <w:rtl/>
        </w:rPr>
        <w:t xml:space="preserve"> ،239 .</w:t>
      </w:r>
    </w:p>
  </w:footnote>
  <w:footnote w:id="16">
    <w:p w:rsidR="005A0B91" w:rsidRDefault="005A0B91" w:rsidP="00E82675">
      <w:pPr>
        <w:pStyle w:val="a3"/>
      </w:pPr>
      <w:r>
        <w:rPr>
          <w:rStyle w:val="a4"/>
        </w:rPr>
        <w:footnoteRef/>
      </w:r>
      <w:r>
        <w:t>)</w:t>
      </w:r>
      <w:r>
        <w:rPr>
          <w:rtl/>
        </w:rPr>
        <w:t xml:space="preserve"> </w:t>
      </w:r>
      <w:r>
        <w:rPr>
          <w:rFonts w:hint="cs"/>
          <w:rtl/>
        </w:rPr>
        <w:t>)</w:t>
      </w:r>
      <w:r w:rsidR="00E82675">
        <w:rPr>
          <w:rFonts w:hint="cs"/>
          <w:rtl/>
        </w:rPr>
        <w:t xml:space="preserve"> ابن الخطيب ، الإحاطة في أخبار غرناطة ،239 .</w:t>
      </w:r>
    </w:p>
  </w:footnote>
  <w:footnote w:id="17">
    <w:p w:rsidR="005A0B91" w:rsidRDefault="005A0B91" w:rsidP="00E82675">
      <w:pPr>
        <w:pStyle w:val="a3"/>
      </w:pPr>
      <w:r>
        <w:rPr>
          <w:rStyle w:val="a4"/>
        </w:rPr>
        <w:footnoteRef/>
      </w:r>
      <w:r>
        <w:t>)</w:t>
      </w:r>
      <w:r>
        <w:rPr>
          <w:rtl/>
        </w:rPr>
        <w:t xml:space="preserve"> </w:t>
      </w:r>
      <w:r>
        <w:rPr>
          <w:rFonts w:hint="cs"/>
          <w:rtl/>
        </w:rPr>
        <w:t>)</w:t>
      </w:r>
      <w:r w:rsidR="00887BE7">
        <w:rPr>
          <w:rFonts w:hint="cs"/>
          <w:rtl/>
        </w:rPr>
        <w:t xml:space="preserve"> ابن الخطيب ، الإحاطة في أخبار غرناطة ،239 .</w:t>
      </w:r>
    </w:p>
  </w:footnote>
  <w:footnote w:id="18">
    <w:p w:rsidR="005A0B91" w:rsidRDefault="005A0B91" w:rsidP="005A0B91">
      <w:pPr>
        <w:pStyle w:val="a3"/>
      </w:pPr>
      <w:r>
        <w:rPr>
          <w:rStyle w:val="a4"/>
        </w:rPr>
        <w:footnoteRef/>
      </w:r>
      <w:r>
        <w:t>)</w:t>
      </w:r>
      <w:r>
        <w:rPr>
          <w:rtl/>
        </w:rPr>
        <w:t xml:space="preserve"> </w:t>
      </w:r>
      <w:r>
        <w:rPr>
          <w:rFonts w:hint="cs"/>
          <w:rtl/>
        </w:rPr>
        <w:t>)</w:t>
      </w:r>
      <w:r w:rsidR="00E82675">
        <w:rPr>
          <w:rFonts w:hint="cs"/>
          <w:rtl/>
        </w:rPr>
        <w:t xml:space="preserve"> المقري ، نفح الطيب في غصن الأندلس الرطيب ،76 .</w:t>
      </w:r>
    </w:p>
  </w:footnote>
  <w:footnote w:id="19">
    <w:p w:rsidR="005A0B91" w:rsidRDefault="005A0B91" w:rsidP="005A0B91">
      <w:pPr>
        <w:pStyle w:val="a3"/>
      </w:pPr>
      <w:r>
        <w:rPr>
          <w:rStyle w:val="a4"/>
        </w:rPr>
        <w:footnoteRef/>
      </w:r>
      <w:r>
        <w:t>)</w:t>
      </w:r>
      <w:r>
        <w:rPr>
          <w:rtl/>
        </w:rPr>
        <w:t xml:space="preserve"> </w:t>
      </w:r>
      <w:r>
        <w:rPr>
          <w:rFonts w:hint="cs"/>
          <w:rtl/>
        </w:rPr>
        <w:t>)</w:t>
      </w:r>
      <w:r w:rsidR="00E82675">
        <w:rPr>
          <w:rFonts w:hint="cs"/>
          <w:rtl/>
        </w:rPr>
        <w:t xml:space="preserve"> مرسي ، العلاقات الإسلامية المسيحية في إسبانيا ،91 .</w:t>
      </w:r>
    </w:p>
  </w:footnote>
  <w:footnote w:id="20">
    <w:p w:rsidR="005A0B91" w:rsidRDefault="005A0B91" w:rsidP="005A0B91">
      <w:pPr>
        <w:pStyle w:val="a3"/>
      </w:pPr>
      <w:r>
        <w:rPr>
          <w:rStyle w:val="a4"/>
        </w:rPr>
        <w:footnoteRef/>
      </w:r>
      <w:r>
        <w:t>)</w:t>
      </w:r>
      <w:r>
        <w:rPr>
          <w:rtl/>
        </w:rPr>
        <w:t xml:space="preserve"> </w:t>
      </w:r>
      <w:r>
        <w:rPr>
          <w:rFonts w:hint="cs"/>
          <w:rtl/>
        </w:rPr>
        <w:t>)</w:t>
      </w:r>
      <w:r w:rsidR="00E82675">
        <w:rPr>
          <w:rFonts w:hint="cs"/>
          <w:rtl/>
        </w:rPr>
        <w:t xml:space="preserve"> مؤلف مجهول ، أخبار مجموعة في فتح الأندلس وذكر أمراءها والحروب الواقعة بينهم ،66 .</w:t>
      </w:r>
    </w:p>
  </w:footnote>
  <w:footnote w:id="21">
    <w:p w:rsidR="005A0B91" w:rsidRDefault="005A0B91" w:rsidP="005A0B91">
      <w:pPr>
        <w:pStyle w:val="a3"/>
      </w:pPr>
      <w:r>
        <w:rPr>
          <w:rStyle w:val="a4"/>
        </w:rPr>
        <w:footnoteRef/>
      </w:r>
      <w:r>
        <w:t>)</w:t>
      </w:r>
      <w:r>
        <w:rPr>
          <w:rtl/>
        </w:rPr>
        <w:t xml:space="preserve"> </w:t>
      </w:r>
      <w:r>
        <w:rPr>
          <w:rFonts w:hint="cs"/>
          <w:rtl/>
        </w:rPr>
        <w:t>)</w:t>
      </w:r>
      <w:r w:rsidR="00E82675">
        <w:rPr>
          <w:rFonts w:hint="cs"/>
          <w:rtl/>
        </w:rPr>
        <w:t xml:space="preserve"> مؤلف مجهول الاستبصار </w:t>
      </w:r>
      <w:r w:rsidR="00DD5D5D">
        <w:rPr>
          <w:rFonts w:hint="cs"/>
          <w:rtl/>
        </w:rPr>
        <w:t>في عجائب الأمصار ،54 .</w:t>
      </w:r>
    </w:p>
  </w:footnote>
  <w:footnote w:id="22">
    <w:p w:rsidR="005A0B91" w:rsidRDefault="005A0B91" w:rsidP="005A0B91">
      <w:pPr>
        <w:pStyle w:val="a3"/>
      </w:pPr>
      <w:r>
        <w:rPr>
          <w:rStyle w:val="a4"/>
        </w:rPr>
        <w:footnoteRef/>
      </w:r>
      <w:r>
        <w:t>)</w:t>
      </w:r>
      <w:r>
        <w:rPr>
          <w:rtl/>
        </w:rPr>
        <w:t xml:space="preserve"> </w:t>
      </w:r>
      <w:r>
        <w:rPr>
          <w:rFonts w:hint="cs"/>
          <w:rtl/>
        </w:rPr>
        <w:t>)</w:t>
      </w:r>
      <w:r w:rsidR="00DD5D5D">
        <w:rPr>
          <w:rFonts w:hint="cs"/>
          <w:rtl/>
        </w:rPr>
        <w:t xml:space="preserve"> الناصري ، الاستقصاء لأخبار دول المغرب الأقصى .</w:t>
      </w:r>
    </w:p>
  </w:footnote>
  <w:footnote w:id="23">
    <w:p w:rsidR="005A0B91" w:rsidRDefault="005A0B91" w:rsidP="005A0B91">
      <w:pPr>
        <w:pStyle w:val="a3"/>
      </w:pPr>
      <w:r>
        <w:rPr>
          <w:rStyle w:val="a4"/>
        </w:rPr>
        <w:footnoteRef/>
      </w:r>
      <w:r>
        <w:t>)</w:t>
      </w:r>
      <w:r>
        <w:rPr>
          <w:rtl/>
        </w:rPr>
        <w:t xml:space="preserve"> </w:t>
      </w:r>
      <w:r>
        <w:rPr>
          <w:rFonts w:hint="cs"/>
          <w:rtl/>
        </w:rPr>
        <w:t>)</w:t>
      </w:r>
      <w:r w:rsidR="00DD5D5D">
        <w:rPr>
          <w:rFonts w:hint="cs"/>
          <w:rtl/>
        </w:rPr>
        <w:t xml:space="preserve"> ابن الخطيب ، الإحاطة في أخبار غرناطة ،349 .</w:t>
      </w:r>
    </w:p>
  </w:footnote>
  <w:footnote w:id="24">
    <w:p w:rsidR="008312C6" w:rsidRDefault="008312C6" w:rsidP="00633450">
      <w:pPr>
        <w:pStyle w:val="a3"/>
      </w:pPr>
      <w:r>
        <w:rPr>
          <w:rStyle w:val="a4"/>
        </w:rPr>
        <w:footnoteRef/>
      </w:r>
      <w:r>
        <w:t>)</w:t>
      </w:r>
      <w:r>
        <w:rPr>
          <w:rtl/>
        </w:rPr>
        <w:t xml:space="preserve"> </w:t>
      </w:r>
      <w:r>
        <w:rPr>
          <w:rFonts w:hint="cs"/>
          <w:rtl/>
        </w:rPr>
        <w:t>)</w:t>
      </w:r>
      <w:r w:rsidR="00DD5D5D">
        <w:rPr>
          <w:rFonts w:hint="cs"/>
          <w:rtl/>
        </w:rPr>
        <w:t xml:space="preserve"> النعيم ، أثر فن العمارة الإسلامية على فنون العمارة الغربية ،92 .</w:t>
      </w:r>
    </w:p>
  </w:footnote>
  <w:footnote w:id="25">
    <w:p w:rsidR="00DD5D5D" w:rsidRDefault="008312C6" w:rsidP="00DD5D5D">
      <w:pPr>
        <w:pStyle w:val="a3"/>
      </w:pPr>
      <w:r>
        <w:rPr>
          <w:rStyle w:val="a4"/>
        </w:rPr>
        <w:footnoteRef/>
      </w:r>
      <w:r>
        <w:t>)</w:t>
      </w:r>
      <w:r>
        <w:rPr>
          <w:rtl/>
        </w:rPr>
        <w:t xml:space="preserve"> </w:t>
      </w:r>
      <w:r>
        <w:rPr>
          <w:rFonts w:hint="cs"/>
          <w:rtl/>
        </w:rPr>
        <w:t>)</w:t>
      </w:r>
      <w:r w:rsidR="00DD5D5D">
        <w:rPr>
          <w:rFonts w:hint="cs"/>
          <w:rtl/>
        </w:rPr>
        <w:t xml:space="preserve"> </w:t>
      </w:r>
      <w:proofErr w:type="spellStart"/>
      <w:r w:rsidR="00DD5D5D">
        <w:rPr>
          <w:rFonts w:hint="cs"/>
          <w:rtl/>
        </w:rPr>
        <w:t>ثويني</w:t>
      </w:r>
      <w:proofErr w:type="spellEnd"/>
      <w:r w:rsidR="00DD5D5D">
        <w:rPr>
          <w:rFonts w:hint="cs"/>
          <w:rtl/>
        </w:rPr>
        <w:t xml:space="preserve"> ، معجم عمارة الشعوب الإسلامية ،43 .</w:t>
      </w:r>
    </w:p>
  </w:footnote>
  <w:footnote w:id="26">
    <w:p w:rsidR="00DD5D5D" w:rsidRDefault="00DD5D5D" w:rsidP="00633450">
      <w:pPr>
        <w:pStyle w:val="a3"/>
      </w:pPr>
      <w:r>
        <w:rPr>
          <w:rStyle w:val="a4"/>
        </w:rPr>
        <w:footnoteRef/>
      </w:r>
      <w:r>
        <w:t>)</w:t>
      </w:r>
      <w:r>
        <w:rPr>
          <w:rtl/>
        </w:rPr>
        <w:t xml:space="preserve"> </w:t>
      </w:r>
      <w:r>
        <w:rPr>
          <w:rFonts w:hint="cs"/>
          <w:rtl/>
        </w:rPr>
        <w:t xml:space="preserve">) أحمد  ، مريم </w:t>
      </w:r>
      <w:proofErr w:type="spellStart"/>
      <w:r>
        <w:rPr>
          <w:rFonts w:hint="cs"/>
          <w:rtl/>
        </w:rPr>
        <w:t>آيت</w:t>
      </w:r>
      <w:proofErr w:type="spellEnd"/>
      <w:r>
        <w:rPr>
          <w:rFonts w:hint="cs"/>
          <w:rtl/>
        </w:rPr>
        <w:t xml:space="preserve"> ، فن المعمار الإسلامي جسر للتواصل الحضاري الإنساني ، 76 .</w:t>
      </w:r>
    </w:p>
  </w:footnote>
  <w:footnote w:id="27">
    <w:p w:rsidR="001D4C5B" w:rsidRDefault="001D4C5B" w:rsidP="00633450">
      <w:pPr>
        <w:pStyle w:val="a3"/>
      </w:pPr>
      <w:r>
        <w:rPr>
          <w:rStyle w:val="a4"/>
        </w:rPr>
        <w:footnoteRef/>
      </w:r>
      <w:r>
        <w:t>)</w:t>
      </w:r>
      <w:r>
        <w:rPr>
          <w:rtl/>
        </w:rPr>
        <w:t xml:space="preserve"> </w:t>
      </w:r>
      <w:r>
        <w:rPr>
          <w:rFonts w:hint="cs"/>
          <w:rtl/>
        </w:rPr>
        <w:t>)</w:t>
      </w:r>
      <w:r w:rsidR="00DD5D5D">
        <w:rPr>
          <w:rFonts w:hint="cs"/>
          <w:rtl/>
        </w:rPr>
        <w:t xml:space="preserve"> عنان ، دولة الإسلام في الأندلس ،514 .</w:t>
      </w:r>
    </w:p>
  </w:footnote>
  <w:footnote w:id="28">
    <w:p w:rsidR="0087768F" w:rsidRDefault="0087768F" w:rsidP="00633450">
      <w:pPr>
        <w:pStyle w:val="a3"/>
      </w:pPr>
      <w:r>
        <w:rPr>
          <w:rStyle w:val="a4"/>
        </w:rPr>
        <w:footnoteRef/>
      </w:r>
      <w:r>
        <w:t>)</w:t>
      </w:r>
      <w:r>
        <w:rPr>
          <w:rtl/>
        </w:rPr>
        <w:t xml:space="preserve"> </w:t>
      </w:r>
      <w:r>
        <w:rPr>
          <w:rFonts w:hint="cs"/>
          <w:rtl/>
        </w:rPr>
        <w:t>)</w:t>
      </w:r>
      <w:r w:rsidR="00DD5D5D">
        <w:rPr>
          <w:rFonts w:hint="cs"/>
          <w:rtl/>
        </w:rPr>
        <w:t xml:space="preserve"> عنان ، دولة الإسلام في الأندلس ، 19 هـ .</w:t>
      </w:r>
    </w:p>
  </w:footnote>
  <w:footnote w:id="29">
    <w:p w:rsidR="0097787C" w:rsidRDefault="0097787C" w:rsidP="00633450">
      <w:pPr>
        <w:pStyle w:val="a3"/>
      </w:pPr>
      <w:r>
        <w:rPr>
          <w:rStyle w:val="a4"/>
        </w:rPr>
        <w:footnoteRef/>
      </w:r>
      <w:r>
        <w:t>)</w:t>
      </w:r>
      <w:r>
        <w:rPr>
          <w:rtl/>
        </w:rPr>
        <w:t xml:space="preserve"> </w:t>
      </w:r>
      <w:r>
        <w:rPr>
          <w:rFonts w:hint="cs"/>
          <w:rtl/>
        </w:rPr>
        <w:t>)</w:t>
      </w:r>
      <w:r w:rsidR="00075B8D">
        <w:rPr>
          <w:rFonts w:hint="cs"/>
          <w:rtl/>
        </w:rPr>
        <w:t xml:space="preserve"> بني ياسين ، بلدان الأندلس ،290 .</w:t>
      </w:r>
    </w:p>
  </w:footnote>
  <w:footnote w:id="30">
    <w:p w:rsidR="00762418" w:rsidRDefault="00762418" w:rsidP="00633450">
      <w:pPr>
        <w:pStyle w:val="a3"/>
      </w:pPr>
      <w:r>
        <w:rPr>
          <w:rStyle w:val="a4"/>
        </w:rPr>
        <w:footnoteRef/>
      </w:r>
      <w:r>
        <w:t>)</w:t>
      </w:r>
      <w:r>
        <w:rPr>
          <w:rtl/>
        </w:rPr>
        <w:t xml:space="preserve"> </w:t>
      </w:r>
      <w:r>
        <w:rPr>
          <w:rFonts w:hint="cs"/>
          <w:rtl/>
        </w:rPr>
        <w:t>)</w:t>
      </w:r>
      <w:r w:rsidR="00075B8D">
        <w:rPr>
          <w:rFonts w:hint="cs"/>
          <w:rtl/>
        </w:rPr>
        <w:t xml:space="preserve"> عاشور ، وآخرون ، دراسات في تاريخ الحضارة ،56 .</w:t>
      </w:r>
    </w:p>
  </w:footnote>
  <w:footnote w:id="31">
    <w:p w:rsidR="00193923" w:rsidRDefault="00193923" w:rsidP="00633450">
      <w:pPr>
        <w:pStyle w:val="a3"/>
      </w:pPr>
      <w:r>
        <w:rPr>
          <w:rStyle w:val="a4"/>
        </w:rPr>
        <w:footnoteRef/>
      </w:r>
      <w:r>
        <w:t>)</w:t>
      </w:r>
      <w:r>
        <w:rPr>
          <w:rtl/>
        </w:rPr>
        <w:t xml:space="preserve"> </w:t>
      </w:r>
      <w:r>
        <w:rPr>
          <w:rFonts w:hint="cs"/>
          <w:rtl/>
        </w:rPr>
        <w:t>)</w:t>
      </w:r>
      <w:r w:rsidR="00075B8D">
        <w:rPr>
          <w:rFonts w:hint="cs"/>
          <w:rtl/>
        </w:rPr>
        <w:t xml:space="preserve"> شاخت ، تراث الإسلام ، 221 .</w:t>
      </w:r>
    </w:p>
  </w:footnote>
  <w:footnote w:id="32">
    <w:p w:rsidR="00193923" w:rsidRDefault="00193923" w:rsidP="00633450">
      <w:pPr>
        <w:pStyle w:val="a3"/>
      </w:pPr>
      <w:r>
        <w:rPr>
          <w:rStyle w:val="a4"/>
        </w:rPr>
        <w:footnoteRef/>
      </w:r>
      <w:r>
        <w:t>)</w:t>
      </w:r>
      <w:r>
        <w:rPr>
          <w:rtl/>
        </w:rPr>
        <w:t xml:space="preserve"> </w:t>
      </w:r>
      <w:r>
        <w:rPr>
          <w:rFonts w:hint="cs"/>
          <w:rtl/>
        </w:rPr>
        <w:t>)</w:t>
      </w:r>
      <w:r w:rsidR="00075B8D">
        <w:rPr>
          <w:rFonts w:hint="cs"/>
          <w:rtl/>
        </w:rPr>
        <w:t xml:space="preserve"> </w:t>
      </w:r>
      <w:proofErr w:type="spellStart"/>
      <w:r w:rsidR="00075B8D">
        <w:rPr>
          <w:rFonts w:hint="cs"/>
          <w:rtl/>
        </w:rPr>
        <w:t>شمهود</w:t>
      </w:r>
      <w:proofErr w:type="spellEnd"/>
      <w:r w:rsidR="00075B8D">
        <w:rPr>
          <w:rFonts w:hint="cs"/>
          <w:rtl/>
        </w:rPr>
        <w:t xml:space="preserve"> ، العمارة الإسلامية في إسبانيا ،89 .</w:t>
      </w:r>
    </w:p>
  </w:footnote>
  <w:footnote w:id="33">
    <w:p w:rsidR="00992374" w:rsidRDefault="00992374" w:rsidP="00633450">
      <w:pPr>
        <w:pStyle w:val="a3"/>
      </w:pPr>
      <w:r>
        <w:rPr>
          <w:rStyle w:val="a4"/>
        </w:rPr>
        <w:footnoteRef/>
      </w:r>
      <w:r>
        <w:t>)</w:t>
      </w:r>
      <w:r>
        <w:rPr>
          <w:rtl/>
        </w:rPr>
        <w:t xml:space="preserve"> </w:t>
      </w:r>
      <w:r>
        <w:rPr>
          <w:rFonts w:hint="cs"/>
          <w:rtl/>
        </w:rPr>
        <w:t>)</w:t>
      </w:r>
      <w:r w:rsidR="00075B8D">
        <w:rPr>
          <w:rFonts w:hint="cs"/>
          <w:rtl/>
        </w:rPr>
        <w:t xml:space="preserve"> سالم ، تاريخ المسلمين وآثارهم في الأندلس ،400 .</w:t>
      </w:r>
    </w:p>
  </w:footnote>
  <w:footnote w:id="34">
    <w:p w:rsidR="00992374" w:rsidRDefault="00992374" w:rsidP="00633450">
      <w:pPr>
        <w:pStyle w:val="a3"/>
      </w:pPr>
      <w:r>
        <w:rPr>
          <w:rStyle w:val="a4"/>
        </w:rPr>
        <w:footnoteRef/>
      </w:r>
      <w:r>
        <w:t>)</w:t>
      </w:r>
      <w:r>
        <w:rPr>
          <w:rtl/>
        </w:rPr>
        <w:t xml:space="preserve"> </w:t>
      </w:r>
      <w:r>
        <w:rPr>
          <w:rFonts w:hint="cs"/>
          <w:rtl/>
        </w:rPr>
        <w:t>)</w:t>
      </w:r>
      <w:r w:rsidR="00075B8D">
        <w:rPr>
          <w:rFonts w:hint="cs"/>
          <w:rtl/>
        </w:rPr>
        <w:t xml:space="preserve"> شاك ، فون ، الفن العربي في إسبانيا وصقلية ،152 .</w:t>
      </w:r>
    </w:p>
  </w:footnote>
  <w:footnote w:id="35">
    <w:p w:rsidR="002D2E14" w:rsidRDefault="002D2E14" w:rsidP="00633450">
      <w:pPr>
        <w:pStyle w:val="a3"/>
      </w:pPr>
      <w:r>
        <w:rPr>
          <w:rStyle w:val="a4"/>
        </w:rPr>
        <w:footnoteRef/>
      </w:r>
      <w:r>
        <w:t>)</w:t>
      </w:r>
      <w:r>
        <w:rPr>
          <w:rtl/>
        </w:rPr>
        <w:t xml:space="preserve"> </w:t>
      </w:r>
      <w:r>
        <w:rPr>
          <w:rFonts w:hint="cs"/>
          <w:rtl/>
        </w:rPr>
        <w:t>)</w:t>
      </w:r>
      <w:r w:rsidR="00075B8D">
        <w:rPr>
          <w:rFonts w:hint="cs"/>
          <w:rtl/>
        </w:rPr>
        <w:t xml:space="preserve"> المصدر نفسه :156 .</w:t>
      </w:r>
    </w:p>
  </w:footnote>
  <w:footnote w:id="36">
    <w:p w:rsidR="002D2E14" w:rsidRDefault="002D2E14" w:rsidP="00633450">
      <w:pPr>
        <w:pStyle w:val="a3"/>
      </w:pPr>
      <w:r>
        <w:rPr>
          <w:rStyle w:val="a4"/>
        </w:rPr>
        <w:footnoteRef/>
      </w:r>
      <w:r>
        <w:t>)</w:t>
      </w:r>
      <w:r>
        <w:rPr>
          <w:rtl/>
        </w:rPr>
        <w:t xml:space="preserve"> </w:t>
      </w:r>
      <w:r>
        <w:rPr>
          <w:rFonts w:hint="cs"/>
          <w:rtl/>
        </w:rPr>
        <w:t>)</w:t>
      </w:r>
      <w:r w:rsidR="00075B8D">
        <w:rPr>
          <w:rFonts w:hint="cs"/>
          <w:rtl/>
        </w:rPr>
        <w:t xml:space="preserve"> </w:t>
      </w:r>
      <w:proofErr w:type="spellStart"/>
      <w:r w:rsidR="00075B8D">
        <w:rPr>
          <w:rFonts w:hint="cs"/>
          <w:rtl/>
        </w:rPr>
        <w:t>ثويني</w:t>
      </w:r>
      <w:proofErr w:type="spellEnd"/>
      <w:r w:rsidR="00075B8D">
        <w:rPr>
          <w:rFonts w:hint="cs"/>
          <w:rtl/>
        </w:rPr>
        <w:t xml:space="preserve"> ، معجم عمارة الشعوب الإسلامية ،43 .</w:t>
      </w:r>
    </w:p>
  </w:footnote>
  <w:footnote w:id="37">
    <w:p w:rsidR="002D2E14" w:rsidRDefault="002D2E14" w:rsidP="00633450">
      <w:pPr>
        <w:pStyle w:val="a3"/>
      </w:pPr>
      <w:r>
        <w:rPr>
          <w:rStyle w:val="a4"/>
        </w:rPr>
        <w:footnoteRef/>
      </w:r>
      <w:r>
        <w:t>)</w:t>
      </w:r>
      <w:r>
        <w:rPr>
          <w:rtl/>
        </w:rPr>
        <w:t xml:space="preserve"> </w:t>
      </w:r>
      <w:r>
        <w:rPr>
          <w:rFonts w:hint="cs"/>
          <w:rtl/>
        </w:rPr>
        <w:t>)</w:t>
      </w:r>
      <w:r w:rsidR="00075B8D">
        <w:rPr>
          <w:rFonts w:hint="cs"/>
          <w:rtl/>
        </w:rPr>
        <w:t xml:space="preserve"> النعيم ، أثر فن العمارة الإسلامية على فنون العمارة الغربية ،92 .</w:t>
      </w:r>
    </w:p>
  </w:footnote>
  <w:footnote w:id="38">
    <w:p w:rsidR="002D2E14" w:rsidRDefault="002D2E14" w:rsidP="00633450">
      <w:pPr>
        <w:pStyle w:val="a3"/>
      </w:pPr>
      <w:r>
        <w:rPr>
          <w:rStyle w:val="a4"/>
        </w:rPr>
        <w:footnoteRef/>
      </w:r>
      <w:r>
        <w:t>)</w:t>
      </w:r>
      <w:r>
        <w:rPr>
          <w:rtl/>
        </w:rPr>
        <w:t xml:space="preserve"> </w:t>
      </w:r>
      <w:r>
        <w:rPr>
          <w:rFonts w:hint="cs"/>
          <w:rtl/>
        </w:rPr>
        <w:t>)</w:t>
      </w:r>
      <w:r w:rsidR="00075B8D">
        <w:rPr>
          <w:rFonts w:hint="cs"/>
          <w:rtl/>
        </w:rPr>
        <w:t xml:space="preserve"> المصدر نفسه : 122 .</w:t>
      </w:r>
    </w:p>
  </w:footnote>
  <w:footnote w:id="39">
    <w:p w:rsidR="001648CB" w:rsidRPr="00CC4137" w:rsidRDefault="001648CB" w:rsidP="001648CB">
      <w:pPr>
        <w:pStyle w:val="a3"/>
        <w:rPr>
          <w:rFonts w:ascii="Simplified Arabic" w:hAnsi="Simplified Arabic" w:cs="Simplified Arabic"/>
          <w:sz w:val="24"/>
          <w:szCs w:val="24"/>
          <w:lang w:bidi="ar-IQ"/>
        </w:rPr>
      </w:pPr>
      <w:r w:rsidRPr="00CC4137">
        <w:rPr>
          <w:rStyle w:val="a4"/>
          <w:sz w:val="24"/>
          <w:szCs w:val="24"/>
        </w:rPr>
        <w:footnoteRef/>
      </w:r>
      <w:r w:rsidRPr="00CC4137">
        <w:rPr>
          <w:sz w:val="24"/>
          <w:szCs w:val="24"/>
        </w:rPr>
        <w:t>)</w:t>
      </w:r>
      <w:r w:rsidRPr="00CC4137">
        <w:rPr>
          <w:rFonts w:hint="cs"/>
          <w:sz w:val="24"/>
          <w:szCs w:val="24"/>
          <w:rtl/>
        </w:rPr>
        <w:t>)</w:t>
      </w:r>
      <w:proofErr w:type="spellStart"/>
      <w:r w:rsidRPr="00CC4137">
        <w:rPr>
          <w:rFonts w:ascii="Simplified Arabic" w:hAnsi="Simplified Arabic" w:cs="Simplified Arabic"/>
          <w:sz w:val="24"/>
          <w:szCs w:val="24"/>
          <w:rtl/>
          <w:lang w:bidi="ar-IQ"/>
        </w:rPr>
        <w:t>هارفي</w:t>
      </w:r>
      <w:proofErr w:type="spellEnd"/>
      <w:r w:rsidRPr="00CC4137">
        <w:rPr>
          <w:rFonts w:ascii="Simplified Arabic" w:hAnsi="Simplified Arabic" w:cs="Simplified Arabic"/>
          <w:sz w:val="24"/>
          <w:szCs w:val="24"/>
          <w:rtl/>
          <w:lang w:bidi="ar-IQ"/>
        </w:rPr>
        <w:t xml:space="preserve"> , ليونارد ,المدجنون ,</w:t>
      </w:r>
      <w:r w:rsidRPr="00CC4137">
        <w:rPr>
          <w:rFonts w:ascii="Simplified Arabic" w:hAnsi="Simplified Arabic" w:cs="Simplified Arabic" w:hint="cs"/>
          <w:sz w:val="24"/>
          <w:szCs w:val="24"/>
          <w:rtl/>
          <w:lang w:bidi="ar-IQ"/>
        </w:rPr>
        <w:t xml:space="preserve"> بحث ضمن كتاب الحضارة العربية الإسلامية في الأندلس , تحرير سلمى خضراء الجيوسي , مركز دراسات الوحدة العربية , بيروت , 1998م : 2 / 288 .</w:t>
      </w:r>
    </w:p>
  </w:footnote>
  <w:footnote w:id="40">
    <w:p w:rsidR="001648CB" w:rsidRPr="00CC4137" w:rsidRDefault="001648CB" w:rsidP="001648CB">
      <w:pPr>
        <w:pStyle w:val="a3"/>
        <w:rPr>
          <w:sz w:val="24"/>
          <w:szCs w:val="24"/>
          <w:lang w:bidi="ar-IQ"/>
        </w:rPr>
      </w:pPr>
      <w:r w:rsidRPr="00CC4137">
        <w:rPr>
          <w:rStyle w:val="a4"/>
          <w:sz w:val="24"/>
          <w:szCs w:val="24"/>
        </w:rPr>
        <w:footnoteRef/>
      </w:r>
      <w:r w:rsidRPr="00CC4137">
        <w:rPr>
          <w:sz w:val="24"/>
          <w:szCs w:val="24"/>
        </w:rPr>
        <w:t>)</w:t>
      </w:r>
      <w:r w:rsidRPr="00CC4137">
        <w:rPr>
          <w:rFonts w:hint="cs"/>
          <w:sz w:val="24"/>
          <w:szCs w:val="24"/>
          <w:rtl/>
        </w:rPr>
        <w:t>)</w:t>
      </w:r>
      <w:r w:rsidRPr="00CC4137">
        <w:rPr>
          <w:rFonts w:hint="cs"/>
          <w:sz w:val="24"/>
          <w:szCs w:val="24"/>
          <w:rtl/>
          <w:lang w:bidi="ar-IQ"/>
        </w:rPr>
        <w:t xml:space="preserve"> المسلمون واليهود في مملكة فالنسيا : 62 .</w:t>
      </w:r>
    </w:p>
  </w:footnote>
  <w:footnote w:id="41">
    <w:p w:rsidR="001648CB" w:rsidRPr="00CC4137" w:rsidRDefault="001648CB" w:rsidP="001648CB">
      <w:pPr>
        <w:pStyle w:val="a3"/>
        <w:rPr>
          <w:sz w:val="24"/>
          <w:szCs w:val="24"/>
          <w:lang w:bidi="ar-IQ"/>
        </w:rPr>
      </w:pPr>
      <w:r w:rsidRPr="00CC4137">
        <w:rPr>
          <w:rStyle w:val="a4"/>
          <w:sz w:val="24"/>
          <w:szCs w:val="24"/>
        </w:rPr>
        <w:footnoteRef/>
      </w:r>
      <w:r w:rsidRPr="00CC4137">
        <w:rPr>
          <w:sz w:val="24"/>
          <w:szCs w:val="24"/>
        </w:rPr>
        <w:t>)</w:t>
      </w:r>
      <w:r w:rsidRPr="00CC4137">
        <w:rPr>
          <w:rFonts w:hint="cs"/>
          <w:sz w:val="24"/>
          <w:szCs w:val="24"/>
          <w:rtl/>
        </w:rPr>
        <w:t>)</w:t>
      </w:r>
      <w:r w:rsidRPr="00CC4137">
        <w:rPr>
          <w:rFonts w:hint="cs"/>
          <w:sz w:val="24"/>
          <w:szCs w:val="24"/>
          <w:rtl/>
          <w:lang w:bidi="ar-IQ"/>
        </w:rPr>
        <w:t xml:space="preserve"> المدجنون : 2 / 288 .</w:t>
      </w:r>
    </w:p>
  </w:footnote>
  <w:footnote w:id="42">
    <w:p w:rsidR="001648CB" w:rsidRPr="00CC4137" w:rsidRDefault="001648CB" w:rsidP="001648CB">
      <w:pPr>
        <w:pStyle w:val="a3"/>
        <w:rPr>
          <w:sz w:val="24"/>
          <w:szCs w:val="24"/>
          <w:lang w:bidi="ar-IQ"/>
        </w:rPr>
      </w:pPr>
      <w:r w:rsidRPr="00CC4137">
        <w:rPr>
          <w:rStyle w:val="a4"/>
          <w:sz w:val="24"/>
          <w:szCs w:val="24"/>
        </w:rPr>
        <w:footnoteRef/>
      </w:r>
      <w:r w:rsidRPr="00CC4137">
        <w:rPr>
          <w:sz w:val="24"/>
          <w:szCs w:val="24"/>
        </w:rPr>
        <w:t>)</w:t>
      </w:r>
      <w:r w:rsidRPr="00CC4137">
        <w:rPr>
          <w:rFonts w:hint="cs"/>
          <w:sz w:val="24"/>
          <w:szCs w:val="24"/>
          <w:rtl/>
        </w:rPr>
        <w:t>)</w:t>
      </w:r>
      <w:proofErr w:type="spellStart"/>
      <w:r w:rsidRPr="00CC4137">
        <w:rPr>
          <w:rFonts w:hint="cs"/>
          <w:sz w:val="24"/>
          <w:szCs w:val="24"/>
          <w:rtl/>
          <w:lang w:bidi="ar-IQ"/>
        </w:rPr>
        <w:t>حومد</w:t>
      </w:r>
      <w:proofErr w:type="spellEnd"/>
      <w:r w:rsidRPr="00CC4137">
        <w:rPr>
          <w:rFonts w:hint="cs"/>
          <w:sz w:val="24"/>
          <w:szCs w:val="24"/>
          <w:rtl/>
          <w:lang w:bidi="ar-IQ"/>
        </w:rPr>
        <w:t xml:space="preserve"> , أسعد , مجنة العرب في الأندلس , المؤسسة العربية للدراسات والنشر , ط1 , بيروت , 1988م : 206 .</w:t>
      </w:r>
    </w:p>
  </w:footnote>
  <w:footnote w:id="43">
    <w:p w:rsidR="001648CB" w:rsidRPr="00CC4137" w:rsidRDefault="001648CB" w:rsidP="00887BE7">
      <w:pPr>
        <w:pStyle w:val="a3"/>
        <w:rPr>
          <w:sz w:val="24"/>
          <w:szCs w:val="24"/>
          <w:lang w:bidi="ar-IQ"/>
        </w:rPr>
      </w:pPr>
      <w:r w:rsidRPr="00CC4137">
        <w:rPr>
          <w:rStyle w:val="a4"/>
          <w:sz w:val="24"/>
          <w:szCs w:val="24"/>
        </w:rPr>
        <w:footnoteRef/>
      </w:r>
      <w:r w:rsidRPr="00CC4137">
        <w:rPr>
          <w:sz w:val="24"/>
          <w:szCs w:val="24"/>
        </w:rPr>
        <w:t>)</w:t>
      </w:r>
      <w:r w:rsidRPr="00CC4137">
        <w:rPr>
          <w:rFonts w:hint="cs"/>
          <w:sz w:val="24"/>
          <w:szCs w:val="24"/>
          <w:rtl/>
        </w:rPr>
        <w:t>)</w:t>
      </w:r>
      <w:r w:rsidR="00887BE7">
        <w:rPr>
          <w:rFonts w:hint="cs"/>
          <w:sz w:val="24"/>
          <w:szCs w:val="24"/>
          <w:rtl/>
          <w:lang w:bidi="ar-IQ"/>
        </w:rPr>
        <w:t>المصدر نفسه</w:t>
      </w:r>
      <w:r w:rsidRPr="00CC4137">
        <w:rPr>
          <w:rFonts w:hint="cs"/>
          <w:sz w:val="24"/>
          <w:szCs w:val="24"/>
          <w:rtl/>
          <w:lang w:bidi="ar-IQ"/>
        </w:rPr>
        <w:t xml:space="preserve"> : 209 .</w:t>
      </w:r>
    </w:p>
  </w:footnote>
  <w:footnote w:id="44">
    <w:p w:rsidR="001648CB" w:rsidRPr="00CC4137" w:rsidRDefault="001648CB" w:rsidP="001648CB">
      <w:pPr>
        <w:pStyle w:val="a3"/>
        <w:rPr>
          <w:sz w:val="24"/>
          <w:szCs w:val="24"/>
          <w:lang w:bidi="ar-IQ"/>
        </w:rPr>
      </w:pPr>
      <w:r w:rsidRPr="00CC4137">
        <w:rPr>
          <w:rStyle w:val="a4"/>
          <w:sz w:val="24"/>
          <w:szCs w:val="24"/>
        </w:rPr>
        <w:footnoteRef/>
      </w:r>
      <w:r w:rsidRPr="00CC4137">
        <w:rPr>
          <w:sz w:val="24"/>
          <w:szCs w:val="24"/>
        </w:rPr>
        <w:t>)</w:t>
      </w:r>
      <w:r w:rsidRPr="00CC4137">
        <w:rPr>
          <w:rFonts w:hint="cs"/>
          <w:sz w:val="24"/>
          <w:szCs w:val="24"/>
          <w:rtl/>
        </w:rPr>
        <w:t>)</w:t>
      </w:r>
      <w:proofErr w:type="spellStart"/>
      <w:r w:rsidRPr="00CC4137">
        <w:rPr>
          <w:rFonts w:hint="cs"/>
          <w:sz w:val="24"/>
          <w:szCs w:val="24"/>
          <w:rtl/>
          <w:lang w:bidi="ar-IQ"/>
        </w:rPr>
        <w:t>الموريسكيونالأسبان</w:t>
      </w:r>
      <w:proofErr w:type="spellEnd"/>
      <w:r w:rsidRPr="00CC4137">
        <w:rPr>
          <w:rFonts w:hint="cs"/>
          <w:sz w:val="24"/>
          <w:szCs w:val="24"/>
          <w:rtl/>
          <w:lang w:bidi="ar-IQ"/>
        </w:rPr>
        <w:t xml:space="preserve"> : 101 .</w:t>
      </w:r>
    </w:p>
  </w:footnote>
  <w:footnote w:id="45">
    <w:p w:rsidR="001648CB" w:rsidRPr="00CC4137" w:rsidRDefault="001648CB" w:rsidP="001648CB">
      <w:pPr>
        <w:pStyle w:val="a3"/>
        <w:rPr>
          <w:sz w:val="24"/>
          <w:szCs w:val="24"/>
          <w:lang w:bidi="ar-IQ"/>
        </w:rPr>
      </w:pPr>
      <w:r w:rsidRPr="00CC4137">
        <w:rPr>
          <w:rStyle w:val="a4"/>
          <w:sz w:val="24"/>
          <w:szCs w:val="24"/>
        </w:rPr>
        <w:footnoteRef/>
      </w:r>
      <w:r w:rsidRPr="00CC4137">
        <w:rPr>
          <w:sz w:val="24"/>
          <w:szCs w:val="24"/>
        </w:rPr>
        <w:t>)</w:t>
      </w:r>
      <w:r w:rsidRPr="00CC4137">
        <w:rPr>
          <w:rFonts w:hint="cs"/>
          <w:sz w:val="24"/>
          <w:szCs w:val="24"/>
          <w:rtl/>
        </w:rPr>
        <w:t>)</w:t>
      </w:r>
      <w:r w:rsidRPr="00CC4137">
        <w:rPr>
          <w:rFonts w:hint="cs"/>
          <w:sz w:val="24"/>
          <w:szCs w:val="24"/>
          <w:rtl/>
          <w:lang w:bidi="ar-IQ"/>
        </w:rPr>
        <w:t xml:space="preserve"> الكتاني , علي , الوجود الإسلامي في الممالك النصرانية بشبه الجزيرة </w:t>
      </w:r>
      <w:proofErr w:type="spellStart"/>
      <w:r w:rsidRPr="00CC4137">
        <w:rPr>
          <w:rFonts w:hint="cs"/>
          <w:sz w:val="24"/>
          <w:szCs w:val="24"/>
          <w:rtl/>
          <w:lang w:bidi="ar-IQ"/>
        </w:rPr>
        <w:t>الأيبرية</w:t>
      </w:r>
      <w:proofErr w:type="spellEnd"/>
      <w:r w:rsidRPr="00CC4137">
        <w:rPr>
          <w:rFonts w:hint="cs"/>
          <w:sz w:val="24"/>
          <w:szCs w:val="24"/>
          <w:rtl/>
          <w:lang w:bidi="ar-IQ"/>
        </w:rPr>
        <w:t xml:space="preserve"> قبل سقوط غرناطة , مجلة التاريخ  العربي , العدد السادس , الدرة البيضاء , 1988م : 154 .</w:t>
      </w:r>
    </w:p>
  </w:footnote>
  <w:footnote w:id="46">
    <w:p w:rsidR="001648CB" w:rsidRPr="00CC4137" w:rsidRDefault="001648CB" w:rsidP="001648CB">
      <w:pPr>
        <w:pStyle w:val="a3"/>
        <w:rPr>
          <w:sz w:val="24"/>
          <w:szCs w:val="24"/>
          <w:lang w:bidi="ar-IQ"/>
        </w:rPr>
      </w:pPr>
      <w:r w:rsidRPr="00CC4137">
        <w:rPr>
          <w:rStyle w:val="a4"/>
          <w:sz w:val="24"/>
          <w:szCs w:val="24"/>
        </w:rPr>
        <w:footnoteRef/>
      </w:r>
      <w:r w:rsidRPr="00CC4137">
        <w:rPr>
          <w:sz w:val="24"/>
          <w:szCs w:val="24"/>
        </w:rPr>
        <w:t>)</w:t>
      </w:r>
      <w:r w:rsidRPr="00CC4137">
        <w:rPr>
          <w:rFonts w:hint="cs"/>
          <w:sz w:val="24"/>
          <w:szCs w:val="24"/>
          <w:rtl/>
        </w:rPr>
        <w:t>)</w:t>
      </w:r>
      <w:r w:rsidRPr="00CC4137">
        <w:rPr>
          <w:rFonts w:hint="cs"/>
          <w:sz w:val="24"/>
          <w:szCs w:val="24"/>
          <w:rtl/>
          <w:lang w:bidi="ar-IQ"/>
        </w:rPr>
        <w:t xml:space="preserve"> عنان , عصر المرابطين والموحدين : 2 / 461 .</w:t>
      </w:r>
    </w:p>
  </w:footnote>
  <w:footnote w:id="47">
    <w:p w:rsidR="001648CB" w:rsidRPr="00CC4137" w:rsidRDefault="001648CB" w:rsidP="001648CB">
      <w:pPr>
        <w:pStyle w:val="a3"/>
        <w:rPr>
          <w:sz w:val="24"/>
          <w:szCs w:val="24"/>
          <w:lang w:bidi="ar-IQ"/>
        </w:rPr>
      </w:pPr>
      <w:r w:rsidRPr="00CC4137">
        <w:rPr>
          <w:rStyle w:val="a4"/>
          <w:sz w:val="24"/>
          <w:szCs w:val="24"/>
        </w:rPr>
        <w:footnoteRef/>
      </w:r>
      <w:r w:rsidRPr="00CC4137">
        <w:rPr>
          <w:sz w:val="24"/>
          <w:szCs w:val="24"/>
        </w:rPr>
        <w:t>)</w:t>
      </w:r>
      <w:r w:rsidRPr="00CC4137">
        <w:rPr>
          <w:rFonts w:hint="cs"/>
          <w:sz w:val="24"/>
          <w:szCs w:val="24"/>
          <w:rtl/>
        </w:rPr>
        <w:t>)</w:t>
      </w:r>
      <w:proofErr w:type="spellStart"/>
      <w:r w:rsidRPr="00CC4137">
        <w:rPr>
          <w:rFonts w:hint="cs"/>
          <w:sz w:val="24"/>
          <w:szCs w:val="24"/>
          <w:rtl/>
          <w:lang w:bidi="ar-IQ"/>
        </w:rPr>
        <w:t>حومد</w:t>
      </w:r>
      <w:proofErr w:type="spellEnd"/>
      <w:r w:rsidRPr="00CC4137">
        <w:rPr>
          <w:rFonts w:hint="cs"/>
          <w:sz w:val="24"/>
          <w:szCs w:val="24"/>
          <w:rtl/>
          <w:lang w:bidi="ar-IQ"/>
        </w:rPr>
        <w:t xml:space="preserve"> , محنة العرب : 290-291 .</w:t>
      </w:r>
    </w:p>
  </w:footnote>
  <w:footnote w:id="48">
    <w:p w:rsidR="001648CB" w:rsidRPr="00CC4137" w:rsidRDefault="001648CB" w:rsidP="001648CB">
      <w:pPr>
        <w:pStyle w:val="a3"/>
        <w:rPr>
          <w:sz w:val="24"/>
          <w:szCs w:val="24"/>
          <w:rtl/>
          <w:lang w:bidi="ar-IQ"/>
        </w:rPr>
      </w:pPr>
      <w:r w:rsidRPr="00CC4137">
        <w:rPr>
          <w:rStyle w:val="a4"/>
          <w:sz w:val="24"/>
          <w:szCs w:val="24"/>
        </w:rPr>
        <w:footnoteRef/>
      </w:r>
      <w:r w:rsidRPr="00CC4137">
        <w:rPr>
          <w:sz w:val="24"/>
          <w:szCs w:val="24"/>
        </w:rPr>
        <w:t>)</w:t>
      </w:r>
      <w:r w:rsidRPr="00CC4137">
        <w:rPr>
          <w:rFonts w:hint="cs"/>
          <w:sz w:val="24"/>
          <w:szCs w:val="24"/>
          <w:rtl/>
        </w:rPr>
        <w:t>)</w:t>
      </w:r>
      <w:r w:rsidRPr="00CC4137">
        <w:rPr>
          <w:rFonts w:hint="cs"/>
          <w:sz w:val="24"/>
          <w:szCs w:val="24"/>
          <w:rtl/>
          <w:lang w:bidi="ar-IQ"/>
        </w:rPr>
        <w:t xml:space="preserve">  23</w:t>
      </w:r>
      <w:r w:rsidRPr="00CC4137">
        <w:rPr>
          <w:sz w:val="24"/>
          <w:szCs w:val="24"/>
          <w:lang w:bidi="ar-IQ"/>
        </w:rPr>
        <w:t xml:space="preserve">op . </w:t>
      </w:r>
      <w:proofErr w:type="spellStart"/>
      <w:r w:rsidRPr="00CC4137">
        <w:rPr>
          <w:sz w:val="24"/>
          <w:szCs w:val="24"/>
          <w:lang w:bidi="ar-IQ"/>
        </w:rPr>
        <w:t>cit</w:t>
      </w:r>
      <w:proofErr w:type="spellEnd"/>
      <w:r w:rsidRPr="00CC4137">
        <w:rPr>
          <w:sz w:val="24"/>
          <w:szCs w:val="24"/>
          <w:lang w:bidi="ar-IQ"/>
        </w:rPr>
        <w:t xml:space="preserve"> , p</w:t>
      </w:r>
    </w:p>
  </w:footnote>
  <w:footnote w:id="49">
    <w:p w:rsidR="001648CB" w:rsidRPr="00CC4137" w:rsidRDefault="001648CB" w:rsidP="001648CB">
      <w:pPr>
        <w:pStyle w:val="a3"/>
        <w:rPr>
          <w:sz w:val="24"/>
          <w:szCs w:val="24"/>
          <w:lang w:bidi="ar-IQ"/>
        </w:rPr>
      </w:pPr>
      <w:r w:rsidRPr="00CC4137">
        <w:rPr>
          <w:rStyle w:val="a4"/>
          <w:sz w:val="24"/>
          <w:szCs w:val="24"/>
        </w:rPr>
        <w:footnoteRef/>
      </w:r>
      <w:r w:rsidRPr="00CC4137">
        <w:rPr>
          <w:sz w:val="24"/>
          <w:szCs w:val="24"/>
        </w:rPr>
        <w:t>)</w:t>
      </w:r>
      <w:r w:rsidRPr="00CC4137">
        <w:rPr>
          <w:rFonts w:hint="cs"/>
          <w:sz w:val="24"/>
          <w:szCs w:val="24"/>
          <w:rtl/>
        </w:rPr>
        <w:t>)</w:t>
      </w:r>
      <w:r w:rsidRPr="00CC4137">
        <w:rPr>
          <w:rFonts w:hint="cs"/>
          <w:sz w:val="24"/>
          <w:szCs w:val="24"/>
          <w:rtl/>
          <w:lang w:bidi="ar-IQ"/>
        </w:rPr>
        <w:t>22</w:t>
      </w:r>
      <w:r w:rsidRPr="00CC4137">
        <w:rPr>
          <w:sz w:val="24"/>
          <w:szCs w:val="24"/>
          <w:lang w:bidi="ar-IQ"/>
        </w:rPr>
        <w:t xml:space="preserve">op . </w:t>
      </w:r>
      <w:proofErr w:type="spellStart"/>
      <w:r w:rsidRPr="00CC4137">
        <w:rPr>
          <w:sz w:val="24"/>
          <w:szCs w:val="24"/>
          <w:lang w:bidi="ar-IQ"/>
        </w:rPr>
        <w:t>cit</w:t>
      </w:r>
      <w:proofErr w:type="spellEnd"/>
      <w:r w:rsidRPr="00CC4137">
        <w:rPr>
          <w:sz w:val="24"/>
          <w:szCs w:val="24"/>
          <w:lang w:bidi="ar-IQ"/>
        </w:rPr>
        <w:t xml:space="preserve"> , p</w:t>
      </w:r>
    </w:p>
  </w:footnote>
  <w:footnote w:id="50">
    <w:p w:rsidR="001648CB" w:rsidRPr="00CC4137" w:rsidRDefault="001648CB" w:rsidP="001648CB">
      <w:pPr>
        <w:pStyle w:val="a3"/>
        <w:rPr>
          <w:sz w:val="24"/>
          <w:szCs w:val="24"/>
          <w:lang w:bidi="ar-IQ"/>
        </w:rPr>
      </w:pPr>
      <w:r w:rsidRPr="00CC4137">
        <w:rPr>
          <w:rStyle w:val="a4"/>
          <w:sz w:val="24"/>
          <w:szCs w:val="24"/>
        </w:rPr>
        <w:footnoteRef/>
      </w:r>
      <w:r w:rsidRPr="00CC4137">
        <w:rPr>
          <w:sz w:val="24"/>
          <w:szCs w:val="24"/>
        </w:rPr>
        <w:t>)</w:t>
      </w:r>
      <w:r w:rsidRPr="00CC4137">
        <w:rPr>
          <w:rFonts w:hint="cs"/>
          <w:sz w:val="24"/>
          <w:szCs w:val="24"/>
          <w:rtl/>
        </w:rPr>
        <w:t>)</w:t>
      </w:r>
      <w:proofErr w:type="spellStart"/>
      <w:r w:rsidRPr="00CC4137">
        <w:rPr>
          <w:rFonts w:hint="cs"/>
          <w:sz w:val="24"/>
          <w:szCs w:val="24"/>
          <w:rtl/>
          <w:lang w:bidi="ar-IQ"/>
        </w:rPr>
        <w:t>حومد</w:t>
      </w:r>
      <w:proofErr w:type="spellEnd"/>
      <w:r w:rsidRPr="00CC4137">
        <w:rPr>
          <w:rFonts w:hint="cs"/>
          <w:sz w:val="24"/>
          <w:szCs w:val="24"/>
          <w:rtl/>
          <w:lang w:bidi="ar-IQ"/>
        </w:rPr>
        <w:t xml:space="preserve"> , محنة العرب : 204 .</w:t>
      </w:r>
    </w:p>
  </w:footnote>
  <w:footnote w:id="51">
    <w:p w:rsidR="001648CB" w:rsidRPr="00CC4137" w:rsidRDefault="001648CB" w:rsidP="001648CB">
      <w:pPr>
        <w:pStyle w:val="a3"/>
        <w:rPr>
          <w:sz w:val="24"/>
          <w:szCs w:val="24"/>
          <w:lang w:bidi="ar-IQ"/>
        </w:rPr>
      </w:pPr>
      <w:r w:rsidRPr="00CC4137">
        <w:rPr>
          <w:rStyle w:val="a4"/>
          <w:sz w:val="24"/>
          <w:szCs w:val="24"/>
        </w:rPr>
        <w:footnoteRef/>
      </w:r>
      <w:r w:rsidRPr="00CC4137">
        <w:rPr>
          <w:sz w:val="24"/>
          <w:szCs w:val="24"/>
        </w:rPr>
        <w:t>)</w:t>
      </w:r>
      <w:r w:rsidRPr="00CC4137">
        <w:rPr>
          <w:rFonts w:hint="cs"/>
          <w:sz w:val="24"/>
          <w:szCs w:val="24"/>
          <w:rtl/>
        </w:rPr>
        <w:t>)</w:t>
      </w:r>
      <w:r w:rsidRPr="00CC4137">
        <w:rPr>
          <w:rFonts w:hint="cs"/>
          <w:sz w:val="24"/>
          <w:szCs w:val="24"/>
          <w:rtl/>
          <w:lang w:bidi="ar-IQ"/>
        </w:rPr>
        <w:t xml:space="preserve">  الكتاني , الوجود الإسلامي في الممالك النصرانية : 155 .</w:t>
      </w:r>
    </w:p>
  </w:footnote>
  <w:footnote w:id="52">
    <w:p w:rsidR="001648CB" w:rsidRPr="00CC4137" w:rsidRDefault="001648CB" w:rsidP="001648CB">
      <w:pPr>
        <w:pStyle w:val="a3"/>
        <w:rPr>
          <w:sz w:val="24"/>
          <w:szCs w:val="24"/>
          <w:lang w:bidi="ar-IQ"/>
        </w:rPr>
      </w:pPr>
      <w:r w:rsidRPr="00CC4137">
        <w:rPr>
          <w:rStyle w:val="a4"/>
          <w:sz w:val="24"/>
          <w:szCs w:val="24"/>
        </w:rPr>
        <w:footnoteRef/>
      </w:r>
      <w:r w:rsidRPr="00CC4137">
        <w:rPr>
          <w:sz w:val="24"/>
          <w:szCs w:val="24"/>
        </w:rPr>
        <w:t>)</w:t>
      </w:r>
      <w:r w:rsidRPr="00CC4137">
        <w:rPr>
          <w:rFonts w:hint="cs"/>
          <w:sz w:val="24"/>
          <w:szCs w:val="24"/>
          <w:rtl/>
        </w:rPr>
        <w:t>)</w:t>
      </w:r>
      <w:r w:rsidRPr="00CC4137">
        <w:rPr>
          <w:rFonts w:hint="cs"/>
          <w:sz w:val="24"/>
          <w:szCs w:val="24"/>
          <w:rtl/>
          <w:lang w:bidi="ar-IQ"/>
        </w:rPr>
        <w:t xml:space="preserve"> المرجع نفسه : 155 .</w:t>
      </w:r>
    </w:p>
  </w:footnote>
  <w:footnote w:id="53">
    <w:p w:rsidR="001648CB" w:rsidRPr="00CC4137" w:rsidRDefault="001648CB" w:rsidP="001648CB">
      <w:pPr>
        <w:pStyle w:val="a3"/>
        <w:rPr>
          <w:sz w:val="24"/>
          <w:szCs w:val="24"/>
          <w:lang w:bidi="ar-IQ"/>
        </w:rPr>
      </w:pPr>
      <w:r w:rsidRPr="00CC4137">
        <w:rPr>
          <w:rStyle w:val="a4"/>
          <w:sz w:val="24"/>
          <w:szCs w:val="24"/>
        </w:rPr>
        <w:footnoteRef/>
      </w:r>
      <w:r w:rsidRPr="00CC4137">
        <w:rPr>
          <w:sz w:val="24"/>
          <w:szCs w:val="24"/>
        </w:rPr>
        <w:t>)</w:t>
      </w:r>
      <w:r w:rsidRPr="00CC4137">
        <w:rPr>
          <w:rFonts w:hint="cs"/>
          <w:sz w:val="24"/>
          <w:szCs w:val="24"/>
          <w:rtl/>
        </w:rPr>
        <w:t>)</w:t>
      </w:r>
      <w:proofErr w:type="spellStart"/>
      <w:r w:rsidRPr="00CC4137">
        <w:rPr>
          <w:rFonts w:hint="cs"/>
          <w:sz w:val="24"/>
          <w:szCs w:val="24"/>
          <w:rtl/>
          <w:lang w:bidi="ar-IQ"/>
        </w:rPr>
        <w:t>حومد</w:t>
      </w:r>
      <w:proofErr w:type="spellEnd"/>
      <w:r w:rsidRPr="00CC4137">
        <w:rPr>
          <w:rFonts w:hint="cs"/>
          <w:sz w:val="24"/>
          <w:szCs w:val="24"/>
          <w:rtl/>
          <w:lang w:bidi="ar-IQ"/>
        </w:rPr>
        <w:t xml:space="preserve"> , محنة العرب : 207 .</w:t>
      </w:r>
    </w:p>
  </w:footnote>
  <w:footnote w:id="54">
    <w:p w:rsidR="001648CB" w:rsidRPr="00CC4137" w:rsidRDefault="001648CB" w:rsidP="001648CB">
      <w:pPr>
        <w:pStyle w:val="a3"/>
        <w:rPr>
          <w:sz w:val="24"/>
          <w:szCs w:val="24"/>
          <w:lang w:bidi="ar-IQ"/>
        </w:rPr>
      </w:pPr>
      <w:r w:rsidRPr="00CC4137">
        <w:rPr>
          <w:rStyle w:val="a4"/>
          <w:sz w:val="24"/>
          <w:szCs w:val="24"/>
        </w:rPr>
        <w:footnoteRef/>
      </w:r>
      <w:r w:rsidRPr="00CC4137">
        <w:rPr>
          <w:sz w:val="24"/>
          <w:szCs w:val="24"/>
        </w:rPr>
        <w:t>)</w:t>
      </w:r>
      <w:r w:rsidRPr="00CC4137">
        <w:rPr>
          <w:rFonts w:hint="cs"/>
          <w:sz w:val="24"/>
          <w:szCs w:val="24"/>
          <w:rtl/>
        </w:rPr>
        <w:t>)</w:t>
      </w:r>
      <w:proofErr w:type="spellStart"/>
      <w:r w:rsidRPr="00CC4137">
        <w:rPr>
          <w:rFonts w:hint="cs"/>
          <w:sz w:val="24"/>
          <w:szCs w:val="24"/>
          <w:rtl/>
          <w:lang w:bidi="ar-IQ"/>
        </w:rPr>
        <w:t>هارفي</w:t>
      </w:r>
      <w:proofErr w:type="spellEnd"/>
      <w:r w:rsidRPr="00CC4137">
        <w:rPr>
          <w:rFonts w:hint="cs"/>
          <w:sz w:val="24"/>
          <w:szCs w:val="24"/>
          <w:rtl/>
          <w:lang w:bidi="ar-IQ"/>
        </w:rPr>
        <w:t xml:space="preserve"> , المدجنون : 2 / 294 .</w:t>
      </w:r>
    </w:p>
  </w:footnote>
  <w:footnote w:id="55">
    <w:p w:rsidR="001648CB" w:rsidRPr="00CC4137" w:rsidRDefault="001648CB" w:rsidP="001648CB">
      <w:pPr>
        <w:pStyle w:val="a3"/>
        <w:rPr>
          <w:sz w:val="24"/>
          <w:szCs w:val="24"/>
          <w:lang w:bidi="ar-IQ"/>
        </w:rPr>
      </w:pPr>
      <w:r w:rsidRPr="00CC4137">
        <w:rPr>
          <w:rStyle w:val="a4"/>
          <w:sz w:val="24"/>
          <w:szCs w:val="24"/>
        </w:rPr>
        <w:footnoteRef/>
      </w:r>
      <w:r w:rsidRPr="00CC4137">
        <w:rPr>
          <w:sz w:val="24"/>
          <w:szCs w:val="24"/>
        </w:rPr>
        <w:t>)</w:t>
      </w:r>
      <w:r w:rsidRPr="00CC4137">
        <w:rPr>
          <w:rFonts w:hint="cs"/>
          <w:sz w:val="24"/>
          <w:szCs w:val="24"/>
          <w:rtl/>
        </w:rPr>
        <w:t>)</w:t>
      </w:r>
      <w:proofErr w:type="spellStart"/>
      <w:r w:rsidRPr="00CC4137">
        <w:rPr>
          <w:rFonts w:hint="cs"/>
          <w:sz w:val="24"/>
          <w:szCs w:val="24"/>
          <w:rtl/>
          <w:lang w:bidi="ar-IQ"/>
        </w:rPr>
        <w:t>براتشينا</w:t>
      </w:r>
      <w:proofErr w:type="spellEnd"/>
      <w:r w:rsidRPr="00CC4137">
        <w:rPr>
          <w:rFonts w:hint="cs"/>
          <w:sz w:val="24"/>
          <w:szCs w:val="24"/>
          <w:rtl/>
          <w:lang w:bidi="ar-IQ"/>
        </w:rPr>
        <w:t xml:space="preserve"> , </w:t>
      </w:r>
      <w:proofErr w:type="spellStart"/>
      <w:r w:rsidRPr="00CC4137">
        <w:rPr>
          <w:rFonts w:hint="cs"/>
          <w:sz w:val="24"/>
          <w:szCs w:val="24"/>
          <w:rtl/>
          <w:lang w:bidi="ar-IQ"/>
        </w:rPr>
        <w:t>الموريسكيونالأسبان</w:t>
      </w:r>
      <w:proofErr w:type="spellEnd"/>
      <w:r w:rsidRPr="00CC4137">
        <w:rPr>
          <w:rFonts w:hint="cs"/>
          <w:sz w:val="24"/>
          <w:szCs w:val="24"/>
          <w:rtl/>
          <w:lang w:bidi="ar-IQ"/>
        </w:rPr>
        <w:t xml:space="preserve"> : 101 .</w:t>
      </w:r>
    </w:p>
  </w:footnote>
  <w:footnote w:id="56">
    <w:p w:rsidR="001648CB" w:rsidRPr="00CC4137" w:rsidRDefault="001648CB" w:rsidP="001648CB">
      <w:pPr>
        <w:pStyle w:val="a3"/>
        <w:rPr>
          <w:sz w:val="24"/>
          <w:szCs w:val="24"/>
          <w:lang w:bidi="ar-IQ"/>
        </w:rPr>
      </w:pPr>
      <w:r w:rsidRPr="00CC4137">
        <w:rPr>
          <w:rStyle w:val="a4"/>
          <w:sz w:val="24"/>
          <w:szCs w:val="24"/>
        </w:rPr>
        <w:footnoteRef/>
      </w:r>
      <w:r w:rsidRPr="00CC4137">
        <w:rPr>
          <w:sz w:val="24"/>
          <w:szCs w:val="24"/>
        </w:rPr>
        <w:t>)</w:t>
      </w:r>
      <w:r w:rsidRPr="00CC4137">
        <w:rPr>
          <w:rFonts w:hint="cs"/>
          <w:sz w:val="24"/>
          <w:szCs w:val="24"/>
          <w:rtl/>
        </w:rPr>
        <w:t>)</w:t>
      </w:r>
      <w:r w:rsidRPr="00CC4137">
        <w:rPr>
          <w:rFonts w:hint="cs"/>
          <w:sz w:val="24"/>
          <w:szCs w:val="24"/>
          <w:rtl/>
          <w:lang w:bidi="ar-IQ"/>
        </w:rPr>
        <w:t xml:space="preserve"> الكتاني , الوجود الإسلامي في الممالك النصرانية : 105 .</w:t>
      </w:r>
    </w:p>
  </w:footnote>
  <w:footnote w:id="57">
    <w:p w:rsidR="001648CB" w:rsidRPr="00CC4137" w:rsidRDefault="001648CB" w:rsidP="001648CB">
      <w:pPr>
        <w:pStyle w:val="a3"/>
        <w:rPr>
          <w:sz w:val="24"/>
          <w:szCs w:val="24"/>
          <w:lang w:bidi="ar-IQ"/>
        </w:rPr>
      </w:pPr>
      <w:r w:rsidRPr="00CC4137">
        <w:rPr>
          <w:rStyle w:val="a4"/>
          <w:sz w:val="24"/>
          <w:szCs w:val="24"/>
        </w:rPr>
        <w:footnoteRef/>
      </w:r>
      <w:r w:rsidRPr="00CC4137">
        <w:rPr>
          <w:sz w:val="24"/>
          <w:szCs w:val="24"/>
        </w:rPr>
        <w:t>)</w:t>
      </w:r>
      <w:r w:rsidRPr="00CC4137">
        <w:rPr>
          <w:rFonts w:hint="cs"/>
          <w:sz w:val="24"/>
          <w:szCs w:val="24"/>
          <w:rtl/>
        </w:rPr>
        <w:t>)</w:t>
      </w:r>
      <w:proofErr w:type="spellStart"/>
      <w:r w:rsidRPr="00CC4137">
        <w:rPr>
          <w:rFonts w:hint="cs"/>
          <w:sz w:val="24"/>
          <w:szCs w:val="24"/>
          <w:rtl/>
          <w:lang w:bidi="ar-IQ"/>
        </w:rPr>
        <w:t>حومد</w:t>
      </w:r>
      <w:proofErr w:type="spellEnd"/>
      <w:r w:rsidRPr="00CC4137">
        <w:rPr>
          <w:rFonts w:hint="cs"/>
          <w:sz w:val="24"/>
          <w:szCs w:val="24"/>
          <w:rtl/>
          <w:lang w:bidi="ar-IQ"/>
        </w:rPr>
        <w:t xml:space="preserve"> , محنة العرب : 299-297 .</w:t>
      </w:r>
    </w:p>
  </w:footnote>
  <w:footnote w:id="58">
    <w:p w:rsidR="001648CB" w:rsidRPr="00CC4137" w:rsidRDefault="001648CB" w:rsidP="001648CB">
      <w:pPr>
        <w:pStyle w:val="a3"/>
        <w:rPr>
          <w:sz w:val="24"/>
          <w:szCs w:val="24"/>
          <w:lang w:bidi="ar-IQ"/>
        </w:rPr>
      </w:pPr>
      <w:r w:rsidRPr="00CC4137">
        <w:rPr>
          <w:rStyle w:val="a4"/>
          <w:sz w:val="24"/>
          <w:szCs w:val="24"/>
        </w:rPr>
        <w:footnoteRef/>
      </w:r>
      <w:r w:rsidRPr="00CC4137">
        <w:rPr>
          <w:sz w:val="24"/>
          <w:szCs w:val="24"/>
        </w:rPr>
        <w:t>)</w:t>
      </w:r>
      <w:r w:rsidRPr="00CC4137">
        <w:rPr>
          <w:rFonts w:hint="cs"/>
          <w:sz w:val="24"/>
          <w:szCs w:val="24"/>
          <w:rtl/>
        </w:rPr>
        <w:t>)</w:t>
      </w:r>
      <w:r w:rsidRPr="00CC4137">
        <w:rPr>
          <w:rFonts w:hint="cs"/>
          <w:sz w:val="24"/>
          <w:szCs w:val="24"/>
          <w:rtl/>
          <w:lang w:bidi="ar-IQ"/>
        </w:rPr>
        <w:t xml:space="preserve"> الكتاني , الوجود الإسلامي في الممالك النصرانية : 155 .</w:t>
      </w:r>
    </w:p>
  </w:footnote>
  <w:footnote w:id="59">
    <w:p w:rsidR="001648CB" w:rsidRPr="00CC4137" w:rsidRDefault="001648CB" w:rsidP="001648CB">
      <w:pPr>
        <w:pStyle w:val="a3"/>
        <w:rPr>
          <w:sz w:val="24"/>
          <w:szCs w:val="24"/>
          <w:lang w:bidi="ar-IQ"/>
        </w:rPr>
      </w:pPr>
      <w:r w:rsidRPr="00CC4137">
        <w:rPr>
          <w:rStyle w:val="a4"/>
          <w:sz w:val="24"/>
          <w:szCs w:val="24"/>
        </w:rPr>
        <w:footnoteRef/>
      </w:r>
      <w:r w:rsidRPr="00CC4137">
        <w:rPr>
          <w:sz w:val="24"/>
          <w:szCs w:val="24"/>
        </w:rPr>
        <w:t>)</w:t>
      </w:r>
      <w:r w:rsidRPr="00CC4137">
        <w:rPr>
          <w:rFonts w:hint="cs"/>
          <w:sz w:val="24"/>
          <w:szCs w:val="24"/>
          <w:rtl/>
        </w:rPr>
        <w:t>)</w:t>
      </w:r>
      <w:proofErr w:type="spellStart"/>
      <w:r w:rsidRPr="00CC4137">
        <w:rPr>
          <w:rFonts w:hint="cs"/>
          <w:sz w:val="24"/>
          <w:szCs w:val="24"/>
          <w:rtl/>
          <w:lang w:bidi="ar-IQ"/>
        </w:rPr>
        <w:t>الموريسكيونالأسبان</w:t>
      </w:r>
      <w:proofErr w:type="spellEnd"/>
      <w:r w:rsidRPr="00CC4137">
        <w:rPr>
          <w:rFonts w:hint="cs"/>
          <w:sz w:val="24"/>
          <w:szCs w:val="24"/>
          <w:rtl/>
          <w:lang w:bidi="ar-IQ"/>
        </w:rPr>
        <w:t xml:space="preserve"> : 101 .</w:t>
      </w:r>
    </w:p>
  </w:footnote>
  <w:footnote w:id="60">
    <w:p w:rsidR="001648CB" w:rsidRPr="00CC4137" w:rsidRDefault="001648CB" w:rsidP="001648CB">
      <w:pPr>
        <w:pStyle w:val="a3"/>
        <w:rPr>
          <w:sz w:val="24"/>
          <w:szCs w:val="24"/>
          <w:lang w:bidi="ar-IQ"/>
        </w:rPr>
      </w:pPr>
      <w:r w:rsidRPr="00CC4137">
        <w:rPr>
          <w:rStyle w:val="a4"/>
          <w:sz w:val="24"/>
          <w:szCs w:val="24"/>
        </w:rPr>
        <w:footnoteRef/>
      </w:r>
      <w:r w:rsidRPr="00CC4137">
        <w:rPr>
          <w:sz w:val="24"/>
          <w:szCs w:val="24"/>
        </w:rPr>
        <w:t>)</w:t>
      </w:r>
      <w:r w:rsidRPr="00CC4137">
        <w:rPr>
          <w:rFonts w:hint="cs"/>
          <w:sz w:val="24"/>
          <w:szCs w:val="24"/>
          <w:rtl/>
        </w:rPr>
        <w:t>)</w:t>
      </w:r>
      <w:proofErr w:type="spellStart"/>
      <w:r w:rsidRPr="00CC4137">
        <w:rPr>
          <w:rFonts w:hint="cs"/>
          <w:sz w:val="24"/>
          <w:szCs w:val="24"/>
          <w:rtl/>
          <w:lang w:bidi="ar-IQ"/>
        </w:rPr>
        <w:t>حومد</w:t>
      </w:r>
      <w:proofErr w:type="spellEnd"/>
      <w:r w:rsidRPr="00CC4137">
        <w:rPr>
          <w:rFonts w:hint="cs"/>
          <w:sz w:val="24"/>
          <w:szCs w:val="24"/>
          <w:rtl/>
          <w:lang w:bidi="ar-IQ"/>
        </w:rPr>
        <w:t xml:space="preserve"> , محنة العرب : 297 .</w:t>
      </w:r>
    </w:p>
  </w:footnote>
  <w:footnote w:id="61">
    <w:p w:rsidR="001648CB" w:rsidRPr="00CC4137" w:rsidRDefault="001648CB" w:rsidP="001648CB">
      <w:pPr>
        <w:pStyle w:val="a3"/>
        <w:rPr>
          <w:sz w:val="24"/>
          <w:szCs w:val="24"/>
          <w:lang w:bidi="ar-IQ"/>
        </w:rPr>
      </w:pPr>
      <w:r w:rsidRPr="00CC4137">
        <w:rPr>
          <w:rStyle w:val="a4"/>
          <w:sz w:val="24"/>
          <w:szCs w:val="24"/>
        </w:rPr>
        <w:footnoteRef/>
      </w:r>
      <w:r w:rsidRPr="00CC4137">
        <w:rPr>
          <w:sz w:val="24"/>
          <w:szCs w:val="24"/>
        </w:rPr>
        <w:t>)</w:t>
      </w:r>
      <w:r w:rsidRPr="00CC4137">
        <w:rPr>
          <w:rFonts w:hint="cs"/>
          <w:sz w:val="24"/>
          <w:szCs w:val="24"/>
          <w:rtl/>
        </w:rPr>
        <w:t>)</w:t>
      </w:r>
      <w:r>
        <w:rPr>
          <w:rFonts w:hint="cs"/>
          <w:sz w:val="24"/>
          <w:szCs w:val="24"/>
          <w:rtl/>
          <w:lang w:bidi="ar-IQ"/>
        </w:rPr>
        <w:t xml:space="preserve"> الكتاني , الوجود الإسلامي في الممالك الإسلامية : 156 .</w:t>
      </w:r>
    </w:p>
  </w:footnote>
  <w:footnote w:id="62">
    <w:p w:rsidR="001648CB" w:rsidRPr="00CC4137" w:rsidRDefault="001648CB" w:rsidP="001648CB">
      <w:pPr>
        <w:pStyle w:val="a3"/>
        <w:rPr>
          <w:sz w:val="24"/>
          <w:szCs w:val="24"/>
          <w:lang w:bidi="ar-IQ"/>
        </w:rPr>
      </w:pPr>
      <w:r w:rsidRPr="00CC4137">
        <w:rPr>
          <w:rStyle w:val="a4"/>
          <w:sz w:val="24"/>
          <w:szCs w:val="24"/>
        </w:rPr>
        <w:footnoteRef/>
      </w:r>
      <w:r w:rsidRPr="00CC4137">
        <w:rPr>
          <w:sz w:val="24"/>
          <w:szCs w:val="24"/>
        </w:rPr>
        <w:t>)</w:t>
      </w:r>
      <w:r w:rsidRPr="00CC4137">
        <w:rPr>
          <w:rFonts w:hint="cs"/>
          <w:sz w:val="24"/>
          <w:szCs w:val="24"/>
          <w:rtl/>
        </w:rPr>
        <w:t>)</w:t>
      </w:r>
      <w:proofErr w:type="spellStart"/>
      <w:r>
        <w:rPr>
          <w:rFonts w:hint="cs"/>
          <w:sz w:val="24"/>
          <w:szCs w:val="24"/>
          <w:rtl/>
          <w:lang w:bidi="ar-IQ"/>
        </w:rPr>
        <w:t>براتشينا</w:t>
      </w:r>
      <w:proofErr w:type="spellEnd"/>
      <w:r>
        <w:rPr>
          <w:rFonts w:hint="cs"/>
          <w:sz w:val="24"/>
          <w:szCs w:val="24"/>
          <w:rtl/>
          <w:lang w:bidi="ar-IQ"/>
        </w:rPr>
        <w:t xml:space="preserve"> , </w:t>
      </w:r>
      <w:proofErr w:type="spellStart"/>
      <w:r>
        <w:rPr>
          <w:rFonts w:hint="cs"/>
          <w:sz w:val="24"/>
          <w:szCs w:val="24"/>
          <w:rtl/>
          <w:lang w:bidi="ar-IQ"/>
        </w:rPr>
        <w:t>الموريسكيون</w:t>
      </w:r>
      <w:proofErr w:type="spellEnd"/>
      <w:r>
        <w:rPr>
          <w:rFonts w:hint="cs"/>
          <w:sz w:val="24"/>
          <w:szCs w:val="24"/>
          <w:rtl/>
          <w:lang w:bidi="ar-IQ"/>
        </w:rPr>
        <w:t xml:space="preserve"> الإسبان : 101-102 .</w:t>
      </w:r>
    </w:p>
  </w:footnote>
  <w:footnote w:id="63">
    <w:p w:rsidR="001648CB" w:rsidRPr="00CC4137" w:rsidRDefault="001648CB" w:rsidP="001648CB">
      <w:pPr>
        <w:pStyle w:val="a3"/>
        <w:rPr>
          <w:sz w:val="24"/>
          <w:szCs w:val="24"/>
          <w:lang w:bidi="ar-IQ"/>
        </w:rPr>
      </w:pPr>
      <w:r w:rsidRPr="00CC4137">
        <w:rPr>
          <w:rStyle w:val="a4"/>
          <w:sz w:val="24"/>
          <w:szCs w:val="24"/>
        </w:rPr>
        <w:footnoteRef/>
      </w:r>
      <w:r w:rsidRPr="00CC4137">
        <w:rPr>
          <w:sz w:val="24"/>
          <w:szCs w:val="24"/>
        </w:rPr>
        <w:t>)</w:t>
      </w:r>
      <w:r w:rsidRPr="00CC4137">
        <w:rPr>
          <w:rFonts w:hint="cs"/>
          <w:sz w:val="24"/>
          <w:szCs w:val="24"/>
          <w:rtl/>
        </w:rPr>
        <w:t>)</w:t>
      </w:r>
      <w:r>
        <w:rPr>
          <w:rFonts w:hint="cs"/>
          <w:sz w:val="24"/>
          <w:szCs w:val="24"/>
          <w:rtl/>
          <w:lang w:bidi="ar-IQ"/>
        </w:rPr>
        <w:t xml:space="preserve"> الكتاني , الوجود الإسلامي في الممالك النصرانية : 156 .</w:t>
      </w:r>
    </w:p>
  </w:footnote>
  <w:footnote w:id="64">
    <w:p w:rsidR="001648CB" w:rsidRPr="00CC4137" w:rsidRDefault="001648CB" w:rsidP="001648CB">
      <w:pPr>
        <w:pStyle w:val="a3"/>
        <w:rPr>
          <w:sz w:val="24"/>
          <w:szCs w:val="24"/>
          <w:lang w:bidi="ar-IQ"/>
        </w:rPr>
      </w:pPr>
      <w:r w:rsidRPr="00CC4137">
        <w:rPr>
          <w:rStyle w:val="a4"/>
          <w:sz w:val="24"/>
          <w:szCs w:val="24"/>
        </w:rPr>
        <w:footnoteRef/>
      </w:r>
      <w:r w:rsidRPr="00CC4137">
        <w:rPr>
          <w:sz w:val="24"/>
          <w:szCs w:val="24"/>
        </w:rPr>
        <w:t>)</w:t>
      </w:r>
      <w:r w:rsidRPr="00CC4137">
        <w:rPr>
          <w:rFonts w:hint="cs"/>
          <w:sz w:val="24"/>
          <w:szCs w:val="24"/>
          <w:rtl/>
        </w:rPr>
        <w:t>)</w:t>
      </w:r>
      <w:proofErr w:type="spellStart"/>
      <w:r>
        <w:rPr>
          <w:rFonts w:hint="cs"/>
          <w:sz w:val="24"/>
          <w:szCs w:val="24"/>
          <w:rtl/>
          <w:lang w:bidi="ar-IQ"/>
        </w:rPr>
        <w:t>حومد</w:t>
      </w:r>
      <w:proofErr w:type="spellEnd"/>
      <w:r>
        <w:rPr>
          <w:rFonts w:hint="cs"/>
          <w:sz w:val="24"/>
          <w:szCs w:val="24"/>
          <w:rtl/>
          <w:lang w:bidi="ar-IQ"/>
        </w:rPr>
        <w:t xml:space="preserve"> , محنة العرب : 208-213 .</w:t>
      </w:r>
    </w:p>
  </w:footnote>
  <w:footnote w:id="65">
    <w:p w:rsidR="001648CB" w:rsidRDefault="001648CB" w:rsidP="001648CB">
      <w:pPr>
        <w:pStyle w:val="a3"/>
        <w:rPr>
          <w:lang w:bidi="ar-IQ"/>
        </w:rPr>
      </w:pPr>
      <w:r>
        <w:rPr>
          <w:rStyle w:val="a4"/>
        </w:rPr>
        <w:footnoteRef/>
      </w:r>
      <w:r>
        <w:t>)</w:t>
      </w:r>
      <w:r>
        <w:rPr>
          <w:rFonts w:hint="cs"/>
          <w:rtl/>
        </w:rPr>
        <w:t>)</w:t>
      </w:r>
      <w:proofErr w:type="spellStart"/>
      <w:r>
        <w:rPr>
          <w:rFonts w:hint="cs"/>
          <w:rtl/>
          <w:lang w:bidi="ar-IQ"/>
        </w:rPr>
        <w:t>هارفي</w:t>
      </w:r>
      <w:proofErr w:type="spellEnd"/>
      <w:r>
        <w:rPr>
          <w:rFonts w:hint="cs"/>
          <w:rtl/>
          <w:lang w:bidi="ar-IQ"/>
        </w:rPr>
        <w:t xml:space="preserve"> , المدجنون : 289 .</w:t>
      </w:r>
    </w:p>
  </w:footnote>
  <w:footnote w:id="66">
    <w:p w:rsidR="001648CB" w:rsidRDefault="001648CB" w:rsidP="001648CB">
      <w:pPr>
        <w:pStyle w:val="a3"/>
        <w:rPr>
          <w:lang w:bidi="ar-IQ"/>
        </w:rPr>
      </w:pPr>
      <w:r>
        <w:rPr>
          <w:rStyle w:val="a4"/>
        </w:rPr>
        <w:footnoteRef/>
      </w:r>
      <w:r>
        <w:t>)</w:t>
      </w:r>
      <w:r>
        <w:rPr>
          <w:rFonts w:hint="cs"/>
          <w:rtl/>
        </w:rPr>
        <w:t>)</w:t>
      </w:r>
      <w:r>
        <w:rPr>
          <w:rFonts w:hint="cs"/>
          <w:rtl/>
          <w:lang w:bidi="ar-IQ"/>
        </w:rPr>
        <w:t xml:space="preserve"> برامون , المسلمون واليهود في مملكة فالنسيا : 67 .</w:t>
      </w:r>
    </w:p>
  </w:footnote>
  <w:footnote w:id="67">
    <w:p w:rsidR="001648CB" w:rsidRDefault="001648CB" w:rsidP="001648CB">
      <w:pPr>
        <w:pStyle w:val="a3"/>
        <w:rPr>
          <w:rtl/>
          <w:lang w:bidi="ar-IQ"/>
        </w:rPr>
      </w:pPr>
      <w:r>
        <w:rPr>
          <w:rStyle w:val="a4"/>
        </w:rPr>
        <w:footnoteRef/>
      </w:r>
      <w:r>
        <w:t>)</w:t>
      </w:r>
      <w:r>
        <w:rPr>
          <w:rFonts w:hint="cs"/>
          <w:rtl/>
        </w:rPr>
        <w:t>)</w:t>
      </w:r>
      <w:proofErr w:type="spellStart"/>
      <w:r>
        <w:rPr>
          <w:rFonts w:hint="cs"/>
          <w:rtl/>
          <w:lang w:bidi="ar-IQ"/>
        </w:rPr>
        <w:t>هارفي</w:t>
      </w:r>
      <w:proofErr w:type="spellEnd"/>
      <w:r>
        <w:rPr>
          <w:rFonts w:hint="cs"/>
          <w:rtl/>
          <w:lang w:bidi="ar-IQ"/>
        </w:rPr>
        <w:t xml:space="preserve"> , تاريخ </w:t>
      </w:r>
      <w:proofErr w:type="spellStart"/>
      <w:r>
        <w:rPr>
          <w:rFonts w:hint="cs"/>
          <w:rtl/>
          <w:lang w:bidi="ar-IQ"/>
        </w:rPr>
        <w:t>الموريسيكين</w:t>
      </w:r>
      <w:proofErr w:type="spellEnd"/>
      <w:r>
        <w:rPr>
          <w:rFonts w:hint="cs"/>
          <w:rtl/>
          <w:lang w:bidi="ar-IQ"/>
        </w:rPr>
        <w:t xml:space="preserve"> : 323 .</w:t>
      </w:r>
    </w:p>
  </w:footnote>
  <w:footnote w:id="68">
    <w:p w:rsidR="001648CB" w:rsidRDefault="001648CB" w:rsidP="001648CB">
      <w:pPr>
        <w:pStyle w:val="a3"/>
        <w:rPr>
          <w:lang w:bidi="ar-IQ"/>
        </w:rPr>
      </w:pPr>
      <w:r>
        <w:rPr>
          <w:rStyle w:val="a4"/>
        </w:rPr>
        <w:footnoteRef/>
      </w:r>
      <w:r>
        <w:t>)</w:t>
      </w:r>
      <w:r>
        <w:rPr>
          <w:rFonts w:hint="cs"/>
          <w:rtl/>
        </w:rPr>
        <w:t>)</w:t>
      </w:r>
      <w:r>
        <w:rPr>
          <w:rFonts w:hint="cs"/>
          <w:rtl/>
          <w:lang w:bidi="ar-IQ"/>
        </w:rPr>
        <w:t xml:space="preserve"> مؤلف مجهول , نبذه العصر في أخبار ملوك بني نصر : 44 .</w:t>
      </w:r>
    </w:p>
  </w:footnote>
  <w:footnote w:id="69">
    <w:p w:rsidR="001648CB" w:rsidRDefault="001648CB" w:rsidP="001648CB">
      <w:pPr>
        <w:pStyle w:val="a3"/>
        <w:rPr>
          <w:lang w:bidi="ar-IQ"/>
        </w:rPr>
      </w:pPr>
      <w:r>
        <w:rPr>
          <w:rStyle w:val="a4"/>
        </w:rPr>
        <w:footnoteRef/>
      </w:r>
      <w:r>
        <w:t>)</w:t>
      </w:r>
      <w:r>
        <w:rPr>
          <w:rFonts w:hint="cs"/>
          <w:rtl/>
        </w:rPr>
        <w:t>)</w:t>
      </w:r>
      <w:proofErr w:type="spellStart"/>
      <w:r>
        <w:rPr>
          <w:rFonts w:hint="cs"/>
          <w:rtl/>
          <w:lang w:bidi="ar-IQ"/>
        </w:rPr>
        <w:t>هارفي</w:t>
      </w:r>
      <w:proofErr w:type="spellEnd"/>
      <w:r>
        <w:rPr>
          <w:rFonts w:hint="cs"/>
          <w:rtl/>
          <w:lang w:bidi="ar-IQ"/>
        </w:rPr>
        <w:t xml:space="preserve"> , تاريخ </w:t>
      </w:r>
      <w:proofErr w:type="spellStart"/>
      <w:r>
        <w:rPr>
          <w:rFonts w:hint="cs"/>
          <w:rtl/>
          <w:lang w:bidi="ar-IQ"/>
        </w:rPr>
        <w:t>الموريسيكين</w:t>
      </w:r>
      <w:proofErr w:type="spellEnd"/>
      <w:r>
        <w:rPr>
          <w:rFonts w:hint="cs"/>
          <w:rtl/>
          <w:lang w:bidi="ar-IQ"/>
        </w:rPr>
        <w:t xml:space="preserve"> : 323 .</w:t>
      </w:r>
    </w:p>
  </w:footnote>
  <w:footnote w:id="70">
    <w:p w:rsidR="001648CB" w:rsidRDefault="001648CB" w:rsidP="00887BE7">
      <w:pPr>
        <w:pStyle w:val="a3"/>
        <w:rPr>
          <w:lang w:bidi="ar-IQ"/>
        </w:rPr>
      </w:pPr>
      <w:r>
        <w:rPr>
          <w:rStyle w:val="a4"/>
        </w:rPr>
        <w:footnoteRef/>
      </w:r>
      <w:r>
        <w:t>)</w:t>
      </w:r>
      <w:r>
        <w:rPr>
          <w:rFonts w:hint="cs"/>
          <w:rtl/>
        </w:rPr>
        <w:t>)</w:t>
      </w:r>
      <w:r w:rsidR="00887BE7">
        <w:rPr>
          <w:rFonts w:hint="cs"/>
          <w:rtl/>
          <w:lang w:bidi="ar-IQ"/>
        </w:rPr>
        <w:t>المصدر نفسه</w:t>
      </w:r>
      <w:r>
        <w:rPr>
          <w:rFonts w:hint="cs"/>
          <w:rtl/>
          <w:lang w:bidi="ar-IQ"/>
        </w:rPr>
        <w:t xml:space="preserve"> : 323 .</w:t>
      </w:r>
    </w:p>
  </w:footnote>
  <w:footnote w:id="71">
    <w:p w:rsidR="001648CB" w:rsidRDefault="001648CB" w:rsidP="001648CB">
      <w:pPr>
        <w:pStyle w:val="a3"/>
        <w:rPr>
          <w:lang w:bidi="ar-IQ"/>
        </w:rPr>
      </w:pPr>
      <w:r>
        <w:rPr>
          <w:rStyle w:val="a4"/>
        </w:rPr>
        <w:footnoteRef/>
      </w:r>
      <w:r>
        <w:t>)</w:t>
      </w:r>
      <w:r>
        <w:rPr>
          <w:rFonts w:hint="cs"/>
          <w:rtl/>
        </w:rPr>
        <w:t>)</w:t>
      </w:r>
      <w:r>
        <w:rPr>
          <w:rFonts w:hint="cs"/>
          <w:rtl/>
          <w:lang w:bidi="ar-IQ"/>
        </w:rPr>
        <w:t xml:space="preserve"> برامون , المسلمون واليهود في مملكة فالنسيا : 67 .</w:t>
      </w:r>
    </w:p>
  </w:footnote>
  <w:footnote w:id="72">
    <w:p w:rsidR="001648CB" w:rsidRDefault="001648CB" w:rsidP="001648CB">
      <w:pPr>
        <w:pStyle w:val="a3"/>
        <w:rPr>
          <w:lang w:bidi="ar-IQ"/>
        </w:rPr>
      </w:pPr>
      <w:r>
        <w:rPr>
          <w:rStyle w:val="a4"/>
        </w:rPr>
        <w:footnoteRef/>
      </w:r>
      <w:r>
        <w:t>)</w:t>
      </w:r>
      <w:r>
        <w:rPr>
          <w:rFonts w:hint="cs"/>
          <w:rtl/>
        </w:rPr>
        <w:t>)</w:t>
      </w:r>
      <w:proofErr w:type="spellStart"/>
      <w:r>
        <w:rPr>
          <w:rFonts w:hint="cs"/>
          <w:rtl/>
          <w:lang w:bidi="ar-IQ"/>
        </w:rPr>
        <w:t>هارفي</w:t>
      </w:r>
      <w:proofErr w:type="spellEnd"/>
      <w:r>
        <w:rPr>
          <w:rFonts w:hint="cs"/>
          <w:rtl/>
          <w:lang w:bidi="ar-IQ"/>
        </w:rPr>
        <w:t xml:space="preserve"> , المدجنون : 295 .</w:t>
      </w:r>
    </w:p>
  </w:footnote>
  <w:footnote w:id="73">
    <w:p w:rsidR="001648CB" w:rsidRDefault="001648CB" w:rsidP="001648CB">
      <w:pPr>
        <w:pStyle w:val="a3"/>
      </w:pPr>
      <w:r>
        <w:rPr>
          <w:rStyle w:val="a4"/>
        </w:rPr>
        <w:footnoteRef/>
      </w:r>
      <w:r>
        <w:t>)</w:t>
      </w:r>
      <w:r>
        <w:rPr>
          <w:rtl/>
        </w:rPr>
        <w:t xml:space="preserve"> </w:t>
      </w:r>
      <w:r>
        <w:rPr>
          <w:rFonts w:hint="cs"/>
          <w:rtl/>
        </w:rPr>
        <w:t>) ابن حنبل ، أحمد ، مسند الإمام أحمد بن حنبل ، دار صادر ، بيروت ، د . ت ، 2/ 331.</w:t>
      </w:r>
    </w:p>
  </w:footnote>
  <w:footnote w:id="74">
    <w:p w:rsidR="001648CB" w:rsidRDefault="001648CB" w:rsidP="001648CB">
      <w:pPr>
        <w:pStyle w:val="a3"/>
      </w:pPr>
      <w:r>
        <w:rPr>
          <w:rStyle w:val="a4"/>
        </w:rPr>
        <w:footnoteRef/>
      </w:r>
      <w:r>
        <w:t>)</w:t>
      </w:r>
      <w:r>
        <w:rPr>
          <w:rtl/>
        </w:rPr>
        <w:t xml:space="preserve"> </w:t>
      </w:r>
      <w:r>
        <w:rPr>
          <w:rFonts w:hint="cs"/>
          <w:rtl/>
        </w:rPr>
        <w:t xml:space="preserve">) </w:t>
      </w:r>
      <w:proofErr w:type="spellStart"/>
      <w:r>
        <w:rPr>
          <w:rFonts w:hint="cs"/>
          <w:rtl/>
        </w:rPr>
        <w:t>هارفي</w:t>
      </w:r>
      <w:proofErr w:type="spellEnd"/>
      <w:r>
        <w:rPr>
          <w:rFonts w:hint="cs"/>
          <w:rtl/>
        </w:rPr>
        <w:t xml:space="preserve"> ، المدجنون ، 289 -209 .</w:t>
      </w:r>
    </w:p>
  </w:footnote>
  <w:footnote w:id="75">
    <w:p w:rsidR="001648CB" w:rsidRDefault="001648CB" w:rsidP="001648CB">
      <w:pPr>
        <w:pStyle w:val="a3"/>
      </w:pPr>
      <w:r>
        <w:rPr>
          <w:rStyle w:val="a4"/>
        </w:rPr>
        <w:footnoteRef/>
      </w:r>
      <w:r>
        <w:t>)</w:t>
      </w:r>
      <w:r>
        <w:rPr>
          <w:rtl/>
        </w:rPr>
        <w:t xml:space="preserve"> </w:t>
      </w:r>
      <w:r>
        <w:rPr>
          <w:rFonts w:hint="cs"/>
          <w:rtl/>
        </w:rPr>
        <w:t>) أحمد بن يحيى بن محمد ، المعيار المعرب والجامع المغرب عن فتاوى علماء أفريقيا والأندلس والمغرب ، تح : محمد الحجي ، دار الغرب الإسلامي ، بيروت ، 1981 ، 2/ 138 .</w:t>
      </w:r>
    </w:p>
  </w:footnote>
  <w:footnote w:id="76">
    <w:p w:rsidR="001648CB" w:rsidRDefault="001648CB" w:rsidP="001648CB">
      <w:pPr>
        <w:pStyle w:val="a3"/>
      </w:pPr>
      <w:r>
        <w:rPr>
          <w:rStyle w:val="a4"/>
        </w:rPr>
        <w:footnoteRef/>
      </w:r>
      <w:r>
        <w:t>)</w:t>
      </w:r>
      <w:r>
        <w:rPr>
          <w:rtl/>
        </w:rPr>
        <w:t xml:space="preserve"> </w:t>
      </w:r>
      <w:r>
        <w:rPr>
          <w:rFonts w:hint="cs"/>
          <w:rtl/>
        </w:rPr>
        <w:t>) المصدر نفسه : 2/137 .</w:t>
      </w:r>
    </w:p>
  </w:footnote>
  <w:footnote w:id="77">
    <w:p w:rsidR="001648CB" w:rsidRPr="00887BE7" w:rsidRDefault="001648CB" w:rsidP="00887BE7">
      <w:pPr>
        <w:pStyle w:val="a3"/>
        <w:rPr>
          <w:rtl/>
          <w:lang w:bidi="ar-IQ"/>
        </w:rPr>
      </w:pPr>
      <w:r>
        <w:rPr>
          <w:rStyle w:val="a4"/>
        </w:rPr>
        <w:footnoteRef/>
      </w:r>
      <w:r>
        <w:t>)</w:t>
      </w:r>
      <w:r>
        <w:rPr>
          <w:rtl/>
        </w:rPr>
        <w:t xml:space="preserve"> </w:t>
      </w:r>
      <w:r>
        <w:rPr>
          <w:rFonts w:hint="cs"/>
          <w:rtl/>
        </w:rPr>
        <w:t xml:space="preserve">) </w:t>
      </w:r>
      <w:r w:rsidR="00887BE7">
        <w:rPr>
          <w:rFonts w:hint="cs"/>
          <w:rtl/>
        </w:rPr>
        <w:t>أحمد بن يحيى بن محمد ، المعيار المعرب والجامع المغرب عن فتاوى علماء أفريقيا والأندلس والمغرب : 2/ 138 .</w:t>
      </w:r>
    </w:p>
  </w:footnote>
  <w:footnote w:id="78">
    <w:p w:rsidR="001648CB" w:rsidRDefault="001648CB" w:rsidP="001648CB">
      <w:pPr>
        <w:pStyle w:val="a3"/>
      </w:pPr>
      <w:r>
        <w:rPr>
          <w:rStyle w:val="a4"/>
        </w:rPr>
        <w:footnoteRef/>
      </w:r>
      <w:r>
        <w:t>)</w:t>
      </w:r>
      <w:r>
        <w:rPr>
          <w:rtl/>
        </w:rPr>
        <w:t xml:space="preserve"> </w:t>
      </w:r>
      <w:r>
        <w:rPr>
          <w:rFonts w:hint="cs"/>
          <w:rtl/>
        </w:rPr>
        <w:t>)المصدر نفسه : 2/ 41-137.</w:t>
      </w:r>
    </w:p>
  </w:footnote>
  <w:footnote w:id="79">
    <w:p w:rsidR="001648CB" w:rsidRDefault="001648CB" w:rsidP="001648CB">
      <w:pPr>
        <w:pStyle w:val="a3"/>
      </w:pPr>
      <w:r>
        <w:rPr>
          <w:rStyle w:val="a4"/>
        </w:rPr>
        <w:footnoteRef/>
      </w:r>
      <w:r>
        <w:t>)</w:t>
      </w:r>
      <w:r>
        <w:rPr>
          <w:rtl/>
        </w:rPr>
        <w:t xml:space="preserve"> </w:t>
      </w:r>
      <w:r>
        <w:rPr>
          <w:rFonts w:hint="cs"/>
          <w:rtl/>
        </w:rPr>
        <w:t>)  مؤنس ، حسين ، أسنى المتاجر في بيان أحكام من غلب على وضد النصارى ولم يهاجر ، صحيفة معهد الدراسات الإسلامية في مدريد ، ع : 1-2 ، 1907 ، ص144-145 .</w:t>
      </w:r>
    </w:p>
  </w:footnote>
  <w:footnote w:id="80">
    <w:p w:rsidR="001648CB" w:rsidRDefault="001648CB" w:rsidP="001648CB">
      <w:pPr>
        <w:pStyle w:val="a3"/>
      </w:pPr>
      <w:r>
        <w:rPr>
          <w:rStyle w:val="a4"/>
        </w:rPr>
        <w:footnoteRef/>
      </w:r>
      <w:r>
        <w:t>)</w:t>
      </w:r>
      <w:r>
        <w:rPr>
          <w:rtl/>
        </w:rPr>
        <w:t xml:space="preserve"> </w:t>
      </w:r>
      <w:r>
        <w:rPr>
          <w:rFonts w:hint="cs"/>
          <w:rtl/>
        </w:rPr>
        <w:t>) الوزان ، وصف أفريقيا ، 1/103 .</w:t>
      </w:r>
    </w:p>
  </w:footnote>
  <w:footnote w:id="81">
    <w:p w:rsidR="001648CB" w:rsidRDefault="001648CB" w:rsidP="001648CB">
      <w:pPr>
        <w:pStyle w:val="a3"/>
      </w:pPr>
      <w:r>
        <w:rPr>
          <w:rStyle w:val="a4"/>
        </w:rPr>
        <w:footnoteRef/>
      </w:r>
      <w:r>
        <w:t>)</w:t>
      </w:r>
      <w:r>
        <w:rPr>
          <w:rtl/>
        </w:rPr>
        <w:t xml:space="preserve"> </w:t>
      </w:r>
      <w:r>
        <w:rPr>
          <w:rFonts w:hint="cs"/>
          <w:rtl/>
        </w:rPr>
        <w:t xml:space="preserve">) </w:t>
      </w:r>
      <w:proofErr w:type="spellStart"/>
      <w:r>
        <w:rPr>
          <w:rFonts w:hint="cs"/>
          <w:rtl/>
        </w:rPr>
        <w:t>الونشريسي</w:t>
      </w:r>
      <w:proofErr w:type="spellEnd"/>
      <w:r>
        <w:rPr>
          <w:rFonts w:hint="cs"/>
          <w:rtl/>
        </w:rPr>
        <w:t xml:space="preserve"> ، المعيار المعرب ،2 / 119 .</w:t>
      </w:r>
    </w:p>
  </w:footnote>
  <w:footnote w:id="82">
    <w:p w:rsidR="001648CB" w:rsidRDefault="001648CB" w:rsidP="001648CB">
      <w:pPr>
        <w:pStyle w:val="a3"/>
      </w:pPr>
      <w:r>
        <w:rPr>
          <w:rStyle w:val="a4"/>
        </w:rPr>
        <w:footnoteRef/>
      </w:r>
      <w:r>
        <w:t>)</w:t>
      </w:r>
      <w:r>
        <w:rPr>
          <w:rtl/>
        </w:rPr>
        <w:t xml:space="preserve"> </w:t>
      </w:r>
      <w:r>
        <w:rPr>
          <w:rFonts w:hint="cs"/>
          <w:rtl/>
        </w:rPr>
        <w:t xml:space="preserve">) </w:t>
      </w:r>
      <w:proofErr w:type="spellStart"/>
      <w:r>
        <w:rPr>
          <w:rFonts w:hint="cs"/>
          <w:rtl/>
        </w:rPr>
        <w:t>حومد</w:t>
      </w:r>
      <w:proofErr w:type="spellEnd"/>
      <w:r>
        <w:rPr>
          <w:rFonts w:hint="cs"/>
          <w:rtl/>
        </w:rPr>
        <w:t xml:space="preserve"> ، محنة العرب ،ص210 .</w:t>
      </w:r>
    </w:p>
  </w:footnote>
  <w:footnote w:id="83">
    <w:p w:rsidR="001648CB" w:rsidRDefault="001648CB" w:rsidP="001648CB">
      <w:pPr>
        <w:pStyle w:val="a3"/>
      </w:pPr>
      <w:r>
        <w:rPr>
          <w:rStyle w:val="a4"/>
        </w:rPr>
        <w:footnoteRef/>
      </w:r>
      <w:r>
        <w:t>)</w:t>
      </w:r>
      <w:r>
        <w:rPr>
          <w:rtl/>
        </w:rPr>
        <w:t xml:space="preserve"> </w:t>
      </w:r>
      <w:r>
        <w:rPr>
          <w:rFonts w:hint="cs"/>
          <w:rtl/>
        </w:rPr>
        <w:t xml:space="preserve">) </w:t>
      </w:r>
      <w:proofErr w:type="spellStart"/>
      <w:r>
        <w:rPr>
          <w:rFonts w:hint="cs"/>
          <w:rtl/>
        </w:rPr>
        <w:t>الونشريسي</w:t>
      </w:r>
      <w:proofErr w:type="spellEnd"/>
      <w:r>
        <w:rPr>
          <w:rFonts w:hint="cs"/>
          <w:rtl/>
        </w:rPr>
        <w:t xml:space="preserve"> ، المعيار المعرب ، 2 / 119 .</w:t>
      </w:r>
    </w:p>
  </w:footnote>
  <w:footnote w:id="84">
    <w:p w:rsidR="001648CB" w:rsidRDefault="001648CB" w:rsidP="001648CB">
      <w:pPr>
        <w:pStyle w:val="a3"/>
      </w:pPr>
      <w:r>
        <w:rPr>
          <w:rStyle w:val="a4"/>
        </w:rPr>
        <w:footnoteRef/>
      </w:r>
      <w:r>
        <w:t>)</w:t>
      </w:r>
      <w:r>
        <w:rPr>
          <w:rtl/>
        </w:rPr>
        <w:t xml:space="preserve"> </w:t>
      </w:r>
      <w:r>
        <w:rPr>
          <w:rFonts w:hint="cs"/>
          <w:rtl/>
        </w:rPr>
        <w:t>) المصدر نفسه : 2 /120 .</w:t>
      </w:r>
    </w:p>
  </w:footnote>
  <w:footnote w:id="85">
    <w:p w:rsidR="001648CB" w:rsidRDefault="001648CB" w:rsidP="001648CB">
      <w:pPr>
        <w:pStyle w:val="a3"/>
      </w:pPr>
      <w:r>
        <w:rPr>
          <w:rStyle w:val="a4"/>
        </w:rPr>
        <w:footnoteRef/>
      </w:r>
      <w:r>
        <w:t>)</w:t>
      </w:r>
      <w:r>
        <w:rPr>
          <w:rtl/>
        </w:rPr>
        <w:t xml:space="preserve"> </w:t>
      </w:r>
      <w:r>
        <w:rPr>
          <w:rFonts w:hint="cs"/>
          <w:rtl/>
        </w:rPr>
        <w:t>) المدجنون ، ص293 .</w:t>
      </w:r>
    </w:p>
  </w:footnote>
  <w:footnote w:id="86">
    <w:p w:rsidR="001648CB" w:rsidRDefault="001648CB" w:rsidP="001648CB">
      <w:pPr>
        <w:pStyle w:val="a3"/>
      </w:pPr>
      <w:r>
        <w:rPr>
          <w:rStyle w:val="a4"/>
        </w:rPr>
        <w:footnoteRef/>
      </w:r>
      <w:r>
        <w:t>)</w:t>
      </w:r>
      <w:r>
        <w:rPr>
          <w:rtl/>
        </w:rPr>
        <w:t xml:space="preserve"> </w:t>
      </w:r>
      <w:r>
        <w:rPr>
          <w:rFonts w:hint="cs"/>
          <w:rtl/>
        </w:rPr>
        <w:t>) المرجع نفسه : 293 .</w:t>
      </w:r>
    </w:p>
  </w:footnote>
  <w:footnote w:id="87">
    <w:p w:rsidR="001648CB" w:rsidRDefault="001648CB" w:rsidP="001648CB">
      <w:pPr>
        <w:pStyle w:val="a3"/>
      </w:pPr>
      <w:r>
        <w:rPr>
          <w:rStyle w:val="a4"/>
        </w:rPr>
        <w:footnoteRef/>
      </w:r>
      <w:r>
        <w:t>)</w:t>
      </w:r>
      <w:r>
        <w:rPr>
          <w:rtl/>
        </w:rPr>
        <w:t xml:space="preserve"> </w:t>
      </w:r>
      <w:r>
        <w:rPr>
          <w:rFonts w:hint="cs"/>
          <w:rtl/>
        </w:rPr>
        <w:t xml:space="preserve">) </w:t>
      </w:r>
      <w:proofErr w:type="spellStart"/>
      <w:r>
        <w:rPr>
          <w:rFonts w:hint="cs"/>
          <w:rtl/>
        </w:rPr>
        <w:t>هارفي</w:t>
      </w:r>
      <w:proofErr w:type="spellEnd"/>
      <w:r>
        <w:rPr>
          <w:rFonts w:hint="cs"/>
          <w:rtl/>
        </w:rPr>
        <w:t xml:space="preserve"> ، تاريخ </w:t>
      </w:r>
      <w:proofErr w:type="spellStart"/>
      <w:r>
        <w:rPr>
          <w:rFonts w:hint="cs"/>
          <w:rtl/>
        </w:rPr>
        <w:t>الموريسيكيين</w:t>
      </w:r>
      <w:proofErr w:type="spellEnd"/>
      <w:r>
        <w:rPr>
          <w:rFonts w:hint="cs"/>
          <w:rtl/>
        </w:rPr>
        <w:t xml:space="preserve"> ،ص340 .</w:t>
      </w:r>
    </w:p>
  </w:footnote>
  <w:footnote w:id="88">
    <w:p w:rsidR="001648CB" w:rsidRDefault="001648CB" w:rsidP="001648CB">
      <w:pPr>
        <w:pStyle w:val="a3"/>
      </w:pPr>
      <w:r>
        <w:rPr>
          <w:rStyle w:val="a4"/>
        </w:rPr>
        <w:footnoteRef/>
      </w:r>
      <w:r>
        <w:t>)</w:t>
      </w:r>
      <w:r>
        <w:rPr>
          <w:rtl/>
        </w:rPr>
        <w:t xml:space="preserve"> </w:t>
      </w:r>
      <w:r>
        <w:rPr>
          <w:rFonts w:hint="cs"/>
          <w:rtl/>
        </w:rPr>
        <w:t xml:space="preserve">) قوّة مسلَّحة أسسها الكاردينال </w:t>
      </w:r>
      <w:proofErr w:type="spellStart"/>
      <w:r>
        <w:rPr>
          <w:rFonts w:hint="cs"/>
          <w:rtl/>
        </w:rPr>
        <w:t>خمينيث</w:t>
      </w:r>
      <w:proofErr w:type="spellEnd"/>
      <w:r>
        <w:rPr>
          <w:rFonts w:hint="cs"/>
          <w:rtl/>
        </w:rPr>
        <w:t xml:space="preserve"> الذي أصبح وصيّاً على عرش </w:t>
      </w:r>
      <w:proofErr w:type="spellStart"/>
      <w:r>
        <w:rPr>
          <w:rFonts w:hint="cs"/>
          <w:rtl/>
        </w:rPr>
        <w:t>قشتالة</w:t>
      </w:r>
      <w:proofErr w:type="spellEnd"/>
      <w:r>
        <w:rPr>
          <w:rFonts w:hint="cs"/>
          <w:rtl/>
        </w:rPr>
        <w:t xml:space="preserve"> بعد وفاة الملك فرناندو ، وكان الهدف من تأسيسها هو خدمة الكنيسة في مواجهة النبلاء الذين أثروا على حساب الطبقات الفقيرة ثم تحولت بعد ذلك إلى أداة مطيعة بيد الكنيسة لتحقيق أهدافها في تنصير المسلمين . </w:t>
      </w:r>
      <w:proofErr w:type="spellStart"/>
      <w:r>
        <w:rPr>
          <w:rFonts w:hint="cs"/>
          <w:rtl/>
        </w:rPr>
        <w:t>دومينغيث</w:t>
      </w:r>
      <w:proofErr w:type="spellEnd"/>
      <w:r>
        <w:rPr>
          <w:rFonts w:hint="cs"/>
          <w:rtl/>
        </w:rPr>
        <w:t xml:space="preserve"> </w:t>
      </w:r>
      <w:proofErr w:type="spellStart"/>
      <w:r>
        <w:rPr>
          <w:rFonts w:hint="cs"/>
          <w:rtl/>
        </w:rPr>
        <w:t>أورتيث</w:t>
      </w:r>
      <w:proofErr w:type="spellEnd"/>
      <w:r>
        <w:rPr>
          <w:rFonts w:hint="cs"/>
          <w:rtl/>
        </w:rPr>
        <w:t xml:space="preserve"> </w:t>
      </w:r>
      <w:proofErr w:type="spellStart"/>
      <w:r>
        <w:rPr>
          <w:rFonts w:hint="cs"/>
          <w:rtl/>
        </w:rPr>
        <w:t>وبرنادر</w:t>
      </w:r>
      <w:proofErr w:type="spellEnd"/>
      <w:r>
        <w:rPr>
          <w:rFonts w:hint="cs"/>
          <w:rtl/>
        </w:rPr>
        <w:t xml:space="preserve"> </w:t>
      </w:r>
      <w:proofErr w:type="spellStart"/>
      <w:r>
        <w:rPr>
          <w:rFonts w:hint="cs"/>
          <w:rtl/>
        </w:rPr>
        <w:t>فينسيت</w:t>
      </w:r>
      <w:proofErr w:type="spellEnd"/>
      <w:r>
        <w:rPr>
          <w:rFonts w:hint="cs"/>
          <w:rtl/>
        </w:rPr>
        <w:t xml:space="preserve"> ، تاريخ </w:t>
      </w:r>
      <w:proofErr w:type="spellStart"/>
      <w:r>
        <w:rPr>
          <w:rFonts w:hint="cs"/>
          <w:rtl/>
        </w:rPr>
        <w:t>الموريسيكيين</w:t>
      </w:r>
      <w:proofErr w:type="spellEnd"/>
      <w:r>
        <w:rPr>
          <w:rFonts w:hint="cs"/>
          <w:rtl/>
        </w:rPr>
        <w:t xml:space="preserve"> ( مأساة أقلّية ) ، ترجمة : عبد العال صالح ، المشروع القومي للترجمة ، القاهرة 2007 ،ص 32 .</w:t>
      </w:r>
    </w:p>
  </w:footnote>
  <w:footnote w:id="89">
    <w:p w:rsidR="001648CB" w:rsidRDefault="001648CB" w:rsidP="001648CB">
      <w:pPr>
        <w:pStyle w:val="a3"/>
      </w:pPr>
      <w:r>
        <w:rPr>
          <w:rStyle w:val="a4"/>
        </w:rPr>
        <w:footnoteRef/>
      </w:r>
      <w:r>
        <w:t>)</w:t>
      </w:r>
      <w:r>
        <w:rPr>
          <w:rtl/>
        </w:rPr>
        <w:t xml:space="preserve"> </w:t>
      </w:r>
      <w:r>
        <w:rPr>
          <w:rFonts w:hint="cs"/>
          <w:rtl/>
        </w:rPr>
        <w:t xml:space="preserve">) </w:t>
      </w:r>
      <w:proofErr w:type="spellStart"/>
      <w:r>
        <w:rPr>
          <w:rFonts w:hint="cs"/>
          <w:rtl/>
        </w:rPr>
        <w:t>دومينغيث</w:t>
      </w:r>
      <w:proofErr w:type="spellEnd"/>
      <w:r>
        <w:rPr>
          <w:rFonts w:hint="cs"/>
          <w:rtl/>
        </w:rPr>
        <w:t xml:space="preserve"> ، تاريخ </w:t>
      </w:r>
      <w:proofErr w:type="spellStart"/>
      <w:r>
        <w:rPr>
          <w:rFonts w:hint="cs"/>
          <w:rtl/>
        </w:rPr>
        <w:t>المويسيكيين</w:t>
      </w:r>
      <w:proofErr w:type="spellEnd"/>
      <w:r>
        <w:rPr>
          <w:rFonts w:hint="cs"/>
          <w:rtl/>
        </w:rPr>
        <w:t xml:space="preserve"> ، ص32 .</w:t>
      </w:r>
    </w:p>
  </w:footnote>
  <w:footnote w:id="90">
    <w:p w:rsidR="001648CB" w:rsidRDefault="001648CB" w:rsidP="001648CB">
      <w:pPr>
        <w:pStyle w:val="a3"/>
      </w:pPr>
      <w:r>
        <w:rPr>
          <w:rStyle w:val="a4"/>
        </w:rPr>
        <w:footnoteRef/>
      </w:r>
      <w:r>
        <w:t>)</w:t>
      </w:r>
      <w:r>
        <w:rPr>
          <w:rtl/>
        </w:rPr>
        <w:t xml:space="preserve"> </w:t>
      </w:r>
      <w:r>
        <w:rPr>
          <w:rFonts w:hint="cs"/>
          <w:rtl/>
        </w:rPr>
        <w:t xml:space="preserve">) </w:t>
      </w:r>
      <w:proofErr w:type="spellStart"/>
      <w:r>
        <w:rPr>
          <w:rFonts w:hint="cs"/>
          <w:rtl/>
        </w:rPr>
        <w:t>هارفي</w:t>
      </w:r>
      <w:proofErr w:type="spellEnd"/>
      <w:r>
        <w:rPr>
          <w:rFonts w:hint="cs"/>
          <w:rtl/>
        </w:rPr>
        <w:t xml:space="preserve"> ، تاريخ </w:t>
      </w:r>
      <w:proofErr w:type="spellStart"/>
      <w:r>
        <w:rPr>
          <w:rFonts w:hint="cs"/>
          <w:rtl/>
        </w:rPr>
        <w:t>الموريسيكيون</w:t>
      </w:r>
      <w:proofErr w:type="spellEnd"/>
      <w:r>
        <w:rPr>
          <w:rFonts w:hint="cs"/>
          <w:rtl/>
        </w:rPr>
        <w:t xml:space="preserve"> ، ص326 .</w:t>
      </w:r>
    </w:p>
  </w:footnote>
  <w:footnote w:id="91">
    <w:p w:rsidR="001648CB" w:rsidRDefault="001648CB" w:rsidP="00FF5C10">
      <w:pPr>
        <w:pStyle w:val="a3"/>
        <w:rPr>
          <w:rtl/>
          <w:lang w:bidi="ar-IQ"/>
        </w:rPr>
      </w:pPr>
      <w:r>
        <w:rPr>
          <w:rStyle w:val="a4"/>
        </w:rPr>
        <w:footnoteRef/>
      </w:r>
      <w:r>
        <w:t>)</w:t>
      </w:r>
      <w:r>
        <w:rPr>
          <w:rtl/>
        </w:rPr>
        <w:t xml:space="preserve"> </w:t>
      </w:r>
      <w:r>
        <w:rPr>
          <w:rFonts w:hint="cs"/>
          <w:rtl/>
        </w:rPr>
        <w:t xml:space="preserve">) </w:t>
      </w:r>
      <w:proofErr w:type="spellStart"/>
      <w:r w:rsidR="00FF5C10">
        <w:rPr>
          <w:rFonts w:hint="cs"/>
          <w:rtl/>
        </w:rPr>
        <w:t>هارفي</w:t>
      </w:r>
      <w:proofErr w:type="spellEnd"/>
      <w:r w:rsidR="00FF5C10">
        <w:rPr>
          <w:rFonts w:hint="cs"/>
          <w:rtl/>
        </w:rPr>
        <w:t xml:space="preserve"> ، تاريخ </w:t>
      </w:r>
      <w:proofErr w:type="spellStart"/>
      <w:r w:rsidR="00FF5C10">
        <w:rPr>
          <w:rFonts w:hint="cs"/>
          <w:rtl/>
        </w:rPr>
        <w:t>الموريسيكيون</w:t>
      </w:r>
      <w:proofErr w:type="spellEnd"/>
      <w:r w:rsidR="00FF5C10">
        <w:rPr>
          <w:rFonts w:hint="cs"/>
          <w:rtl/>
        </w:rPr>
        <w:t xml:space="preserve"> ، ص326 .</w:t>
      </w:r>
    </w:p>
  </w:footnote>
  <w:footnote w:id="92">
    <w:p w:rsidR="001648CB" w:rsidRDefault="001648CB" w:rsidP="001648CB">
      <w:pPr>
        <w:pStyle w:val="a3"/>
      </w:pPr>
      <w:r>
        <w:rPr>
          <w:rStyle w:val="a4"/>
        </w:rPr>
        <w:footnoteRef/>
      </w:r>
      <w:r>
        <w:t>)</w:t>
      </w:r>
      <w:r>
        <w:rPr>
          <w:rtl/>
        </w:rPr>
        <w:t xml:space="preserve"> </w:t>
      </w:r>
      <w:r>
        <w:rPr>
          <w:rFonts w:hint="cs"/>
          <w:rtl/>
        </w:rPr>
        <w:t xml:space="preserve">) </w:t>
      </w:r>
      <w:proofErr w:type="spellStart"/>
      <w:r>
        <w:rPr>
          <w:rFonts w:hint="cs"/>
          <w:rtl/>
        </w:rPr>
        <w:t>كارديا</w:t>
      </w:r>
      <w:proofErr w:type="spellEnd"/>
      <w:r>
        <w:rPr>
          <w:rFonts w:hint="cs"/>
          <w:rtl/>
        </w:rPr>
        <w:t xml:space="preserve"> ، </w:t>
      </w:r>
      <w:proofErr w:type="spellStart"/>
      <w:r>
        <w:rPr>
          <w:rFonts w:hint="cs"/>
          <w:rtl/>
        </w:rPr>
        <w:t>الموريسيكيون</w:t>
      </w:r>
      <w:proofErr w:type="spellEnd"/>
      <w:r>
        <w:rPr>
          <w:rFonts w:hint="cs"/>
          <w:rtl/>
        </w:rPr>
        <w:t xml:space="preserve"> الأندلسيون ، ص34 .</w:t>
      </w:r>
    </w:p>
  </w:footnote>
  <w:footnote w:id="93">
    <w:p w:rsidR="001648CB" w:rsidRDefault="001648CB" w:rsidP="001648CB">
      <w:pPr>
        <w:pStyle w:val="a3"/>
      </w:pPr>
      <w:r>
        <w:rPr>
          <w:rStyle w:val="a4"/>
        </w:rPr>
        <w:footnoteRef/>
      </w:r>
      <w:r>
        <w:t>)</w:t>
      </w:r>
      <w:r>
        <w:rPr>
          <w:rtl/>
        </w:rPr>
        <w:t xml:space="preserve"> </w:t>
      </w:r>
      <w:r>
        <w:rPr>
          <w:rFonts w:hint="cs"/>
          <w:rtl/>
        </w:rPr>
        <w:t xml:space="preserve">) </w:t>
      </w:r>
      <w:proofErr w:type="spellStart"/>
      <w:r>
        <w:rPr>
          <w:rFonts w:hint="cs"/>
          <w:rtl/>
        </w:rPr>
        <w:t>دومينغيث</w:t>
      </w:r>
      <w:proofErr w:type="spellEnd"/>
      <w:r>
        <w:rPr>
          <w:rFonts w:hint="cs"/>
          <w:rtl/>
        </w:rPr>
        <w:t xml:space="preserve"> ، تاريخ </w:t>
      </w:r>
      <w:proofErr w:type="spellStart"/>
      <w:r>
        <w:rPr>
          <w:rFonts w:hint="cs"/>
          <w:rtl/>
        </w:rPr>
        <w:t>الموريسيكيون</w:t>
      </w:r>
      <w:proofErr w:type="spellEnd"/>
      <w:r>
        <w:rPr>
          <w:rFonts w:hint="cs"/>
          <w:rtl/>
        </w:rPr>
        <w:t xml:space="preserve"> ، ص 137 .</w:t>
      </w:r>
    </w:p>
  </w:footnote>
  <w:footnote w:id="94">
    <w:p w:rsidR="001648CB" w:rsidRDefault="001648CB" w:rsidP="001648CB">
      <w:pPr>
        <w:pStyle w:val="a3"/>
      </w:pPr>
      <w:r>
        <w:rPr>
          <w:rStyle w:val="a4"/>
        </w:rPr>
        <w:footnoteRef/>
      </w:r>
      <w:r>
        <w:t>)</w:t>
      </w:r>
      <w:r>
        <w:rPr>
          <w:rtl/>
        </w:rPr>
        <w:t xml:space="preserve"> </w:t>
      </w:r>
      <w:r>
        <w:rPr>
          <w:rFonts w:hint="cs"/>
          <w:rtl/>
        </w:rPr>
        <w:t xml:space="preserve">) </w:t>
      </w:r>
      <w:proofErr w:type="spellStart"/>
      <w:r>
        <w:rPr>
          <w:rFonts w:hint="cs"/>
          <w:rtl/>
        </w:rPr>
        <w:t>لونغاس</w:t>
      </w:r>
      <w:proofErr w:type="spellEnd"/>
      <w:r>
        <w:rPr>
          <w:rFonts w:hint="cs"/>
          <w:rtl/>
        </w:rPr>
        <w:t xml:space="preserve"> ، حياة </w:t>
      </w:r>
      <w:proofErr w:type="spellStart"/>
      <w:r>
        <w:rPr>
          <w:rFonts w:hint="cs"/>
          <w:rtl/>
        </w:rPr>
        <w:t>الموريسيكيون</w:t>
      </w:r>
      <w:proofErr w:type="spellEnd"/>
      <w:r>
        <w:rPr>
          <w:rFonts w:hint="cs"/>
          <w:rtl/>
        </w:rPr>
        <w:t xml:space="preserve"> الدينية ، ص16 وما بعدها .</w:t>
      </w:r>
    </w:p>
  </w:footnote>
  <w:footnote w:id="95">
    <w:p w:rsidR="001648CB" w:rsidRDefault="001648CB" w:rsidP="001648CB">
      <w:pPr>
        <w:pStyle w:val="a3"/>
      </w:pPr>
      <w:r>
        <w:rPr>
          <w:rStyle w:val="a4"/>
        </w:rPr>
        <w:footnoteRef/>
      </w:r>
      <w:r>
        <w:t>)</w:t>
      </w:r>
      <w:r>
        <w:rPr>
          <w:rtl/>
        </w:rPr>
        <w:t xml:space="preserve"> </w:t>
      </w:r>
      <w:r>
        <w:rPr>
          <w:rFonts w:hint="cs"/>
          <w:rtl/>
        </w:rPr>
        <w:t xml:space="preserve">)  تاريخ </w:t>
      </w:r>
      <w:proofErr w:type="spellStart"/>
      <w:r>
        <w:rPr>
          <w:rFonts w:hint="cs"/>
          <w:rtl/>
        </w:rPr>
        <w:t>الموريسيكيين</w:t>
      </w:r>
      <w:proofErr w:type="spellEnd"/>
      <w:r>
        <w:rPr>
          <w:rFonts w:hint="cs"/>
          <w:rtl/>
        </w:rPr>
        <w:t xml:space="preserve"> ، ص137 .</w:t>
      </w:r>
    </w:p>
  </w:footnote>
  <w:footnote w:id="96">
    <w:p w:rsidR="001648CB" w:rsidRDefault="001648CB" w:rsidP="001648CB">
      <w:pPr>
        <w:pStyle w:val="a3"/>
      </w:pPr>
      <w:r>
        <w:rPr>
          <w:rStyle w:val="a4"/>
        </w:rPr>
        <w:footnoteRef/>
      </w:r>
      <w:r>
        <w:t>)</w:t>
      </w:r>
      <w:r>
        <w:rPr>
          <w:rtl/>
        </w:rPr>
        <w:t xml:space="preserve"> </w:t>
      </w:r>
      <w:r>
        <w:rPr>
          <w:rFonts w:hint="cs"/>
          <w:rtl/>
        </w:rPr>
        <w:t>) المصدر نفسه : 138 .</w:t>
      </w:r>
    </w:p>
  </w:footnote>
  <w:footnote w:id="97">
    <w:p w:rsidR="001648CB" w:rsidRDefault="001648CB" w:rsidP="001648CB">
      <w:pPr>
        <w:pStyle w:val="a3"/>
      </w:pPr>
      <w:r>
        <w:rPr>
          <w:rStyle w:val="a4"/>
        </w:rPr>
        <w:footnoteRef/>
      </w:r>
      <w:r>
        <w:t>)</w:t>
      </w:r>
      <w:r>
        <w:rPr>
          <w:rtl/>
        </w:rPr>
        <w:t xml:space="preserve"> </w:t>
      </w:r>
      <w:r>
        <w:rPr>
          <w:rFonts w:hint="cs"/>
          <w:rtl/>
        </w:rPr>
        <w:t xml:space="preserve">) حياة </w:t>
      </w:r>
      <w:proofErr w:type="spellStart"/>
      <w:r>
        <w:rPr>
          <w:rFonts w:hint="cs"/>
          <w:rtl/>
        </w:rPr>
        <w:t>المورسيكيين</w:t>
      </w:r>
      <w:proofErr w:type="spellEnd"/>
      <w:r>
        <w:rPr>
          <w:rFonts w:hint="cs"/>
          <w:rtl/>
        </w:rPr>
        <w:t xml:space="preserve"> الدينية ، ص208 -259 .</w:t>
      </w:r>
    </w:p>
  </w:footnote>
  <w:footnote w:id="98">
    <w:p w:rsidR="001648CB" w:rsidRDefault="001648CB" w:rsidP="001648CB">
      <w:pPr>
        <w:pStyle w:val="a3"/>
      </w:pPr>
      <w:r>
        <w:rPr>
          <w:rStyle w:val="a4"/>
        </w:rPr>
        <w:footnoteRef/>
      </w:r>
      <w:r>
        <w:t>)</w:t>
      </w:r>
      <w:r>
        <w:rPr>
          <w:rtl/>
        </w:rPr>
        <w:t xml:space="preserve"> </w:t>
      </w:r>
      <w:r>
        <w:rPr>
          <w:rFonts w:hint="cs"/>
          <w:rtl/>
        </w:rPr>
        <w:t xml:space="preserve">) </w:t>
      </w:r>
      <w:proofErr w:type="spellStart"/>
      <w:r>
        <w:rPr>
          <w:rFonts w:hint="cs"/>
          <w:rtl/>
        </w:rPr>
        <w:t>دومينغيث</w:t>
      </w:r>
      <w:proofErr w:type="spellEnd"/>
      <w:r>
        <w:rPr>
          <w:rFonts w:hint="cs"/>
          <w:rtl/>
        </w:rPr>
        <w:t xml:space="preserve"> ، تاريخ </w:t>
      </w:r>
      <w:proofErr w:type="spellStart"/>
      <w:r>
        <w:rPr>
          <w:rFonts w:hint="cs"/>
          <w:rtl/>
        </w:rPr>
        <w:t>المورسيكيين</w:t>
      </w:r>
      <w:proofErr w:type="spellEnd"/>
      <w:r>
        <w:rPr>
          <w:rFonts w:hint="cs"/>
          <w:rtl/>
        </w:rPr>
        <w:t xml:space="preserve"> ، ص138 .</w:t>
      </w:r>
    </w:p>
  </w:footnote>
  <w:footnote w:id="99">
    <w:p w:rsidR="001648CB" w:rsidRDefault="001648CB" w:rsidP="001648CB">
      <w:pPr>
        <w:pStyle w:val="a3"/>
      </w:pPr>
      <w:r>
        <w:rPr>
          <w:rStyle w:val="a4"/>
        </w:rPr>
        <w:footnoteRef/>
      </w:r>
      <w:r>
        <w:t>)</w:t>
      </w:r>
      <w:r>
        <w:rPr>
          <w:rtl/>
        </w:rPr>
        <w:t xml:space="preserve"> </w:t>
      </w:r>
      <w:r>
        <w:rPr>
          <w:rFonts w:hint="cs"/>
          <w:rtl/>
        </w:rPr>
        <w:t xml:space="preserve">) عبود ، انسام غضبان ، </w:t>
      </w:r>
      <w:proofErr w:type="spellStart"/>
      <w:r>
        <w:rPr>
          <w:rFonts w:hint="cs"/>
          <w:rtl/>
        </w:rPr>
        <w:t>الموريسيكيون</w:t>
      </w:r>
      <w:proofErr w:type="spellEnd"/>
      <w:r>
        <w:rPr>
          <w:rFonts w:hint="cs"/>
          <w:rtl/>
        </w:rPr>
        <w:t xml:space="preserve"> في غرناطة ، رسالة ماجستير غير منشورة ، كلية الآداب ، جامعة البصرة ،2000،ص75 .</w:t>
      </w:r>
    </w:p>
  </w:footnote>
  <w:footnote w:id="100">
    <w:p w:rsidR="001648CB" w:rsidRDefault="001648CB" w:rsidP="001648CB">
      <w:pPr>
        <w:pStyle w:val="a3"/>
      </w:pPr>
      <w:r>
        <w:rPr>
          <w:rStyle w:val="a4"/>
        </w:rPr>
        <w:footnoteRef/>
      </w:r>
      <w:r>
        <w:t>)</w:t>
      </w:r>
      <w:r>
        <w:rPr>
          <w:rtl/>
        </w:rPr>
        <w:t xml:space="preserve"> </w:t>
      </w:r>
      <w:r>
        <w:rPr>
          <w:rFonts w:hint="cs"/>
          <w:rtl/>
        </w:rPr>
        <w:t xml:space="preserve">) أبو القاسم أحمد بن أبي العباس ، الدرّ المنظم في مولد النبي المعظم ، نشر </w:t>
      </w:r>
      <w:proofErr w:type="spellStart"/>
      <w:r>
        <w:rPr>
          <w:rFonts w:hint="cs"/>
          <w:rtl/>
        </w:rPr>
        <w:t>لاجرانجا</w:t>
      </w:r>
      <w:proofErr w:type="spellEnd"/>
      <w:r>
        <w:rPr>
          <w:rFonts w:hint="cs"/>
          <w:rtl/>
        </w:rPr>
        <w:t xml:space="preserve"> ، مجلة الأندلس ، العدد 35 ، مدريد ،1999، ص28 .</w:t>
      </w:r>
    </w:p>
  </w:footnote>
  <w:footnote w:id="101">
    <w:p w:rsidR="001648CB" w:rsidRDefault="001648CB" w:rsidP="001648CB">
      <w:pPr>
        <w:pStyle w:val="a3"/>
      </w:pPr>
      <w:r>
        <w:rPr>
          <w:rStyle w:val="a4"/>
        </w:rPr>
        <w:footnoteRef/>
      </w:r>
      <w:r>
        <w:t>)</w:t>
      </w:r>
      <w:r>
        <w:rPr>
          <w:rtl/>
        </w:rPr>
        <w:t xml:space="preserve"> </w:t>
      </w:r>
      <w:r>
        <w:rPr>
          <w:rFonts w:hint="cs"/>
          <w:rtl/>
        </w:rPr>
        <w:t>)</w:t>
      </w:r>
      <w:proofErr w:type="spellStart"/>
      <w:r>
        <w:rPr>
          <w:rFonts w:hint="cs"/>
          <w:rtl/>
        </w:rPr>
        <w:t>حتاملة</w:t>
      </w:r>
      <w:proofErr w:type="spellEnd"/>
      <w:r>
        <w:rPr>
          <w:rFonts w:hint="cs"/>
          <w:rtl/>
        </w:rPr>
        <w:t xml:space="preserve"> ، محمد عبده ، الملك شارل الأول وموقفه من مظالم </w:t>
      </w:r>
      <w:proofErr w:type="spellStart"/>
      <w:r>
        <w:rPr>
          <w:rFonts w:hint="cs"/>
          <w:rtl/>
        </w:rPr>
        <w:t>الموريسيكيون</w:t>
      </w:r>
      <w:proofErr w:type="spellEnd"/>
      <w:r>
        <w:rPr>
          <w:rFonts w:hint="cs"/>
          <w:rtl/>
        </w:rPr>
        <w:t xml:space="preserve"> ابان زيارته لغرناطة ، مجلة دراسات ، المجلد التاسع ، العدد الثاني ، الأردن 1983 ، ص97-98 .</w:t>
      </w:r>
    </w:p>
  </w:footnote>
  <w:footnote w:id="102">
    <w:p w:rsidR="001648CB" w:rsidRDefault="001648CB" w:rsidP="001648CB">
      <w:pPr>
        <w:pStyle w:val="a3"/>
      </w:pPr>
      <w:r>
        <w:rPr>
          <w:rStyle w:val="a4"/>
        </w:rPr>
        <w:footnoteRef/>
      </w:r>
      <w:r>
        <w:t>)</w:t>
      </w:r>
      <w:r>
        <w:rPr>
          <w:rtl/>
        </w:rPr>
        <w:t xml:space="preserve"> </w:t>
      </w:r>
      <w:r>
        <w:rPr>
          <w:rFonts w:hint="cs"/>
          <w:rtl/>
        </w:rPr>
        <w:t>) المدجنون ، ص293 .</w:t>
      </w:r>
    </w:p>
  </w:footnote>
  <w:footnote w:id="103">
    <w:p w:rsidR="001648CB" w:rsidRDefault="001648CB" w:rsidP="001648CB">
      <w:pPr>
        <w:pStyle w:val="a3"/>
      </w:pPr>
      <w:r>
        <w:rPr>
          <w:rStyle w:val="a4"/>
        </w:rPr>
        <w:footnoteRef/>
      </w:r>
      <w:r>
        <w:t>)</w:t>
      </w:r>
      <w:r>
        <w:rPr>
          <w:rtl/>
        </w:rPr>
        <w:t xml:space="preserve"> </w:t>
      </w:r>
      <w:r>
        <w:rPr>
          <w:rFonts w:hint="cs"/>
          <w:rtl/>
        </w:rPr>
        <w:t xml:space="preserve">) فنسنت ، برنارد ، </w:t>
      </w:r>
      <w:proofErr w:type="spellStart"/>
      <w:r>
        <w:rPr>
          <w:rFonts w:hint="cs"/>
          <w:rtl/>
        </w:rPr>
        <w:t>المواركة</w:t>
      </w:r>
      <w:proofErr w:type="spellEnd"/>
      <w:r>
        <w:rPr>
          <w:rFonts w:hint="cs"/>
          <w:rtl/>
        </w:rPr>
        <w:t xml:space="preserve"> واللغة ، المجلة العربية للثقافة ، العدد 27 ،تونس ، 1995 ، ص210 .</w:t>
      </w:r>
    </w:p>
  </w:footnote>
  <w:footnote w:id="104">
    <w:p w:rsidR="001648CB" w:rsidRDefault="001648CB" w:rsidP="001648CB">
      <w:pPr>
        <w:pStyle w:val="a3"/>
      </w:pPr>
      <w:r>
        <w:rPr>
          <w:rStyle w:val="a4"/>
        </w:rPr>
        <w:footnoteRef/>
      </w:r>
      <w:r>
        <w:t>)</w:t>
      </w:r>
      <w:r>
        <w:rPr>
          <w:rtl/>
        </w:rPr>
        <w:t xml:space="preserve"> </w:t>
      </w:r>
      <w:r>
        <w:rPr>
          <w:rFonts w:hint="cs"/>
          <w:rtl/>
        </w:rPr>
        <w:t>) وصف أفريقيا ، ص39 .</w:t>
      </w:r>
    </w:p>
  </w:footnote>
  <w:footnote w:id="105">
    <w:p w:rsidR="001648CB" w:rsidRDefault="001648CB" w:rsidP="001648CB">
      <w:pPr>
        <w:pStyle w:val="a3"/>
      </w:pPr>
      <w:r>
        <w:rPr>
          <w:rStyle w:val="a4"/>
        </w:rPr>
        <w:footnoteRef/>
      </w:r>
      <w:r>
        <w:t>)</w:t>
      </w:r>
      <w:r>
        <w:rPr>
          <w:rtl/>
        </w:rPr>
        <w:t xml:space="preserve"> </w:t>
      </w:r>
      <w:r>
        <w:rPr>
          <w:rFonts w:hint="cs"/>
          <w:rtl/>
        </w:rPr>
        <w:t xml:space="preserve">) </w:t>
      </w:r>
      <w:proofErr w:type="spellStart"/>
      <w:r>
        <w:rPr>
          <w:rFonts w:hint="cs"/>
          <w:rtl/>
        </w:rPr>
        <w:t>كاردياك</w:t>
      </w:r>
      <w:proofErr w:type="spellEnd"/>
      <w:r>
        <w:rPr>
          <w:rFonts w:hint="cs"/>
          <w:rtl/>
        </w:rPr>
        <w:t xml:space="preserve"> ، </w:t>
      </w:r>
      <w:proofErr w:type="spellStart"/>
      <w:r>
        <w:rPr>
          <w:rFonts w:hint="cs"/>
          <w:rtl/>
        </w:rPr>
        <w:t>الموريسيكيون</w:t>
      </w:r>
      <w:proofErr w:type="spellEnd"/>
      <w:r>
        <w:rPr>
          <w:rFonts w:hint="cs"/>
          <w:rtl/>
        </w:rPr>
        <w:t xml:space="preserve"> الأندلسيون ، ص119 ، فنسنت ، </w:t>
      </w:r>
      <w:proofErr w:type="spellStart"/>
      <w:r>
        <w:rPr>
          <w:rFonts w:hint="cs"/>
          <w:rtl/>
        </w:rPr>
        <w:t>المواركة</w:t>
      </w:r>
      <w:proofErr w:type="spellEnd"/>
      <w:r>
        <w:rPr>
          <w:rFonts w:hint="cs"/>
          <w:rtl/>
        </w:rPr>
        <w:t xml:space="preserve"> واللغة ، ص215 .</w:t>
      </w:r>
    </w:p>
  </w:footnote>
  <w:footnote w:id="106">
    <w:p w:rsidR="001648CB" w:rsidRDefault="001648CB" w:rsidP="001648CB">
      <w:pPr>
        <w:pStyle w:val="a3"/>
      </w:pPr>
      <w:r>
        <w:rPr>
          <w:rStyle w:val="a4"/>
        </w:rPr>
        <w:footnoteRef/>
      </w:r>
      <w:r>
        <w:t>)</w:t>
      </w:r>
      <w:r>
        <w:rPr>
          <w:rtl/>
        </w:rPr>
        <w:t xml:space="preserve"> </w:t>
      </w:r>
      <w:r>
        <w:rPr>
          <w:rFonts w:hint="cs"/>
          <w:rtl/>
        </w:rPr>
        <w:t>)الحجري ، أحمد بن القاسم (</w:t>
      </w:r>
      <w:proofErr w:type="spellStart"/>
      <w:r>
        <w:rPr>
          <w:rFonts w:hint="cs"/>
          <w:rtl/>
        </w:rPr>
        <w:t>أفوقاي</w:t>
      </w:r>
      <w:proofErr w:type="spellEnd"/>
      <w:r>
        <w:rPr>
          <w:rFonts w:hint="cs"/>
          <w:rtl/>
        </w:rPr>
        <w:t xml:space="preserve">)، ناصر الدين على القوم الكافرين ، رحلة </w:t>
      </w:r>
      <w:proofErr w:type="spellStart"/>
      <w:r>
        <w:rPr>
          <w:rFonts w:hint="cs"/>
          <w:rtl/>
        </w:rPr>
        <w:t>أفوقاي</w:t>
      </w:r>
      <w:proofErr w:type="spellEnd"/>
      <w:r>
        <w:rPr>
          <w:rFonts w:hint="cs"/>
          <w:rtl/>
        </w:rPr>
        <w:t xml:space="preserve"> الأندلسي مختصر  غرناطة الشهاب إلى لقاء الأحباب ، تح : محمد رزوق ، المؤسسة العربية للدراسات والنشر ، بيروت ، 2004 . </w:t>
      </w:r>
    </w:p>
  </w:footnote>
  <w:footnote w:id="107">
    <w:p w:rsidR="001648CB" w:rsidRDefault="001648CB" w:rsidP="001648CB">
      <w:pPr>
        <w:pStyle w:val="a3"/>
      </w:pPr>
      <w:r>
        <w:rPr>
          <w:rStyle w:val="a4"/>
        </w:rPr>
        <w:footnoteRef/>
      </w:r>
      <w:r>
        <w:t>)</w:t>
      </w:r>
      <w:r>
        <w:rPr>
          <w:rtl/>
        </w:rPr>
        <w:t xml:space="preserve"> </w:t>
      </w:r>
      <w:r>
        <w:rPr>
          <w:rFonts w:hint="cs"/>
          <w:rtl/>
        </w:rPr>
        <w:t xml:space="preserve">) أنسام ، </w:t>
      </w:r>
      <w:proofErr w:type="spellStart"/>
      <w:r>
        <w:rPr>
          <w:rFonts w:hint="cs"/>
          <w:rtl/>
        </w:rPr>
        <w:t>الموريسيكيين</w:t>
      </w:r>
      <w:proofErr w:type="spellEnd"/>
      <w:r>
        <w:rPr>
          <w:rFonts w:hint="cs"/>
          <w:rtl/>
        </w:rPr>
        <w:t xml:space="preserve"> في غرناطة ، ص60 .</w:t>
      </w:r>
    </w:p>
  </w:footnote>
  <w:footnote w:id="108">
    <w:p w:rsidR="001648CB" w:rsidRDefault="001648CB" w:rsidP="001648CB">
      <w:pPr>
        <w:pStyle w:val="a3"/>
      </w:pPr>
      <w:r>
        <w:rPr>
          <w:rStyle w:val="a4"/>
        </w:rPr>
        <w:footnoteRef/>
      </w:r>
      <w:r>
        <w:t>)</w:t>
      </w:r>
      <w:r>
        <w:rPr>
          <w:rtl/>
        </w:rPr>
        <w:t xml:space="preserve"> </w:t>
      </w:r>
      <w:r>
        <w:rPr>
          <w:rFonts w:hint="cs"/>
          <w:rtl/>
        </w:rPr>
        <w:t xml:space="preserve">) تاريخ </w:t>
      </w:r>
      <w:proofErr w:type="spellStart"/>
      <w:r>
        <w:rPr>
          <w:rFonts w:hint="cs"/>
          <w:rtl/>
        </w:rPr>
        <w:t>الموريسيكيين</w:t>
      </w:r>
      <w:proofErr w:type="spellEnd"/>
      <w:r>
        <w:rPr>
          <w:rFonts w:hint="cs"/>
          <w:rtl/>
        </w:rPr>
        <w:t xml:space="preserve"> ، ص345 .</w:t>
      </w:r>
    </w:p>
  </w:footnote>
  <w:footnote w:id="109">
    <w:p w:rsidR="001648CB" w:rsidRDefault="001648CB" w:rsidP="001648CB">
      <w:pPr>
        <w:pStyle w:val="a3"/>
      </w:pPr>
      <w:r>
        <w:rPr>
          <w:rStyle w:val="a4"/>
        </w:rPr>
        <w:footnoteRef/>
      </w:r>
      <w:r>
        <w:t>)</w:t>
      </w:r>
      <w:r>
        <w:rPr>
          <w:rtl/>
        </w:rPr>
        <w:t xml:space="preserve"> </w:t>
      </w:r>
      <w:r>
        <w:rPr>
          <w:rFonts w:hint="cs"/>
          <w:rtl/>
        </w:rPr>
        <w:t>) أبو الفضل ، محمد أحمد ، شرق الأندلس في العصر الإسلامي ، دار المعرفة الجامعية ، الاسكندرية ، 1999 ، ص238 .</w:t>
      </w:r>
    </w:p>
  </w:footnote>
  <w:footnote w:id="110">
    <w:p w:rsidR="001648CB" w:rsidRDefault="001648CB" w:rsidP="001648CB">
      <w:pPr>
        <w:pStyle w:val="a3"/>
      </w:pPr>
      <w:r>
        <w:rPr>
          <w:rStyle w:val="a4"/>
        </w:rPr>
        <w:footnoteRef/>
      </w:r>
      <w:r>
        <w:t>)</w:t>
      </w:r>
      <w:r>
        <w:rPr>
          <w:rtl/>
        </w:rPr>
        <w:t xml:space="preserve"> </w:t>
      </w:r>
      <w:r>
        <w:rPr>
          <w:rFonts w:hint="cs"/>
          <w:rtl/>
        </w:rPr>
        <w:t>) المرجع نفسه :238 .</w:t>
      </w:r>
    </w:p>
  </w:footnote>
  <w:footnote w:id="111">
    <w:p w:rsidR="001648CB" w:rsidRDefault="001648CB" w:rsidP="001648CB">
      <w:pPr>
        <w:pStyle w:val="a3"/>
      </w:pPr>
      <w:r>
        <w:rPr>
          <w:rStyle w:val="a4"/>
        </w:rPr>
        <w:footnoteRef/>
      </w:r>
      <w:r>
        <w:t>)</w:t>
      </w:r>
      <w:r>
        <w:rPr>
          <w:rtl/>
        </w:rPr>
        <w:t xml:space="preserve"> </w:t>
      </w:r>
      <w:r>
        <w:rPr>
          <w:rFonts w:hint="cs"/>
          <w:rtl/>
        </w:rPr>
        <w:t>) نفح الطيب : 1/ 22.</w:t>
      </w:r>
    </w:p>
  </w:footnote>
  <w:footnote w:id="112">
    <w:p w:rsidR="001648CB" w:rsidRDefault="001648CB" w:rsidP="001648CB">
      <w:pPr>
        <w:pStyle w:val="a3"/>
      </w:pPr>
      <w:r>
        <w:rPr>
          <w:rStyle w:val="a4"/>
        </w:rPr>
        <w:footnoteRef/>
      </w:r>
      <w:r>
        <w:t>)</w:t>
      </w:r>
      <w:r>
        <w:rPr>
          <w:rtl/>
        </w:rPr>
        <w:t xml:space="preserve"> </w:t>
      </w:r>
      <w:r>
        <w:rPr>
          <w:rFonts w:hint="cs"/>
          <w:rtl/>
        </w:rPr>
        <w:t xml:space="preserve">) </w:t>
      </w:r>
      <w:proofErr w:type="spellStart"/>
      <w:r>
        <w:rPr>
          <w:rFonts w:hint="cs"/>
          <w:rtl/>
        </w:rPr>
        <w:t>الموريسيكيون</w:t>
      </w:r>
      <w:proofErr w:type="spellEnd"/>
      <w:r>
        <w:rPr>
          <w:rFonts w:hint="cs"/>
          <w:rtl/>
        </w:rPr>
        <w:t xml:space="preserve"> الأندلسيون ، 115 .</w:t>
      </w:r>
    </w:p>
  </w:footnote>
  <w:footnote w:id="113">
    <w:p w:rsidR="001648CB" w:rsidRDefault="001648CB" w:rsidP="001648CB">
      <w:pPr>
        <w:pStyle w:val="a3"/>
      </w:pPr>
      <w:r>
        <w:rPr>
          <w:rStyle w:val="a4"/>
        </w:rPr>
        <w:footnoteRef/>
      </w:r>
      <w:r>
        <w:t>)</w:t>
      </w:r>
      <w:r>
        <w:rPr>
          <w:rtl/>
        </w:rPr>
        <w:t xml:space="preserve"> </w:t>
      </w:r>
      <w:r>
        <w:rPr>
          <w:rFonts w:hint="cs"/>
          <w:rtl/>
        </w:rPr>
        <w:t xml:space="preserve">) أنسام ، </w:t>
      </w:r>
      <w:proofErr w:type="spellStart"/>
      <w:r>
        <w:rPr>
          <w:rFonts w:hint="cs"/>
          <w:rtl/>
        </w:rPr>
        <w:t>الموريسيكيون</w:t>
      </w:r>
      <w:proofErr w:type="spellEnd"/>
      <w:r>
        <w:rPr>
          <w:rFonts w:hint="cs"/>
          <w:rtl/>
        </w:rPr>
        <w:t xml:space="preserve"> في غرناطة ، ص99 .</w:t>
      </w:r>
    </w:p>
  </w:footnote>
  <w:footnote w:id="114">
    <w:p w:rsidR="001648CB" w:rsidRDefault="001648CB" w:rsidP="001648CB">
      <w:pPr>
        <w:pStyle w:val="a3"/>
      </w:pPr>
      <w:r>
        <w:rPr>
          <w:rStyle w:val="a4"/>
        </w:rPr>
        <w:footnoteRef/>
      </w:r>
      <w:r>
        <w:t>)</w:t>
      </w:r>
      <w:r>
        <w:rPr>
          <w:rtl/>
        </w:rPr>
        <w:t xml:space="preserve"> </w:t>
      </w:r>
      <w:r>
        <w:rPr>
          <w:rFonts w:hint="cs"/>
          <w:rtl/>
        </w:rPr>
        <w:t>) برامون ، المسلمون واليهود في مملكة فلنسيا ، ص125-129 .</w:t>
      </w:r>
    </w:p>
  </w:footnote>
  <w:footnote w:id="115">
    <w:p w:rsidR="001648CB" w:rsidRDefault="001648CB" w:rsidP="001648CB">
      <w:pPr>
        <w:pStyle w:val="a3"/>
      </w:pPr>
      <w:r>
        <w:rPr>
          <w:rStyle w:val="a4"/>
        </w:rPr>
        <w:footnoteRef/>
      </w:r>
      <w:r>
        <w:t>)</w:t>
      </w:r>
      <w:r>
        <w:rPr>
          <w:rtl/>
        </w:rPr>
        <w:t xml:space="preserve"> </w:t>
      </w:r>
      <w:r>
        <w:rPr>
          <w:rFonts w:hint="cs"/>
          <w:rtl/>
        </w:rPr>
        <w:t>) تاريخ إسبانيا الإسلامية ، ترجمة مهند حاتم ، بغداد ،2000 ، ص34 .</w:t>
      </w:r>
    </w:p>
  </w:footnote>
  <w:footnote w:id="116">
    <w:p w:rsidR="001648CB" w:rsidRDefault="001648CB" w:rsidP="001648CB">
      <w:pPr>
        <w:pStyle w:val="a3"/>
      </w:pPr>
      <w:r>
        <w:rPr>
          <w:rStyle w:val="a4"/>
        </w:rPr>
        <w:footnoteRef/>
      </w:r>
      <w:r>
        <w:t>)</w:t>
      </w:r>
      <w:r>
        <w:rPr>
          <w:rtl/>
        </w:rPr>
        <w:t xml:space="preserve"> </w:t>
      </w:r>
      <w:r>
        <w:rPr>
          <w:rFonts w:hint="cs"/>
          <w:rtl/>
        </w:rPr>
        <w:t xml:space="preserve">) أنسام ، </w:t>
      </w:r>
      <w:proofErr w:type="spellStart"/>
      <w:r>
        <w:rPr>
          <w:rFonts w:hint="cs"/>
          <w:rtl/>
        </w:rPr>
        <w:t>الموريسيكيون</w:t>
      </w:r>
      <w:proofErr w:type="spellEnd"/>
      <w:r>
        <w:rPr>
          <w:rFonts w:hint="cs"/>
          <w:rtl/>
        </w:rPr>
        <w:t xml:space="preserve"> في غرناطة ،ص71 .</w:t>
      </w:r>
    </w:p>
  </w:footnote>
  <w:footnote w:id="117">
    <w:p w:rsidR="001648CB" w:rsidRPr="00FF5C10" w:rsidRDefault="001648CB" w:rsidP="00FF5C10">
      <w:pPr>
        <w:pStyle w:val="a3"/>
        <w:rPr>
          <w:rtl/>
          <w:lang w:bidi="ar-IQ"/>
        </w:rPr>
      </w:pPr>
      <w:r>
        <w:rPr>
          <w:rStyle w:val="a4"/>
        </w:rPr>
        <w:footnoteRef/>
      </w:r>
      <w:r>
        <w:t>)</w:t>
      </w:r>
      <w:r>
        <w:rPr>
          <w:rtl/>
        </w:rPr>
        <w:t xml:space="preserve"> </w:t>
      </w:r>
      <w:r>
        <w:rPr>
          <w:rFonts w:hint="cs"/>
          <w:rtl/>
        </w:rPr>
        <w:t xml:space="preserve">) </w:t>
      </w:r>
      <w:r w:rsidR="00FF5C10">
        <w:rPr>
          <w:rFonts w:hint="cs"/>
          <w:rtl/>
        </w:rPr>
        <w:t xml:space="preserve">أنسام ، </w:t>
      </w:r>
      <w:proofErr w:type="spellStart"/>
      <w:r w:rsidR="00FF5C10">
        <w:rPr>
          <w:rFonts w:hint="cs"/>
          <w:rtl/>
        </w:rPr>
        <w:t>الموريسيكيون</w:t>
      </w:r>
      <w:proofErr w:type="spellEnd"/>
      <w:r w:rsidR="00FF5C10">
        <w:rPr>
          <w:rFonts w:hint="cs"/>
          <w:rtl/>
        </w:rPr>
        <w:t xml:space="preserve"> في غرناطة ،ص71 .</w:t>
      </w:r>
    </w:p>
  </w:footnote>
  <w:footnote w:id="118">
    <w:p w:rsidR="001648CB" w:rsidRDefault="001648CB" w:rsidP="001648CB">
      <w:pPr>
        <w:pStyle w:val="a3"/>
      </w:pPr>
      <w:r>
        <w:rPr>
          <w:rStyle w:val="a4"/>
        </w:rPr>
        <w:footnoteRef/>
      </w:r>
      <w:r>
        <w:t>)</w:t>
      </w:r>
      <w:r>
        <w:rPr>
          <w:rtl/>
        </w:rPr>
        <w:t xml:space="preserve"> </w:t>
      </w:r>
      <w:r>
        <w:rPr>
          <w:rFonts w:hint="cs"/>
          <w:rtl/>
        </w:rPr>
        <w:t xml:space="preserve">) </w:t>
      </w:r>
      <w:proofErr w:type="spellStart"/>
      <w:r>
        <w:rPr>
          <w:rFonts w:hint="cs"/>
          <w:rtl/>
        </w:rPr>
        <w:t>كارديا</w:t>
      </w:r>
      <w:proofErr w:type="spellEnd"/>
      <w:r>
        <w:rPr>
          <w:rFonts w:hint="cs"/>
          <w:rtl/>
        </w:rPr>
        <w:t xml:space="preserve"> ، </w:t>
      </w:r>
      <w:proofErr w:type="spellStart"/>
      <w:r>
        <w:rPr>
          <w:rFonts w:hint="cs"/>
          <w:rtl/>
        </w:rPr>
        <w:t>الموريسيكيون</w:t>
      </w:r>
      <w:proofErr w:type="spellEnd"/>
      <w:r>
        <w:rPr>
          <w:rFonts w:hint="cs"/>
          <w:rtl/>
        </w:rPr>
        <w:t xml:space="preserve"> الأندلسيون ،ص115 .</w:t>
      </w:r>
    </w:p>
  </w:footnote>
  <w:footnote w:id="119">
    <w:p w:rsidR="001648CB" w:rsidRDefault="001648CB" w:rsidP="001648CB">
      <w:pPr>
        <w:pStyle w:val="a3"/>
      </w:pPr>
      <w:r>
        <w:rPr>
          <w:rStyle w:val="a4"/>
        </w:rPr>
        <w:footnoteRef/>
      </w:r>
      <w:r>
        <w:t>)</w:t>
      </w:r>
      <w:r>
        <w:rPr>
          <w:rtl/>
        </w:rPr>
        <w:t xml:space="preserve"> </w:t>
      </w:r>
      <w:r>
        <w:rPr>
          <w:rFonts w:hint="cs"/>
          <w:rtl/>
        </w:rPr>
        <w:t xml:space="preserve">) تاريخ </w:t>
      </w:r>
      <w:proofErr w:type="spellStart"/>
      <w:r>
        <w:rPr>
          <w:rFonts w:hint="cs"/>
          <w:rtl/>
        </w:rPr>
        <w:t>الموريسيكيون</w:t>
      </w:r>
      <w:proofErr w:type="spellEnd"/>
      <w:r>
        <w:rPr>
          <w:rFonts w:hint="cs"/>
          <w:rtl/>
        </w:rPr>
        <w:t xml:space="preserve"> ،ص138 .</w:t>
      </w:r>
    </w:p>
  </w:footnote>
  <w:footnote w:id="120">
    <w:p w:rsidR="001648CB" w:rsidRDefault="001648CB" w:rsidP="001648CB">
      <w:pPr>
        <w:pStyle w:val="a3"/>
      </w:pPr>
      <w:r>
        <w:rPr>
          <w:rStyle w:val="a4"/>
        </w:rPr>
        <w:footnoteRef/>
      </w:r>
      <w:r>
        <w:t>)</w:t>
      </w:r>
      <w:r>
        <w:rPr>
          <w:rtl/>
        </w:rPr>
        <w:t xml:space="preserve"> </w:t>
      </w:r>
      <w:r>
        <w:rPr>
          <w:rFonts w:hint="cs"/>
          <w:rtl/>
        </w:rPr>
        <w:t xml:space="preserve">) حياة </w:t>
      </w:r>
      <w:proofErr w:type="spellStart"/>
      <w:r>
        <w:rPr>
          <w:rFonts w:hint="cs"/>
          <w:rtl/>
        </w:rPr>
        <w:t>الموريسيكيون</w:t>
      </w:r>
      <w:proofErr w:type="spellEnd"/>
      <w:r>
        <w:rPr>
          <w:rFonts w:hint="cs"/>
          <w:rtl/>
        </w:rPr>
        <w:t xml:space="preserve"> الدينية ،ص246-247 .</w:t>
      </w:r>
    </w:p>
  </w:footnote>
  <w:footnote w:id="121">
    <w:p w:rsidR="001648CB" w:rsidRDefault="001648CB" w:rsidP="001648CB">
      <w:pPr>
        <w:pStyle w:val="a3"/>
      </w:pPr>
      <w:r>
        <w:rPr>
          <w:rStyle w:val="a4"/>
        </w:rPr>
        <w:footnoteRef/>
      </w:r>
      <w:r>
        <w:t>)</w:t>
      </w:r>
      <w:r>
        <w:rPr>
          <w:rtl/>
        </w:rPr>
        <w:t xml:space="preserve"> </w:t>
      </w:r>
      <w:r>
        <w:rPr>
          <w:rFonts w:hint="cs"/>
          <w:rtl/>
        </w:rPr>
        <w:t>) المرجع نفسه ،ص297 .</w:t>
      </w:r>
    </w:p>
  </w:footnote>
  <w:footnote w:id="122">
    <w:p w:rsidR="001648CB" w:rsidRDefault="001648CB" w:rsidP="001648CB">
      <w:pPr>
        <w:pStyle w:val="a3"/>
      </w:pPr>
      <w:r>
        <w:rPr>
          <w:rStyle w:val="a4"/>
        </w:rPr>
        <w:footnoteRef/>
      </w:r>
      <w:r>
        <w:t>)</w:t>
      </w:r>
      <w:r>
        <w:rPr>
          <w:rtl/>
        </w:rPr>
        <w:t xml:space="preserve"> </w:t>
      </w:r>
      <w:r>
        <w:rPr>
          <w:rFonts w:hint="cs"/>
          <w:rtl/>
        </w:rPr>
        <w:t xml:space="preserve">) </w:t>
      </w:r>
      <w:proofErr w:type="spellStart"/>
      <w:r>
        <w:rPr>
          <w:rFonts w:hint="cs"/>
          <w:rtl/>
        </w:rPr>
        <w:t>الكسكو</w:t>
      </w:r>
      <w:proofErr w:type="spellEnd"/>
      <w:r>
        <w:rPr>
          <w:rFonts w:hint="cs"/>
          <w:rtl/>
        </w:rPr>
        <w:t xml:space="preserve"> ، تصنع من عجينة بحجم حبة الكزبرة ثم تطبخ هذه الحبيبات في قدر مثقوب </w:t>
      </w:r>
      <w:proofErr w:type="spellStart"/>
      <w:r>
        <w:rPr>
          <w:rFonts w:hint="cs"/>
          <w:rtl/>
        </w:rPr>
        <w:t>يتقلّى</w:t>
      </w:r>
      <w:proofErr w:type="spellEnd"/>
      <w:r>
        <w:rPr>
          <w:rFonts w:hint="cs"/>
          <w:rtl/>
        </w:rPr>
        <w:t xml:space="preserve"> بخاراً مع قدر آخر في أسفله ، ويضاف لها السمن بعد نضجها ثم تسقى بالمواد  المغلية مع اللحم ، ينظر : وصف أفريقيا :1/253 .</w:t>
      </w:r>
    </w:p>
  </w:footnote>
  <w:footnote w:id="123">
    <w:p w:rsidR="001648CB" w:rsidRDefault="001648CB" w:rsidP="001648CB">
      <w:pPr>
        <w:pStyle w:val="a3"/>
      </w:pPr>
      <w:r>
        <w:rPr>
          <w:rStyle w:val="a4"/>
        </w:rPr>
        <w:footnoteRef/>
      </w:r>
      <w:r>
        <w:t>)</w:t>
      </w:r>
      <w:r>
        <w:rPr>
          <w:rtl/>
        </w:rPr>
        <w:t xml:space="preserve"> </w:t>
      </w:r>
      <w:r>
        <w:rPr>
          <w:rFonts w:hint="cs"/>
          <w:rtl/>
        </w:rPr>
        <w:t>) الوزان وصف أفريقيا :1/203 .</w:t>
      </w:r>
    </w:p>
  </w:footnote>
  <w:footnote w:id="124">
    <w:p w:rsidR="001648CB" w:rsidRDefault="001648CB" w:rsidP="001648CB">
      <w:pPr>
        <w:pStyle w:val="a3"/>
      </w:pPr>
      <w:r>
        <w:rPr>
          <w:rStyle w:val="a4"/>
        </w:rPr>
        <w:footnoteRef/>
      </w:r>
      <w:r>
        <w:t>)</w:t>
      </w:r>
      <w:r>
        <w:rPr>
          <w:rtl/>
        </w:rPr>
        <w:t xml:space="preserve"> </w:t>
      </w:r>
      <w:r>
        <w:rPr>
          <w:rFonts w:hint="cs"/>
          <w:rtl/>
        </w:rPr>
        <w:t xml:space="preserve">) </w:t>
      </w:r>
      <w:proofErr w:type="spellStart"/>
      <w:r>
        <w:rPr>
          <w:rFonts w:hint="cs"/>
          <w:rtl/>
        </w:rPr>
        <w:t>الموريسيكيون</w:t>
      </w:r>
      <w:proofErr w:type="spellEnd"/>
      <w:r>
        <w:rPr>
          <w:rFonts w:hint="cs"/>
          <w:rtl/>
        </w:rPr>
        <w:t xml:space="preserve"> الأندلسيون ،ص29 .</w:t>
      </w:r>
    </w:p>
  </w:footnote>
  <w:footnote w:id="125">
    <w:p w:rsidR="001648CB" w:rsidRDefault="001648CB" w:rsidP="001648CB">
      <w:pPr>
        <w:pStyle w:val="a3"/>
      </w:pPr>
      <w:r>
        <w:rPr>
          <w:rStyle w:val="a4"/>
        </w:rPr>
        <w:footnoteRef/>
      </w:r>
      <w:r>
        <w:t>)</w:t>
      </w:r>
      <w:r>
        <w:rPr>
          <w:rtl/>
        </w:rPr>
        <w:t xml:space="preserve"> </w:t>
      </w:r>
      <w:r>
        <w:rPr>
          <w:rFonts w:hint="cs"/>
          <w:rtl/>
        </w:rPr>
        <w:t>)</w:t>
      </w:r>
      <w:proofErr w:type="spellStart"/>
      <w:r>
        <w:rPr>
          <w:rFonts w:hint="cs"/>
          <w:rtl/>
        </w:rPr>
        <w:t>لونغاس</w:t>
      </w:r>
      <w:proofErr w:type="spellEnd"/>
      <w:r>
        <w:rPr>
          <w:rFonts w:hint="cs"/>
          <w:rtl/>
        </w:rPr>
        <w:t xml:space="preserve"> ، حياة </w:t>
      </w:r>
      <w:proofErr w:type="spellStart"/>
      <w:r>
        <w:rPr>
          <w:rFonts w:hint="cs"/>
          <w:rtl/>
        </w:rPr>
        <w:t>الموريسيكيون</w:t>
      </w:r>
      <w:proofErr w:type="spellEnd"/>
      <w:r>
        <w:rPr>
          <w:rFonts w:hint="cs"/>
          <w:rtl/>
        </w:rPr>
        <w:t xml:space="preserve"> الدينية ،ص 71-72 .</w:t>
      </w:r>
    </w:p>
  </w:footnote>
  <w:footnote w:id="126">
    <w:p w:rsidR="001648CB" w:rsidRDefault="001648CB" w:rsidP="001648CB">
      <w:pPr>
        <w:pStyle w:val="a3"/>
      </w:pPr>
      <w:r>
        <w:rPr>
          <w:rStyle w:val="a4"/>
        </w:rPr>
        <w:footnoteRef/>
      </w:r>
      <w:r>
        <w:t>)</w:t>
      </w:r>
      <w:r>
        <w:rPr>
          <w:rtl/>
        </w:rPr>
        <w:t xml:space="preserve"> </w:t>
      </w:r>
      <w:r>
        <w:rPr>
          <w:rFonts w:hint="cs"/>
          <w:rtl/>
        </w:rPr>
        <w:t>) نفح الطيب :1/ 223 .</w:t>
      </w:r>
    </w:p>
  </w:footnote>
  <w:footnote w:id="127">
    <w:p w:rsidR="001648CB" w:rsidRDefault="001648CB" w:rsidP="001648CB">
      <w:pPr>
        <w:pStyle w:val="a3"/>
      </w:pPr>
      <w:r>
        <w:rPr>
          <w:rStyle w:val="a4"/>
        </w:rPr>
        <w:footnoteRef/>
      </w:r>
      <w:r>
        <w:t>)</w:t>
      </w:r>
      <w:r>
        <w:rPr>
          <w:rtl/>
        </w:rPr>
        <w:t xml:space="preserve"> </w:t>
      </w:r>
      <w:r>
        <w:rPr>
          <w:rFonts w:hint="cs"/>
          <w:rtl/>
        </w:rPr>
        <w:t xml:space="preserve">) أنسام ، </w:t>
      </w:r>
      <w:proofErr w:type="spellStart"/>
      <w:r>
        <w:rPr>
          <w:rFonts w:hint="cs"/>
          <w:rtl/>
        </w:rPr>
        <w:t>الموريسيكيون</w:t>
      </w:r>
      <w:proofErr w:type="spellEnd"/>
      <w:r>
        <w:rPr>
          <w:rFonts w:hint="cs"/>
          <w:rtl/>
        </w:rPr>
        <w:t xml:space="preserve"> في غرناطة ، ص89 .</w:t>
      </w:r>
    </w:p>
  </w:footnote>
  <w:footnote w:id="128">
    <w:p w:rsidR="001648CB" w:rsidRDefault="001648CB" w:rsidP="001648CB">
      <w:pPr>
        <w:pStyle w:val="a3"/>
      </w:pPr>
      <w:r>
        <w:rPr>
          <w:rStyle w:val="a4"/>
        </w:rPr>
        <w:footnoteRef/>
      </w:r>
      <w:r>
        <w:t>)</w:t>
      </w:r>
      <w:r>
        <w:rPr>
          <w:rtl/>
        </w:rPr>
        <w:t xml:space="preserve"> </w:t>
      </w:r>
      <w:r>
        <w:rPr>
          <w:rFonts w:hint="cs"/>
          <w:rtl/>
        </w:rPr>
        <w:t>) بول ، ستانلي لين ، قصة العرب في إسبانيا ، ترجمة علي الجارم ، القاهرة ، 1900 ، ص129 -130 .</w:t>
      </w:r>
    </w:p>
  </w:footnote>
  <w:footnote w:id="129">
    <w:p w:rsidR="001648CB" w:rsidRDefault="001648CB" w:rsidP="001648CB">
      <w:pPr>
        <w:pStyle w:val="a3"/>
      </w:pPr>
      <w:r>
        <w:rPr>
          <w:rStyle w:val="a4"/>
        </w:rPr>
        <w:footnoteRef/>
      </w:r>
      <w:r>
        <w:t>)</w:t>
      </w:r>
      <w:r>
        <w:rPr>
          <w:rtl/>
        </w:rPr>
        <w:t xml:space="preserve"> </w:t>
      </w:r>
      <w:r>
        <w:rPr>
          <w:rFonts w:hint="cs"/>
          <w:rtl/>
        </w:rPr>
        <w:t>) المقري ، نفح الطيب : 2/ 458 .</w:t>
      </w:r>
    </w:p>
  </w:footnote>
  <w:footnote w:id="130">
    <w:p w:rsidR="001648CB" w:rsidRDefault="001648CB" w:rsidP="001648CB">
      <w:pPr>
        <w:pStyle w:val="a3"/>
      </w:pPr>
      <w:r>
        <w:rPr>
          <w:rStyle w:val="a4"/>
        </w:rPr>
        <w:footnoteRef/>
      </w:r>
      <w:r>
        <w:t>)</w:t>
      </w:r>
      <w:r>
        <w:rPr>
          <w:rtl/>
        </w:rPr>
        <w:t xml:space="preserve"> </w:t>
      </w:r>
      <w:r>
        <w:rPr>
          <w:rFonts w:hint="cs"/>
          <w:rtl/>
        </w:rPr>
        <w:t>) تاريخ اسبانيا ، ص49 .</w:t>
      </w:r>
    </w:p>
  </w:footnote>
  <w:footnote w:id="131">
    <w:p w:rsidR="001648CB" w:rsidRDefault="001648CB" w:rsidP="001648CB">
      <w:pPr>
        <w:pStyle w:val="a3"/>
      </w:pPr>
      <w:r>
        <w:rPr>
          <w:rStyle w:val="a4"/>
        </w:rPr>
        <w:footnoteRef/>
      </w:r>
      <w:r>
        <w:t>)</w:t>
      </w:r>
      <w:r>
        <w:rPr>
          <w:rtl/>
        </w:rPr>
        <w:t xml:space="preserve"> </w:t>
      </w:r>
      <w:r>
        <w:rPr>
          <w:rFonts w:hint="cs"/>
          <w:rtl/>
        </w:rPr>
        <w:t xml:space="preserve">) </w:t>
      </w:r>
      <w:proofErr w:type="spellStart"/>
      <w:r>
        <w:rPr>
          <w:rFonts w:hint="cs"/>
          <w:rtl/>
        </w:rPr>
        <w:t>زيغريد</w:t>
      </w:r>
      <w:proofErr w:type="spellEnd"/>
      <w:r>
        <w:rPr>
          <w:rFonts w:hint="cs"/>
          <w:rtl/>
        </w:rPr>
        <w:t xml:space="preserve"> ، شمس العرب تسطع على الغرب ، نقله عن الألمانية فاروق بيضون وكمال دسوقي ، دار صادر ، بيروت ، 1994 ، ص24 .</w:t>
      </w:r>
    </w:p>
  </w:footnote>
  <w:footnote w:id="132">
    <w:p w:rsidR="001648CB" w:rsidRDefault="001648CB" w:rsidP="001648CB">
      <w:pPr>
        <w:pStyle w:val="a3"/>
      </w:pPr>
      <w:r>
        <w:rPr>
          <w:rStyle w:val="a4"/>
        </w:rPr>
        <w:footnoteRef/>
      </w:r>
      <w:r>
        <w:t>)</w:t>
      </w:r>
      <w:r>
        <w:rPr>
          <w:rtl/>
        </w:rPr>
        <w:t xml:space="preserve"> </w:t>
      </w:r>
      <w:r>
        <w:rPr>
          <w:rFonts w:hint="cs"/>
          <w:rtl/>
        </w:rPr>
        <w:t>) تاريخ إسبانيا ، ص51 .</w:t>
      </w:r>
    </w:p>
  </w:footnote>
  <w:footnote w:id="133">
    <w:p w:rsidR="001648CB" w:rsidRDefault="001648CB" w:rsidP="001648CB">
      <w:pPr>
        <w:pStyle w:val="a3"/>
      </w:pPr>
      <w:r>
        <w:rPr>
          <w:rStyle w:val="a4"/>
        </w:rPr>
        <w:footnoteRef/>
      </w:r>
      <w:r>
        <w:t>)</w:t>
      </w:r>
      <w:r>
        <w:rPr>
          <w:rtl/>
        </w:rPr>
        <w:t xml:space="preserve"> </w:t>
      </w:r>
      <w:r>
        <w:rPr>
          <w:rFonts w:hint="cs"/>
          <w:rtl/>
        </w:rPr>
        <w:t>) بلباس ، توريس ، الأبنية الإسبانية ، مجلة المعهد المصري للدراسات الإسلامية ، العدد الأول ، مدريد ،1903 ، ص117 .</w:t>
      </w:r>
    </w:p>
  </w:footnote>
  <w:footnote w:id="134">
    <w:p w:rsidR="001648CB" w:rsidRDefault="001648CB" w:rsidP="001648CB">
      <w:pPr>
        <w:pStyle w:val="a3"/>
      </w:pPr>
      <w:r>
        <w:rPr>
          <w:rStyle w:val="a4"/>
        </w:rPr>
        <w:footnoteRef/>
      </w:r>
      <w:r>
        <w:t>)</w:t>
      </w:r>
      <w:r>
        <w:rPr>
          <w:rtl/>
        </w:rPr>
        <w:t xml:space="preserve"> </w:t>
      </w:r>
      <w:r>
        <w:rPr>
          <w:rFonts w:hint="cs"/>
          <w:rtl/>
        </w:rPr>
        <w:t>)</w:t>
      </w:r>
      <w:proofErr w:type="spellStart"/>
      <w:r>
        <w:rPr>
          <w:rFonts w:hint="cs"/>
          <w:rtl/>
        </w:rPr>
        <w:t>دومينغيث</w:t>
      </w:r>
      <w:proofErr w:type="spellEnd"/>
      <w:r>
        <w:rPr>
          <w:rFonts w:hint="cs"/>
          <w:rtl/>
        </w:rPr>
        <w:t xml:space="preserve"> ، تاريخ </w:t>
      </w:r>
      <w:proofErr w:type="spellStart"/>
      <w:r>
        <w:rPr>
          <w:rFonts w:hint="cs"/>
          <w:rtl/>
        </w:rPr>
        <w:t>الموريسيكيين</w:t>
      </w:r>
      <w:proofErr w:type="spellEnd"/>
      <w:r>
        <w:rPr>
          <w:rFonts w:hint="cs"/>
          <w:rtl/>
        </w:rPr>
        <w:t xml:space="preserve"> ، ص151 .</w:t>
      </w:r>
    </w:p>
  </w:footnote>
  <w:footnote w:id="135">
    <w:p w:rsidR="001648CB" w:rsidRDefault="001648CB" w:rsidP="001648CB">
      <w:pPr>
        <w:pStyle w:val="a3"/>
      </w:pPr>
      <w:r>
        <w:rPr>
          <w:rStyle w:val="a4"/>
        </w:rPr>
        <w:footnoteRef/>
      </w:r>
      <w:r>
        <w:t>)</w:t>
      </w:r>
      <w:r>
        <w:rPr>
          <w:rtl/>
        </w:rPr>
        <w:t xml:space="preserve"> </w:t>
      </w:r>
      <w:r>
        <w:rPr>
          <w:rFonts w:hint="cs"/>
          <w:rtl/>
        </w:rPr>
        <w:t xml:space="preserve">) كاسترو ، </w:t>
      </w:r>
      <w:proofErr w:type="spellStart"/>
      <w:r>
        <w:rPr>
          <w:rFonts w:hint="cs"/>
          <w:rtl/>
        </w:rPr>
        <w:t>أميركو</w:t>
      </w:r>
      <w:proofErr w:type="spellEnd"/>
      <w:r>
        <w:rPr>
          <w:rFonts w:hint="cs"/>
          <w:rtl/>
        </w:rPr>
        <w:t xml:space="preserve"> ، إسبانيا في تاريخها ، ترجمة علي إبراهيم </w:t>
      </w:r>
      <w:proofErr w:type="spellStart"/>
      <w:r>
        <w:rPr>
          <w:rFonts w:hint="cs"/>
          <w:rtl/>
        </w:rPr>
        <w:t>منوفي</w:t>
      </w:r>
      <w:proofErr w:type="spellEnd"/>
      <w:r>
        <w:rPr>
          <w:rFonts w:hint="cs"/>
          <w:rtl/>
        </w:rPr>
        <w:t xml:space="preserve"> ، المشروع القومي للترجمة ، القاهرة ،2003 ، ص103 .</w:t>
      </w:r>
    </w:p>
  </w:footnote>
  <w:footnote w:id="136">
    <w:p w:rsidR="001648CB" w:rsidRDefault="001648CB" w:rsidP="001648CB">
      <w:pPr>
        <w:pStyle w:val="a3"/>
      </w:pPr>
      <w:r>
        <w:rPr>
          <w:rStyle w:val="a4"/>
        </w:rPr>
        <w:footnoteRef/>
      </w:r>
      <w:r>
        <w:t>)</w:t>
      </w:r>
      <w:r>
        <w:rPr>
          <w:rtl/>
        </w:rPr>
        <w:t xml:space="preserve"> </w:t>
      </w:r>
      <w:r>
        <w:rPr>
          <w:rFonts w:hint="cs"/>
          <w:rtl/>
        </w:rPr>
        <w:t xml:space="preserve">) </w:t>
      </w:r>
      <w:proofErr w:type="spellStart"/>
      <w:r>
        <w:rPr>
          <w:rFonts w:hint="cs"/>
          <w:rtl/>
        </w:rPr>
        <w:t>لونغاس</w:t>
      </w:r>
      <w:proofErr w:type="spellEnd"/>
      <w:r>
        <w:rPr>
          <w:rFonts w:hint="cs"/>
          <w:rtl/>
        </w:rPr>
        <w:t xml:space="preserve"> ، حياة </w:t>
      </w:r>
      <w:proofErr w:type="spellStart"/>
      <w:r>
        <w:rPr>
          <w:rFonts w:hint="cs"/>
          <w:rtl/>
        </w:rPr>
        <w:t>الموريسيكيين</w:t>
      </w:r>
      <w:proofErr w:type="spellEnd"/>
      <w:r>
        <w:rPr>
          <w:rFonts w:hint="cs"/>
          <w:rtl/>
        </w:rPr>
        <w:t xml:space="preserve"> الدينية ،ص291 .</w:t>
      </w:r>
    </w:p>
  </w:footnote>
  <w:footnote w:id="137">
    <w:p w:rsidR="001648CB" w:rsidRDefault="001648CB" w:rsidP="001648CB">
      <w:pPr>
        <w:pStyle w:val="a3"/>
      </w:pPr>
      <w:r>
        <w:rPr>
          <w:rStyle w:val="a4"/>
        </w:rPr>
        <w:footnoteRef/>
      </w:r>
      <w:r>
        <w:t>)</w:t>
      </w:r>
      <w:r>
        <w:rPr>
          <w:rtl/>
        </w:rPr>
        <w:t xml:space="preserve"> </w:t>
      </w:r>
      <w:r>
        <w:rPr>
          <w:rFonts w:hint="cs"/>
          <w:rtl/>
        </w:rPr>
        <w:t xml:space="preserve">) </w:t>
      </w:r>
      <w:proofErr w:type="spellStart"/>
      <w:r>
        <w:rPr>
          <w:rFonts w:hint="cs"/>
          <w:rtl/>
        </w:rPr>
        <w:t>كارديا</w:t>
      </w:r>
      <w:proofErr w:type="spellEnd"/>
      <w:r>
        <w:rPr>
          <w:rFonts w:hint="cs"/>
          <w:rtl/>
        </w:rPr>
        <w:t xml:space="preserve"> ، </w:t>
      </w:r>
      <w:proofErr w:type="spellStart"/>
      <w:r>
        <w:rPr>
          <w:rFonts w:hint="cs"/>
          <w:rtl/>
        </w:rPr>
        <w:t>الموريسيكيون</w:t>
      </w:r>
      <w:proofErr w:type="spellEnd"/>
      <w:r>
        <w:rPr>
          <w:rFonts w:hint="cs"/>
          <w:rtl/>
        </w:rPr>
        <w:t xml:space="preserve"> الأندلسيون ،ص38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E325D6"/>
    <w:multiLevelType w:val="hybridMultilevel"/>
    <w:tmpl w:val="BDD65036"/>
    <w:lvl w:ilvl="0" w:tplc="CC742A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C84C88"/>
    <w:multiLevelType w:val="hybridMultilevel"/>
    <w:tmpl w:val="512ECD42"/>
    <w:lvl w:ilvl="0" w:tplc="0E982394">
      <w:start w:val="1"/>
      <w:numFmt w:val="decimal"/>
      <w:lvlText w:val="%1-"/>
      <w:lvlJc w:val="left"/>
      <w:pPr>
        <w:ind w:left="720" w:hanging="360"/>
      </w:pPr>
      <w:rPr>
        <w:rFonts w:ascii="Simplified Arabic" w:eastAsiaTheme="minorEastAsia" w:hAnsi="Simplified Arabic" w:cs="Simplified Arabi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595589"/>
    <w:multiLevelType w:val="hybridMultilevel"/>
    <w:tmpl w:val="BAA6EB1C"/>
    <w:lvl w:ilvl="0" w:tplc="6F9E90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28258C"/>
    <w:multiLevelType w:val="hybridMultilevel"/>
    <w:tmpl w:val="9C0AC1D2"/>
    <w:lvl w:ilvl="0" w:tplc="900EEC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characterSpacingControl w:val="doNotCompress"/>
  <w:hdrShapeDefaults>
    <o:shapedefaults v:ext="edit" spidmax="2049"/>
  </w:hdrShapeDefaults>
  <w:footnotePr>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E9D"/>
    <w:rsid w:val="00010E5A"/>
    <w:rsid w:val="00054368"/>
    <w:rsid w:val="000621FC"/>
    <w:rsid w:val="00075B8D"/>
    <w:rsid w:val="00093C7E"/>
    <w:rsid w:val="0010123A"/>
    <w:rsid w:val="00127FE3"/>
    <w:rsid w:val="0015733A"/>
    <w:rsid w:val="001648CB"/>
    <w:rsid w:val="00193923"/>
    <w:rsid w:val="001D3A0B"/>
    <w:rsid w:val="001D4C5B"/>
    <w:rsid w:val="00214CF9"/>
    <w:rsid w:val="00217730"/>
    <w:rsid w:val="002448B6"/>
    <w:rsid w:val="00276F19"/>
    <w:rsid w:val="002900EE"/>
    <w:rsid w:val="002D2E14"/>
    <w:rsid w:val="0030312B"/>
    <w:rsid w:val="00307AFC"/>
    <w:rsid w:val="00312FAD"/>
    <w:rsid w:val="00327FD1"/>
    <w:rsid w:val="0035793B"/>
    <w:rsid w:val="00396E57"/>
    <w:rsid w:val="003E5668"/>
    <w:rsid w:val="00421D8D"/>
    <w:rsid w:val="0043749B"/>
    <w:rsid w:val="00440415"/>
    <w:rsid w:val="00441453"/>
    <w:rsid w:val="0044221B"/>
    <w:rsid w:val="00446D53"/>
    <w:rsid w:val="004D46C9"/>
    <w:rsid w:val="004F718F"/>
    <w:rsid w:val="00541125"/>
    <w:rsid w:val="005632B7"/>
    <w:rsid w:val="0058359D"/>
    <w:rsid w:val="005A0B91"/>
    <w:rsid w:val="005B2896"/>
    <w:rsid w:val="005B47B5"/>
    <w:rsid w:val="005C0681"/>
    <w:rsid w:val="005F21F4"/>
    <w:rsid w:val="00616F0A"/>
    <w:rsid w:val="00666387"/>
    <w:rsid w:val="006844AE"/>
    <w:rsid w:val="00693EBE"/>
    <w:rsid w:val="006A6A87"/>
    <w:rsid w:val="006E7BAE"/>
    <w:rsid w:val="00701D0C"/>
    <w:rsid w:val="007202FE"/>
    <w:rsid w:val="00762418"/>
    <w:rsid w:val="00780E5A"/>
    <w:rsid w:val="00794E9D"/>
    <w:rsid w:val="007A06C5"/>
    <w:rsid w:val="007C06F4"/>
    <w:rsid w:val="007F7067"/>
    <w:rsid w:val="00813BCD"/>
    <w:rsid w:val="008312C6"/>
    <w:rsid w:val="0087768F"/>
    <w:rsid w:val="00887BE7"/>
    <w:rsid w:val="0089165F"/>
    <w:rsid w:val="008D0F7A"/>
    <w:rsid w:val="008E2FA1"/>
    <w:rsid w:val="00905886"/>
    <w:rsid w:val="0091633E"/>
    <w:rsid w:val="009205F0"/>
    <w:rsid w:val="0097787C"/>
    <w:rsid w:val="00987A60"/>
    <w:rsid w:val="00992374"/>
    <w:rsid w:val="00A81705"/>
    <w:rsid w:val="00A82E47"/>
    <w:rsid w:val="00A90DCC"/>
    <w:rsid w:val="00AF4B78"/>
    <w:rsid w:val="00B054C8"/>
    <w:rsid w:val="00B42683"/>
    <w:rsid w:val="00B44648"/>
    <w:rsid w:val="00BA2987"/>
    <w:rsid w:val="00BB0BEC"/>
    <w:rsid w:val="00BB45EB"/>
    <w:rsid w:val="00BC260D"/>
    <w:rsid w:val="00C0002B"/>
    <w:rsid w:val="00C07E02"/>
    <w:rsid w:val="00C33C76"/>
    <w:rsid w:val="00CD3C4A"/>
    <w:rsid w:val="00CE0636"/>
    <w:rsid w:val="00CE7D0C"/>
    <w:rsid w:val="00CF2C0C"/>
    <w:rsid w:val="00D34544"/>
    <w:rsid w:val="00D46EEB"/>
    <w:rsid w:val="00D5287E"/>
    <w:rsid w:val="00DA3CB0"/>
    <w:rsid w:val="00DA607E"/>
    <w:rsid w:val="00DA74D3"/>
    <w:rsid w:val="00DB13FA"/>
    <w:rsid w:val="00DB7DCE"/>
    <w:rsid w:val="00DD44A5"/>
    <w:rsid w:val="00DD5D5D"/>
    <w:rsid w:val="00E07CDF"/>
    <w:rsid w:val="00E46822"/>
    <w:rsid w:val="00E82675"/>
    <w:rsid w:val="00E8764B"/>
    <w:rsid w:val="00EA78F3"/>
    <w:rsid w:val="00EC18DF"/>
    <w:rsid w:val="00EC4763"/>
    <w:rsid w:val="00ED604D"/>
    <w:rsid w:val="00F2165A"/>
    <w:rsid w:val="00F62327"/>
    <w:rsid w:val="00F7366E"/>
    <w:rsid w:val="00FA2B0E"/>
    <w:rsid w:val="00FF5C1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730"/>
    <w:pPr>
      <w:bidi/>
    </w:pPr>
  </w:style>
  <w:style w:type="paragraph" w:styleId="1">
    <w:name w:val="heading 1"/>
    <w:basedOn w:val="a"/>
    <w:next w:val="a"/>
    <w:link w:val="1Char"/>
    <w:qFormat/>
    <w:rsid w:val="00CD3C4A"/>
    <w:pPr>
      <w:keepNext/>
      <w:spacing w:after="0" w:line="240" w:lineRule="auto"/>
      <w:outlineLvl w:val="0"/>
    </w:pPr>
    <w:rPr>
      <w:rFonts w:ascii="Times New Roman" w:eastAsia="Times New Roman" w:hAnsi="Times New Roman" w:cs="Times New Roman"/>
      <w:b/>
      <w:bCs/>
      <w:sz w:val="32"/>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F62327"/>
    <w:pPr>
      <w:spacing w:after="0" w:line="240" w:lineRule="auto"/>
    </w:pPr>
    <w:rPr>
      <w:rFonts w:eastAsiaTheme="minorHAnsi"/>
      <w:sz w:val="20"/>
      <w:szCs w:val="20"/>
    </w:rPr>
  </w:style>
  <w:style w:type="character" w:customStyle="1" w:styleId="Char">
    <w:name w:val="نص حاشية سفلية Char"/>
    <w:basedOn w:val="a0"/>
    <w:link w:val="a3"/>
    <w:uiPriority w:val="99"/>
    <w:semiHidden/>
    <w:rsid w:val="00F62327"/>
    <w:rPr>
      <w:rFonts w:eastAsiaTheme="minorHAnsi"/>
      <w:sz w:val="20"/>
      <w:szCs w:val="20"/>
    </w:rPr>
  </w:style>
  <w:style w:type="character" w:styleId="a4">
    <w:name w:val="footnote reference"/>
    <w:basedOn w:val="a0"/>
    <w:uiPriority w:val="99"/>
    <w:semiHidden/>
    <w:unhideWhenUsed/>
    <w:rsid w:val="00F62327"/>
    <w:rPr>
      <w:vertAlign w:val="superscript"/>
    </w:rPr>
  </w:style>
  <w:style w:type="paragraph" w:styleId="a5">
    <w:name w:val="List Paragraph"/>
    <w:basedOn w:val="a"/>
    <w:uiPriority w:val="34"/>
    <w:qFormat/>
    <w:rsid w:val="000621FC"/>
    <w:pPr>
      <w:ind w:left="720"/>
      <w:contextualSpacing/>
    </w:pPr>
  </w:style>
  <w:style w:type="character" w:customStyle="1" w:styleId="1Char">
    <w:name w:val="عنوان 1 Char"/>
    <w:basedOn w:val="a0"/>
    <w:link w:val="1"/>
    <w:rsid w:val="00CD3C4A"/>
    <w:rPr>
      <w:rFonts w:ascii="Times New Roman" w:eastAsia="Times New Roman" w:hAnsi="Times New Roman" w:cs="Times New Roman"/>
      <w:b/>
      <w:bCs/>
      <w:sz w:val="32"/>
      <w:szCs w:val="32"/>
      <w:lang w:eastAsia="ar-SA"/>
    </w:rPr>
  </w:style>
  <w:style w:type="paragraph" w:styleId="a6">
    <w:name w:val="header"/>
    <w:basedOn w:val="a"/>
    <w:link w:val="Char0"/>
    <w:uiPriority w:val="99"/>
    <w:unhideWhenUsed/>
    <w:rsid w:val="00307AFC"/>
    <w:pPr>
      <w:tabs>
        <w:tab w:val="center" w:pos="4153"/>
        <w:tab w:val="right" w:pos="8306"/>
      </w:tabs>
      <w:spacing w:after="0" w:line="240" w:lineRule="auto"/>
    </w:pPr>
  </w:style>
  <w:style w:type="character" w:customStyle="1" w:styleId="Char0">
    <w:name w:val="رأس الصفحة Char"/>
    <w:basedOn w:val="a0"/>
    <w:link w:val="a6"/>
    <w:uiPriority w:val="99"/>
    <w:rsid w:val="00307AFC"/>
  </w:style>
  <w:style w:type="paragraph" w:styleId="a7">
    <w:name w:val="footer"/>
    <w:basedOn w:val="a"/>
    <w:link w:val="Char1"/>
    <w:uiPriority w:val="99"/>
    <w:unhideWhenUsed/>
    <w:rsid w:val="00307AFC"/>
    <w:pPr>
      <w:tabs>
        <w:tab w:val="center" w:pos="4153"/>
        <w:tab w:val="right" w:pos="8306"/>
      </w:tabs>
      <w:spacing w:after="0" w:line="240" w:lineRule="auto"/>
    </w:pPr>
  </w:style>
  <w:style w:type="character" w:customStyle="1" w:styleId="Char1">
    <w:name w:val="تذييل الصفحة Char"/>
    <w:basedOn w:val="a0"/>
    <w:link w:val="a7"/>
    <w:uiPriority w:val="99"/>
    <w:rsid w:val="00307AFC"/>
  </w:style>
  <w:style w:type="paragraph" w:styleId="a8">
    <w:name w:val="Balloon Text"/>
    <w:basedOn w:val="a"/>
    <w:link w:val="Char2"/>
    <w:uiPriority w:val="99"/>
    <w:semiHidden/>
    <w:unhideWhenUsed/>
    <w:rsid w:val="004D46C9"/>
    <w:pPr>
      <w:spacing w:after="0" w:line="240" w:lineRule="auto"/>
    </w:pPr>
    <w:rPr>
      <w:rFonts w:ascii="Tahoma" w:hAnsi="Tahoma" w:cs="Tahoma"/>
      <w:sz w:val="16"/>
      <w:szCs w:val="16"/>
    </w:rPr>
  </w:style>
  <w:style w:type="character" w:customStyle="1" w:styleId="Char2">
    <w:name w:val="نص في بالون Char"/>
    <w:basedOn w:val="a0"/>
    <w:link w:val="a8"/>
    <w:uiPriority w:val="99"/>
    <w:semiHidden/>
    <w:rsid w:val="004D46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730"/>
    <w:pPr>
      <w:bidi/>
    </w:pPr>
  </w:style>
  <w:style w:type="paragraph" w:styleId="1">
    <w:name w:val="heading 1"/>
    <w:basedOn w:val="a"/>
    <w:next w:val="a"/>
    <w:link w:val="1Char"/>
    <w:qFormat/>
    <w:rsid w:val="00CD3C4A"/>
    <w:pPr>
      <w:keepNext/>
      <w:spacing w:after="0" w:line="240" w:lineRule="auto"/>
      <w:outlineLvl w:val="0"/>
    </w:pPr>
    <w:rPr>
      <w:rFonts w:ascii="Times New Roman" w:eastAsia="Times New Roman" w:hAnsi="Times New Roman" w:cs="Times New Roman"/>
      <w:b/>
      <w:bCs/>
      <w:sz w:val="32"/>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F62327"/>
    <w:pPr>
      <w:spacing w:after="0" w:line="240" w:lineRule="auto"/>
    </w:pPr>
    <w:rPr>
      <w:rFonts w:eastAsiaTheme="minorHAnsi"/>
      <w:sz w:val="20"/>
      <w:szCs w:val="20"/>
    </w:rPr>
  </w:style>
  <w:style w:type="character" w:customStyle="1" w:styleId="Char">
    <w:name w:val="نص حاشية سفلية Char"/>
    <w:basedOn w:val="a0"/>
    <w:link w:val="a3"/>
    <w:uiPriority w:val="99"/>
    <w:semiHidden/>
    <w:rsid w:val="00F62327"/>
    <w:rPr>
      <w:rFonts w:eastAsiaTheme="minorHAnsi"/>
      <w:sz w:val="20"/>
      <w:szCs w:val="20"/>
    </w:rPr>
  </w:style>
  <w:style w:type="character" w:styleId="a4">
    <w:name w:val="footnote reference"/>
    <w:basedOn w:val="a0"/>
    <w:uiPriority w:val="99"/>
    <w:semiHidden/>
    <w:unhideWhenUsed/>
    <w:rsid w:val="00F62327"/>
    <w:rPr>
      <w:vertAlign w:val="superscript"/>
    </w:rPr>
  </w:style>
  <w:style w:type="paragraph" w:styleId="a5">
    <w:name w:val="List Paragraph"/>
    <w:basedOn w:val="a"/>
    <w:uiPriority w:val="34"/>
    <w:qFormat/>
    <w:rsid w:val="000621FC"/>
    <w:pPr>
      <w:ind w:left="720"/>
      <w:contextualSpacing/>
    </w:pPr>
  </w:style>
  <w:style w:type="character" w:customStyle="1" w:styleId="1Char">
    <w:name w:val="عنوان 1 Char"/>
    <w:basedOn w:val="a0"/>
    <w:link w:val="1"/>
    <w:rsid w:val="00CD3C4A"/>
    <w:rPr>
      <w:rFonts w:ascii="Times New Roman" w:eastAsia="Times New Roman" w:hAnsi="Times New Roman" w:cs="Times New Roman"/>
      <w:b/>
      <w:bCs/>
      <w:sz w:val="32"/>
      <w:szCs w:val="32"/>
      <w:lang w:eastAsia="ar-SA"/>
    </w:rPr>
  </w:style>
  <w:style w:type="paragraph" w:styleId="a6">
    <w:name w:val="header"/>
    <w:basedOn w:val="a"/>
    <w:link w:val="Char0"/>
    <w:uiPriority w:val="99"/>
    <w:unhideWhenUsed/>
    <w:rsid w:val="00307AFC"/>
    <w:pPr>
      <w:tabs>
        <w:tab w:val="center" w:pos="4153"/>
        <w:tab w:val="right" w:pos="8306"/>
      </w:tabs>
      <w:spacing w:after="0" w:line="240" w:lineRule="auto"/>
    </w:pPr>
  </w:style>
  <w:style w:type="character" w:customStyle="1" w:styleId="Char0">
    <w:name w:val="رأس الصفحة Char"/>
    <w:basedOn w:val="a0"/>
    <w:link w:val="a6"/>
    <w:uiPriority w:val="99"/>
    <w:rsid w:val="00307AFC"/>
  </w:style>
  <w:style w:type="paragraph" w:styleId="a7">
    <w:name w:val="footer"/>
    <w:basedOn w:val="a"/>
    <w:link w:val="Char1"/>
    <w:uiPriority w:val="99"/>
    <w:unhideWhenUsed/>
    <w:rsid w:val="00307AFC"/>
    <w:pPr>
      <w:tabs>
        <w:tab w:val="center" w:pos="4153"/>
        <w:tab w:val="right" w:pos="8306"/>
      </w:tabs>
      <w:spacing w:after="0" w:line="240" w:lineRule="auto"/>
    </w:pPr>
  </w:style>
  <w:style w:type="character" w:customStyle="1" w:styleId="Char1">
    <w:name w:val="تذييل الصفحة Char"/>
    <w:basedOn w:val="a0"/>
    <w:link w:val="a7"/>
    <w:uiPriority w:val="99"/>
    <w:rsid w:val="00307AFC"/>
  </w:style>
  <w:style w:type="paragraph" w:styleId="a8">
    <w:name w:val="Balloon Text"/>
    <w:basedOn w:val="a"/>
    <w:link w:val="Char2"/>
    <w:uiPriority w:val="99"/>
    <w:semiHidden/>
    <w:unhideWhenUsed/>
    <w:rsid w:val="004D46C9"/>
    <w:pPr>
      <w:spacing w:after="0" w:line="240" w:lineRule="auto"/>
    </w:pPr>
    <w:rPr>
      <w:rFonts w:ascii="Tahoma" w:hAnsi="Tahoma" w:cs="Tahoma"/>
      <w:sz w:val="16"/>
      <w:szCs w:val="16"/>
    </w:rPr>
  </w:style>
  <w:style w:type="character" w:customStyle="1" w:styleId="Char2">
    <w:name w:val="نص في بالون Char"/>
    <w:basedOn w:val="a0"/>
    <w:link w:val="a8"/>
    <w:uiPriority w:val="99"/>
    <w:semiHidden/>
    <w:rsid w:val="004D46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60</Pages>
  <Words>10635</Words>
  <Characters>60626</Characters>
  <Application>Microsoft Office Word</Application>
  <DocSecurity>0</DocSecurity>
  <Lines>505</Lines>
  <Paragraphs>142</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71119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AHMED 07822218089</dc:creator>
  <cp:lastModifiedBy>ALNOOR</cp:lastModifiedBy>
  <cp:revision>3</cp:revision>
  <cp:lastPrinted>2018-05-05T15:41:00Z</cp:lastPrinted>
  <dcterms:created xsi:type="dcterms:W3CDTF">2018-05-05T14:27:00Z</dcterms:created>
  <dcterms:modified xsi:type="dcterms:W3CDTF">2018-05-05T16:09:00Z</dcterms:modified>
</cp:coreProperties>
</file>