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FF" w:rsidRPr="007B265B" w:rsidRDefault="00562DFF" w:rsidP="00562DFF">
      <w:pPr>
        <w:pStyle w:val="a4"/>
        <w:rPr>
          <w:rFonts w:cs="DecoType Naskh"/>
          <w:sz w:val="32"/>
          <w:szCs w:val="32"/>
          <w:rtl/>
          <w:lang w:bidi="ar-IQ"/>
        </w:rPr>
      </w:pPr>
      <w:r w:rsidRPr="007B265B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5AFF2D" wp14:editId="31FC2516">
            <wp:simplePos x="0" y="0"/>
            <wp:positionH relativeFrom="column">
              <wp:posOffset>-202565</wp:posOffset>
            </wp:positionH>
            <wp:positionV relativeFrom="paragraph">
              <wp:posOffset>247650</wp:posOffset>
            </wp:positionV>
            <wp:extent cx="1672590" cy="1600200"/>
            <wp:effectExtent l="0" t="0" r="3810" b="0"/>
            <wp:wrapTight wrapText="bothSides">
              <wp:wrapPolygon edited="0">
                <wp:start x="0" y="0"/>
                <wp:lineTo x="0" y="21343"/>
                <wp:lineTo x="21403" y="21343"/>
                <wp:lineTo x="21403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Sb118998ddggxxgddffd12vdddddd22aqsbb22bbghgfjhxxhg34tt21zad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65B">
        <w:rPr>
          <w:rFonts w:cs="DecoType Naskh" w:hint="cs"/>
          <w:sz w:val="32"/>
          <w:szCs w:val="32"/>
          <w:rtl/>
          <w:lang w:bidi="ar-IQ"/>
        </w:rPr>
        <w:t xml:space="preserve">          جمهورية العراق </w:t>
      </w:r>
    </w:p>
    <w:p w:rsidR="00562DFF" w:rsidRPr="007B265B" w:rsidRDefault="00562DFF" w:rsidP="00562DFF">
      <w:pPr>
        <w:pStyle w:val="a4"/>
        <w:rPr>
          <w:rFonts w:cs="DecoType Naskh"/>
          <w:sz w:val="32"/>
          <w:szCs w:val="32"/>
          <w:rtl/>
          <w:lang w:bidi="ar-IQ"/>
        </w:rPr>
      </w:pPr>
      <w:r w:rsidRPr="007B265B">
        <w:rPr>
          <w:rFonts w:cs="DecoType Naskh" w:hint="cs"/>
          <w:sz w:val="32"/>
          <w:szCs w:val="32"/>
          <w:rtl/>
          <w:lang w:bidi="ar-IQ"/>
        </w:rPr>
        <w:t xml:space="preserve">وزارة التعليم العالي والبحث العلمي </w:t>
      </w:r>
    </w:p>
    <w:p w:rsidR="00562DFF" w:rsidRPr="007B265B" w:rsidRDefault="00562DFF" w:rsidP="00562DFF">
      <w:pPr>
        <w:pStyle w:val="a4"/>
        <w:rPr>
          <w:rFonts w:cs="DecoType Naskh"/>
          <w:sz w:val="32"/>
          <w:szCs w:val="32"/>
          <w:rtl/>
          <w:lang w:bidi="ar-IQ"/>
        </w:rPr>
      </w:pPr>
      <w:r w:rsidRPr="007B265B">
        <w:rPr>
          <w:rFonts w:cs="DecoType Naskh" w:hint="cs"/>
          <w:sz w:val="32"/>
          <w:szCs w:val="32"/>
          <w:rtl/>
          <w:lang w:bidi="ar-IQ"/>
        </w:rPr>
        <w:t xml:space="preserve"> جامعة القادسية / كلية التربية </w:t>
      </w:r>
    </w:p>
    <w:p w:rsidR="00562DFF" w:rsidRPr="007B265B" w:rsidRDefault="00562DFF" w:rsidP="00562DFF">
      <w:pPr>
        <w:pStyle w:val="a4"/>
        <w:rPr>
          <w:rFonts w:cs="DecoType Naskh"/>
          <w:sz w:val="32"/>
          <w:szCs w:val="32"/>
          <w:rtl/>
          <w:lang w:bidi="ar-IQ"/>
        </w:rPr>
      </w:pPr>
      <w:r>
        <w:rPr>
          <w:rFonts w:cs="DecoType Naskh" w:hint="cs"/>
          <w:sz w:val="32"/>
          <w:szCs w:val="32"/>
          <w:rtl/>
          <w:lang w:bidi="ar-IQ"/>
        </w:rPr>
        <w:t xml:space="preserve">     </w:t>
      </w:r>
      <w:r w:rsidRPr="007B265B">
        <w:rPr>
          <w:rFonts w:cs="DecoType Naskh" w:hint="cs"/>
          <w:sz w:val="32"/>
          <w:szCs w:val="32"/>
          <w:rtl/>
          <w:lang w:bidi="ar-IQ"/>
        </w:rPr>
        <w:t xml:space="preserve">    قسم </w:t>
      </w:r>
      <w:r>
        <w:rPr>
          <w:rFonts w:cs="DecoType Naskh" w:hint="cs"/>
          <w:sz w:val="32"/>
          <w:szCs w:val="32"/>
          <w:rtl/>
          <w:lang w:bidi="ar-IQ"/>
        </w:rPr>
        <w:t xml:space="preserve">اللغة العربية </w:t>
      </w:r>
      <w:r w:rsidRPr="007B265B">
        <w:rPr>
          <w:rFonts w:cs="DecoType Naskh" w:hint="cs"/>
          <w:sz w:val="32"/>
          <w:szCs w:val="32"/>
          <w:rtl/>
          <w:lang w:bidi="ar-IQ"/>
        </w:rPr>
        <w:t xml:space="preserve"> </w:t>
      </w:r>
    </w:p>
    <w:p w:rsidR="00562DFF" w:rsidRPr="00B12F5D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</w:p>
    <w:p w:rsidR="00562DFF" w:rsidRPr="00FB74C2" w:rsidRDefault="00562DFF" w:rsidP="00562DFF">
      <w:pPr>
        <w:tabs>
          <w:tab w:val="left" w:pos="1586"/>
        </w:tabs>
        <w:spacing w:line="360" w:lineRule="auto"/>
        <w:jc w:val="center"/>
        <w:rPr>
          <w:rFonts w:cs="PT Bold Heading"/>
          <w:color w:val="FF0000"/>
          <w:sz w:val="40"/>
          <w:szCs w:val="40"/>
          <w:rtl/>
          <w:lang w:bidi="ar-IQ"/>
        </w:rPr>
      </w:pPr>
      <w:r w:rsidRPr="00FB74C2">
        <w:rPr>
          <w:rFonts w:cs="PT Bold Heading" w:hint="cs"/>
          <w:color w:val="FF0000"/>
          <w:sz w:val="40"/>
          <w:szCs w:val="40"/>
          <w:rtl/>
          <w:lang w:bidi="ar-IQ"/>
        </w:rPr>
        <w:t xml:space="preserve">م/ الصورة الفنية في شعر ادونيس </w:t>
      </w:r>
    </w:p>
    <w:p w:rsidR="00562DFF" w:rsidRDefault="00562DFF" w:rsidP="00562DFF">
      <w:pPr>
        <w:tabs>
          <w:tab w:val="left" w:pos="1586"/>
        </w:tabs>
        <w:spacing w:line="360" w:lineRule="auto"/>
        <w:jc w:val="center"/>
        <w:rPr>
          <w:rFonts w:cs="PT Bold Heading"/>
          <w:sz w:val="40"/>
          <w:szCs w:val="40"/>
          <w:rtl/>
          <w:lang w:bidi="ar-IQ"/>
        </w:rPr>
      </w:pPr>
      <w:r w:rsidRPr="00E32763">
        <w:rPr>
          <w:rFonts w:cs="PT Bold Heading" w:hint="cs"/>
          <w:sz w:val="40"/>
          <w:szCs w:val="40"/>
          <w:rtl/>
          <w:lang w:bidi="ar-IQ"/>
        </w:rPr>
        <w:t>بحث قدمتهُ الطالبة (</w:t>
      </w:r>
      <w:r w:rsidRPr="00FB74C2">
        <w:rPr>
          <w:rFonts w:cs="PT Bold Heading" w:hint="cs"/>
          <w:color w:val="FF0000"/>
          <w:sz w:val="40"/>
          <w:szCs w:val="40"/>
          <w:rtl/>
          <w:lang w:bidi="ar-IQ"/>
        </w:rPr>
        <w:t>عذراء رضا عيدان</w:t>
      </w:r>
      <w:r w:rsidRPr="00E32763">
        <w:rPr>
          <w:rFonts w:cs="PT Bold Heading" w:hint="cs"/>
          <w:sz w:val="40"/>
          <w:szCs w:val="40"/>
          <w:rtl/>
          <w:lang w:bidi="ar-IQ"/>
        </w:rPr>
        <w:t xml:space="preserve"> ) الى مجلس كلية التربية</w:t>
      </w:r>
      <w:r>
        <w:rPr>
          <w:rFonts w:cs="PT Bold Heading" w:hint="cs"/>
          <w:sz w:val="40"/>
          <w:szCs w:val="40"/>
          <w:rtl/>
          <w:lang w:bidi="ar-IQ"/>
        </w:rPr>
        <w:t>/</w:t>
      </w:r>
    </w:p>
    <w:p w:rsidR="00562DFF" w:rsidRPr="00E32763" w:rsidRDefault="00562DFF" w:rsidP="00562DFF">
      <w:pPr>
        <w:tabs>
          <w:tab w:val="left" w:pos="1586"/>
        </w:tabs>
        <w:spacing w:line="360" w:lineRule="auto"/>
        <w:jc w:val="center"/>
        <w:rPr>
          <w:rFonts w:cs="PT Bold Heading"/>
          <w:sz w:val="40"/>
          <w:szCs w:val="40"/>
          <w:rtl/>
          <w:lang w:bidi="ar-IQ"/>
        </w:rPr>
      </w:pPr>
      <w:r w:rsidRPr="00E32763">
        <w:rPr>
          <w:rFonts w:cs="PT Bold Heading" w:hint="cs"/>
          <w:sz w:val="40"/>
          <w:szCs w:val="40"/>
          <w:rtl/>
          <w:lang w:bidi="ar-IQ"/>
        </w:rPr>
        <w:t xml:space="preserve">قســم اللغة العربية  وهو </w:t>
      </w:r>
      <w:r>
        <w:rPr>
          <w:rFonts w:cs="PT Bold Heading" w:hint="cs"/>
          <w:sz w:val="40"/>
          <w:szCs w:val="40"/>
          <w:rtl/>
          <w:lang w:bidi="ar-IQ"/>
        </w:rPr>
        <w:t xml:space="preserve">جزء </w:t>
      </w:r>
      <w:r w:rsidRPr="00E32763">
        <w:rPr>
          <w:rFonts w:cs="PT Bold Heading" w:hint="cs"/>
          <w:sz w:val="40"/>
          <w:szCs w:val="40"/>
          <w:rtl/>
          <w:lang w:bidi="ar-IQ"/>
        </w:rPr>
        <w:t>من متطلبات نيل شهادة</w:t>
      </w:r>
      <w:r>
        <w:rPr>
          <w:rFonts w:cs="PT Bold Heading" w:hint="cs"/>
          <w:sz w:val="40"/>
          <w:szCs w:val="40"/>
          <w:rtl/>
          <w:lang w:bidi="ar-IQ"/>
        </w:rPr>
        <w:t xml:space="preserve"> </w:t>
      </w:r>
      <w:r w:rsidRPr="00E32763">
        <w:rPr>
          <w:rFonts w:cs="PT Bold Heading" w:hint="cs"/>
          <w:sz w:val="40"/>
          <w:szCs w:val="40"/>
          <w:rtl/>
          <w:lang w:bidi="ar-IQ"/>
        </w:rPr>
        <w:t>البكالوريوس</w:t>
      </w:r>
    </w:p>
    <w:p w:rsidR="00562DFF" w:rsidRPr="00B12F5D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</w:p>
    <w:p w:rsidR="00562DFF" w:rsidRPr="00FB74C2" w:rsidRDefault="00562DFF" w:rsidP="00562DFF">
      <w:pPr>
        <w:tabs>
          <w:tab w:val="left" w:pos="1586"/>
        </w:tabs>
        <w:jc w:val="center"/>
        <w:rPr>
          <w:rFonts w:cs="Monotype Koufi"/>
          <w:color w:val="FF0000"/>
          <w:sz w:val="48"/>
          <w:szCs w:val="48"/>
          <w:rtl/>
          <w:lang w:bidi="ar-IQ"/>
        </w:rPr>
      </w:pPr>
      <w:r w:rsidRPr="00FB74C2">
        <w:rPr>
          <w:rFonts w:cs="Monotype Koufi" w:hint="cs"/>
          <w:color w:val="FF0000"/>
          <w:sz w:val="48"/>
          <w:szCs w:val="48"/>
          <w:rtl/>
          <w:lang w:bidi="ar-IQ"/>
        </w:rPr>
        <w:t>إشراف</w:t>
      </w:r>
    </w:p>
    <w:p w:rsidR="00562DFF" w:rsidRPr="00FB74C2" w:rsidRDefault="00562DFF" w:rsidP="00562DFF">
      <w:pPr>
        <w:tabs>
          <w:tab w:val="left" w:pos="1586"/>
        </w:tabs>
        <w:jc w:val="center"/>
        <w:rPr>
          <w:rFonts w:cs="Monotype Koufi"/>
          <w:color w:val="FF0000"/>
          <w:sz w:val="48"/>
          <w:szCs w:val="48"/>
          <w:rtl/>
          <w:lang w:bidi="ar-IQ"/>
        </w:rPr>
      </w:pPr>
      <w:r w:rsidRPr="00FB74C2">
        <w:rPr>
          <w:rFonts w:cs="Monotype Koufi" w:hint="cs"/>
          <w:color w:val="FF0000"/>
          <w:sz w:val="48"/>
          <w:szCs w:val="48"/>
          <w:rtl/>
          <w:lang w:bidi="ar-IQ"/>
        </w:rPr>
        <w:t>أ . م . د . وسام محمد منشد الهلالي</w:t>
      </w:r>
    </w:p>
    <w:p w:rsidR="00562DFF" w:rsidRPr="00B12F5D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</w:p>
    <w:p w:rsidR="00562DFF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  <w:r w:rsidRPr="00B12F5D">
        <w:rPr>
          <w:rFonts w:cs="DecoType Naskh Variants" w:hint="cs"/>
          <w:sz w:val="40"/>
          <w:szCs w:val="40"/>
          <w:rtl/>
          <w:lang w:bidi="ar-IQ"/>
        </w:rPr>
        <w:lastRenderedPageBreak/>
        <w:t xml:space="preserve">1439هـ                                                </w:t>
      </w:r>
      <w:r>
        <w:rPr>
          <w:rFonts w:cs="DecoType Naskh Variants" w:hint="cs"/>
          <w:sz w:val="40"/>
          <w:szCs w:val="40"/>
          <w:rtl/>
          <w:lang w:bidi="ar-IQ"/>
        </w:rPr>
        <w:t xml:space="preserve">                                                                                              </w:t>
      </w:r>
      <w:r w:rsidRPr="00B12F5D">
        <w:rPr>
          <w:rFonts w:cs="DecoType Naskh Variants" w:hint="cs"/>
          <w:sz w:val="40"/>
          <w:szCs w:val="40"/>
          <w:rtl/>
          <w:lang w:bidi="ar-IQ"/>
        </w:rPr>
        <w:t xml:space="preserve">              2018م </w:t>
      </w:r>
    </w:p>
    <w:p w:rsidR="00562DFF" w:rsidRPr="0087168F" w:rsidRDefault="00562DFF" w:rsidP="00562DFF">
      <w:pPr>
        <w:tabs>
          <w:tab w:val="left" w:pos="1586"/>
        </w:tabs>
        <w:spacing w:line="600" w:lineRule="auto"/>
        <w:jc w:val="center"/>
        <w:rPr>
          <w:rFonts w:cs="DecoType Naskh Variants"/>
          <w:color w:val="FF0000"/>
          <w:sz w:val="52"/>
          <w:szCs w:val="52"/>
          <w:rtl/>
          <w:lang w:bidi="ar-IQ"/>
        </w:rPr>
      </w:pP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 xml:space="preserve">بسم الله الرحمن الرحيم </w:t>
      </w:r>
    </w:p>
    <w:p w:rsidR="00562DFF" w:rsidRPr="0087168F" w:rsidRDefault="00562DFF" w:rsidP="00562DFF">
      <w:pPr>
        <w:tabs>
          <w:tab w:val="left" w:pos="1586"/>
        </w:tabs>
        <w:spacing w:line="600" w:lineRule="auto"/>
        <w:jc w:val="center"/>
        <w:rPr>
          <w:rFonts w:cs="DecoType Naskh Variants"/>
          <w:color w:val="FF0000"/>
          <w:sz w:val="52"/>
          <w:szCs w:val="52"/>
          <w:rtl/>
          <w:lang w:bidi="ar-IQ"/>
        </w:rPr>
      </w:pP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قَدْ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سَمِعَ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اللَّهُ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قَوْلَ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الَّتِي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تُجَادِلُكَ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فِي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زَوْجِهَا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وَتَشْتَكِي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إِلَى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اللَّهِ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وَاللَّهُ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يَسْمَعُ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تَحَاوُرَكُمَا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إِنَّ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اللَّهَ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سَمِيعٌ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بَصِيرٌ</w:t>
      </w:r>
      <w:r w:rsidRPr="0087168F">
        <w:rPr>
          <w:rFonts w:cs="DecoType Naskh Variants"/>
          <w:color w:val="FF0000"/>
          <w:sz w:val="52"/>
          <w:szCs w:val="52"/>
          <w:rtl/>
          <w:lang w:bidi="ar-IQ"/>
        </w:rPr>
        <w:t xml:space="preserve"> </w:t>
      </w:r>
      <w:r w:rsidRPr="0087168F">
        <w:rPr>
          <w:rFonts w:ascii="Times New Roman" w:hAnsi="Times New Roman" w:cs="Times New Roman" w:hint="cs"/>
          <w:color w:val="FF0000"/>
          <w:sz w:val="52"/>
          <w:szCs w:val="52"/>
          <w:rtl/>
          <w:lang w:bidi="ar-IQ"/>
        </w:rPr>
        <w:t>﴿</w:t>
      </w:r>
      <w:r w:rsidRPr="0087168F">
        <w:rPr>
          <w:rFonts w:cs="DecoType Naskh Variants" w:hint="cs"/>
          <w:color w:val="FF0000"/>
          <w:sz w:val="52"/>
          <w:szCs w:val="52"/>
          <w:rtl/>
          <w:lang w:bidi="ar-IQ"/>
        </w:rPr>
        <w:t>١</w:t>
      </w:r>
      <w:r w:rsidRPr="0087168F">
        <w:rPr>
          <w:rFonts w:ascii="Times New Roman" w:hAnsi="Times New Roman" w:cs="Times New Roman" w:hint="cs"/>
          <w:color w:val="FF0000"/>
          <w:sz w:val="52"/>
          <w:szCs w:val="52"/>
          <w:rtl/>
          <w:lang w:bidi="ar-IQ"/>
        </w:rPr>
        <w:t>﴾</w:t>
      </w:r>
    </w:p>
    <w:p w:rsidR="00562DFF" w:rsidRPr="00FC2492" w:rsidRDefault="00562DFF" w:rsidP="00562DFF">
      <w:pPr>
        <w:tabs>
          <w:tab w:val="left" w:pos="1586"/>
        </w:tabs>
        <w:spacing w:line="120" w:lineRule="auto"/>
        <w:jc w:val="center"/>
        <w:rPr>
          <w:rFonts w:cs="DecoType Naskh Variants"/>
          <w:color w:val="FF0000"/>
          <w:sz w:val="32"/>
          <w:szCs w:val="32"/>
          <w:rtl/>
          <w:lang w:bidi="ar-IQ"/>
        </w:rPr>
      </w:pPr>
      <w:r>
        <w:rPr>
          <w:rFonts w:cs="DecoType Naskh Variants" w:hint="cs"/>
          <w:color w:val="FF0000"/>
          <w:sz w:val="48"/>
          <w:szCs w:val="48"/>
          <w:rtl/>
          <w:lang w:bidi="ar-IQ"/>
        </w:rPr>
        <w:t xml:space="preserve">   </w:t>
      </w:r>
      <w:r>
        <w:rPr>
          <w:rFonts w:cs="DecoType Naskh Variants" w:hint="cs"/>
          <w:color w:val="FF0000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492">
        <w:rPr>
          <w:rFonts w:cs="DecoType Naskh Variants" w:hint="cs"/>
          <w:color w:val="FF0000"/>
          <w:sz w:val="32"/>
          <w:szCs w:val="32"/>
          <w:rtl/>
          <w:lang w:bidi="ar-IQ"/>
        </w:rPr>
        <w:t xml:space="preserve">صدق الله العلي العظيم </w:t>
      </w:r>
    </w:p>
    <w:p w:rsidR="00562DFF" w:rsidRPr="00FC2492" w:rsidRDefault="00562DFF" w:rsidP="00562DFF">
      <w:pPr>
        <w:tabs>
          <w:tab w:val="left" w:pos="1586"/>
        </w:tabs>
        <w:spacing w:line="120" w:lineRule="auto"/>
        <w:jc w:val="center"/>
        <w:rPr>
          <w:rFonts w:cs="DecoType Naskh Variants"/>
          <w:color w:val="FF0000"/>
          <w:sz w:val="32"/>
          <w:szCs w:val="32"/>
          <w:rtl/>
          <w:lang w:bidi="ar-IQ"/>
        </w:rPr>
      </w:pPr>
      <w:r w:rsidRPr="00FC2492">
        <w:rPr>
          <w:rFonts w:cs="DecoType Naskh Variants" w:hint="cs"/>
          <w:color w:val="FF0000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سورة   المجادلة  </w:t>
      </w:r>
      <w:proofErr w:type="spellStart"/>
      <w:r w:rsidRPr="00FC2492">
        <w:rPr>
          <w:rFonts w:cs="DecoType Naskh Variants" w:hint="cs"/>
          <w:color w:val="FF0000"/>
          <w:sz w:val="32"/>
          <w:szCs w:val="32"/>
          <w:rtl/>
          <w:lang w:bidi="ar-IQ"/>
        </w:rPr>
        <w:t>الاية</w:t>
      </w:r>
      <w:proofErr w:type="spellEnd"/>
      <w:r w:rsidRPr="00FC2492">
        <w:rPr>
          <w:rFonts w:cs="DecoType Naskh Variants" w:hint="cs"/>
          <w:color w:val="FF0000"/>
          <w:sz w:val="32"/>
          <w:szCs w:val="32"/>
          <w:rtl/>
          <w:lang w:bidi="ar-IQ"/>
        </w:rPr>
        <w:t xml:space="preserve">  (1)</w:t>
      </w:r>
    </w:p>
    <w:p w:rsidR="00562DFF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</w:p>
    <w:p w:rsidR="00562DFF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</w:p>
    <w:p w:rsidR="00562DFF" w:rsidRDefault="00562DFF" w:rsidP="00562DFF">
      <w:pPr>
        <w:tabs>
          <w:tab w:val="left" w:pos="1586"/>
        </w:tabs>
        <w:rPr>
          <w:rFonts w:cs="DecoType Naskh Variants"/>
          <w:sz w:val="40"/>
          <w:szCs w:val="40"/>
          <w:rtl/>
          <w:lang w:bidi="ar-IQ"/>
        </w:rPr>
      </w:pPr>
    </w:p>
    <w:p w:rsidR="00562DFF" w:rsidRPr="008668AE" w:rsidRDefault="00562DFF" w:rsidP="00562DFF">
      <w:pPr>
        <w:tabs>
          <w:tab w:val="left" w:pos="1586"/>
        </w:tabs>
        <w:jc w:val="center"/>
        <w:rPr>
          <w:rFonts w:cs="DecoType Naskh Variants"/>
          <w:sz w:val="32"/>
          <w:szCs w:val="32"/>
          <w:rtl/>
          <w:lang w:bidi="ar-IQ"/>
        </w:rPr>
      </w:pPr>
      <w:r w:rsidRPr="008668AE">
        <w:rPr>
          <w:rFonts w:cs="DecoType Naskh Variants" w:hint="cs"/>
          <w:sz w:val="32"/>
          <w:szCs w:val="32"/>
          <w:rtl/>
          <w:lang w:bidi="ar-IQ"/>
        </w:rPr>
        <w:t>أ</w:t>
      </w:r>
    </w:p>
    <w:p w:rsidR="00562DFF" w:rsidRPr="00FB74C2" w:rsidRDefault="00562DFF" w:rsidP="00562DFF">
      <w:pPr>
        <w:tabs>
          <w:tab w:val="left" w:pos="1586"/>
        </w:tabs>
        <w:spacing w:line="480" w:lineRule="auto"/>
        <w:jc w:val="center"/>
        <w:rPr>
          <w:rFonts w:cs="DecoType Naskh Variants"/>
          <w:color w:val="FF0000"/>
          <w:sz w:val="48"/>
          <w:szCs w:val="48"/>
          <w:rtl/>
          <w:lang w:bidi="ar-IQ"/>
        </w:rPr>
      </w:pPr>
      <w:r w:rsidRPr="00FB74C2">
        <w:rPr>
          <w:rFonts w:cs="DecoType Naskh Variants" w:hint="cs"/>
          <w:color w:val="FF0000"/>
          <w:sz w:val="48"/>
          <w:szCs w:val="48"/>
          <w:rtl/>
          <w:lang w:bidi="ar-IQ"/>
        </w:rPr>
        <w:t>الاهداء</w:t>
      </w:r>
    </w:p>
    <w:p w:rsidR="00562DFF" w:rsidRPr="00B12F5D" w:rsidRDefault="00562DFF" w:rsidP="00562DFF">
      <w:pPr>
        <w:tabs>
          <w:tab w:val="left" w:pos="1586"/>
        </w:tabs>
        <w:spacing w:line="480" w:lineRule="auto"/>
        <w:jc w:val="center"/>
        <w:rPr>
          <w:rFonts w:cs="DecoType Naskh Variants"/>
          <w:sz w:val="48"/>
          <w:szCs w:val="48"/>
          <w:rtl/>
          <w:lang w:bidi="ar-IQ"/>
        </w:rPr>
      </w:pPr>
      <w:r w:rsidRPr="00B12F5D">
        <w:rPr>
          <w:rFonts w:cs="DecoType Naskh Variants" w:hint="cs"/>
          <w:sz w:val="48"/>
          <w:szCs w:val="48"/>
          <w:rtl/>
          <w:lang w:bidi="ar-IQ"/>
        </w:rPr>
        <w:t>إلى الذي علمني أن الاجتهاد بالصبر ... والدي (أطال الله في عمره)</w:t>
      </w:r>
    </w:p>
    <w:p w:rsidR="00562DFF" w:rsidRPr="00B12F5D" w:rsidRDefault="00562DFF" w:rsidP="00562DFF">
      <w:pPr>
        <w:tabs>
          <w:tab w:val="left" w:pos="1586"/>
        </w:tabs>
        <w:spacing w:line="480" w:lineRule="auto"/>
        <w:jc w:val="center"/>
        <w:rPr>
          <w:rFonts w:cs="DecoType Naskh Variants"/>
          <w:sz w:val="48"/>
          <w:szCs w:val="48"/>
          <w:rtl/>
          <w:lang w:bidi="ar-IQ"/>
        </w:rPr>
      </w:pPr>
      <w:r w:rsidRPr="00B12F5D">
        <w:rPr>
          <w:rFonts w:cs="DecoType Naskh Variants" w:hint="cs"/>
          <w:sz w:val="48"/>
          <w:szCs w:val="48"/>
          <w:rtl/>
          <w:lang w:bidi="ar-IQ"/>
        </w:rPr>
        <w:t>إلى من حملتني وهناً على وهن ... والدتي الحبيبة</w:t>
      </w:r>
    </w:p>
    <w:p w:rsidR="00562DFF" w:rsidRPr="00B12F5D" w:rsidRDefault="00562DFF" w:rsidP="00562DFF">
      <w:pPr>
        <w:tabs>
          <w:tab w:val="left" w:pos="1586"/>
        </w:tabs>
        <w:spacing w:line="480" w:lineRule="auto"/>
        <w:jc w:val="center"/>
        <w:rPr>
          <w:rFonts w:cs="DecoType Naskh Variants"/>
          <w:sz w:val="48"/>
          <w:szCs w:val="48"/>
          <w:rtl/>
          <w:lang w:bidi="ar-IQ"/>
        </w:rPr>
      </w:pPr>
      <w:r w:rsidRPr="00B12F5D">
        <w:rPr>
          <w:rFonts w:cs="DecoType Naskh Variants" w:hint="cs"/>
          <w:sz w:val="48"/>
          <w:szCs w:val="48"/>
          <w:rtl/>
          <w:lang w:bidi="ar-IQ"/>
        </w:rPr>
        <w:t>إلى سندي ورفقاء دربي ... إخواني الاعزاء</w:t>
      </w:r>
    </w:p>
    <w:p w:rsidR="00562DFF" w:rsidRPr="00B12F5D" w:rsidRDefault="00562DFF" w:rsidP="00562DFF">
      <w:pPr>
        <w:spacing w:line="480" w:lineRule="auto"/>
        <w:jc w:val="center"/>
        <w:rPr>
          <w:rFonts w:asciiTheme="majorBidi" w:hAnsiTheme="majorBidi" w:cs="DecoType Naskh Variants"/>
          <w:sz w:val="52"/>
          <w:szCs w:val="52"/>
          <w:rtl/>
          <w:lang w:bidi="ar-IQ"/>
        </w:rPr>
      </w:pPr>
    </w:p>
    <w:p w:rsidR="00562DFF" w:rsidRDefault="00562DFF" w:rsidP="00562DFF">
      <w:pPr>
        <w:spacing w:line="480" w:lineRule="auto"/>
        <w:jc w:val="center"/>
        <w:rPr>
          <w:rFonts w:asciiTheme="majorBidi" w:hAnsiTheme="majorBidi" w:cs="DecoType Naskh Variants"/>
          <w:sz w:val="40"/>
          <w:szCs w:val="40"/>
          <w:rtl/>
          <w:lang w:bidi="ar-IQ"/>
        </w:rPr>
      </w:pPr>
    </w:p>
    <w:p w:rsidR="00562DFF" w:rsidRPr="008668AE" w:rsidRDefault="00562DFF" w:rsidP="00562DFF">
      <w:pPr>
        <w:spacing w:line="480" w:lineRule="auto"/>
        <w:jc w:val="center"/>
        <w:rPr>
          <w:rFonts w:asciiTheme="majorBidi" w:hAnsiTheme="majorBidi" w:cs="DecoType Naskh Variants"/>
          <w:sz w:val="32"/>
          <w:szCs w:val="32"/>
          <w:rtl/>
          <w:lang w:bidi="ar-IQ"/>
        </w:rPr>
      </w:pPr>
      <w:r w:rsidRPr="008668AE">
        <w:rPr>
          <w:rFonts w:asciiTheme="majorBidi" w:hAnsiTheme="majorBidi" w:cs="DecoType Naskh Variants" w:hint="cs"/>
          <w:sz w:val="32"/>
          <w:szCs w:val="32"/>
          <w:rtl/>
          <w:lang w:bidi="ar-IQ"/>
        </w:rPr>
        <w:t>ب</w:t>
      </w:r>
    </w:p>
    <w:p w:rsidR="00562DFF" w:rsidRPr="00FB74C2" w:rsidRDefault="00562DFF" w:rsidP="00562DFF">
      <w:pPr>
        <w:spacing w:line="480" w:lineRule="auto"/>
        <w:jc w:val="center"/>
        <w:rPr>
          <w:rFonts w:asciiTheme="majorBidi" w:hAnsiTheme="majorBidi" w:cs="DecoType Naskh Variants"/>
          <w:color w:val="FF0000"/>
          <w:sz w:val="40"/>
          <w:szCs w:val="40"/>
          <w:rtl/>
          <w:lang w:bidi="ar-IQ"/>
        </w:rPr>
      </w:pPr>
      <w:r w:rsidRPr="00FB74C2">
        <w:rPr>
          <w:rFonts w:asciiTheme="majorBidi" w:hAnsiTheme="majorBidi" w:cs="DecoType Naskh Variants"/>
          <w:color w:val="FF0000"/>
          <w:sz w:val="40"/>
          <w:szCs w:val="40"/>
          <w:rtl/>
          <w:lang w:bidi="ar-IQ"/>
        </w:rPr>
        <w:t>الشكر والعرفان</w:t>
      </w:r>
    </w:p>
    <w:p w:rsidR="00562DFF" w:rsidRPr="006A7E77" w:rsidRDefault="00562DFF" w:rsidP="00562DFF">
      <w:pPr>
        <w:spacing w:line="480" w:lineRule="auto"/>
        <w:rPr>
          <w:rFonts w:asciiTheme="majorBidi" w:hAnsiTheme="majorBidi" w:cs="DecoType Naskh Variants"/>
          <w:sz w:val="40"/>
          <w:szCs w:val="40"/>
          <w:rtl/>
          <w:lang w:bidi="ar-IQ"/>
        </w:rPr>
      </w:pPr>
      <w:r w:rsidRPr="006A7E77">
        <w:rPr>
          <w:rFonts w:asciiTheme="majorBidi" w:hAnsiTheme="majorBidi" w:cs="DecoType Naskh Variants"/>
          <w:sz w:val="40"/>
          <w:szCs w:val="40"/>
          <w:rtl/>
          <w:lang w:bidi="ar-IQ"/>
        </w:rPr>
        <w:t xml:space="preserve">لا يسعني في هذا المقام ألا أن أقدم شكري وعرفاني الى الاستاذ المساعد الدكتور </w:t>
      </w:r>
      <w:r>
        <w:rPr>
          <w:rFonts w:asciiTheme="majorBidi" w:hAnsiTheme="majorBidi" w:cs="DecoType Naskh Variants" w:hint="cs"/>
          <w:sz w:val="40"/>
          <w:szCs w:val="40"/>
          <w:rtl/>
          <w:lang w:bidi="ar-IQ"/>
        </w:rPr>
        <w:t xml:space="preserve">           </w:t>
      </w:r>
      <w:r w:rsidRPr="006A7E77">
        <w:rPr>
          <w:rFonts w:asciiTheme="majorBidi" w:hAnsiTheme="majorBidi" w:cs="DecoType Naskh Variants"/>
          <w:sz w:val="40"/>
          <w:szCs w:val="40"/>
          <w:rtl/>
          <w:lang w:bidi="ar-IQ"/>
        </w:rPr>
        <w:t xml:space="preserve">(وسام محمد </w:t>
      </w:r>
      <w:r w:rsidRPr="006A7E77">
        <w:rPr>
          <w:rFonts w:asciiTheme="majorBidi" w:hAnsiTheme="majorBidi" w:cs="DecoType Naskh Variants" w:hint="cs"/>
          <w:sz w:val="40"/>
          <w:szCs w:val="40"/>
          <w:rtl/>
          <w:lang w:bidi="ar-IQ"/>
        </w:rPr>
        <w:t>م</w:t>
      </w:r>
      <w:r w:rsidRPr="006A7E77">
        <w:rPr>
          <w:rFonts w:asciiTheme="majorBidi" w:hAnsiTheme="majorBidi" w:cs="DecoType Naskh Variants"/>
          <w:sz w:val="40"/>
          <w:szCs w:val="40"/>
          <w:rtl/>
          <w:lang w:bidi="ar-IQ"/>
        </w:rPr>
        <w:t xml:space="preserve">شد الهلالي ) لما بذلهُ من جهدٍ معي في اتمام هذا البحث المتواضع كما اتقدم بالشكر والعرفان الى الدكتور (علي عبد الحسين جبير البديري ) وأشكر كل اساتذة قسم اللغة العربية </w:t>
      </w:r>
      <w:r w:rsidRPr="006A7E77">
        <w:rPr>
          <w:rFonts w:asciiTheme="majorBidi" w:hAnsiTheme="majorBidi" w:cs="DecoType Naskh Variants" w:hint="cs"/>
          <w:sz w:val="40"/>
          <w:szCs w:val="40"/>
          <w:rtl/>
          <w:lang w:bidi="ar-IQ"/>
        </w:rPr>
        <w:t xml:space="preserve"> </w:t>
      </w:r>
      <w:r w:rsidRPr="006A7E77">
        <w:rPr>
          <w:rFonts w:asciiTheme="majorBidi" w:hAnsiTheme="majorBidi" w:cs="DecoType Naskh Variants"/>
          <w:sz w:val="40"/>
          <w:szCs w:val="40"/>
          <w:rtl/>
          <w:lang w:bidi="ar-IQ"/>
        </w:rPr>
        <w:t>حفظهم الله تعالى</w:t>
      </w:r>
      <w:r>
        <w:rPr>
          <w:rFonts w:asciiTheme="majorBidi" w:hAnsiTheme="majorBidi" w:cs="DecoType Naskh Variants" w:hint="cs"/>
          <w:sz w:val="40"/>
          <w:szCs w:val="40"/>
          <w:rtl/>
          <w:lang w:bidi="ar-IQ"/>
        </w:rPr>
        <w:t>.</w:t>
      </w:r>
      <w:r w:rsidRPr="006A7E77">
        <w:rPr>
          <w:rFonts w:asciiTheme="majorBidi" w:hAnsiTheme="majorBidi" w:cs="DecoType Naskh Variants"/>
          <w:sz w:val="40"/>
          <w:szCs w:val="40"/>
          <w:rtl/>
          <w:lang w:bidi="ar-IQ"/>
        </w:rPr>
        <w:t xml:space="preserve"> </w:t>
      </w:r>
    </w:p>
    <w:p w:rsidR="00562DFF" w:rsidRDefault="00562DFF" w:rsidP="00562DFF">
      <w:pPr>
        <w:spacing w:line="480" w:lineRule="auto"/>
        <w:rPr>
          <w:rFonts w:asciiTheme="majorBidi" w:hAnsiTheme="majorBidi" w:cs="DecoType Naskh Variants"/>
          <w:sz w:val="40"/>
          <w:szCs w:val="40"/>
          <w:rtl/>
          <w:lang w:bidi="ar-IQ"/>
        </w:rPr>
      </w:pPr>
      <w:r w:rsidRPr="006A7E77">
        <w:rPr>
          <w:rFonts w:asciiTheme="majorBidi" w:hAnsiTheme="majorBidi" w:cs="DecoType Naskh Variants"/>
          <w:sz w:val="40"/>
          <w:szCs w:val="40"/>
          <w:rtl/>
          <w:lang w:bidi="ar-IQ"/>
        </w:rPr>
        <w:lastRenderedPageBreak/>
        <w:t xml:space="preserve">كما أتقدم بالشكر الى موظفي المكتبة المركزية ومكتبة كلية التربية ومكتبة قسم اللغة العربية والشكر موصول الى كل الايادي البيضاء التي ساعدتني في هذا البحث وفاتني ذكرهم </w:t>
      </w:r>
      <w:r>
        <w:rPr>
          <w:rFonts w:asciiTheme="majorBidi" w:hAnsiTheme="majorBidi" w:cs="DecoType Naskh Variants" w:hint="cs"/>
          <w:sz w:val="40"/>
          <w:szCs w:val="40"/>
          <w:rtl/>
          <w:lang w:bidi="ar-IQ"/>
        </w:rPr>
        <w:t>.</w:t>
      </w:r>
    </w:p>
    <w:p w:rsidR="00562DFF" w:rsidRDefault="00562DFF" w:rsidP="00562DFF">
      <w:pPr>
        <w:spacing w:line="480" w:lineRule="auto"/>
        <w:jc w:val="center"/>
        <w:rPr>
          <w:rFonts w:asciiTheme="majorBidi" w:hAnsiTheme="majorBidi" w:cs="DecoType Naskh Variants"/>
          <w:sz w:val="32"/>
          <w:szCs w:val="32"/>
          <w:rtl/>
          <w:lang w:bidi="ar-IQ"/>
        </w:rPr>
      </w:pPr>
      <w:r w:rsidRPr="008668AE">
        <w:rPr>
          <w:rFonts w:asciiTheme="majorBidi" w:hAnsiTheme="majorBidi" w:cs="DecoType Naskh Variants" w:hint="cs"/>
          <w:sz w:val="32"/>
          <w:szCs w:val="32"/>
          <w:rtl/>
          <w:lang w:bidi="ar-IQ"/>
        </w:rPr>
        <w:t>ج</w:t>
      </w:r>
    </w:p>
    <w:p w:rsidR="00562DFF" w:rsidRPr="0089241A" w:rsidRDefault="00562DFF" w:rsidP="00562DFF">
      <w:pPr>
        <w:tabs>
          <w:tab w:val="left" w:pos="1586"/>
        </w:tabs>
        <w:spacing w:line="240" w:lineRule="auto"/>
        <w:jc w:val="center"/>
        <w:rPr>
          <w:rFonts w:asciiTheme="majorBidi" w:hAnsiTheme="majorBidi" w:cs="DecoType Naskh Variants"/>
          <w:color w:val="FF0000"/>
          <w:sz w:val="36"/>
          <w:szCs w:val="36"/>
          <w:rtl/>
          <w:lang w:bidi="ar-IQ"/>
        </w:rPr>
      </w:pPr>
      <w:r w:rsidRPr="0089241A">
        <w:rPr>
          <w:rFonts w:asciiTheme="majorBidi" w:hAnsiTheme="majorBidi" w:cs="DecoType Naskh Variants" w:hint="cs"/>
          <w:color w:val="FF0000"/>
          <w:sz w:val="36"/>
          <w:szCs w:val="36"/>
          <w:rtl/>
          <w:lang w:bidi="ar-IQ"/>
        </w:rPr>
        <w:t xml:space="preserve">الفهرست </w:t>
      </w:r>
    </w:p>
    <w:p w:rsidR="00562DFF" w:rsidRPr="0089241A" w:rsidRDefault="00562DFF" w:rsidP="00562DFF">
      <w:pPr>
        <w:jc w:val="center"/>
        <w:rPr>
          <w:rFonts w:asciiTheme="majorBidi" w:hAnsiTheme="majorBidi" w:cs="DecoType Naskh Variants"/>
          <w:sz w:val="36"/>
          <w:szCs w:val="36"/>
          <w:rtl/>
          <w:lang w:bidi="ar-IQ"/>
        </w:rPr>
      </w:pPr>
      <w:r w:rsidRPr="0089241A">
        <w:rPr>
          <w:rFonts w:asciiTheme="majorBidi" w:hAnsiTheme="majorBidi" w:cs="DecoType Naskh Variants" w:hint="cs"/>
          <w:sz w:val="36"/>
          <w:szCs w:val="36"/>
          <w:rtl/>
          <w:lang w:bidi="ar-IQ"/>
        </w:rPr>
        <w:t>المحتويات</w:t>
      </w:r>
    </w:p>
    <w:tbl>
      <w:tblPr>
        <w:tblStyle w:val="a3"/>
        <w:bidiVisual/>
        <w:tblW w:w="0" w:type="auto"/>
        <w:tblInd w:w="1240" w:type="dxa"/>
        <w:tblLook w:val="04A0" w:firstRow="1" w:lastRow="0" w:firstColumn="1" w:lastColumn="0" w:noHBand="0" w:noVBand="1"/>
      </w:tblPr>
      <w:tblGrid>
        <w:gridCol w:w="3719"/>
        <w:gridCol w:w="3563"/>
      </w:tblGrid>
      <w:tr w:rsidR="00562DFF" w:rsidRPr="0089241A" w:rsidTr="00074E9A">
        <w:tc>
          <w:tcPr>
            <w:tcW w:w="3970" w:type="dxa"/>
            <w:shd w:val="clear" w:color="auto" w:fill="808080" w:themeFill="background1" w:themeFillShade="80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  <w:t>الموضوع</w:t>
            </w:r>
          </w:p>
        </w:tc>
        <w:tc>
          <w:tcPr>
            <w:tcW w:w="3826" w:type="dxa"/>
            <w:shd w:val="clear" w:color="auto" w:fill="808080" w:themeFill="background1" w:themeFillShade="80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  <w:t>الصفحة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  <w:t>الآية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  <w:t>الاهداء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  <w:t>الشكر والتقدير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  <w:t>المحتويات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المقدمة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5-6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التمهيد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7-11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lastRenderedPageBreak/>
              <w:t>التشبيه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12-16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الاستعارة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16-20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الخاتمة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21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المصادر والمراجع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22</w:t>
            </w:r>
          </w:p>
        </w:tc>
      </w:tr>
      <w:tr w:rsidR="00562DFF" w:rsidRPr="0089241A" w:rsidTr="00074E9A">
        <w:tc>
          <w:tcPr>
            <w:tcW w:w="3970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الفهرست</w:t>
            </w:r>
          </w:p>
        </w:tc>
        <w:tc>
          <w:tcPr>
            <w:tcW w:w="3826" w:type="dxa"/>
          </w:tcPr>
          <w:p w:rsidR="00562DFF" w:rsidRPr="0089241A" w:rsidRDefault="00562DFF" w:rsidP="00074E9A">
            <w:pPr>
              <w:pStyle w:val="a4"/>
              <w:jc w:val="center"/>
              <w:rPr>
                <w:rFonts w:asciiTheme="majorBidi" w:hAnsiTheme="majorBidi" w:cs="DecoType Naskh Variants"/>
                <w:sz w:val="36"/>
                <w:szCs w:val="36"/>
                <w:rtl/>
                <w:lang w:bidi="ar-IQ"/>
              </w:rPr>
            </w:pPr>
            <w:r w:rsidRPr="0089241A">
              <w:rPr>
                <w:rFonts w:asciiTheme="majorBidi" w:hAnsiTheme="majorBidi" w:cs="DecoType Naskh Variants" w:hint="cs"/>
                <w:sz w:val="36"/>
                <w:szCs w:val="36"/>
                <w:rtl/>
                <w:lang w:bidi="ar-IQ"/>
              </w:rPr>
              <w:t>23</w:t>
            </w:r>
          </w:p>
        </w:tc>
      </w:tr>
    </w:tbl>
    <w:p w:rsidR="00562DFF" w:rsidRPr="0089241A" w:rsidRDefault="00562DFF" w:rsidP="00562DFF">
      <w:pPr>
        <w:tabs>
          <w:tab w:val="left" w:pos="1586"/>
        </w:tabs>
        <w:spacing w:line="240" w:lineRule="auto"/>
        <w:rPr>
          <w:rFonts w:asciiTheme="majorBidi" w:hAnsiTheme="majorBidi" w:cs="DecoType Naskh Variants"/>
          <w:color w:val="FF0000"/>
          <w:sz w:val="36"/>
          <w:szCs w:val="36"/>
          <w:lang w:bidi="ar-IQ"/>
        </w:rPr>
      </w:pPr>
    </w:p>
    <w:p w:rsidR="00562DFF" w:rsidRDefault="00562DFF" w:rsidP="00562DFF">
      <w:pPr>
        <w:spacing w:line="480" w:lineRule="auto"/>
        <w:jc w:val="center"/>
        <w:rPr>
          <w:rFonts w:asciiTheme="majorBidi" w:hAnsiTheme="majorBidi" w:cs="DecoType Naskh Variants"/>
          <w:sz w:val="32"/>
          <w:szCs w:val="32"/>
          <w:rtl/>
          <w:lang w:bidi="ar-IQ"/>
        </w:rPr>
      </w:pPr>
    </w:p>
    <w:p w:rsidR="0058046F" w:rsidRDefault="0058046F">
      <w:pPr>
        <w:rPr>
          <w:rFonts w:hint="cs"/>
          <w:lang w:bidi="ar-IQ"/>
        </w:rPr>
      </w:pPr>
      <w:bookmarkStart w:id="0" w:name="_GoBack"/>
      <w:bookmarkEnd w:id="0"/>
    </w:p>
    <w:sectPr w:rsidR="0058046F" w:rsidSect="00AE1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FF"/>
    <w:rsid w:val="00562DFF"/>
    <w:rsid w:val="0058046F"/>
    <w:rsid w:val="00A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2DF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2DF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2018-03-27T00:10:00Z</dcterms:created>
  <dcterms:modified xsi:type="dcterms:W3CDTF">2018-03-27T00:11:00Z</dcterms:modified>
</cp:coreProperties>
</file>