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316" w:rsidRDefault="00817316" w:rsidP="00817316">
      <w:pPr>
        <w:spacing w:after="0" w:line="20" w:lineRule="atLeast"/>
        <w:rPr>
          <w:sz w:val="2"/>
          <w:szCs w:val="4"/>
          <w:lang w:bidi="ar-IQ"/>
        </w:rPr>
      </w:pPr>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1543"/>
        <w:gridCol w:w="2801"/>
      </w:tblGrid>
      <w:tr w:rsidR="00817316" w:rsidTr="00A70BB7">
        <w:tc>
          <w:tcPr>
            <w:tcW w:w="4666" w:type="dxa"/>
            <w:hideMark/>
          </w:tcPr>
          <w:p w:rsidR="00817316" w:rsidRDefault="00817316" w:rsidP="00A70BB7">
            <w:pPr>
              <w:spacing w:line="20" w:lineRule="atLeast"/>
              <w:jc w:val="center"/>
              <w:rPr>
                <w:rFonts w:asciiTheme="majorBidi" w:hAnsiTheme="majorBidi" w:cstheme="majorBidi"/>
                <w:b/>
                <w:bCs/>
                <w:sz w:val="30"/>
                <w:szCs w:val="30"/>
                <w:rtl/>
                <w:lang w:bidi="ar-IQ"/>
              </w:rPr>
            </w:pPr>
          </w:p>
          <w:p w:rsidR="00817316" w:rsidRDefault="00817316" w:rsidP="00A70BB7">
            <w:pPr>
              <w:spacing w:line="20" w:lineRule="atLeast"/>
              <w:jc w:val="center"/>
              <w:rPr>
                <w:rFonts w:asciiTheme="majorBidi" w:hAnsiTheme="majorBidi" w:cstheme="majorBidi"/>
                <w:b/>
                <w:bCs/>
                <w:sz w:val="30"/>
                <w:szCs w:val="30"/>
                <w:rtl/>
                <w:lang w:bidi="ar-IQ"/>
              </w:rPr>
            </w:pPr>
            <w:r>
              <w:rPr>
                <w:rFonts w:asciiTheme="majorBidi" w:hAnsiTheme="majorBidi" w:cstheme="majorBidi" w:hint="cs"/>
                <w:b/>
                <w:bCs/>
                <w:sz w:val="30"/>
                <w:szCs w:val="30"/>
                <w:rtl/>
                <w:lang w:bidi="ar-IQ"/>
              </w:rPr>
              <w:t>وزارة التعليم العالي والبحث العلمي</w:t>
            </w:r>
          </w:p>
          <w:p w:rsidR="00817316" w:rsidRDefault="00817316" w:rsidP="00A70BB7">
            <w:pPr>
              <w:spacing w:line="20" w:lineRule="atLeast"/>
              <w:jc w:val="center"/>
              <w:rPr>
                <w:rFonts w:asciiTheme="majorBidi" w:hAnsiTheme="majorBidi" w:cstheme="majorBidi"/>
                <w:b/>
                <w:bCs/>
                <w:sz w:val="30"/>
                <w:szCs w:val="30"/>
                <w:rtl/>
                <w:lang w:bidi="ar-IQ"/>
              </w:rPr>
            </w:pPr>
            <w:r>
              <w:rPr>
                <w:rFonts w:asciiTheme="majorBidi" w:hAnsiTheme="majorBidi" w:cstheme="majorBidi" w:hint="cs"/>
                <w:b/>
                <w:bCs/>
                <w:sz w:val="30"/>
                <w:szCs w:val="30"/>
                <w:rtl/>
                <w:lang w:bidi="ar-IQ"/>
              </w:rPr>
              <w:t>جامعة القادسية</w:t>
            </w:r>
          </w:p>
          <w:p w:rsidR="00817316" w:rsidRDefault="00817316" w:rsidP="00A70BB7">
            <w:pPr>
              <w:spacing w:line="20" w:lineRule="atLeast"/>
              <w:jc w:val="center"/>
              <w:rPr>
                <w:rFonts w:asciiTheme="majorBidi" w:hAnsiTheme="majorBidi" w:cstheme="majorBidi"/>
                <w:b/>
                <w:bCs/>
                <w:sz w:val="30"/>
                <w:szCs w:val="30"/>
                <w:rtl/>
                <w:lang w:bidi="ar-IQ"/>
              </w:rPr>
            </w:pPr>
            <w:r>
              <w:rPr>
                <w:rFonts w:asciiTheme="majorBidi" w:hAnsiTheme="majorBidi" w:cstheme="majorBidi" w:hint="cs"/>
                <w:b/>
                <w:bCs/>
                <w:sz w:val="30"/>
                <w:szCs w:val="30"/>
                <w:rtl/>
                <w:lang w:bidi="ar-IQ"/>
              </w:rPr>
              <w:t>كلية القانون</w:t>
            </w:r>
          </w:p>
          <w:p w:rsidR="00817316" w:rsidRDefault="00817316" w:rsidP="00817316">
            <w:pPr>
              <w:spacing w:line="20" w:lineRule="atLeast"/>
              <w:jc w:val="center"/>
              <w:rPr>
                <w:rFonts w:asciiTheme="majorBidi" w:eastAsia="Times New Roman" w:hAnsiTheme="majorBidi" w:cstheme="majorBidi"/>
                <w:b/>
                <w:bCs/>
                <w:sz w:val="30"/>
                <w:szCs w:val="30"/>
                <w:lang w:bidi="ar-IQ"/>
              </w:rPr>
            </w:pPr>
            <w:r>
              <w:rPr>
                <w:rFonts w:asciiTheme="majorBidi" w:hAnsiTheme="majorBidi" w:cstheme="majorBidi" w:hint="cs"/>
                <w:b/>
                <w:bCs/>
                <w:sz w:val="30"/>
                <w:szCs w:val="30"/>
                <w:rtl/>
                <w:lang w:bidi="ar-IQ"/>
              </w:rPr>
              <w:t>الدراسة الصباحية</w:t>
            </w:r>
          </w:p>
        </w:tc>
        <w:tc>
          <w:tcPr>
            <w:tcW w:w="1752" w:type="dxa"/>
          </w:tcPr>
          <w:p w:rsidR="00817316" w:rsidRDefault="00817316" w:rsidP="00A70BB7">
            <w:pPr>
              <w:spacing w:line="20" w:lineRule="atLeast"/>
              <w:rPr>
                <w:rFonts w:asciiTheme="majorBidi" w:eastAsia="Times New Roman" w:hAnsiTheme="majorBidi" w:cstheme="majorBidi"/>
                <w:b/>
                <w:bCs/>
                <w:sz w:val="30"/>
                <w:szCs w:val="30"/>
                <w:lang w:bidi="ar-IQ"/>
              </w:rPr>
            </w:pPr>
          </w:p>
        </w:tc>
        <w:tc>
          <w:tcPr>
            <w:tcW w:w="3210" w:type="dxa"/>
            <w:hideMark/>
          </w:tcPr>
          <w:p w:rsidR="00817316" w:rsidRDefault="00817316" w:rsidP="00A70BB7">
            <w:pPr>
              <w:spacing w:line="20" w:lineRule="atLeast"/>
              <w:rPr>
                <w:rFonts w:ascii="Calibri" w:eastAsia="Times New Roman" w:hAnsi="Calibri" w:cs="Arial"/>
                <w:lang w:bidi="ar-IQ"/>
              </w:rPr>
            </w:pPr>
            <w:r>
              <w:rPr>
                <w:noProof/>
                <w:sz w:val="2"/>
                <w:szCs w:val="4"/>
              </w:rPr>
              <w:drawing>
                <wp:anchor distT="0" distB="0" distL="114300" distR="114300" simplePos="0" relativeHeight="251660288" behindDoc="1" locked="0" layoutInCell="1" allowOverlap="1" wp14:anchorId="57E14CEC" wp14:editId="7950E34E">
                  <wp:simplePos x="0" y="0"/>
                  <wp:positionH relativeFrom="column">
                    <wp:posOffset>457200</wp:posOffset>
                  </wp:positionH>
                  <wp:positionV relativeFrom="paragraph">
                    <wp:posOffset>83185</wp:posOffset>
                  </wp:positionV>
                  <wp:extent cx="1200150" cy="1153990"/>
                  <wp:effectExtent l="0" t="0" r="0" b="825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جامعة القادسية (3).gif"/>
                          <pic:cNvPicPr/>
                        </pic:nvPicPr>
                        <pic:blipFill>
                          <a:blip r:embed="rId9">
                            <a:extLst>
                              <a:ext uri="{28A0092B-C50C-407E-A947-70E740481C1C}">
                                <a14:useLocalDpi xmlns:a14="http://schemas.microsoft.com/office/drawing/2010/main" val="0"/>
                              </a:ext>
                            </a:extLst>
                          </a:blip>
                          <a:stretch>
                            <a:fillRect/>
                          </a:stretch>
                        </pic:blipFill>
                        <pic:spPr>
                          <a:xfrm>
                            <a:off x="0" y="0"/>
                            <a:ext cx="1200150" cy="1153990"/>
                          </a:xfrm>
                          <a:prstGeom prst="rect">
                            <a:avLst/>
                          </a:prstGeom>
                        </pic:spPr>
                      </pic:pic>
                    </a:graphicData>
                  </a:graphic>
                  <wp14:sizeRelH relativeFrom="margin">
                    <wp14:pctWidth>0</wp14:pctWidth>
                  </wp14:sizeRelH>
                  <wp14:sizeRelV relativeFrom="margin">
                    <wp14:pctHeight>0</wp14:pctHeight>
                  </wp14:sizeRelV>
                </wp:anchor>
              </w:drawing>
            </w:r>
          </w:p>
        </w:tc>
      </w:tr>
    </w:tbl>
    <w:p w:rsidR="00817316" w:rsidRDefault="00817316" w:rsidP="00817316">
      <w:pPr>
        <w:spacing w:after="0" w:line="20" w:lineRule="atLeast"/>
        <w:rPr>
          <w:rFonts w:ascii="Calibri" w:eastAsia="Times New Roman" w:hAnsi="Calibri" w:cs="Arial"/>
          <w:sz w:val="14"/>
          <w:szCs w:val="24"/>
          <w:lang w:bidi="ar-IQ"/>
        </w:rPr>
      </w:pPr>
    </w:p>
    <w:p w:rsidR="00817316" w:rsidRDefault="00817316" w:rsidP="00817316">
      <w:pPr>
        <w:spacing w:after="0" w:line="20" w:lineRule="atLeast"/>
        <w:rPr>
          <w:rFonts w:ascii="Calibri" w:eastAsia="Times New Roman" w:hAnsi="Calibri" w:cs="Arial"/>
          <w:sz w:val="14"/>
          <w:szCs w:val="24"/>
          <w:rtl/>
          <w:lang w:bidi="ar-IQ"/>
        </w:rPr>
      </w:pPr>
    </w:p>
    <w:p w:rsidR="00817316" w:rsidRDefault="00817316" w:rsidP="00817316">
      <w:pPr>
        <w:spacing w:after="0" w:line="20" w:lineRule="atLeast"/>
        <w:rPr>
          <w:rFonts w:ascii="Calibri" w:eastAsia="Times New Roman" w:hAnsi="Calibri" w:cs="Arial"/>
          <w:sz w:val="14"/>
          <w:szCs w:val="24"/>
          <w:rtl/>
          <w:lang w:bidi="ar-IQ"/>
        </w:rPr>
      </w:pPr>
    </w:p>
    <w:p w:rsidR="00817316" w:rsidRPr="00817316" w:rsidRDefault="00817316" w:rsidP="00817316">
      <w:pPr>
        <w:spacing w:after="0" w:line="20" w:lineRule="atLeast"/>
        <w:jc w:val="center"/>
        <w:rPr>
          <w:rFonts w:ascii="Times New Roman" w:hAnsi="Times New Roman" w:cs="PT Bold Heading"/>
          <w:color w:val="FF0000"/>
          <w:sz w:val="80"/>
          <w:szCs w:val="80"/>
          <w:rtl/>
          <w:lang w:bidi="ar-IQ"/>
        </w:rPr>
      </w:pPr>
      <w:r w:rsidRPr="00817316">
        <w:rPr>
          <w:rFonts w:ascii="Times New Roman" w:hAnsi="Times New Roman" w:cs="PT Bold Heading" w:hint="cs"/>
          <w:color w:val="FF0000"/>
          <w:sz w:val="80"/>
          <w:szCs w:val="80"/>
          <w:rtl/>
          <w:lang w:bidi="ar-IQ"/>
        </w:rPr>
        <w:t>تجاوز الدفاع الشرعي واثارهُ</w:t>
      </w:r>
    </w:p>
    <w:p w:rsidR="00817316" w:rsidRDefault="00817316" w:rsidP="00817316">
      <w:pPr>
        <w:spacing w:after="0" w:line="20" w:lineRule="atLeast"/>
        <w:jc w:val="center"/>
        <w:rPr>
          <w:rFonts w:ascii="Times New Roman" w:hAnsi="Times New Roman" w:cs="PT Bold Heading"/>
          <w:color w:val="00B050"/>
          <w:sz w:val="64"/>
          <w:szCs w:val="64"/>
          <w:rtl/>
          <w:lang w:bidi="ar-IQ"/>
        </w:rPr>
      </w:pPr>
    </w:p>
    <w:p w:rsidR="00817316" w:rsidRDefault="00817316" w:rsidP="00817316">
      <w:pPr>
        <w:spacing w:after="0" w:line="20" w:lineRule="atLeast"/>
        <w:jc w:val="center"/>
        <w:rPr>
          <w:rFonts w:asciiTheme="majorBidi" w:hAnsiTheme="majorBidi" w:cstheme="majorBidi"/>
          <w:sz w:val="2"/>
          <w:szCs w:val="12"/>
          <w:rtl/>
          <w:lang w:bidi="ar-IQ"/>
        </w:rPr>
      </w:pPr>
    </w:p>
    <w:p w:rsidR="00817316" w:rsidRDefault="00817316" w:rsidP="00817316">
      <w:pPr>
        <w:spacing w:after="0" w:line="20" w:lineRule="atLeast"/>
        <w:jc w:val="center"/>
        <w:rPr>
          <w:rFonts w:asciiTheme="majorBidi" w:hAnsiTheme="majorBidi" w:cstheme="majorBidi"/>
          <w:sz w:val="2"/>
          <w:szCs w:val="12"/>
          <w:rtl/>
          <w:lang w:bidi="ar-IQ"/>
        </w:rPr>
      </w:pPr>
    </w:p>
    <w:p w:rsidR="00817316" w:rsidRPr="00F43C76" w:rsidRDefault="00817316" w:rsidP="00817316">
      <w:pPr>
        <w:spacing w:after="0" w:line="20" w:lineRule="atLeast"/>
        <w:jc w:val="center"/>
        <w:rPr>
          <w:b/>
          <w:bCs/>
          <w:rtl/>
        </w:rPr>
      </w:pPr>
      <w:r w:rsidRPr="00F43C76">
        <w:rPr>
          <w:rFonts w:asciiTheme="majorBidi" w:hAnsiTheme="majorBidi" w:cstheme="majorBidi"/>
          <w:b/>
          <w:bCs/>
          <w:sz w:val="32"/>
          <w:szCs w:val="42"/>
          <w:rtl/>
          <w:lang w:bidi="ar-IQ"/>
        </w:rPr>
        <w:t>بحث تقدم به</w:t>
      </w:r>
      <w:r w:rsidR="00F43C76" w:rsidRPr="00F43C76">
        <w:rPr>
          <w:rFonts w:asciiTheme="majorBidi" w:hAnsiTheme="majorBidi" w:cstheme="majorBidi"/>
          <w:b/>
          <w:bCs/>
          <w:sz w:val="32"/>
          <w:szCs w:val="42"/>
          <w:rtl/>
          <w:lang w:bidi="ar-IQ"/>
        </w:rPr>
        <w:t xml:space="preserve"> الطالب</w:t>
      </w:r>
    </w:p>
    <w:p w:rsidR="00817316" w:rsidRPr="00F43C76" w:rsidRDefault="006E2648" w:rsidP="00817316">
      <w:pPr>
        <w:spacing w:after="0" w:line="20" w:lineRule="atLeast"/>
        <w:jc w:val="center"/>
        <w:rPr>
          <w:rFonts w:asciiTheme="majorBidi" w:hAnsiTheme="majorBidi" w:cs="PT Bold Heading"/>
          <w:color w:val="0070C0"/>
          <w:sz w:val="32"/>
          <w:szCs w:val="42"/>
          <w:rtl/>
          <w:lang w:bidi="ar-IQ"/>
        </w:rPr>
      </w:pPr>
      <w:r>
        <w:rPr>
          <w:rFonts w:asciiTheme="majorBidi" w:hAnsiTheme="majorBidi" w:cs="PT Bold Heading" w:hint="cs"/>
          <w:color w:val="0070C0"/>
          <w:sz w:val="32"/>
          <w:szCs w:val="42"/>
          <w:rtl/>
          <w:lang w:bidi="ar-IQ"/>
        </w:rPr>
        <w:t>علي ساطع</w:t>
      </w:r>
      <w:r w:rsidR="00817316">
        <w:rPr>
          <w:rFonts w:asciiTheme="majorBidi" w:hAnsiTheme="majorBidi" w:cs="PT Bold Heading" w:hint="cs"/>
          <w:color w:val="0070C0"/>
          <w:sz w:val="32"/>
          <w:szCs w:val="42"/>
          <w:rtl/>
          <w:lang w:bidi="ar-IQ"/>
        </w:rPr>
        <w:t xml:space="preserve"> </w:t>
      </w:r>
      <w:proofErr w:type="spellStart"/>
      <w:r w:rsidR="00F43C76" w:rsidRPr="00F43C76">
        <w:rPr>
          <w:rFonts w:asciiTheme="majorBidi" w:hAnsiTheme="majorBidi" w:cs="PT Bold Heading" w:hint="cs"/>
          <w:color w:val="0070C0"/>
          <w:sz w:val="32"/>
          <w:szCs w:val="42"/>
          <w:rtl/>
          <w:lang w:bidi="ar-IQ"/>
        </w:rPr>
        <w:t>محمدحسين</w:t>
      </w:r>
      <w:proofErr w:type="spellEnd"/>
    </w:p>
    <w:p w:rsidR="00817316" w:rsidRDefault="00817316" w:rsidP="00817316">
      <w:pPr>
        <w:spacing w:after="0" w:line="20" w:lineRule="atLeast"/>
        <w:jc w:val="center"/>
        <w:rPr>
          <w:rFonts w:ascii="Calibri" w:hAnsi="Calibri" w:cs="Arial"/>
          <w:b/>
          <w:bCs/>
          <w:sz w:val="32"/>
          <w:szCs w:val="42"/>
          <w:rtl/>
          <w:lang w:bidi="ar-IQ"/>
        </w:rPr>
      </w:pPr>
      <w:r>
        <w:rPr>
          <w:b/>
          <w:bCs/>
          <w:sz w:val="32"/>
          <w:szCs w:val="42"/>
          <w:rtl/>
          <w:lang w:bidi="ar-IQ"/>
        </w:rPr>
        <w:t xml:space="preserve">الى مجلس </w:t>
      </w:r>
      <w:r>
        <w:rPr>
          <w:rFonts w:hint="cs"/>
          <w:b/>
          <w:bCs/>
          <w:sz w:val="32"/>
          <w:szCs w:val="42"/>
          <w:rtl/>
          <w:lang w:bidi="ar-IQ"/>
        </w:rPr>
        <w:t>قسم القانون</w:t>
      </w:r>
    </w:p>
    <w:p w:rsidR="00817316" w:rsidRDefault="00817316" w:rsidP="00817316">
      <w:pPr>
        <w:spacing w:after="0" w:line="20" w:lineRule="atLeast"/>
        <w:jc w:val="center"/>
        <w:rPr>
          <w:b/>
          <w:bCs/>
          <w:sz w:val="32"/>
          <w:szCs w:val="42"/>
          <w:rtl/>
          <w:lang w:bidi="ar-IQ"/>
        </w:rPr>
      </w:pPr>
      <w:r>
        <w:rPr>
          <w:b/>
          <w:bCs/>
          <w:sz w:val="32"/>
          <w:szCs w:val="42"/>
          <w:rtl/>
          <w:lang w:bidi="ar-IQ"/>
        </w:rPr>
        <w:t xml:space="preserve">كجزء من متطلبات نيل درجة البكالوريوس في </w:t>
      </w:r>
      <w:r>
        <w:rPr>
          <w:rFonts w:hint="cs"/>
          <w:b/>
          <w:bCs/>
          <w:sz w:val="32"/>
          <w:szCs w:val="42"/>
          <w:rtl/>
          <w:lang w:bidi="ar-IQ"/>
        </w:rPr>
        <w:t>القانون</w:t>
      </w:r>
    </w:p>
    <w:p w:rsidR="00817316" w:rsidRDefault="00817316" w:rsidP="00817316">
      <w:pPr>
        <w:spacing w:after="0" w:line="20" w:lineRule="atLeast"/>
        <w:jc w:val="center"/>
        <w:rPr>
          <w:b/>
          <w:bCs/>
          <w:sz w:val="28"/>
          <w:szCs w:val="38"/>
          <w:rtl/>
          <w:lang w:bidi="ar-IQ"/>
        </w:rPr>
      </w:pPr>
    </w:p>
    <w:p w:rsidR="00817316" w:rsidRDefault="00DB40F7" w:rsidP="00F43C76">
      <w:pPr>
        <w:spacing w:after="0" w:line="20" w:lineRule="atLeast"/>
        <w:jc w:val="center"/>
        <w:rPr>
          <w:rFonts w:asciiTheme="majorBidi" w:hAnsiTheme="majorBidi" w:cstheme="majorBidi"/>
          <w:b/>
          <w:bCs/>
          <w:sz w:val="28"/>
          <w:szCs w:val="38"/>
          <w:rtl/>
          <w:lang w:bidi="ar-IQ"/>
        </w:rPr>
      </w:pPr>
      <w:r>
        <w:rPr>
          <w:rFonts w:asciiTheme="majorBidi" w:hAnsiTheme="majorBidi" w:cstheme="majorBidi" w:hint="cs"/>
          <w:b/>
          <w:bCs/>
          <w:sz w:val="28"/>
          <w:szCs w:val="38"/>
          <w:rtl/>
          <w:lang w:bidi="ar-IQ"/>
        </w:rPr>
        <w:t xml:space="preserve"> </w:t>
      </w:r>
      <w:bookmarkStart w:id="0" w:name="_GoBack"/>
      <w:bookmarkEnd w:id="0"/>
    </w:p>
    <w:tbl>
      <w:tblPr>
        <w:tblStyle w:val="a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4261"/>
      </w:tblGrid>
      <w:tr w:rsidR="00F43C76" w:rsidRPr="00F43C76" w:rsidTr="00F43C76">
        <w:tc>
          <w:tcPr>
            <w:tcW w:w="4261" w:type="dxa"/>
          </w:tcPr>
          <w:p w:rsidR="00F43C76" w:rsidRPr="00F43C76" w:rsidRDefault="00F43C76" w:rsidP="00F43C76">
            <w:pPr>
              <w:spacing w:line="20" w:lineRule="atLeast"/>
              <w:jc w:val="center"/>
              <w:rPr>
                <w:b/>
                <w:bCs/>
                <w:sz w:val="36"/>
                <w:szCs w:val="46"/>
                <w:rtl/>
                <w:lang w:bidi="ar-IQ"/>
              </w:rPr>
            </w:pPr>
            <w:r w:rsidRPr="00F43C76">
              <w:rPr>
                <w:b/>
                <w:bCs/>
                <w:sz w:val="36"/>
                <w:szCs w:val="46"/>
                <w:rtl/>
                <w:lang w:bidi="ar-IQ"/>
              </w:rPr>
              <w:t>بإشراف</w:t>
            </w:r>
          </w:p>
          <w:p w:rsidR="00F43C76" w:rsidRPr="00F43C76" w:rsidRDefault="00394C8D" w:rsidP="00F43C76">
            <w:pPr>
              <w:spacing w:line="20" w:lineRule="atLeast"/>
              <w:jc w:val="center"/>
              <w:rPr>
                <w:rFonts w:asciiTheme="majorBidi" w:hAnsiTheme="majorBidi" w:cstheme="majorBidi"/>
                <w:b/>
                <w:bCs/>
                <w:sz w:val="36"/>
                <w:szCs w:val="46"/>
                <w:rtl/>
                <w:lang w:bidi="ar-IQ"/>
              </w:rPr>
            </w:pPr>
            <w:r>
              <w:rPr>
                <w:rFonts w:asciiTheme="majorBidi" w:hAnsiTheme="majorBidi" w:cstheme="majorBidi" w:hint="cs"/>
                <w:b/>
                <w:bCs/>
                <w:sz w:val="36"/>
                <w:szCs w:val="46"/>
                <w:rtl/>
                <w:lang w:bidi="ar-IQ"/>
              </w:rPr>
              <w:t>أ</w:t>
            </w:r>
            <w:r w:rsidR="00F43C76" w:rsidRPr="00F43C76">
              <w:rPr>
                <w:rFonts w:asciiTheme="majorBidi" w:hAnsiTheme="majorBidi" w:cstheme="majorBidi" w:hint="cs"/>
                <w:b/>
                <w:bCs/>
                <w:sz w:val="36"/>
                <w:szCs w:val="46"/>
                <w:rtl/>
                <w:lang w:bidi="ar-IQ"/>
              </w:rPr>
              <w:t>.م. جاسم محمد</w:t>
            </w:r>
          </w:p>
        </w:tc>
        <w:tc>
          <w:tcPr>
            <w:tcW w:w="4261" w:type="dxa"/>
          </w:tcPr>
          <w:p w:rsidR="00F43C76" w:rsidRPr="00F43C76" w:rsidRDefault="00F43C76" w:rsidP="00F43C76">
            <w:pPr>
              <w:spacing w:line="20" w:lineRule="atLeast"/>
              <w:jc w:val="center"/>
              <w:rPr>
                <w:b/>
                <w:bCs/>
                <w:sz w:val="36"/>
                <w:szCs w:val="46"/>
                <w:rtl/>
                <w:lang w:bidi="ar-IQ"/>
              </w:rPr>
            </w:pPr>
            <w:r w:rsidRPr="00F43C76">
              <w:rPr>
                <w:b/>
                <w:bCs/>
                <w:sz w:val="36"/>
                <w:szCs w:val="46"/>
                <w:rtl/>
                <w:lang w:bidi="ar-IQ"/>
              </w:rPr>
              <w:t>بإشراف</w:t>
            </w:r>
          </w:p>
          <w:p w:rsidR="00F43C76" w:rsidRPr="00F43C76" w:rsidRDefault="00394C8D" w:rsidP="00F43C76">
            <w:pPr>
              <w:spacing w:line="20" w:lineRule="atLeast"/>
              <w:jc w:val="center"/>
              <w:rPr>
                <w:rFonts w:asciiTheme="majorBidi" w:hAnsiTheme="majorBidi" w:cstheme="majorBidi"/>
                <w:b/>
                <w:bCs/>
                <w:sz w:val="36"/>
                <w:szCs w:val="46"/>
                <w:rtl/>
                <w:lang w:bidi="ar-IQ"/>
              </w:rPr>
            </w:pPr>
            <w:r>
              <w:rPr>
                <w:rFonts w:asciiTheme="majorBidi" w:hAnsiTheme="majorBidi" w:cstheme="majorBidi" w:hint="cs"/>
                <w:b/>
                <w:bCs/>
                <w:sz w:val="36"/>
                <w:szCs w:val="46"/>
                <w:rtl/>
                <w:lang w:bidi="ar-IQ"/>
              </w:rPr>
              <w:t>أ.</w:t>
            </w:r>
            <w:r w:rsidR="00F43C76" w:rsidRPr="00F43C76">
              <w:rPr>
                <w:rFonts w:asciiTheme="majorBidi" w:hAnsiTheme="majorBidi" w:cstheme="majorBidi" w:hint="cs"/>
                <w:b/>
                <w:bCs/>
                <w:sz w:val="36"/>
                <w:szCs w:val="46"/>
                <w:rtl/>
                <w:lang w:bidi="ar-IQ"/>
              </w:rPr>
              <w:t>م. الاء محمد</w:t>
            </w:r>
          </w:p>
        </w:tc>
      </w:tr>
    </w:tbl>
    <w:p w:rsidR="00F43C76" w:rsidRDefault="00F43C76" w:rsidP="00F43C76">
      <w:pPr>
        <w:spacing w:after="0" w:line="20" w:lineRule="atLeast"/>
        <w:jc w:val="center"/>
        <w:rPr>
          <w:rFonts w:asciiTheme="majorBidi" w:hAnsiTheme="majorBidi" w:cstheme="majorBidi"/>
          <w:b/>
          <w:bCs/>
          <w:sz w:val="48"/>
          <w:szCs w:val="56"/>
          <w:rtl/>
          <w:lang w:bidi="ar-IQ"/>
        </w:rPr>
      </w:pPr>
    </w:p>
    <w:p w:rsidR="00817316" w:rsidRDefault="00817316" w:rsidP="00817316">
      <w:pPr>
        <w:spacing w:after="0" w:line="20" w:lineRule="atLeast"/>
        <w:jc w:val="center"/>
        <w:rPr>
          <w:b/>
          <w:bCs/>
          <w:sz w:val="28"/>
          <w:szCs w:val="38"/>
          <w:rtl/>
          <w:lang w:bidi="ar-IQ"/>
        </w:rPr>
      </w:pPr>
    </w:p>
    <w:p w:rsidR="00817316" w:rsidRDefault="00817316" w:rsidP="00817316">
      <w:pPr>
        <w:spacing w:after="0" w:line="20" w:lineRule="atLeast"/>
        <w:jc w:val="center"/>
        <w:rPr>
          <w:b/>
          <w:bCs/>
          <w:sz w:val="28"/>
          <w:szCs w:val="38"/>
          <w:rtl/>
          <w:lang w:bidi="ar-IQ"/>
        </w:rPr>
      </w:pPr>
    </w:p>
    <w:p w:rsidR="00817316" w:rsidRDefault="00817316" w:rsidP="00817316">
      <w:pPr>
        <w:spacing w:after="0" w:line="20" w:lineRule="atLeast"/>
        <w:jc w:val="center"/>
        <w:rPr>
          <w:rtl/>
          <w:lang w:bidi="ar-IQ"/>
        </w:rPr>
      </w:pPr>
    </w:p>
    <w:p w:rsidR="00817316" w:rsidRDefault="00817316" w:rsidP="00817316">
      <w:pPr>
        <w:spacing w:after="0" w:line="20" w:lineRule="atLeast"/>
        <w:jc w:val="center"/>
        <w:rPr>
          <w:b/>
          <w:bCs/>
          <w:sz w:val="34"/>
          <w:szCs w:val="34"/>
          <w:rtl/>
          <w:lang w:bidi="ar-IQ"/>
        </w:rPr>
      </w:pPr>
      <w:r>
        <w:rPr>
          <w:b/>
          <w:bCs/>
          <w:sz w:val="34"/>
          <w:szCs w:val="34"/>
          <w:rtl/>
          <w:lang w:bidi="ar-IQ"/>
        </w:rPr>
        <w:t>للعام الدراسي</w:t>
      </w:r>
    </w:p>
    <w:p w:rsidR="00817316" w:rsidRDefault="00817316" w:rsidP="00817316">
      <w:pPr>
        <w:spacing w:after="0" w:line="20" w:lineRule="atLeast"/>
        <w:jc w:val="center"/>
        <w:rPr>
          <w:b/>
          <w:bCs/>
          <w:sz w:val="30"/>
          <w:szCs w:val="40"/>
          <w:rtl/>
          <w:lang w:bidi="ar-IQ"/>
        </w:rPr>
      </w:pPr>
      <w:r>
        <w:rPr>
          <w:b/>
          <w:bCs/>
          <w:sz w:val="30"/>
          <w:szCs w:val="40"/>
          <w:rtl/>
          <w:lang w:bidi="ar-IQ"/>
        </w:rPr>
        <w:t>1439 هـ                                      2018 م</w:t>
      </w:r>
    </w:p>
    <w:p w:rsidR="00817316" w:rsidRDefault="00817316" w:rsidP="00817316">
      <w:pPr>
        <w:spacing w:after="0" w:line="20" w:lineRule="atLeast"/>
        <w:jc w:val="center"/>
        <w:rPr>
          <w:rFonts w:cs="Traditional Arabic"/>
          <w:sz w:val="40"/>
          <w:szCs w:val="40"/>
          <w:rtl/>
        </w:rPr>
      </w:pPr>
    </w:p>
    <w:p w:rsidR="00F43C76" w:rsidRDefault="00F43C76" w:rsidP="00F43C76">
      <w:pPr>
        <w:spacing w:after="0" w:line="20" w:lineRule="atLeast"/>
        <w:jc w:val="center"/>
        <w:rPr>
          <w:rFonts w:cs="Traditional Arabic"/>
          <w:sz w:val="40"/>
          <w:szCs w:val="40"/>
          <w:rtl/>
        </w:rPr>
        <w:sectPr w:rsidR="00F43C76" w:rsidSect="00817316">
          <w:footerReference w:type="default" r:id="rId10"/>
          <w:pgSz w:w="11906" w:h="16838"/>
          <w:pgMar w:top="1440" w:right="1800" w:bottom="1440" w:left="1800" w:header="708" w:footer="708" w:gutter="0"/>
          <w:pgNumType w:fmt="arabicAbjad" w:start="1"/>
          <w:cols w:space="708"/>
          <w:bidi/>
          <w:rtlGutter/>
          <w:docGrid w:linePitch="360"/>
        </w:sectPr>
      </w:pPr>
      <w:r>
        <w:rPr>
          <w:noProof/>
          <w:rtl/>
        </w:rPr>
        <mc:AlternateContent>
          <mc:Choice Requires="wps">
            <w:drawing>
              <wp:anchor distT="0" distB="0" distL="114300" distR="114300" simplePos="0" relativeHeight="251659264" behindDoc="0" locked="0" layoutInCell="1" allowOverlap="1" wp14:anchorId="2B3B7620" wp14:editId="232F7BE6">
                <wp:simplePos x="0" y="0"/>
                <wp:positionH relativeFrom="column">
                  <wp:posOffset>1994535</wp:posOffset>
                </wp:positionH>
                <wp:positionV relativeFrom="paragraph">
                  <wp:posOffset>512445</wp:posOffset>
                </wp:positionV>
                <wp:extent cx="1377315" cy="949960"/>
                <wp:effectExtent l="0" t="0" r="13335" b="21590"/>
                <wp:wrapNone/>
                <wp:docPr id="1" name="مستطيل 1"/>
                <wp:cNvGraphicFramePr/>
                <a:graphic xmlns:a="http://schemas.openxmlformats.org/drawingml/2006/main">
                  <a:graphicData uri="http://schemas.microsoft.com/office/word/2010/wordprocessingShape">
                    <wps:wsp>
                      <wps:cNvSpPr/>
                      <wps:spPr>
                        <a:xfrm>
                          <a:off x="0" y="0"/>
                          <a:ext cx="1377315" cy="94996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مستطيل 1" o:spid="_x0000_s1026" style="position:absolute;left:0;text-align:left;margin-left:157.05pt;margin-top:40.35pt;width:108.45pt;height: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" fillcolor="white [3212]" strokecolor="white [3212]" strokeweight="2pt"/>
            </w:pict>
          </mc:Fallback>
        </mc:AlternateContent>
      </w:r>
    </w:p>
    <w:p w:rsidR="00817316" w:rsidRDefault="00817316" w:rsidP="00F43C76">
      <w:pPr>
        <w:spacing w:after="0" w:line="20" w:lineRule="atLeast"/>
        <w:jc w:val="center"/>
        <w:rPr>
          <w:rFonts w:cs="Traditional Arabic"/>
          <w:sz w:val="40"/>
          <w:szCs w:val="40"/>
          <w:rtl/>
        </w:rPr>
      </w:pPr>
    </w:p>
    <w:p w:rsidR="00817316" w:rsidRDefault="00817316" w:rsidP="00817316">
      <w:pPr>
        <w:spacing w:after="0" w:line="20" w:lineRule="atLeast"/>
        <w:jc w:val="center"/>
        <w:rPr>
          <w:rFonts w:cs="Traditional Arabic"/>
          <w:sz w:val="40"/>
          <w:szCs w:val="40"/>
          <w:rtl/>
        </w:rPr>
      </w:pPr>
    </w:p>
    <w:p w:rsidR="00817316" w:rsidRDefault="00817316" w:rsidP="00817316">
      <w:pPr>
        <w:spacing w:after="0" w:line="20" w:lineRule="atLeast"/>
        <w:jc w:val="center"/>
        <w:rPr>
          <w:rFonts w:cs="DecoType Naskh Extensions"/>
          <w:sz w:val="40"/>
          <w:szCs w:val="40"/>
          <w:rtl/>
        </w:rPr>
      </w:pPr>
      <w:r>
        <w:rPr>
          <w:rFonts w:cs="DecoType Naskh Extensions" w:hint="cs"/>
          <w:sz w:val="40"/>
          <w:szCs w:val="40"/>
          <w:rtl/>
        </w:rPr>
        <w:t>بسم الله الرحمن الرحيم</w:t>
      </w:r>
    </w:p>
    <w:p w:rsidR="00817316" w:rsidRDefault="00817316" w:rsidP="00817316">
      <w:pPr>
        <w:spacing w:after="0" w:line="20" w:lineRule="atLeast"/>
        <w:jc w:val="center"/>
        <w:rPr>
          <w:rFonts w:cs="Traditional Arabic"/>
          <w:sz w:val="34"/>
          <w:szCs w:val="34"/>
          <w:rtl/>
        </w:rPr>
      </w:pPr>
    </w:p>
    <w:p w:rsidR="00817316" w:rsidRDefault="00817316" w:rsidP="006E2648">
      <w:pPr>
        <w:spacing w:after="0" w:line="20" w:lineRule="atLeast"/>
        <w:jc w:val="lowKashida"/>
        <w:rPr>
          <w:rFonts w:cs="Traditional Arabic"/>
          <w:sz w:val="78"/>
          <w:szCs w:val="78"/>
          <w:rtl/>
          <w:lang w:bidi="ar-IQ"/>
        </w:rPr>
      </w:pPr>
      <w:r>
        <w:rPr>
          <w:rFonts w:cs="Traditional Arabic"/>
          <w:sz w:val="78"/>
          <w:szCs w:val="78"/>
        </w:rPr>
        <w:sym w:font="AGA Arabesque" w:char="F029"/>
      </w:r>
      <w:r w:rsidR="006E2648" w:rsidRPr="006E2648">
        <w:rPr>
          <w:rFonts w:cs="Traditional Arabic"/>
          <w:b/>
          <w:bCs/>
          <w:sz w:val="94"/>
          <w:szCs w:val="94"/>
          <w:rtl/>
        </w:rPr>
        <w:t>وَلَمَنِ انتَصَرَ بَعْدَ ظُلْمِهِ فَأُوْلَئِكَ مَا عَلَيْهِم مِن سَبِيلٍ إِنَّمَا السَّبِيلُ عَلَى الَّذِينَ يَظْلِمُونَ النَّاسَ وَيَبْغُونَ فِي الأَرْضِ بِغَيْرِ الْحَقِّ</w:t>
      </w:r>
      <w:r w:rsidR="006E2648" w:rsidRPr="006E2648">
        <w:rPr>
          <w:rFonts w:cs="Traditional Arabic"/>
          <w:sz w:val="94"/>
          <w:szCs w:val="94"/>
        </w:rPr>
        <w:t xml:space="preserve">  </w:t>
      </w:r>
      <w:r w:rsidRPr="006E2648">
        <w:rPr>
          <w:rFonts w:cs="Traditional Arabic"/>
          <w:sz w:val="94"/>
          <w:szCs w:val="94"/>
        </w:rPr>
        <w:sym w:font="AGA Arabesque" w:char="F028"/>
      </w:r>
    </w:p>
    <w:p w:rsidR="00817316" w:rsidRPr="006E2648" w:rsidRDefault="00817316" w:rsidP="00817316">
      <w:pPr>
        <w:spacing w:after="0" w:line="20" w:lineRule="atLeast"/>
        <w:jc w:val="center"/>
        <w:rPr>
          <w:rFonts w:cs="DecoType Naskh Extensions"/>
          <w:sz w:val="40"/>
          <w:szCs w:val="40"/>
          <w:rtl/>
        </w:rPr>
      </w:pPr>
      <w:r w:rsidRPr="006E2648">
        <w:rPr>
          <w:rFonts w:cs="DecoType Naskh Extensions"/>
          <w:sz w:val="40"/>
          <w:szCs w:val="40"/>
          <w:rtl/>
        </w:rPr>
        <w:t>صدق الله العلي العظيم</w:t>
      </w:r>
    </w:p>
    <w:p w:rsidR="00817316" w:rsidRDefault="00817316" w:rsidP="00817316">
      <w:pPr>
        <w:spacing w:after="0" w:line="20" w:lineRule="atLeast"/>
        <w:jc w:val="center"/>
        <w:rPr>
          <w:rFonts w:cs="Traditional Arabic"/>
          <w:sz w:val="40"/>
          <w:szCs w:val="40"/>
          <w:lang w:bidi="ar-IQ"/>
        </w:rPr>
      </w:pPr>
    </w:p>
    <w:p w:rsidR="00817316" w:rsidRDefault="00817316" w:rsidP="00817316">
      <w:pPr>
        <w:spacing w:after="0" w:line="20" w:lineRule="atLeast"/>
        <w:jc w:val="center"/>
        <w:rPr>
          <w:rFonts w:cs="Traditional Arabic"/>
          <w:sz w:val="40"/>
          <w:szCs w:val="40"/>
          <w:rtl/>
          <w:lang w:bidi="ar-IQ"/>
        </w:rPr>
      </w:pPr>
    </w:p>
    <w:p w:rsidR="00817316" w:rsidRPr="006E2648" w:rsidRDefault="00817316" w:rsidP="006E2648">
      <w:pPr>
        <w:spacing w:after="0" w:line="20" w:lineRule="atLeast"/>
        <w:jc w:val="right"/>
        <w:rPr>
          <w:rFonts w:cs="Traditional Arabic"/>
          <w:b/>
          <w:bCs/>
          <w:sz w:val="40"/>
          <w:szCs w:val="40"/>
          <w:rtl/>
          <w:lang w:bidi="ar-IQ"/>
        </w:rPr>
      </w:pPr>
      <w:r w:rsidRPr="006E2648">
        <w:rPr>
          <w:rFonts w:cs="Traditional Arabic"/>
          <w:b/>
          <w:bCs/>
          <w:sz w:val="40"/>
          <w:szCs w:val="40"/>
          <w:rtl/>
          <w:lang w:bidi="ar-IQ"/>
        </w:rPr>
        <w:t xml:space="preserve">سورة </w:t>
      </w:r>
      <w:r w:rsidR="006E2648" w:rsidRPr="006E2648">
        <w:rPr>
          <w:rFonts w:cs="Traditional Arabic" w:hint="cs"/>
          <w:b/>
          <w:bCs/>
          <w:sz w:val="40"/>
          <w:szCs w:val="40"/>
          <w:rtl/>
          <w:lang w:bidi="ar-IQ"/>
        </w:rPr>
        <w:t>الشورى</w:t>
      </w:r>
      <w:r w:rsidRPr="006E2648">
        <w:rPr>
          <w:rFonts w:cs="Traditional Arabic"/>
          <w:b/>
          <w:bCs/>
          <w:sz w:val="40"/>
          <w:szCs w:val="40"/>
          <w:rtl/>
          <w:lang w:bidi="ar-IQ"/>
        </w:rPr>
        <w:t xml:space="preserve"> (( الآية </w:t>
      </w:r>
      <w:r w:rsidR="006E2648" w:rsidRPr="006E2648">
        <w:rPr>
          <w:rFonts w:cs="Traditional Arabic" w:hint="cs"/>
          <w:b/>
          <w:bCs/>
          <w:sz w:val="40"/>
          <w:szCs w:val="40"/>
          <w:rtl/>
          <w:lang w:bidi="ar-IQ"/>
        </w:rPr>
        <w:t>41-42</w:t>
      </w:r>
      <w:r w:rsidRPr="006E2648">
        <w:rPr>
          <w:rFonts w:cs="Traditional Arabic"/>
          <w:b/>
          <w:bCs/>
          <w:sz w:val="40"/>
          <w:szCs w:val="40"/>
          <w:rtl/>
          <w:lang w:bidi="ar-IQ"/>
        </w:rPr>
        <w:t xml:space="preserve"> ))</w:t>
      </w:r>
    </w:p>
    <w:p w:rsidR="00817316" w:rsidRDefault="00817316" w:rsidP="00817316">
      <w:pPr>
        <w:spacing w:after="0" w:line="20" w:lineRule="atLeast"/>
        <w:jc w:val="center"/>
        <w:rPr>
          <w:rFonts w:cs="Traditional Arabic"/>
          <w:sz w:val="34"/>
          <w:szCs w:val="34"/>
          <w:rtl/>
          <w:lang w:bidi="ar-IQ"/>
        </w:rPr>
      </w:pPr>
      <w:r>
        <w:rPr>
          <w:rFonts w:cs="Old Antic Bold"/>
          <w:sz w:val="90"/>
          <w:szCs w:val="90"/>
          <w:rtl/>
        </w:rPr>
        <w:br w:type="column"/>
      </w:r>
      <w:r>
        <w:rPr>
          <w:rFonts w:cs="Old Antic Bold" w:hint="cs"/>
          <w:sz w:val="90"/>
          <w:szCs w:val="90"/>
          <w:rtl/>
        </w:rPr>
        <w:lastRenderedPageBreak/>
        <w:t>الإهدا</w:t>
      </w:r>
      <w:r>
        <w:rPr>
          <w:rFonts w:cs="Old Antic Bold" w:hint="cs"/>
          <w:i/>
          <w:iCs/>
          <w:sz w:val="90"/>
          <w:szCs w:val="90"/>
          <w:rtl/>
        </w:rPr>
        <w:t>ء</w:t>
      </w:r>
    </w:p>
    <w:p w:rsidR="00817316" w:rsidRDefault="00817316" w:rsidP="00817316">
      <w:pPr>
        <w:spacing w:after="0" w:line="20" w:lineRule="atLeast"/>
        <w:jc w:val="center"/>
        <w:rPr>
          <w:rFonts w:cs="DecoType Naskh Extensions"/>
          <w:sz w:val="38"/>
          <w:szCs w:val="38"/>
          <w:rtl/>
        </w:rPr>
      </w:pPr>
      <w:r>
        <w:rPr>
          <w:rFonts w:cs="DecoType Naskh Extensions" w:hint="cs"/>
          <w:sz w:val="38"/>
          <w:szCs w:val="38"/>
          <w:rtl/>
        </w:rPr>
        <w:t xml:space="preserve">إلى </w:t>
      </w:r>
    </w:p>
    <w:p w:rsidR="00817316" w:rsidRDefault="00817316" w:rsidP="00817316">
      <w:pPr>
        <w:spacing w:after="0" w:line="20" w:lineRule="atLeast"/>
        <w:jc w:val="center"/>
        <w:rPr>
          <w:rFonts w:cs="DecoType Naskh Extensions"/>
          <w:sz w:val="38"/>
          <w:szCs w:val="38"/>
          <w:rtl/>
        </w:rPr>
      </w:pPr>
      <w:r>
        <w:rPr>
          <w:rFonts w:cs="DecoType Naskh Extensions" w:hint="cs"/>
          <w:sz w:val="38"/>
          <w:szCs w:val="38"/>
          <w:rtl/>
        </w:rPr>
        <w:t xml:space="preserve">وطني الحبيب  و شهداء العراق والواجب </w:t>
      </w:r>
    </w:p>
    <w:p w:rsidR="00817316" w:rsidRDefault="00817316" w:rsidP="00817316">
      <w:pPr>
        <w:spacing w:after="0" w:line="20" w:lineRule="atLeast"/>
        <w:jc w:val="center"/>
        <w:rPr>
          <w:rFonts w:cs="DecoType Naskh Extensions"/>
          <w:sz w:val="38"/>
          <w:szCs w:val="38"/>
          <w:rtl/>
        </w:rPr>
      </w:pPr>
      <w:r>
        <w:rPr>
          <w:rFonts w:cs="DecoType Naskh Extensions" w:hint="cs"/>
          <w:sz w:val="38"/>
          <w:szCs w:val="38"/>
          <w:rtl/>
        </w:rPr>
        <w:t xml:space="preserve">والى </w:t>
      </w:r>
    </w:p>
    <w:p w:rsidR="00817316" w:rsidRDefault="00817316" w:rsidP="00817316">
      <w:pPr>
        <w:spacing w:after="0" w:line="20" w:lineRule="atLeast"/>
        <w:jc w:val="center"/>
        <w:rPr>
          <w:rFonts w:cs="DecoType Naskh Extensions"/>
          <w:sz w:val="34"/>
          <w:szCs w:val="34"/>
          <w:rtl/>
        </w:rPr>
      </w:pPr>
      <w:r>
        <w:rPr>
          <w:rFonts w:cs="DecoType Naskh Extensions" w:hint="cs"/>
          <w:sz w:val="34"/>
          <w:szCs w:val="34"/>
          <w:rtl/>
        </w:rPr>
        <w:t xml:space="preserve">كل من ضحى من اجل امن وامان هذا الوطن الحبيب </w:t>
      </w:r>
    </w:p>
    <w:p w:rsidR="00817316" w:rsidRDefault="00817316" w:rsidP="00817316">
      <w:pPr>
        <w:spacing w:after="0" w:line="20" w:lineRule="atLeast"/>
        <w:jc w:val="center"/>
        <w:rPr>
          <w:rFonts w:cs="DecoType Naskh Extensions"/>
          <w:sz w:val="38"/>
          <w:szCs w:val="38"/>
          <w:rtl/>
        </w:rPr>
      </w:pPr>
      <w:r>
        <w:rPr>
          <w:rFonts w:cs="DecoType Naskh Extensions" w:hint="cs"/>
          <w:sz w:val="38"/>
          <w:szCs w:val="38"/>
          <w:rtl/>
        </w:rPr>
        <w:t>وإلى</w:t>
      </w:r>
    </w:p>
    <w:p w:rsidR="00817316" w:rsidRDefault="00817316" w:rsidP="00817316">
      <w:pPr>
        <w:spacing w:after="0" w:line="20" w:lineRule="atLeast"/>
        <w:jc w:val="center"/>
        <w:rPr>
          <w:rFonts w:cs="DecoType Naskh Extensions"/>
          <w:sz w:val="38"/>
          <w:szCs w:val="38"/>
          <w:rtl/>
        </w:rPr>
      </w:pPr>
      <w:r>
        <w:rPr>
          <w:rFonts w:cs="DecoType Naskh Extensions" w:hint="cs"/>
          <w:sz w:val="38"/>
          <w:szCs w:val="38"/>
          <w:rtl/>
        </w:rPr>
        <w:t xml:space="preserve"> كل من ساعدنا في العلم والمعرفة</w:t>
      </w:r>
    </w:p>
    <w:p w:rsidR="00817316" w:rsidRDefault="00817316" w:rsidP="00817316">
      <w:pPr>
        <w:spacing w:after="0" w:line="20" w:lineRule="atLeast"/>
        <w:jc w:val="center"/>
        <w:rPr>
          <w:rFonts w:cs="DecoType Naskh Extensions"/>
          <w:sz w:val="38"/>
          <w:szCs w:val="38"/>
          <w:rtl/>
        </w:rPr>
      </w:pPr>
      <w:r>
        <w:rPr>
          <w:rFonts w:cs="DecoType Naskh Extensions" w:hint="cs"/>
          <w:sz w:val="38"/>
          <w:szCs w:val="38"/>
          <w:rtl/>
        </w:rPr>
        <w:t xml:space="preserve">الى </w:t>
      </w:r>
    </w:p>
    <w:p w:rsidR="00817316" w:rsidRDefault="00817316" w:rsidP="00817316">
      <w:pPr>
        <w:spacing w:after="0" w:line="20" w:lineRule="atLeast"/>
        <w:jc w:val="center"/>
        <w:rPr>
          <w:rFonts w:cs="DecoType Naskh Extensions"/>
          <w:sz w:val="38"/>
          <w:szCs w:val="38"/>
          <w:rtl/>
        </w:rPr>
      </w:pPr>
      <w:r>
        <w:rPr>
          <w:rFonts w:cs="DecoType Naskh Extensions" w:hint="cs"/>
          <w:sz w:val="38"/>
          <w:szCs w:val="38"/>
          <w:rtl/>
        </w:rPr>
        <w:t xml:space="preserve">والدي الحبيب ووالدتي الحبيبة </w:t>
      </w:r>
    </w:p>
    <w:p w:rsidR="00817316" w:rsidRDefault="00817316" w:rsidP="00817316">
      <w:pPr>
        <w:spacing w:after="0" w:line="20" w:lineRule="atLeast"/>
        <w:jc w:val="center"/>
        <w:rPr>
          <w:rFonts w:cs="DecoType Naskh Extensions"/>
          <w:sz w:val="38"/>
          <w:szCs w:val="38"/>
          <w:rtl/>
        </w:rPr>
      </w:pPr>
      <w:r>
        <w:rPr>
          <w:rFonts w:cs="DecoType Naskh Extensions" w:hint="cs"/>
          <w:sz w:val="38"/>
          <w:szCs w:val="38"/>
          <w:rtl/>
        </w:rPr>
        <w:t xml:space="preserve">والى </w:t>
      </w:r>
    </w:p>
    <w:p w:rsidR="00817316" w:rsidRDefault="00817316" w:rsidP="00F43C76">
      <w:pPr>
        <w:spacing w:after="0" w:line="20" w:lineRule="atLeast"/>
        <w:jc w:val="center"/>
        <w:rPr>
          <w:rFonts w:cs="DecoType Naskh Extensions"/>
          <w:sz w:val="38"/>
          <w:szCs w:val="38"/>
          <w:rtl/>
        </w:rPr>
      </w:pPr>
      <w:r>
        <w:rPr>
          <w:rFonts w:cs="DecoType Naskh Extensions" w:hint="cs"/>
          <w:sz w:val="38"/>
          <w:szCs w:val="38"/>
          <w:rtl/>
        </w:rPr>
        <w:t xml:space="preserve">أساتذة كلية القانون كافة  </w:t>
      </w:r>
    </w:p>
    <w:p w:rsidR="00817316" w:rsidRDefault="00817316" w:rsidP="00817316">
      <w:pPr>
        <w:spacing w:after="0" w:line="20" w:lineRule="atLeast"/>
        <w:jc w:val="center"/>
        <w:rPr>
          <w:rFonts w:cs="DecoType Naskh Extensions"/>
          <w:sz w:val="42"/>
          <w:szCs w:val="42"/>
          <w:rtl/>
        </w:rPr>
      </w:pPr>
      <w:r>
        <w:rPr>
          <w:rFonts w:cs="DecoType Naskh Extensions" w:hint="cs"/>
          <w:sz w:val="38"/>
          <w:szCs w:val="38"/>
          <w:rtl/>
        </w:rPr>
        <w:t xml:space="preserve">أوجه لهم تحياتي وجهدي المتواضع </w:t>
      </w:r>
      <w:r>
        <w:rPr>
          <w:rFonts w:cs="DecoType Naskh Extensions" w:hint="cs"/>
          <w:sz w:val="42"/>
          <w:szCs w:val="42"/>
          <w:rtl/>
        </w:rPr>
        <w:t xml:space="preserve"> .. لكم منا التحية</w:t>
      </w:r>
    </w:p>
    <w:p w:rsidR="00817316" w:rsidRDefault="00817316" w:rsidP="00817316">
      <w:pPr>
        <w:spacing w:after="0" w:line="20" w:lineRule="atLeast"/>
        <w:jc w:val="center"/>
        <w:rPr>
          <w:rFonts w:cs="DecoType Naskh Extensions"/>
          <w:sz w:val="42"/>
          <w:szCs w:val="42"/>
          <w:rtl/>
        </w:rPr>
      </w:pPr>
    </w:p>
    <w:p w:rsidR="00817316" w:rsidRPr="006500AA" w:rsidRDefault="00817316" w:rsidP="00817316">
      <w:pPr>
        <w:spacing w:after="0" w:line="20" w:lineRule="atLeast"/>
        <w:jc w:val="right"/>
        <w:rPr>
          <w:rFonts w:cs="AF_Diwani"/>
          <w:b/>
          <w:bCs/>
          <w:sz w:val="72"/>
          <w:szCs w:val="72"/>
          <w:rtl/>
        </w:rPr>
      </w:pPr>
      <w:r w:rsidRPr="006500AA">
        <w:rPr>
          <w:rFonts w:cs="AF_Diwani" w:hint="cs"/>
          <w:b/>
          <w:bCs/>
          <w:sz w:val="72"/>
          <w:szCs w:val="72"/>
          <w:rtl/>
        </w:rPr>
        <w:t>الباحث</w:t>
      </w:r>
    </w:p>
    <w:p w:rsidR="00817316" w:rsidRDefault="00817316" w:rsidP="00817316">
      <w:pPr>
        <w:spacing w:after="0" w:line="20" w:lineRule="atLeast"/>
        <w:jc w:val="center"/>
        <w:rPr>
          <w:rFonts w:cs="Old Antic Bold"/>
          <w:sz w:val="90"/>
          <w:szCs w:val="90"/>
          <w:rtl/>
        </w:rPr>
      </w:pPr>
      <w:r>
        <w:rPr>
          <w:rFonts w:cs="Old Antic Bold" w:hint="cs"/>
          <w:sz w:val="90"/>
          <w:szCs w:val="90"/>
          <w:rtl/>
        </w:rPr>
        <w:lastRenderedPageBreak/>
        <w:t>الشكر والتقدير</w:t>
      </w:r>
    </w:p>
    <w:p w:rsidR="00817316" w:rsidRDefault="00817316" w:rsidP="00817316">
      <w:pPr>
        <w:tabs>
          <w:tab w:val="left" w:pos="311"/>
        </w:tabs>
        <w:spacing w:after="0" w:line="20" w:lineRule="atLeast"/>
        <w:rPr>
          <w:rFonts w:cs="AF_Diwani"/>
          <w:sz w:val="58"/>
          <w:szCs w:val="58"/>
          <w:rtl/>
        </w:rPr>
      </w:pPr>
      <w:r>
        <w:rPr>
          <w:rFonts w:cs="AF_Diwani" w:hint="cs"/>
          <w:sz w:val="58"/>
          <w:szCs w:val="58"/>
          <w:rtl/>
        </w:rPr>
        <w:tab/>
      </w:r>
    </w:p>
    <w:p w:rsidR="00817316" w:rsidRDefault="00817316" w:rsidP="00F43C76">
      <w:pPr>
        <w:spacing w:after="0" w:line="20" w:lineRule="atLeast"/>
        <w:ind w:firstLine="720"/>
        <w:jc w:val="lowKashida"/>
        <w:rPr>
          <w:rFonts w:cs="DecoType Naskh Extensions"/>
          <w:sz w:val="52"/>
          <w:szCs w:val="68"/>
          <w:rtl/>
        </w:rPr>
      </w:pPr>
      <w:r>
        <w:rPr>
          <w:rFonts w:cs="DecoType Naskh Extensions" w:hint="cs"/>
          <w:sz w:val="52"/>
          <w:szCs w:val="68"/>
          <w:rtl/>
        </w:rPr>
        <w:t>أقدم شكري وتقديري الى كل من ساهم في انتاج هذا الجهد المتواضع واخص بالذكر الأستاذ  المشرف (</w:t>
      </w:r>
      <w:r w:rsidR="00F43C76" w:rsidRPr="00F43C76">
        <w:rPr>
          <w:rFonts w:cs="DecoType Naskh Extensions" w:hint="cs"/>
          <w:sz w:val="52"/>
          <w:szCs w:val="68"/>
          <w:rtl/>
        </w:rPr>
        <w:t>جاسم محمد</w:t>
      </w:r>
      <w:r>
        <w:rPr>
          <w:rFonts w:cs="DecoType Naskh Extensions" w:hint="cs"/>
          <w:sz w:val="52"/>
          <w:szCs w:val="68"/>
          <w:rtl/>
        </w:rPr>
        <w:t xml:space="preserve">) </w:t>
      </w:r>
      <w:r w:rsidR="00F43C76">
        <w:rPr>
          <w:rFonts w:cs="DecoType Naskh Extensions" w:hint="cs"/>
          <w:sz w:val="52"/>
          <w:szCs w:val="68"/>
          <w:rtl/>
        </w:rPr>
        <w:t xml:space="preserve">والاستاذة المشرفة (الاء محمد) </w:t>
      </w:r>
      <w:r>
        <w:rPr>
          <w:rFonts w:cs="DecoType Naskh Extensions" w:hint="cs"/>
          <w:sz w:val="52"/>
          <w:szCs w:val="68"/>
          <w:rtl/>
        </w:rPr>
        <w:t xml:space="preserve">والى كافة الأساتذة في قسم  القانون  واخواني الطلبة والى شعب العراق الحبيب. </w:t>
      </w:r>
    </w:p>
    <w:p w:rsidR="00817316" w:rsidRDefault="00817316" w:rsidP="00817316">
      <w:pPr>
        <w:spacing w:after="0" w:line="20" w:lineRule="atLeast"/>
        <w:jc w:val="both"/>
        <w:rPr>
          <w:rFonts w:cs="AF_Diwani"/>
          <w:sz w:val="72"/>
          <w:szCs w:val="72"/>
          <w:rtl/>
        </w:rPr>
      </w:pPr>
    </w:p>
    <w:p w:rsidR="00817316" w:rsidRPr="006500AA" w:rsidRDefault="00817316" w:rsidP="00817316">
      <w:pPr>
        <w:spacing w:after="0" w:line="20" w:lineRule="atLeast"/>
        <w:jc w:val="right"/>
        <w:rPr>
          <w:rFonts w:cs="AF_Diwani"/>
          <w:b/>
          <w:bCs/>
          <w:sz w:val="72"/>
          <w:szCs w:val="72"/>
          <w:rtl/>
        </w:rPr>
      </w:pPr>
      <w:r w:rsidRPr="006500AA">
        <w:rPr>
          <w:rFonts w:cs="AF_Diwani" w:hint="cs"/>
          <w:b/>
          <w:bCs/>
          <w:sz w:val="72"/>
          <w:szCs w:val="72"/>
          <w:rtl/>
        </w:rPr>
        <w:t>الباحث</w:t>
      </w:r>
    </w:p>
    <w:p w:rsidR="00817316" w:rsidRDefault="00817316" w:rsidP="00817316">
      <w:pPr>
        <w:rPr>
          <w:rtl/>
          <w:lang w:bidi="ar-IQ"/>
        </w:rPr>
      </w:pPr>
    </w:p>
    <w:p w:rsidR="00817316" w:rsidRDefault="00817316" w:rsidP="00817316">
      <w:pPr>
        <w:rPr>
          <w:rtl/>
          <w:lang w:bidi="ar-IQ"/>
        </w:rPr>
      </w:pPr>
    </w:p>
    <w:p w:rsidR="00817316" w:rsidRDefault="00817316" w:rsidP="00817316">
      <w:pPr>
        <w:rPr>
          <w:rtl/>
          <w:lang w:bidi="ar-IQ"/>
        </w:rPr>
      </w:pPr>
    </w:p>
    <w:p w:rsidR="00817316" w:rsidRDefault="00817316" w:rsidP="00817316">
      <w:pPr>
        <w:spacing w:after="0" w:line="240" w:lineRule="auto"/>
        <w:jc w:val="center"/>
        <w:rPr>
          <w:b/>
          <w:bCs/>
          <w:sz w:val="44"/>
          <w:szCs w:val="44"/>
          <w:rtl/>
          <w:lang w:bidi="ar-IQ"/>
        </w:rPr>
      </w:pPr>
      <w:r w:rsidRPr="005E4872">
        <w:rPr>
          <w:rFonts w:hint="cs"/>
          <w:b/>
          <w:bCs/>
          <w:sz w:val="44"/>
          <w:szCs w:val="44"/>
          <w:rtl/>
          <w:lang w:bidi="ar-IQ"/>
        </w:rPr>
        <w:lastRenderedPageBreak/>
        <w:t xml:space="preserve">محتويات </w:t>
      </w:r>
      <w:r w:rsidRPr="00EA4097">
        <w:rPr>
          <w:rFonts w:hint="cs"/>
          <w:b/>
          <w:bCs/>
          <w:sz w:val="44"/>
          <w:szCs w:val="44"/>
          <w:rtl/>
          <w:lang w:bidi="ar-IQ"/>
        </w:rPr>
        <w:t>البحث</w:t>
      </w:r>
    </w:p>
    <w:p w:rsidR="00817316" w:rsidRPr="005E4872" w:rsidRDefault="00817316" w:rsidP="00817316">
      <w:pPr>
        <w:spacing w:after="0" w:line="240" w:lineRule="auto"/>
        <w:jc w:val="center"/>
        <w:rPr>
          <w:b/>
          <w:bCs/>
          <w:sz w:val="44"/>
          <w:szCs w:val="44"/>
          <w:rtl/>
          <w:lang w:bidi="ar-IQ"/>
        </w:rPr>
      </w:pPr>
    </w:p>
    <w:tbl>
      <w:tblPr>
        <w:tblStyle w:val="a3"/>
        <w:bidiVisual/>
        <w:tblW w:w="0" w:type="auto"/>
        <w:jc w:val="center"/>
        <w:tblLook w:val="04A0" w:firstRow="1" w:lastRow="0" w:firstColumn="1" w:lastColumn="0" w:noHBand="0" w:noVBand="1"/>
      </w:tblPr>
      <w:tblGrid>
        <w:gridCol w:w="560"/>
        <w:gridCol w:w="6353"/>
        <w:gridCol w:w="1260"/>
      </w:tblGrid>
      <w:tr w:rsidR="00817316" w:rsidTr="00EA4097">
        <w:trPr>
          <w:trHeight w:val="251"/>
          <w:jc w:val="center"/>
        </w:trPr>
        <w:tc>
          <w:tcPr>
            <w:tcW w:w="560" w:type="dxa"/>
            <w:shd w:val="clear" w:color="auto" w:fill="D9D9D9" w:themeFill="background1" w:themeFillShade="D9"/>
            <w:vAlign w:val="center"/>
          </w:tcPr>
          <w:p w:rsidR="00817316" w:rsidRPr="00EA4097" w:rsidRDefault="00817316" w:rsidP="00EA4097">
            <w:pPr>
              <w:jc w:val="center"/>
              <w:rPr>
                <w:b/>
                <w:bCs/>
                <w:sz w:val="42"/>
                <w:szCs w:val="42"/>
                <w:rtl/>
                <w:lang w:bidi="ar-IQ"/>
              </w:rPr>
            </w:pPr>
            <w:r w:rsidRPr="00EA4097">
              <w:rPr>
                <w:rFonts w:hint="cs"/>
                <w:b/>
                <w:bCs/>
                <w:sz w:val="42"/>
                <w:szCs w:val="42"/>
                <w:rtl/>
                <w:lang w:bidi="ar-IQ"/>
              </w:rPr>
              <w:t>ت</w:t>
            </w:r>
          </w:p>
        </w:tc>
        <w:tc>
          <w:tcPr>
            <w:tcW w:w="6353" w:type="dxa"/>
            <w:shd w:val="clear" w:color="auto" w:fill="D9D9D9" w:themeFill="background1" w:themeFillShade="D9"/>
            <w:vAlign w:val="center"/>
          </w:tcPr>
          <w:p w:rsidR="00817316" w:rsidRPr="00EA4097" w:rsidRDefault="00817316" w:rsidP="00EA4097">
            <w:pPr>
              <w:jc w:val="center"/>
              <w:rPr>
                <w:b/>
                <w:bCs/>
                <w:sz w:val="42"/>
                <w:szCs w:val="42"/>
                <w:rtl/>
                <w:lang w:bidi="ar-IQ"/>
              </w:rPr>
            </w:pPr>
            <w:r w:rsidRPr="00EA4097">
              <w:rPr>
                <w:rFonts w:hint="cs"/>
                <w:b/>
                <w:bCs/>
                <w:sz w:val="42"/>
                <w:szCs w:val="42"/>
                <w:rtl/>
                <w:lang w:bidi="ar-IQ"/>
              </w:rPr>
              <w:t>العنوان</w:t>
            </w:r>
          </w:p>
        </w:tc>
        <w:tc>
          <w:tcPr>
            <w:tcW w:w="1158" w:type="dxa"/>
            <w:shd w:val="clear" w:color="auto" w:fill="D9D9D9" w:themeFill="background1" w:themeFillShade="D9"/>
            <w:vAlign w:val="center"/>
          </w:tcPr>
          <w:p w:rsidR="00817316" w:rsidRPr="00EA4097" w:rsidRDefault="00817316" w:rsidP="00EA4097">
            <w:pPr>
              <w:jc w:val="center"/>
              <w:rPr>
                <w:b/>
                <w:bCs/>
                <w:sz w:val="42"/>
                <w:szCs w:val="42"/>
                <w:rtl/>
                <w:lang w:bidi="ar-IQ"/>
              </w:rPr>
            </w:pPr>
            <w:r w:rsidRPr="00EA4097">
              <w:rPr>
                <w:rFonts w:hint="cs"/>
                <w:b/>
                <w:bCs/>
                <w:sz w:val="42"/>
                <w:szCs w:val="42"/>
                <w:rtl/>
                <w:lang w:bidi="ar-IQ"/>
              </w:rPr>
              <w:t>رقم الصفحة</w:t>
            </w:r>
          </w:p>
        </w:tc>
      </w:tr>
      <w:tr w:rsidR="00F43C76" w:rsidTr="00A70BB7">
        <w:trPr>
          <w:trHeight w:val="267"/>
          <w:jc w:val="center"/>
        </w:trPr>
        <w:tc>
          <w:tcPr>
            <w:tcW w:w="560" w:type="dxa"/>
            <w:shd w:val="clear" w:color="auto" w:fill="D9D9D9" w:themeFill="background1" w:themeFillShade="D9"/>
          </w:tcPr>
          <w:p w:rsidR="00F43C76" w:rsidRPr="005E4872" w:rsidRDefault="00F43C76" w:rsidP="00A70BB7">
            <w:pPr>
              <w:pStyle w:val="a4"/>
              <w:numPr>
                <w:ilvl w:val="0"/>
                <w:numId w:val="1"/>
              </w:numPr>
              <w:rPr>
                <w:b/>
                <w:bCs/>
                <w:rtl/>
                <w:lang w:bidi="ar-IQ"/>
              </w:rPr>
            </w:pPr>
          </w:p>
        </w:tc>
        <w:tc>
          <w:tcPr>
            <w:tcW w:w="6353" w:type="dxa"/>
          </w:tcPr>
          <w:p w:rsidR="00F43C76" w:rsidRPr="00EA4097" w:rsidRDefault="00F43C76" w:rsidP="002B5F93">
            <w:pPr>
              <w:rPr>
                <w:rFonts w:asciiTheme="majorBidi" w:hAnsiTheme="majorBidi" w:cstheme="majorBidi"/>
                <w:b/>
                <w:bCs/>
                <w:sz w:val="32"/>
                <w:szCs w:val="32"/>
                <w:rtl/>
                <w:lang w:bidi="ar-IQ"/>
              </w:rPr>
            </w:pPr>
            <w:r w:rsidRPr="00EA4097">
              <w:rPr>
                <w:rFonts w:asciiTheme="majorBidi" w:hAnsiTheme="majorBidi" w:cstheme="majorBidi" w:hint="cs"/>
                <w:b/>
                <w:bCs/>
                <w:sz w:val="32"/>
                <w:szCs w:val="32"/>
                <w:rtl/>
                <w:lang w:bidi="ar-IQ"/>
              </w:rPr>
              <w:t>ملخص</w:t>
            </w:r>
          </w:p>
        </w:tc>
        <w:tc>
          <w:tcPr>
            <w:tcW w:w="1158" w:type="dxa"/>
          </w:tcPr>
          <w:p w:rsidR="00F43C76" w:rsidRPr="00EA4097" w:rsidRDefault="00F43C76" w:rsidP="00A70BB7">
            <w:pPr>
              <w:jc w:val="center"/>
              <w:rPr>
                <w:b/>
                <w:bCs/>
                <w:sz w:val="32"/>
                <w:szCs w:val="32"/>
                <w:rtl/>
                <w:lang w:bidi="ar-IQ"/>
              </w:rPr>
            </w:pPr>
            <w:r w:rsidRPr="00EA4097">
              <w:rPr>
                <w:rFonts w:hint="cs"/>
                <w:b/>
                <w:bCs/>
                <w:sz w:val="32"/>
                <w:szCs w:val="32"/>
                <w:rtl/>
                <w:lang w:bidi="ar-IQ"/>
              </w:rPr>
              <w:t>1</w:t>
            </w:r>
          </w:p>
        </w:tc>
      </w:tr>
      <w:tr w:rsidR="00817316" w:rsidTr="00A70BB7">
        <w:trPr>
          <w:trHeight w:val="267"/>
          <w:jc w:val="center"/>
        </w:trPr>
        <w:tc>
          <w:tcPr>
            <w:tcW w:w="560" w:type="dxa"/>
            <w:shd w:val="clear" w:color="auto" w:fill="D9D9D9" w:themeFill="background1" w:themeFillShade="D9"/>
          </w:tcPr>
          <w:p w:rsidR="00817316" w:rsidRPr="005E4872" w:rsidRDefault="00817316" w:rsidP="00A70BB7">
            <w:pPr>
              <w:pStyle w:val="a4"/>
              <w:numPr>
                <w:ilvl w:val="0"/>
                <w:numId w:val="1"/>
              </w:numPr>
              <w:rPr>
                <w:b/>
                <w:bCs/>
                <w:rtl/>
                <w:lang w:bidi="ar-IQ"/>
              </w:rPr>
            </w:pPr>
          </w:p>
        </w:tc>
        <w:tc>
          <w:tcPr>
            <w:tcW w:w="6353" w:type="dxa"/>
          </w:tcPr>
          <w:p w:rsidR="00817316" w:rsidRPr="00EA4097" w:rsidRDefault="00817316" w:rsidP="002B5F93">
            <w:pPr>
              <w:rPr>
                <w:rFonts w:asciiTheme="majorBidi" w:hAnsiTheme="majorBidi" w:cstheme="majorBidi"/>
                <w:b/>
                <w:bCs/>
                <w:sz w:val="32"/>
                <w:szCs w:val="32"/>
                <w:rtl/>
                <w:lang w:bidi="ar-IQ"/>
              </w:rPr>
            </w:pPr>
            <w:r w:rsidRPr="00EA4097">
              <w:rPr>
                <w:rFonts w:asciiTheme="majorBidi" w:hAnsiTheme="majorBidi" w:cstheme="majorBidi" w:hint="cs"/>
                <w:b/>
                <w:bCs/>
                <w:sz w:val="32"/>
                <w:szCs w:val="32"/>
                <w:rtl/>
                <w:lang w:bidi="ar-IQ"/>
              </w:rPr>
              <w:t>المقدمة</w:t>
            </w:r>
          </w:p>
        </w:tc>
        <w:tc>
          <w:tcPr>
            <w:tcW w:w="1158" w:type="dxa"/>
          </w:tcPr>
          <w:p w:rsidR="00817316" w:rsidRPr="00EA4097" w:rsidRDefault="00F43C76" w:rsidP="00A70BB7">
            <w:pPr>
              <w:jc w:val="center"/>
              <w:rPr>
                <w:b/>
                <w:bCs/>
                <w:sz w:val="32"/>
                <w:szCs w:val="32"/>
                <w:rtl/>
                <w:lang w:bidi="ar-IQ"/>
              </w:rPr>
            </w:pPr>
            <w:r w:rsidRPr="00EA4097">
              <w:rPr>
                <w:rFonts w:hint="cs"/>
                <w:b/>
                <w:bCs/>
                <w:sz w:val="32"/>
                <w:szCs w:val="32"/>
                <w:rtl/>
                <w:lang w:bidi="ar-IQ"/>
              </w:rPr>
              <w:t>2</w:t>
            </w:r>
          </w:p>
        </w:tc>
      </w:tr>
      <w:tr w:rsidR="00817316" w:rsidTr="00E50AD0">
        <w:trPr>
          <w:trHeight w:val="267"/>
          <w:jc w:val="center"/>
        </w:trPr>
        <w:tc>
          <w:tcPr>
            <w:tcW w:w="560" w:type="dxa"/>
            <w:shd w:val="clear" w:color="auto" w:fill="D9D9D9" w:themeFill="background1" w:themeFillShade="D9"/>
          </w:tcPr>
          <w:p w:rsidR="00817316" w:rsidRPr="005E4872" w:rsidRDefault="00817316" w:rsidP="00A70BB7">
            <w:pPr>
              <w:pStyle w:val="a4"/>
              <w:numPr>
                <w:ilvl w:val="0"/>
                <w:numId w:val="1"/>
              </w:numPr>
              <w:rPr>
                <w:b/>
                <w:bCs/>
                <w:rtl/>
                <w:lang w:bidi="ar-IQ"/>
              </w:rPr>
            </w:pPr>
          </w:p>
        </w:tc>
        <w:tc>
          <w:tcPr>
            <w:tcW w:w="6353" w:type="dxa"/>
            <w:shd w:val="clear" w:color="auto" w:fill="auto"/>
          </w:tcPr>
          <w:p w:rsidR="00817316" w:rsidRPr="00EA4097" w:rsidRDefault="00817316" w:rsidP="002B5F93">
            <w:pPr>
              <w:rPr>
                <w:rFonts w:asciiTheme="majorBidi" w:hAnsiTheme="majorBidi" w:cstheme="majorBidi"/>
                <w:b/>
                <w:bCs/>
                <w:sz w:val="32"/>
                <w:szCs w:val="32"/>
                <w:rtl/>
                <w:lang w:bidi="ar-IQ"/>
              </w:rPr>
            </w:pPr>
            <w:r w:rsidRPr="00EA4097">
              <w:rPr>
                <w:rFonts w:asciiTheme="majorBidi" w:hAnsiTheme="majorBidi" w:cstheme="majorBidi" w:hint="cs"/>
                <w:b/>
                <w:bCs/>
                <w:sz w:val="32"/>
                <w:szCs w:val="32"/>
                <w:rtl/>
                <w:lang w:bidi="ar-IQ"/>
              </w:rPr>
              <w:t>المبحث</w:t>
            </w:r>
            <w:r w:rsidRPr="00EA4097">
              <w:rPr>
                <w:rFonts w:asciiTheme="majorBidi" w:hAnsiTheme="majorBidi" w:cstheme="majorBidi"/>
                <w:b/>
                <w:bCs/>
                <w:sz w:val="32"/>
                <w:szCs w:val="32"/>
                <w:rtl/>
                <w:lang w:bidi="ar-IQ"/>
              </w:rPr>
              <w:t xml:space="preserve"> الاول : </w:t>
            </w:r>
            <w:r w:rsidR="00F43C76" w:rsidRPr="00EA4097">
              <w:rPr>
                <w:rFonts w:asciiTheme="majorBidi" w:hAnsiTheme="majorBidi" w:cstheme="majorBidi" w:hint="cs"/>
                <w:b/>
                <w:bCs/>
                <w:sz w:val="32"/>
                <w:szCs w:val="32"/>
                <w:rtl/>
                <w:lang w:bidi="ar-IQ"/>
              </w:rPr>
              <w:t>منهجية البحث</w:t>
            </w:r>
          </w:p>
          <w:p w:rsidR="00E50AD0" w:rsidRPr="00EA4097" w:rsidRDefault="00E50AD0" w:rsidP="002B5F93">
            <w:pPr>
              <w:rPr>
                <w:rFonts w:asciiTheme="majorBidi" w:hAnsiTheme="majorBidi" w:cstheme="majorBidi"/>
                <w:b/>
                <w:bCs/>
                <w:sz w:val="32"/>
                <w:szCs w:val="32"/>
                <w:rtl/>
                <w:lang w:bidi="ar-IQ"/>
              </w:rPr>
            </w:pPr>
            <w:r w:rsidRPr="00EA4097">
              <w:rPr>
                <w:rFonts w:asciiTheme="majorBidi" w:hAnsiTheme="majorBidi" w:cstheme="majorBidi" w:hint="cs"/>
                <w:b/>
                <w:bCs/>
                <w:sz w:val="32"/>
                <w:szCs w:val="32"/>
                <w:rtl/>
                <w:lang w:bidi="ar-IQ"/>
              </w:rPr>
              <w:t>مشكلة ، اهمية ، هدف</w:t>
            </w:r>
          </w:p>
        </w:tc>
        <w:tc>
          <w:tcPr>
            <w:tcW w:w="1158" w:type="dxa"/>
            <w:shd w:val="clear" w:color="auto" w:fill="auto"/>
            <w:vAlign w:val="center"/>
          </w:tcPr>
          <w:p w:rsidR="00817316" w:rsidRPr="00EA4097" w:rsidRDefault="00E50AD0" w:rsidP="00E50AD0">
            <w:pPr>
              <w:jc w:val="center"/>
              <w:rPr>
                <w:b/>
                <w:bCs/>
                <w:sz w:val="32"/>
                <w:szCs w:val="32"/>
                <w:rtl/>
                <w:lang w:bidi="ar-IQ"/>
              </w:rPr>
            </w:pPr>
            <w:r w:rsidRPr="00EA4097">
              <w:rPr>
                <w:rFonts w:hint="cs"/>
                <w:b/>
                <w:bCs/>
                <w:sz w:val="32"/>
                <w:szCs w:val="32"/>
                <w:rtl/>
                <w:lang w:bidi="ar-IQ"/>
              </w:rPr>
              <w:t>3</w:t>
            </w:r>
          </w:p>
        </w:tc>
      </w:tr>
      <w:tr w:rsidR="00817316" w:rsidTr="00E50AD0">
        <w:trPr>
          <w:trHeight w:val="267"/>
          <w:jc w:val="center"/>
        </w:trPr>
        <w:tc>
          <w:tcPr>
            <w:tcW w:w="560" w:type="dxa"/>
            <w:shd w:val="clear" w:color="auto" w:fill="D9D9D9" w:themeFill="background1" w:themeFillShade="D9"/>
          </w:tcPr>
          <w:p w:rsidR="00817316" w:rsidRPr="005E4872" w:rsidRDefault="00817316" w:rsidP="00A70BB7">
            <w:pPr>
              <w:pStyle w:val="a4"/>
              <w:numPr>
                <w:ilvl w:val="0"/>
                <w:numId w:val="1"/>
              </w:numPr>
              <w:rPr>
                <w:b/>
                <w:bCs/>
                <w:rtl/>
                <w:lang w:bidi="ar-IQ"/>
              </w:rPr>
            </w:pPr>
          </w:p>
        </w:tc>
        <w:tc>
          <w:tcPr>
            <w:tcW w:w="6353" w:type="dxa"/>
            <w:shd w:val="clear" w:color="auto" w:fill="auto"/>
          </w:tcPr>
          <w:p w:rsidR="00F43C76" w:rsidRPr="00EA4097" w:rsidRDefault="00F43C76" w:rsidP="002B5F93">
            <w:pPr>
              <w:rPr>
                <w:rFonts w:asciiTheme="majorBidi" w:hAnsiTheme="majorBidi" w:cstheme="majorBidi"/>
                <w:b/>
                <w:bCs/>
                <w:sz w:val="32"/>
                <w:szCs w:val="32"/>
                <w:rtl/>
                <w:lang w:bidi="ar-IQ"/>
              </w:rPr>
            </w:pPr>
            <w:r w:rsidRPr="00EA4097">
              <w:rPr>
                <w:rFonts w:asciiTheme="majorBidi" w:hAnsiTheme="majorBidi" w:cstheme="majorBidi" w:hint="cs"/>
                <w:b/>
                <w:bCs/>
                <w:sz w:val="32"/>
                <w:szCs w:val="32"/>
                <w:rtl/>
                <w:lang w:bidi="ar-IQ"/>
              </w:rPr>
              <w:t>المبحث الثاني</w:t>
            </w:r>
            <w:r w:rsidR="00E50AD0" w:rsidRPr="00EA4097">
              <w:rPr>
                <w:rFonts w:asciiTheme="majorBidi" w:hAnsiTheme="majorBidi" w:cstheme="majorBidi" w:hint="cs"/>
                <w:b/>
                <w:bCs/>
                <w:sz w:val="32"/>
                <w:szCs w:val="32"/>
                <w:rtl/>
                <w:lang w:bidi="ar-IQ"/>
              </w:rPr>
              <w:t xml:space="preserve"> :  </w:t>
            </w:r>
            <w:r w:rsidRPr="00EA4097">
              <w:rPr>
                <w:rFonts w:asciiTheme="majorBidi" w:hAnsiTheme="majorBidi" w:cstheme="majorBidi" w:hint="cs"/>
                <w:b/>
                <w:bCs/>
                <w:sz w:val="32"/>
                <w:szCs w:val="32"/>
                <w:rtl/>
                <w:lang w:bidi="ar-IQ"/>
              </w:rPr>
              <w:t>ماهية الدفاع الشرعي ، اساسه ، طبيعته</w:t>
            </w:r>
          </w:p>
          <w:p w:rsidR="00817316" w:rsidRPr="00EA4097" w:rsidRDefault="00F43C76" w:rsidP="002B5F93">
            <w:pPr>
              <w:rPr>
                <w:rFonts w:asciiTheme="majorBidi" w:hAnsiTheme="majorBidi" w:cstheme="majorBidi"/>
                <w:b/>
                <w:bCs/>
                <w:sz w:val="32"/>
                <w:szCs w:val="32"/>
                <w:rtl/>
                <w:lang w:bidi="ar-IQ"/>
              </w:rPr>
            </w:pPr>
            <w:r w:rsidRPr="00EA4097">
              <w:rPr>
                <w:rFonts w:asciiTheme="majorBidi" w:hAnsiTheme="majorBidi" w:cstheme="majorBidi" w:hint="cs"/>
                <w:b/>
                <w:bCs/>
                <w:sz w:val="32"/>
                <w:szCs w:val="32"/>
                <w:rtl/>
                <w:lang w:bidi="ar-IQ"/>
              </w:rPr>
              <w:t>المطلب الاول : مفهوم الدفاع الشرعي</w:t>
            </w:r>
          </w:p>
        </w:tc>
        <w:tc>
          <w:tcPr>
            <w:tcW w:w="1158" w:type="dxa"/>
            <w:shd w:val="clear" w:color="auto" w:fill="auto"/>
            <w:vAlign w:val="center"/>
          </w:tcPr>
          <w:p w:rsidR="00817316" w:rsidRPr="00EA4097" w:rsidRDefault="00E50AD0" w:rsidP="00E50AD0">
            <w:pPr>
              <w:jc w:val="center"/>
              <w:rPr>
                <w:b/>
                <w:bCs/>
                <w:sz w:val="32"/>
                <w:szCs w:val="32"/>
                <w:rtl/>
                <w:lang w:bidi="ar-IQ"/>
              </w:rPr>
            </w:pPr>
            <w:r w:rsidRPr="00EA4097">
              <w:rPr>
                <w:rFonts w:hint="cs"/>
                <w:b/>
                <w:bCs/>
                <w:sz w:val="32"/>
                <w:szCs w:val="32"/>
                <w:rtl/>
                <w:lang w:bidi="ar-IQ"/>
              </w:rPr>
              <w:t>4-7</w:t>
            </w:r>
          </w:p>
        </w:tc>
      </w:tr>
      <w:tr w:rsidR="00817316" w:rsidTr="00A70BB7">
        <w:trPr>
          <w:trHeight w:val="267"/>
          <w:jc w:val="center"/>
        </w:trPr>
        <w:tc>
          <w:tcPr>
            <w:tcW w:w="560" w:type="dxa"/>
            <w:shd w:val="clear" w:color="auto" w:fill="D9D9D9" w:themeFill="background1" w:themeFillShade="D9"/>
          </w:tcPr>
          <w:p w:rsidR="00817316" w:rsidRPr="005E4872" w:rsidRDefault="00817316" w:rsidP="00A70BB7">
            <w:pPr>
              <w:pStyle w:val="a4"/>
              <w:numPr>
                <w:ilvl w:val="0"/>
                <w:numId w:val="1"/>
              </w:numPr>
              <w:rPr>
                <w:b/>
                <w:bCs/>
                <w:rtl/>
                <w:lang w:bidi="ar-IQ"/>
              </w:rPr>
            </w:pPr>
          </w:p>
        </w:tc>
        <w:tc>
          <w:tcPr>
            <w:tcW w:w="6353" w:type="dxa"/>
          </w:tcPr>
          <w:p w:rsidR="00817316" w:rsidRPr="00EA4097" w:rsidRDefault="00E50AD0" w:rsidP="002B5F93">
            <w:pPr>
              <w:rPr>
                <w:rFonts w:ascii="Simplified Arabic" w:hAnsi="Simplified Arabic" w:cs="Simplified Arabic"/>
                <w:b/>
                <w:bCs/>
                <w:color w:val="1D2129"/>
                <w:sz w:val="32"/>
                <w:szCs w:val="32"/>
                <w:rtl/>
              </w:rPr>
            </w:pPr>
            <w:r w:rsidRPr="00EA4097">
              <w:rPr>
                <w:rFonts w:asciiTheme="majorBidi" w:hAnsiTheme="majorBidi" w:cstheme="majorBidi" w:hint="cs"/>
                <w:b/>
                <w:bCs/>
                <w:sz w:val="32"/>
                <w:szCs w:val="32"/>
                <w:rtl/>
                <w:lang w:bidi="ar-IQ"/>
              </w:rPr>
              <w:t>المطلب الثاني / شروط الدفاع الشرعي</w:t>
            </w:r>
          </w:p>
        </w:tc>
        <w:tc>
          <w:tcPr>
            <w:tcW w:w="1158" w:type="dxa"/>
          </w:tcPr>
          <w:p w:rsidR="00817316" w:rsidRPr="00EA4097" w:rsidRDefault="00E50AD0" w:rsidP="00E50AD0">
            <w:pPr>
              <w:jc w:val="center"/>
              <w:rPr>
                <w:b/>
                <w:bCs/>
                <w:sz w:val="32"/>
                <w:szCs w:val="32"/>
                <w:rtl/>
                <w:lang w:bidi="ar-IQ"/>
              </w:rPr>
            </w:pPr>
            <w:r w:rsidRPr="00EA4097">
              <w:rPr>
                <w:rFonts w:hint="cs"/>
                <w:b/>
                <w:bCs/>
                <w:sz w:val="32"/>
                <w:szCs w:val="32"/>
                <w:rtl/>
                <w:lang w:bidi="ar-IQ"/>
              </w:rPr>
              <w:t>8-17</w:t>
            </w:r>
          </w:p>
        </w:tc>
      </w:tr>
      <w:tr w:rsidR="00817316" w:rsidTr="00E50AD0">
        <w:trPr>
          <w:trHeight w:val="267"/>
          <w:jc w:val="center"/>
        </w:trPr>
        <w:tc>
          <w:tcPr>
            <w:tcW w:w="560" w:type="dxa"/>
            <w:shd w:val="clear" w:color="auto" w:fill="D9D9D9" w:themeFill="background1" w:themeFillShade="D9"/>
          </w:tcPr>
          <w:p w:rsidR="00817316" w:rsidRPr="005E4872" w:rsidRDefault="00817316" w:rsidP="00A70BB7">
            <w:pPr>
              <w:pStyle w:val="a4"/>
              <w:numPr>
                <w:ilvl w:val="0"/>
                <w:numId w:val="1"/>
              </w:numPr>
              <w:rPr>
                <w:b/>
                <w:bCs/>
                <w:rtl/>
                <w:lang w:bidi="ar-IQ"/>
              </w:rPr>
            </w:pPr>
          </w:p>
        </w:tc>
        <w:tc>
          <w:tcPr>
            <w:tcW w:w="6353" w:type="dxa"/>
            <w:shd w:val="clear" w:color="auto" w:fill="auto"/>
          </w:tcPr>
          <w:p w:rsidR="00E50AD0" w:rsidRPr="00EA4097" w:rsidRDefault="00E50AD0" w:rsidP="002B5F93">
            <w:pPr>
              <w:rPr>
                <w:rFonts w:asciiTheme="majorBidi" w:hAnsiTheme="majorBidi" w:cstheme="majorBidi"/>
                <w:b/>
                <w:bCs/>
                <w:sz w:val="32"/>
                <w:szCs w:val="32"/>
                <w:lang w:bidi="ar-IQ"/>
              </w:rPr>
            </w:pPr>
            <w:r w:rsidRPr="00EA4097">
              <w:rPr>
                <w:rFonts w:asciiTheme="majorBidi" w:hAnsiTheme="majorBidi" w:cstheme="majorBidi" w:hint="cs"/>
                <w:b/>
                <w:bCs/>
                <w:sz w:val="32"/>
                <w:szCs w:val="32"/>
                <w:rtl/>
                <w:lang w:bidi="ar-IQ"/>
              </w:rPr>
              <w:t>المبحث</w:t>
            </w:r>
            <w:r w:rsidRPr="00EA4097">
              <w:rPr>
                <w:rFonts w:asciiTheme="majorBidi" w:hAnsiTheme="majorBidi" w:cstheme="majorBidi"/>
                <w:b/>
                <w:bCs/>
                <w:sz w:val="32"/>
                <w:szCs w:val="32"/>
                <w:rtl/>
                <w:lang w:bidi="ar-IQ"/>
              </w:rPr>
              <w:t xml:space="preserve"> الثاني</w:t>
            </w:r>
            <w:r w:rsidRPr="00EA4097">
              <w:rPr>
                <w:rFonts w:asciiTheme="majorBidi" w:hAnsiTheme="majorBidi" w:cstheme="majorBidi" w:hint="cs"/>
                <w:b/>
                <w:bCs/>
                <w:sz w:val="32"/>
                <w:szCs w:val="32"/>
                <w:rtl/>
                <w:lang w:bidi="ar-IQ"/>
              </w:rPr>
              <w:t xml:space="preserve">  / </w:t>
            </w:r>
            <w:r w:rsidRPr="00EA4097">
              <w:rPr>
                <w:rFonts w:asciiTheme="majorBidi" w:hAnsiTheme="majorBidi" w:cstheme="majorBidi"/>
                <w:b/>
                <w:bCs/>
                <w:sz w:val="32"/>
                <w:szCs w:val="32"/>
                <w:rtl/>
                <w:lang w:bidi="ar-IQ"/>
              </w:rPr>
              <w:t xml:space="preserve">تجاوز </w:t>
            </w:r>
            <w:r w:rsidRPr="00EA4097">
              <w:rPr>
                <w:rFonts w:asciiTheme="majorBidi" w:hAnsiTheme="majorBidi" w:cstheme="majorBidi" w:hint="cs"/>
                <w:b/>
                <w:bCs/>
                <w:sz w:val="32"/>
                <w:szCs w:val="32"/>
                <w:rtl/>
                <w:lang w:bidi="ar-IQ"/>
              </w:rPr>
              <w:t>ال</w:t>
            </w:r>
            <w:r w:rsidRPr="00EA4097">
              <w:rPr>
                <w:rFonts w:asciiTheme="majorBidi" w:hAnsiTheme="majorBidi" w:cstheme="majorBidi"/>
                <w:b/>
                <w:bCs/>
                <w:sz w:val="32"/>
                <w:szCs w:val="32"/>
                <w:rtl/>
                <w:lang w:bidi="ar-IQ"/>
              </w:rPr>
              <w:t>دفاع الشرعي</w:t>
            </w:r>
          </w:p>
          <w:p w:rsidR="00817316" w:rsidRPr="00EA4097" w:rsidRDefault="00E50AD0" w:rsidP="002B5F93">
            <w:pPr>
              <w:rPr>
                <w:rFonts w:ascii="Simplified Arabic" w:hAnsi="Simplified Arabic" w:cs="Simplified Arabic"/>
                <w:b/>
                <w:bCs/>
                <w:color w:val="1D2129"/>
                <w:sz w:val="32"/>
                <w:szCs w:val="32"/>
                <w:rtl/>
              </w:rPr>
            </w:pPr>
            <w:r w:rsidRPr="00EA4097">
              <w:rPr>
                <w:rFonts w:asciiTheme="majorBidi" w:hAnsiTheme="majorBidi" w:cstheme="majorBidi" w:hint="cs"/>
                <w:b/>
                <w:bCs/>
                <w:sz w:val="32"/>
                <w:szCs w:val="32"/>
                <w:rtl/>
                <w:lang w:bidi="ar-IQ"/>
              </w:rPr>
              <w:t>المطلب الاول : ماهية تجاوز الدفاع الشرعي</w:t>
            </w:r>
          </w:p>
        </w:tc>
        <w:tc>
          <w:tcPr>
            <w:tcW w:w="1158" w:type="dxa"/>
            <w:shd w:val="clear" w:color="auto" w:fill="auto"/>
            <w:vAlign w:val="center"/>
          </w:tcPr>
          <w:p w:rsidR="00817316" w:rsidRPr="00EA4097" w:rsidRDefault="00E50AD0" w:rsidP="00E50AD0">
            <w:pPr>
              <w:jc w:val="center"/>
              <w:rPr>
                <w:b/>
                <w:bCs/>
                <w:sz w:val="32"/>
                <w:szCs w:val="32"/>
                <w:rtl/>
                <w:lang w:bidi="ar-IQ"/>
              </w:rPr>
            </w:pPr>
            <w:r w:rsidRPr="00EA4097">
              <w:rPr>
                <w:rFonts w:hint="cs"/>
                <w:b/>
                <w:bCs/>
                <w:sz w:val="32"/>
                <w:szCs w:val="32"/>
                <w:rtl/>
                <w:lang w:bidi="ar-IQ"/>
              </w:rPr>
              <w:t>17-18</w:t>
            </w:r>
          </w:p>
        </w:tc>
      </w:tr>
      <w:tr w:rsidR="00817316" w:rsidTr="00E50AD0">
        <w:trPr>
          <w:trHeight w:val="267"/>
          <w:jc w:val="center"/>
        </w:trPr>
        <w:tc>
          <w:tcPr>
            <w:tcW w:w="560" w:type="dxa"/>
            <w:shd w:val="clear" w:color="auto" w:fill="D9D9D9" w:themeFill="background1" w:themeFillShade="D9"/>
          </w:tcPr>
          <w:p w:rsidR="00817316" w:rsidRPr="005E4872" w:rsidRDefault="00817316" w:rsidP="00A70BB7">
            <w:pPr>
              <w:pStyle w:val="a4"/>
              <w:numPr>
                <w:ilvl w:val="0"/>
                <w:numId w:val="1"/>
              </w:numPr>
              <w:rPr>
                <w:b/>
                <w:bCs/>
                <w:rtl/>
                <w:lang w:bidi="ar-IQ"/>
              </w:rPr>
            </w:pPr>
          </w:p>
        </w:tc>
        <w:tc>
          <w:tcPr>
            <w:tcW w:w="6353" w:type="dxa"/>
            <w:shd w:val="clear" w:color="auto" w:fill="auto"/>
          </w:tcPr>
          <w:p w:rsidR="00817316" w:rsidRPr="00EA4097" w:rsidRDefault="00E50AD0" w:rsidP="002B5F93">
            <w:pPr>
              <w:rPr>
                <w:rFonts w:ascii="Simplified Arabic" w:hAnsi="Simplified Arabic" w:cs="Simplified Arabic"/>
                <w:b/>
                <w:bCs/>
                <w:color w:val="1D2129"/>
                <w:sz w:val="32"/>
                <w:szCs w:val="32"/>
                <w:rtl/>
                <w:lang w:bidi="ar-IQ"/>
              </w:rPr>
            </w:pPr>
            <w:r w:rsidRPr="00EA4097">
              <w:rPr>
                <w:rFonts w:asciiTheme="majorBidi" w:hAnsiTheme="majorBidi" w:cstheme="majorBidi" w:hint="cs"/>
                <w:b/>
                <w:bCs/>
                <w:sz w:val="32"/>
                <w:szCs w:val="32"/>
                <w:rtl/>
                <w:lang w:bidi="ar-IQ"/>
              </w:rPr>
              <w:t>المطلب الاول / مفهوم التجاوز</w:t>
            </w:r>
          </w:p>
        </w:tc>
        <w:tc>
          <w:tcPr>
            <w:tcW w:w="1158" w:type="dxa"/>
            <w:shd w:val="clear" w:color="auto" w:fill="auto"/>
          </w:tcPr>
          <w:p w:rsidR="00817316" w:rsidRPr="00EA4097" w:rsidRDefault="00E50AD0" w:rsidP="00E50AD0">
            <w:pPr>
              <w:jc w:val="center"/>
              <w:rPr>
                <w:b/>
                <w:bCs/>
                <w:sz w:val="32"/>
                <w:szCs w:val="32"/>
                <w:rtl/>
                <w:lang w:bidi="ar-IQ"/>
              </w:rPr>
            </w:pPr>
            <w:r w:rsidRPr="00EA4097">
              <w:rPr>
                <w:rFonts w:hint="cs"/>
                <w:b/>
                <w:bCs/>
                <w:sz w:val="32"/>
                <w:szCs w:val="32"/>
                <w:rtl/>
                <w:lang w:bidi="ar-IQ"/>
              </w:rPr>
              <w:t>18-21</w:t>
            </w:r>
          </w:p>
        </w:tc>
      </w:tr>
      <w:tr w:rsidR="00817316" w:rsidTr="00E50AD0">
        <w:trPr>
          <w:trHeight w:val="267"/>
          <w:jc w:val="center"/>
        </w:trPr>
        <w:tc>
          <w:tcPr>
            <w:tcW w:w="560" w:type="dxa"/>
            <w:shd w:val="clear" w:color="auto" w:fill="D9D9D9" w:themeFill="background1" w:themeFillShade="D9"/>
          </w:tcPr>
          <w:p w:rsidR="00817316" w:rsidRPr="005E4872" w:rsidRDefault="00817316" w:rsidP="00A70BB7">
            <w:pPr>
              <w:pStyle w:val="a4"/>
              <w:numPr>
                <w:ilvl w:val="0"/>
                <w:numId w:val="1"/>
              </w:numPr>
              <w:rPr>
                <w:b/>
                <w:bCs/>
                <w:rtl/>
                <w:lang w:bidi="ar-IQ"/>
              </w:rPr>
            </w:pPr>
          </w:p>
        </w:tc>
        <w:tc>
          <w:tcPr>
            <w:tcW w:w="6353" w:type="dxa"/>
            <w:shd w:val="clear" w:color="auto" w:fill="auto"/>
          </w:tcPr>
          <w:p w:rsidR="00817316" w:rsidRPr="00EA4097" w:rsidRDefault="00E50AD0" w:rsidP="002B5F93">
            <w:pPr>
              <w:rPr>
                <w:rFonts w:ascii="Simplified Arabic" w:hAnsi="Simplified Arabic" w:cs="Simplified Arabic"/>
                <w:b/>
                <w:bCs/>
                <w:color w:val="1D2129"/>
                <w:sz w:val="32"/>
                <w:szCs w:val="32"/>
                <w:rtl/>
              </w:rPr>
            </w:pPr>
            <w:r w:rsidRPr="00EA4097">
              <w:rPr>
                <w:rFonts w:asciiTheme="majorBidi" w:hAnsiTheme="majorBidi" w:cstheme="majorBidi" w:hint="cs"/>
                <w:b/>
                <w:bCs/>
                <w:sz w:val="32"/>
                <w:szCs w:val="32"/>
                <w:rtl/>
                <w:lang w:bidi="ar-IQ"/>
              </w:rPr>
              <w:t xml:space="preserve">المطلب الثاني / </w:t>
            </w:r>
            <w:r w:rsidRPr="00EA4097">
              <w:rPr>
                <w:rFonts w:asciiTheme="majorBidi" w:hAnsiTheme="majorBidi" w:cstheme="majorBidi"/>
                <w:b/>
                <w:bCs/>
                <w:sz w:val="32"/>
                <w:szCs w:val="32"/>
                <w:rtl/>
                <w:lang w:bidi="ar-IQ"/>
              </w:rPr>
              <w:t>عناصر التجاوز</w:t>
            </w:r>
          </w:p>
        </w:tc>
        <w:tc>
          <w:tcPr>
            <w:tcW w:w="1158" w:type="dxa"/>
            <w:shd w:val="clear" w:color="auto" w:fill="auto"/>
          </w:tcPr>
          <w:p w:rsidR="00817316" w:rsidRPr="00EA4097" w:rsidRDefault="00E50AD0" w:rsidP="00E50AD0">
            <w:pPr>
              <w:jc w:val="center"/>
              <w:rPr>
                <w:b/>
                <w:bCs/>
                <w:sz w:val="32"/>
                <w:szCs w:val="32"/>
                <w:rtl/>
                <w:lang w:bidi="ar-IQ"/>
              </w:rPr>
            </w:pPr>
            <w:r w:rsidRPr="00EA4097">
              <w:rPr>
                <w:rFonts w:hint="cs"/>
                <w:b/>
                <w:bCs/>
                <w:sz w:val="32"/>
                <w:szCs w:val="32"/>
                <w:rtl/>
                <w:lang w:bidi="ar-IQ"/>
              </w:rPr>
              <w:t>22-25</w:t>
            </w:r>
          </w:p>
        </w:tc>
      </w:tr>
      <w:tr w:rsidR="00817316" w:rsidTr="00E50AD0">
        <w:trPr>
          <w:trHeight w:val="267"/>
          <w:jc w:val="center"/>
        </w:trPr>
        <w:tc>
          <w:tcPr>
            <w:tcW w:w="560" w:type="dxa"/>
            <w:shd w:val="clear" w:color="auto" w:fill="D9D9D9" w:themeFill="background1" w:themeFillShade="D9"/>
          </w:tcPr>
          <w:p w:rsidR="00817316" w:rsidRPr="005E4872" w:rsidRDefault="00817316" w:rsidP="00A70BB7">
            <w:pPr>
              <w:pStyle w:val="a4"/>
              <w:numPr>
                <w:ilvl w:val="0"/>
                <w:numId w:val="1"/>
              </w:numPr>
              <w:rPr>
                <w:b/>
                <w:bCs/>
                <w:rtl/>
                <w:lang w:bidi="ar-IQ"/>
              </w:rPr>
            </w:pPr>
          </w:p>
        </w:tc>
        <w:tc>
          <w:tcPr>
            <w:tcW w:w="6353" w:type="dxa"/>
            <w:shd w:val="clear" w:color="auto" w:fill="auto"/>
          </w:tcPr>
          <w:p w:rsidR="00817316" w:rsidRPr="00EA4097" w:rsidRDefault="00817316" w:rsidP="002B5F93">
            <w:pPr>
              <w:rPr>
                <w:rFonts w:asciiTheme="majorBidi" w:hAnsiTheme="majorBidi" w:cstheme="majorBidi"/>
                <w:b/>
                <w:bCs/>
                <w:sz w:val="32"/>
                <w:szCs w:val="32"/>
                <w:rtl/>
                <w:lang w:bidi="ar-IQ"/>
              </w:rPr>
            </w:pPr>
            <w:r w:rsidRPr="00EA4097">
              <w:rPr>
                <w:rFonts w:asciiTheme="majorBidi" w:hAnsiTheme="majorBidi" w:cstheme="majorBidi" w:hint="cs"/>
                <w:b/>
                <w:bCs/>
                <w:sz w:val="32"/>
                <w:szCs w:val="32"/>
                <w:rtl/>
                <w:lang w:bidi="ar-IQ"/>
              </w:rPr>
              <w:t>الخاتمة</w:t>
            </w:r>
          </w:p>
        </w:tc>
        <w:tc>
          <w:tcPr>
            <w:tcW w:w="1158" w:type="dxa"/>
            <w:shd w:val="clear" w:color="auto" w:fill="auto"/>
          </w:tcPr>
          <w:p w:rsidR="00817316" w:rsidRPr="00EA4097" w:rsidRDefault="002B5F93" w:rsidP="00A70BB7">
            <w:pPr>
              <w:jc w:val="center"/>
              <w:rPr>
                <w:b/>
                <w:bCs/>
                <w:sz w:val="32"/>
                <w:szCs w:val="32"/>
                <w:rtl/>
                <w:lang w:bidi="ar-IQ"/>
              </w:rPr>
            </w:pPr>
            <w:r w:rsidRPr="00EA4097">
              <w:rPr>
                <w:rFonts w:hint="cs"/>
                <w:b/>
                <w:bCs/>
                <w:sz w:val="32"/>
                <w:szCs w:val="32"/>
                <w:rtl/>
                <w:lang w:bidi="ar-IQ"/>
              </w:rPr>
              <w:t>26</w:t>
            </w:r>
          </w:p>
        </w:tc>
      </w:tr>
      <w:tr w:rsidR="00E50AD0" w:rsidTr="00E50AD0">
        <w:trPr>
          <w:trHeight w:val="267"/>
          <w:jc w:val="center"/>
        </w:trPr>
        <w:tc>
          <w:tcPr>
            <w:tcW w:w="560" w:type="dxa"/>
            <w:shd w:val="clear" w:color="auto" w:fill="D9D9D9" w:themeFill="background1" w:themeFillShade="D9"/>
          </w:tcPr>
          <w:p w:rsidR="00E50AD0" w:rsidRPr="005E4872" w:rsidRDefault="00E50AD0" w:rsidP="00A70BB7">
            <w:pPr>
              <w:pStyle w:val="a4"/>
              <w:numPr>
                <w:ilvl w:val="0"/>
                <w:numId w:val="1"/>
              </w:numPr>
              <w:rPr>
                <w:b/>
                <w:bCs/>
                <w:rtl/>
                <w:lang w:bidi="ar-IQ"/>
              </w:rPr>
            </w:pPr>
          </w:p>
        </w:tc>
        <w:tc>
          <w:tcPr>
            <w:tcW w:w="6353" w:type="dxa"/>
            <w:shd w:val="clear" w:color="auto" w:fill="auto"/>
          </w:tcPr>
          <w:p w:rsidR="00E50AD0" w:rsidRPr="00EA4097" w:rsidRDefault="00E50AD0" w:rsidP="002B5F93">
            <w:pPr>
              <w:rPr>
                <w:rFonts w:asciiTheme="majorBidi" w:hAnsiTheme="majorBidi" w:cstheme="majorBidi"/>
                <w:b/>
                <w:bCs/>
                <w:sz w:val="32"/>
                <w:szCs w:val="32"/>
                <w:rtl/>
                <w:lang w:bidi="ar-IQ"/>
              </w:rPr>
            </w:pPr>
            <w:r w:rsidRPr="00EA4097">
              <w:rPr>
                <w:rFonts w:asciiTheme="majorBidi" w:hAnsiTheme="majorBidi" w:cstheme="majorBidi" w:hint="cs"/>
                <w:b/>
                <w:bCs/>
                <w:sz w:val="32"/>
                <w:szCs w:val="32"/>
                <w:rtl/>
                <w:lang w:bidi="ar-IQ"/>
              </w:rPr>
              <w:t>الاستنتاجات والتوصيات</w:t>
            </w:r>
          </w:p>
        </w:tc>
        <w:tc>
          <w:tcPr>
            <w:tcW w:w="1158" w:type="dxa"/>
            <w:shd w:val="clear" w:color="auto" w:fill="auto"/>
          </w:tcPr>
          <w:p w:rsidR="00E50AD0" w:rsidRPr="00EA4097" w:rsidRDefault="002B5F93" w:rsidP="00A70BB7">
            <w:pPr>
              <w:jc w:val="center"/>
              <w:rPr>
                <w:b/>
                <w:bCs/>
                <w:sz w:val="32"/>
                <w:szCs w:val="32"/>
                <w:rtl/>
                <w:lang w:bidi="ar-IQ"/>
              </w:rPr>
            </w:pPr>
            <w:r w:rsidRPr="00EA4097">
              <w:rPr>
                <w:rFonts w:hint="cs"/>
                <w:b/>
                <w:bCs/>
                <w:sz w:val="32"/>
                <w:szCs w:val="32"/>
                <w:rtl/>
                <w:lang w:bidi="ar-IQ"/>
              </w:rPr>
              <w:t>26-27</w:t>
            </w:r>
          </w:p>
        </w:tc>
      </w:tr>
      <w:tr w:rsidR="00817316" w:rsidTr="00A70BB7">
        <w:trPr>
          <w:trHeight w:val="267"/>
          <w:jc w:val="center"/>
        </w:trPr>
        <w:tc>
          <w:tcPr>
            <w:tcW w:w="560" w:type="dxa"/>
            <w:shd w:val="clear" w:color="auto" w:fill="D9D9D9" w:themeFill="background1" w:themeFillShade="D9"/>
          </w:tcPr>
          <w:p w:rsidR="00817316" w:rsidRPr="005E4872" w:rsidRDefault="00817316" w:rsidP="00A70BB7">
            <w:pPr>
              <w:pStyle w:val="a4"/>
              <w:numPr>
                <w:ilvl w:val="0"/>
                <w:numId w:val="1"/>
              </w:numPr>
              <w:rPr>
                <w:b/>
                <w:bCs/>
                <w:rtl/>
                <w:lang w:bidi="ar-IQ"/>
              </w:rPr>
            </w:pPr>
          </w:p>
        </w:tc>
        <w:tc>
          <w:tcPr>
            <w:tcW w:w="6353" w:type="dxa"/>
          </w:tcPr>
          <w:p w:rsidR="00817316" w:rsidRPr="00EA4097" w:rsidRDefault="00817316" w:rsidP="002B5F93">
            <w:pPr>
              <w:rPr>
                <w:rFonts w:asciiTheme="majorBidi" w:hAnsiTheme="majorBidi" w:cstheme="majorBidi"/>
                <w:b/>
                <w:bCs/>
                <w:sz w:val="32"/>
                <w:szCs w:val="32"/>
                <w:rtl/>
                <w:lang w:bidi="ar-IQ"/>
              </w:rPr>
            </w:pPr>
            <w:r w:rsidRPr="00EA4097">
              <w:rPr>
                <w:rFonts w:asciiTheme="majorBidi" w:hAnsiTheme="majorBidi" w:cstheme="majorBidi" w:hint="cs"/>
                <w:b/>
                <w:bCs/>
                <w:sz w:val="32"/>
                <w:szCs w:val="32"/>
                <w:rtl/>
                <w:lang w:bidi="ar-IQ"/>
              </w:rPr>
              <w:t>المصادر والمراجع</w:t>
            </w:r>
          </w:p>
        </w:tc>
        <w:tc>
          <w:tcPr>
            <w:tcW w:w="1158" w:type="dxa"/>
          </w:tcPr>
          <w:p w:rsidR="00817316" w:rsidRPr="00EA4097" w:rsidRDefault="002B5F93" w:rsidP="00A70BB7">
            <w:pPr>
              <w:jc w:val="center"/>
              <w:rPr>
                <w:b/>
                <w:bCs/>
                <w:sz w:val="32"/>
                <w:szCs w:val="32"/>
                <w:rtl/>
                <w:lang w:bidi="ar-IQ"/>
              </w:rPr>
            </w:pPr>
            <w:r w:rsidRPr="00EA4097">
              <w:rPr>
                <w:rFonts w:hint="cs"/>
                <w:b/>
                <w:bCs/>
                <w:sz w:val="32"/>
                <w:szCs w:val="32"/>
                <w:rtl/>
                <w:lang w:bidi="ar-IQ"/>
              </w:rPr>
              <w:t>28</w:t>
            </w:r>
          </w:p>
        </w:tc>
      </w:tr>
    </w:tbl>
    <w:p w:rsidR="00817316" w:rsidRDefault="00817316" w:rsidP="00817316">
      <w:pPr>
        <w:rPr>
          <w:lang w:bidi="ar-IQ"/>
        </w:rPr>
      </w:pPr>
    </w:p>
    <w:p w:rsidR="00817316" w:rsidRDefault="00817316"/>
    <w:p w:rsidR="00817316" w:rsidRPr="00817316" w:rsidRDefault="00817316" w:rsidP="00817316"/>
    <w:p w:rsidR="00817316" w:rsidRPr="00817316" w:rsidRDefault="00817316" w:rsidP="00817316"/>
    <w:p w:rsidR="00817316" w:rsidRPr="00817316" w:rsidRDefault="00817316" w:rsidP="00817316"/>
    <w:p w:rsidR="00817316" w:rsidRPr="00817316" w:rsidRDefault="00817316" w:rsidP="00817316"/>
    <w:p w:rsidR="00817316" w:rsidRPr="00817316" w:rsidRDefault="00817316" w:rsidP="00817316"/>
    <w:p w:rsidR="00817316" w:rsidRDefault="00817316" w:rsidP="00817316"/>
    <w:p w:rsidR="00817316" w:rsidRDefault="00817316" w:rsidP="00817316">
      <w:pPr>
        <w:tabs>
          <w:tab w:val="left" w:pos="5557"/>
        </w:tabs>
        <w:rPr>
          <w:rtl/>
        </w:rPr>
        <w:sectPr w:rsidR="00817316" w:rsidSect="00817316">
          <w:pgSz w:w="11906" w:h="16838"/>
          <w:pgMar w:top="1440" w:right="1800" w:bottom="1440" w:left="1800" w:header="708" w:footer="708" w:gutter="0"/>
          <w:pgNumType w:fmt="arabicAbjad" w:start="1"/>
          <w:cols w:space="708"/>
          <w:bidi/>
          <w:rtlGutter/>
          <w:docGrid w:linePitch="360"/>
        </w:sectPr>
      </w:pPr>
      <w:r>
        <w:rPr>
          <w:rtl/>
        </w:rPr>
        <w:tab/>
      </w:r>
    </w:p>
    <w:p w:rsidR="00A70BB7" w:rsidRDefault="00817316" w:rsidP="00A70BB7">
      <w:pPr>
        <w:spacing w:after="0" w:line="20" w:lineRule="atLeast"/>
        <w:rPr>
          <w:rFonts w:ascii="Simplified Arabic" w:hAnsi="Simplified Arabic" w:cs="Simplified Arabic"/>
          <w:b/>
          <w:bCs/>
          <w:sz w:val="36"/>
          <w:szCs w:val="36"/>
          <w:rtl/>
        </w:rPr>
      </w:pPr>
      <w:r w:rsidRPr="00817316">
        <w:rPr>
          <w:rFonts w:ascii="Simplified Arabic" w:hAnsi="Simplified Arabic" w:cs="Simplified Arabic"/>
          <w:b/>
          <w:bCs/>
          <w:sz w:val="36"/>
          <w:szCs w:val="36"/>
          <w:rtl/>
        </w:rPr>
        <w:lastRenderedPageBreak/>
        <w:t>ملخص :</w:t>
      </w:r>
    </w:p>
    <w:p w:rsidR="00A70BB7" w:rsidRDefault="00A70BB7" w:rsidP="006E2648">
      <w:pPr>
        <w:autoSpaceDE w:val="0"/>
        <w:autoSpaceDN w:val="0"/>
        <w:adjustRightInd w:val="0"/>
        <w:spacing w:after="0"/>
        <w:ind w:firstLine="720"/>
        <w:jc w:val="lowKashida"/>
        <w:rPr>
          <w:rFonts w:ascii="Simplified Arabic" w:hAnsi="Simplified Arabic" w:cs="Simplified Arabic"/>
          <w:b/>
          <w:bCs/>
          <w:sz w:val="36"/>
          <w:szCs w:val="36"/>
          <w:rtl/>
        </w:rPr>
      </w:pPr>
      <w:r w:rsidRPr="00A70BB7">
        <w:rPr>
          <w:rFonts w:ascii="Simplified Arabic" w:eastAsiaTheme="minorHAnsi" w:hAnsi="Simplified Arabic" w:cs="Simplified Arabic"/>
          <w:sz w:val="32"/>
          <w:szCs w:val="32"/>
          <w:rtl/>
        </w:rPr>
        <w:t>يتناول</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البحث</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الحالي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موضوع</w:t>
      </w:r>
      <w:r>
        <w:rPr>
          <w:rFonts w:ascii="Simplified Arabic" w:eastAsiaTheme="minorHAnsi" w:hAnsi="Simplified Arabic" w:cs="Simplified Arabic"/>
          <w:sz w:val="32"/>
          <w:szCs w:val="32"/>
        </w:rPr>
        <w:t xml:space="preserve"> </w:t>
      </w:r>
      <w:r>
        <w:rPr>
          <w:rFonts w:ascii="Simplified Arabic" w:eastAsiaTheme="minorHAnsi" w:hAnsi="Simplified Arabic" w:cs="Simplified Arabic" w:hint="cs"/>
          <w:sz w:val="32"/>
          <w:szCs w:val="32"/>
          <w:rtl/>
          <w:lang w:bidi="ar-IQ"/>
        </w:rPr>
        <w:t>تجاوز</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حق</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الدفاع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الشرعي</w:t>
      </w:r>
      <w:r>
        <w:rPr>
          <w:rFonts w:ascii="Simplified Arabic" w:eastAsiaTheme="minorHAnsi" w:hAnsi="Simplified Arabic" w:cs="Simplified Arabic" w:hint="cs"/>
          <w:sz w:val="32"/>
          <w:szCs w:val="32"/>
          <w:rtl/>
        </w:rPr>
        <w:t xml:space="preserve"> واثارهُ </w:t>
      </w:r>
      <w:r w:rsidRPr="00A70BB7">
        <w:rPr>
          <w:rFonts w:ascii="Simplified Arabic" w:eastAsiaTheme="minorHAnsi" w:hAnsi="Simplified Arabic" w:cs="Simplified Arabic"/>
          <w:sz w:val="32"/>
          <w:szCs w:val="32"/>
          <w:rtl/>
        </w:rPr>
        <w:t>،</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حيث</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يقصد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بالدفاع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الشرعي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هو</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دفاع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الانسان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عن</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نفسه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وماله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ضد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يهدده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الاخطار</w:t>
      </w:r>
      <w:r w:rsidRPr="00A70BB7">
        <w:rPr>
          <w:rFonts w:ascii="Simplified Arabic" w:eastAsiaTheme="minorHAnsi" w:hAnsi="Simplified Arabic" w:cs="Simplified Arabic"/>
          <w:sz w:val="32"/>
          <w:szCs w:val="32"/>
        </w:rPr>
        <w:t>.</w:t>
      </w:r>
      <w:r w:rsidRPr="00A70BB7">
        <w:rPr>
          <w:rFonts w:ascii="Simplified Arabic" w:eastAsiaTheme="minorHAnsi" w:hAnsi="Simplified Arabic" w:cs="Simplified Arabic"/>
          <w:sz w:val="32"/>
          <w:szCs w:val="32"/>
          <w:rtl/>
        </w:rPr>
        <w:t>ومن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اجل</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ذلك</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اكدت</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الشرائع</w:t>
      </w:r>
      <w:r w:rsidRPr="00A70BB7">
        <w:rPr>
          <w:rFonts w:ascii="Simplified Arabic" w:eastAsiaTheme="minorHAnsi" w:hAnsi="Simplified Arabic" w:cs="Simplified Arabic"/>
          <w:sz w:val="32"/>
          <w:szCs w:val="32"/>
        </w:rPr>
        <w:t xml:space="preserve"> </w:t>
      </w:r>
      <w:proofErr w:type="spellStart"/>
      <w:r w:rsidRPr="00A70BB7">
        <w:rPr>
          <w:rFonts w:ascii="Simplified Arabic" w:eastAsiaTheme="minorHAnsi" w:hAnsi="Simplified Arabic" w:cs="Simplified Arabic"/>
          <w:sz w:val="32"/>
          <w:szCs w:val="32"/>
          <w:rtl/>
        </w:rPr>
        <w:t>فی</w:t>
      </w:r>
      <w:proofErr w:type="spellEnd"/>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جميع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العصور</w:t>
      </w:r>
      <w:r w:rsidRPr="00A70BB7">
        <w:rPr>
          <w:rFonts w:ascii="Simplified Arabic" w:eastAsiaTheme="minorHAnsi" w:hAnsi="Simplified Arabic" w:cs="Simplified Arabic"/>
          <w:sz w:val="32"/>
          <w:szCs w:val="32"/>
        </w:rPr>
        <w:t xml:space="preserve"> </w:t>
      </w:r>
      <w:proofErr w:type="spellStart"/>
      <w:r w:rsidRPr="00A70BB7">
        <w:rPr>
          <w:rFonts w:ascii="Simplified Arabic" w:eastAsiaTheme="minorHAnsi" w:hAnsi="Simplified Arabic" w:cs="Simplified Arabic"/>
          <w:sz w:val="32"/>
          <w:szCs w:val="32"/>
          <w:rtl/>
        </w:rPr>
        <w:t>علی</w:t>
      </w:r>
      <w:proofErr w:type="spellEnd"/>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اعتبار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الدفاع</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سببا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مانعا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العقاب،</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والاعفاء</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العقاب</w:t>
      </w:r>
      <w:r w:rsidRPr="00A70BB7">
        <w:rPr>
          <w:rFonts w:ascii="Simplified Arabic" w:eastAsiaTheme="minorHAnsi" w:hAnsi="Simplified Arabic" w:cs="Simplified Arabic"/>
          <w:sz w:val="32"/>
          <w:szCs w:val="32"/>
        </w:rPr>
        <w:t xml:space="preserve"> </w:t>
      </w:r>
      <w:proofErr w:type="spellStart"/>
      <w:r w:rsidRPr="00A70BB7">
        <w:rPr>
          <w:rFonts w:ascii="Simplified Arabic" w:eastAsiaTheme="minorHAnsi" w:hAnsi="Simplified Arabic" w:cs="Simplified Arabic"/>
          <w:sz w:val="32"/>
          <w:szCs w:val="32"/>
          <w:rtl/>
        </w:rPr>
        <w:t>فی</w:t>
      </w:r>
      <w:proofErr w:type="spellEnd"/>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الدفاع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يقوم</w:t>
      </w:r>
      <w:r w:rsidRPr="00A70BB7">
        <w:rPr>
          <w:rFonts w:ascii="Simplified Arabic" w:eastAsiaTheme="minorHAnsi" w:hAnsi="Simplified Arabic" w:cs="Simplified Arabic"/>
          <w:sz w:val="32"/>
          <w:szCs w:val="32"/>
        </w:rPr>
        <w:t xml:space="preserve"> </w:t>
      </w:r>
      <w:proofErr w:type="spellStart"/>
      <w:r w:rsidRPr="00A70BB7">
        <w:rPr>
          <w:rFonts w:ascii="Simplified Arabic" w:eastAsiaTheme="minorHAnsi" w:hAnsi="Simplified Arabic" w:cs="Simplified Arabic"/>
          <w:sz w:val="32"/>
          <w:szCs w:val="32"/>
          <w:rtl/>
        </w:rPr>
        <w:t>علی</w:t>
      </w:r>
      <w:proofErr w:type="spellEnd"/>
      <w:r w:rsidRPr="00A70BB7">
        <w:rPr>
          <w:rFonts w:ascii="Simplified Arabic" w:eastAsiaTheme="minorHAnsi" w:hAnsi="Simplified Arabic" w:cs="Simplified Arabic"/>
          <w:sz w:val="32"/>
          <w:szCs w:val="32"/>
        </w:rPr>
        <w:t xml:space="preserve"> </w:t>
      </w:r>
      <w:proofErr w:type="spellStart"/>
      <w:r w:rsidRPr="00A70BB7">
        <w:rPr>
          <w:rFonts w:ascii="Simplified Arabic" w:eastAsiaTheme="minorHAnsi" w:hAnsi="Simplified Arabic" w:cs="Simplified Arabic"/>
          <w:sz w:val="32"/>
          <w:szCs w:val="32"/>
          <w:rtl/>
        </w:rPr>
        <w:t>احدی</w:t>
      </w:r>
      <w:proofErr w:type="spellEnd"/>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hint="cs"/>
          <w:sz w:val="32"/>
          <w:szCs w:val="32"/>
          <w:rtl/>
        </w:rPr>
        <w:t>فكرتين</w:t>
      </w:r>
      <w:r>
        <w:rPr>
          <w:rFonts w:ascii="Simplified Arabic" w:hAnsi="Simplified Arabic" w:cs="Simplified Arabic" w:hint="cs"/>
          <w:b/>
          <w:bCs/>
          <w:sz w:val="36"/>
          <w:szCs w:val="36"/>
          <w:rtl/>
        </w:rPr>
        <w:t xml:space="preserve"> : </w:t>
      </w:r>
    </w:p>
    <w:p w:rsidR="00A70BB7" w:rsidRPr="00A70BB7" w:rsidRDefault="00A70BB7" w:rsidP="006E2648">
      <w:pPr>
        <w:pStyle w:val="a4"/>
        <w:numPr>
          <w:ilvl w:val="0"/>
          <w:numId w:val="2"/>
        </w:numPr>
        <w:autoSpaceDE w:val="0"/>
        <w:autoSpaceDN w:val="0"/>
        <w:adjustRightInd w:val="0"/>
        <w:spacing w:after="0"/>
        <w:jc w:val="lowKashida"/>
        <w:rPr>
          <w:rFonts w:ascii="Times New Roman" w:hAnsi="Times New Roman" w:cs="PT Bold Heading"/>
          <w:color w:val="FF0000"/>
          <w:sz w:val="80"/>
          <w:szCs w:val="80"/>
          <w:lang w:bidi="ar-IQ"/>
        </w:rPr>
      </w:pPr>
      <w:r w:rsidRPr="00A70BB7">
        <w:rPr>
          <w:rFonts w:ascii="Times New Roman" w:eastAsiaTheme="minorHAnsi" w:hAnsi="Times New Roman" w:cs="Times New Roman"/>
          <w:sz w:val="32"/>
          <w:szCs w:val="32"/>
          <w:rtl/>
        </w:rPr>
        <w:t>الدفاع</w:t>
      </w:r>
      <w:r w:rsidRPr="00A70BB7">
        <w:rPr>
          <w:rFonts w:ascii="Times New Roman" w:eastAsiaTheme="minorHAnsi" w:hAnsi="Times New Roman" w:cs="Times New Roman"/>
          <w:sz w:val="32"/>
          <w:szCs w:val="32"/>
        </w:rPr>
        <w:t xml:space="preserve"> </w:t>
      </w:r>
      <w:r w:rsidRPr="00A70BB7">
        <w:rPr>
          <w:rFonts w:ascii="Times New Roman" w:eastAsiaTheme="minorHAnsi" w:hAnsi="Times New Roman" w:cs="Times New Roman"/>
          <w:sz w:val="32"/>
          <w:szCs w:val="32"/>
          <w:rtl/>
        </w:rPr>
        <w:t>حق</w:t>
      </w:r>
      <w:r w:rsidRPr="00A70BB7">
        <w:rPr>
          <w:rFonts w:ascii="Times New Roman" w:eastAsiaTheme="minorHAnsi" w:hAnsi="Times New Roman" w:cs="Times New Roman"/>
          <w:sz w:val="32"/>
          <w:szCs w:val="32"/>
        </w:rPr>
        <w:t xml:space="preserve"> </w:t>
      </w:r>
      <w:r w:rsidRPr="00A70BB7">
        <w:rPr>
          <w:rFonts w:ascii="Times New Roman" w:eastAsiaTheme="minorHAnsi" w:hAnsi="Times New Roman" w:cs="Times New Roman"/>
          <w:sz w:val="32"/>
          <w:szCs w:val="32"/>
          <w:rtl/>
        </w:rPr>
        <w:t>من</w:t>
      </w:r>
      <w:r w:rsidRPr="00A70BB7">
        <w:rPr>
          <w:rFonts w:ascii="Times New Roman" w:eastAsiaTheme="minorHAnsi" w:hAnsi="Times New Roman" w:cs="Times New Roman"/>
          <w:sz w:val="32"/>
          <w:szCs w:val="32"/>
        </w:rPr>
        <w:t xml:space="preserve"> </w:t>
      </w:r>
      <w:r w:rsidRPr="00A70BB7">
        <w:rPr>
          <w:rFonts w:ascii="Times New Roman" w:eastAsiaTheme="minorHAnsi" w:hAnsi="Times New Roman" w:cs="Times New Roman"/>
          <w:sz w:val="32"/>
          <w:szCs w:val="32"/>
          <w:rtl/>
        </w:rPr>
        <w:t>شانه</w:t>
      </w:r>
      <w:r w:rsidRPr="00A70BB7">
        <w:rPr>
          <w:rFonts w:ascii="Times New Roman" w:eastAsiaTheme="minorHAnsi" w:hAnsi="Times New Roman" w:cs="Times New Roman"/>
          <w:sz w:val="32"/>
          <w:szCs w:val="32"/>
        </w:rPr>
        <w:t xml:space="preserve"> </w:t>
      </w:r>
      <w:r w:rsidRPr="00A70BB7">
        <w:rPr>
          <w:rFonts w:ascii="Times New Roman" w:eastAsiaTheme="minorHAnsi" w:hAnsi="Times New Roman" w:cs="Times New Roman"/>
          <w:sz w:val="32"/>
          <w:szCs w:val="32"/>
          <w:rtl/>
        </w:rPr>
        <w:t>اباحه</w:t>
      </w:r>
      <w:r w:rsidRPr="00A70BB7">
        <w:rPr>
          <w:rFonts w:ascii="Times New Roman" w:eastAsiaTheme="minorHAnsi" w:hAnsi="Times New Roman" w:cs="Times New Roman"/>
          <w:sz w:val="32"/>
          <w:szCs w:val="32"/>
        </w:rPr>
        <w:t xml:space="preserve"> </w:t>
      </w:r>
      <w:r w:rsidRPr="00A70BB7">
        <w:rPr>
          <w:rFonts w:ascii="Times New Roman" w:eastAsiaTheme="minorHAnsi" w:hAnsi="Times New Roman" w:cs="Times New Roman"/>
          <w:sz w:val="32"/>
          <w:szCs w:val="32"/>
          <w:rtl/>
        </w:rPr>
        <w:t>ما</w:t>
      </w:r>
      <w:r w:rsidRPr="00A70BB7">
        <w:rPr>
          <w:rFonts w:ascii="Times New Roman" w:eastAsiaTheme="minorHAnsi" w:hAnsi="Times New Roman" w:cs="Times New Roman" w:hint="cs"/>
          <w:sz w:val="32"/>
          <w:szCs w:val="32"/>
          <w:rtl/>
          <w:lang w:bidi="ar-IQ"/>
        </w:rPr>
        <w:t xml:space="preserve"> </w:t>
      </w:r>
      <w:proofErr w:type="spellStart"/>
      <w:r w:rsidRPr="00A70BB7">
        <w:rPr>
          <w:rFonts w:ascii="Times New Roman" w:eastAsiaTheme="minorHAnsi" w:hAnsi="Times New Roman" w:cs="Times New Roman"/>
          <w:sz w:val="32"/>
          <w:szCs w:val="32"/>
          <w:rtl/>
        </w:rPr>
        <w:t>يرتکب</w:t>
      </w:r>
      <w:proofErr w:type="spellEnd"/>
      <w:r w:rsidRPr="00A70BB7">
        <w:rPr>
          <w:rFonts w:ascii="Times New Roman" w:eastAsiaTheme="minorHAnsi" w:hAnsi="Times New Roman" w:cs="Times New Roman"/>
          <w:sz w:val="32"/>
          <w:szCs w:val="32"/>
        </w:rPr>
        <w:t xml:space="preserve"> </w:t>
      </w:r>
      <w:r w:rsidRPr="00A70BB7">
        <w:rPr>
          <w:rFonts w:ascii="Times New Roman" w:eastAsiaTheme="minorHAnsi" w:hAnsi="Times New Roman" w:cs="Times New Roman"/>
          <w:sz w:val="32"/>
          <w:szCs w:val="32"/>
          <w:rtl/>
        </w:rPr>
        <w:t>فلا</w:t>
      </w:r>
      <w:r w:rsidRPr="00A70BB7">
        <w:rPr>
          <w:rFonts w:ascii="Times New Roman" w:eastAsiaTheme="minorHAnsi" w:hAnsi="Times New Roman" w:cs="Times New Roman"/>
          <w:sz w:val="32"/>
          <w:szCs w:val="32"/>
        </w:rPr>
        <w:t xml:space="preserve"> </w:t>
      </w:r>
      <w:r w:rsidRPr="00A70BB7">
        <w:rPr>
          <w:rFonts w:ascii="Times New Roman" w:eastAsiaTheme="minorHAnsi" w:hAnsi="Times New Roman" w:cs="Times New Roman"/>
          <w:sz w:val="32"/>
          <w:szCs w:val="32"/>
          <w:rtl/>
        </w:rPr>
        <w:t>يوصف</w:t>
      </w:r>
      <w:r w:rsidRPr="00A70BB7">
        <w:rPr>
          <w:rFonts w:ascii="Times New Roman" w:eastAsiaTheme="minorHAnsi" w:hAnsi="Times New Roman" w:cs="Times New Roman"/>
          <w:sz w:val="32"/>
          <w:szCs w:val="32"/>
        </w:rPr>
        <w:t xml:space="preserve"> </w:t>
      </w:r>
      <w:r w:rsidRPr="00A70BB7">
        <w:rPr>
          <w:rFonts w:ascii="Times New Roman" w:eastAsiaTheme="minorHAnsi" w:hAnsi="Times New Roman" w:cs="Times New Roman"/>
          <w:sz w:val="32"/>
          <w:szCs w:val="32"/>
          <w:rtl/>
        </w:rPr>
        <w:t>بانه</w:t>
      </w:r>
      <w:r w:rsidRPr="00A70BB7">
        <w:rPr>
          <w:rFonts w:ascii="Times New Roman" w:eastAsiaTheme="minorHAnsi" w:hAnsi="Times New Roman" w:cs="Times New Roman"/>
          <w:sz w:val="32"/>
          <w:szCs w:val="32"/>
        </w:rPr>
        <w:t xml:space="preserve"> </w:t>
      </w:r>
      <w:r w:rsidRPr="00A70BB7">
        <w:rPr>
          <w:rFonts w:ascii="Times New Roman" w:eastAsiaTheme="minorHAnsi" w:hAnsi="Times New Roman" w:cs="Times New Roman" w:hint="cs"/>
          <w:sz w:val="32"/>
          <w:szCs w:val="32"/>
          <w:rtl/>
        </w:rPr>
        <w:t>جريمة</w:t>
      </w:r>
      <w:r w:rsidRPr="00A70BB7">
        <w:rPr>
          <w:rFonts w:ascii="Times New Roman" w:eastAsiaTheme="minorHAnsi" w:hAnsi="Times New Roman" w:cs="Times New Roman"/>
          <w:sz w:val="32"/>
          <w:szCs w:val="32"/>
        </w:rPr>
        <w:t>.</w:t>
      </w:r>
      <w:r w:rsidRPr="00A70BB7">
        <w:rPr>
          <w:rFonts w:ascii="Simplified Arabic" w:hAnsi="Simplified Arabic" w:cs="Simplified Arabic" w:hint="cs"/>
          <w:b/>
          <w:bCs/>
          <w:sz w:val="40"/>
          <w:szCs w:val="40"/>
          <w:rtl/>
        </w:rPr>
        <w:t xml:space="preserve"> </w:t>
      </w:r>
    </w:p>
    <w:p w:rsidR="00A70BB7" w:rsidRPr="00A70BB7" w:rsidRDefault="00A70BB7" w:rsidP="006E2648">
      <w:pPr>
        <w:pStyle w:val="a4"/>
        <w:numPr>
          <w:ilvl w:val="0"/>
          <w:numId w:val="2"/>
        </w:numPr>
        <w:autoSpaceDE w:val="0"/>
        <w:autoSpaceDN w:val="0"/>
        <w:adjustRightInd w:val="0"/>
        <w:spacing w:after="0"/>
        <w:jc w:val="lowKashida"/>
        <w:rPr>
          <w:rFonts w:ascii="Times New Roman" w:hAnsi="Times New Roman" w:cs="PT Bold Heading"/>
          <w:color w:val="FF0000"/>
          <w:sz w:val="80"/>
          <w:szCs w:val="80"/>
          <w:lang w:bidi="ar-IQ"/>
        </w:rPr>
      </w:pPr>
      <w:r w:rsidRPr="00A70BB7">
        <w:rPr>
          <w:rFonts w:ascii="Times New Roman" w:eastAsiaTheme="minorHAnsi" w:hAnsi="Times New Roman" w:cs="Times New Roman"/>
          <w:sz w:val="32"/>
          <w:szCs w:val="32"/>
          <w:rtl/>
        </w:rPr>
        <w:t>ان</w:t>
      </w:r>
      <w:r w:rsidRPr="00A70BB7">
        <w:rPr>
          <w:rFonts w:ascii="Times New Roman" w:eastAsiaTheme="minorHAnsi" w:hAnsi="Times New Roman" w:cs="Times New Roman"/>
          <w:sz w:val="32"/>
          <w:szCs w:val="32"/>
        </w:rPr>
        <w:t xml:space="preserve"> </w:t>
      </w:r>
      <w:r w:rsidRPr="00A70BB7">
        <w:rPr>
          <w:rFonts w:ascii="Times New Roman" w:eastAsiaTheme="minorHAnsi" w:hAnsi="Times New Roman" w:cs="Times New Roman"/>
          <w:sz w:val="32"/>
          <w:szCs w:val="32"/>
          <w:rtl/>
        </w:rPr>
        <w:t>الدفاع</w:t>
      </w:r>
      <w:r w:rsidRPr="00A70BB7">
        <w:rPr>
          <w:rFonts w:ascii="Times New Roman" w:eastAsiaTheme="minorHAnsi" w:hAnsi="Times New Roman" w:cs="Times New Roman"/>
          <w:sz w:val="32"/>
          <w:szCs w:val="32"/>
        </w:rPr>
        <w:t xml:space="preserve"> </w:t>
      </w:r>
      <w:r w:rsidRPr="00A70BB7">
        <w:rPr>
          <w:rFonts w:ascii="Times New Roman" w:eastAsiaTheme="minorHAnsi" w:hAnsi="Times New Roman" w:cs="Times New Roman"/>
          <w:sz w:val="32"/>
          <w:szCs w:val="32"/>
          <w:rtl/>
        </w:rPr>
        <w:t>انه</w:t>
      </w:r>
      <w:r w:rsidRPr="00A70BB7">
        <w:rPr>
          <w:rFonts w:ascii="Times New Roman" w:eastAsiaTheme="minorHAnsi" w:hAnsi="Times New Roman" w:cs="Times New Roman"/>
          <w:sz w:val="32"/>
          <w:szCs w:val="32"/>
        </w:rPr>
        <w:t xml:space="preserve"> </w:t>
      </w:r>
      <w:r w:rsidRPr="00A70BB7">
        <w:rPr>
          <w:rFonts w:ascii="Times New Roman" w:eastAsiaTheme="minorHAnsi" w:hAnsi="Times New Roman" w:cs="Times New Roman"/>
          <w:sz w:val="32"/>
          <w:szCs w:val="32"/>
          <w:rtl/>
        </w:rPr>
        <w:t>عذر</w:t>
      </w:r>
      <w:r w:rsidRPr="00A70BB7">
        <w:rPr>
          <w:rFonts w:ascii="Times New Roman" w:eastAsiaTheme="minorHAnsi" w:hAnsi="Times New Roman" w:cs="Times New Roman"/>
          <w:sz w:val="32"/>
          <w:szCs w:val="32"/>
        </w:rPr>
        <w:t xml:space="preserve"> </w:t>
      </w:r>
      <w:r w:rsidRPr="00A70BB7">
        <w:rPr>
          <w:rFonts w:ascii="Times New Roman" w:eastAsiaTheme="minorHAnsi" w:hAnsi="Times New Roman" w:cs="Times New Roman"/>
          <w:sz w:val="32"/>
          <w:szCs w:val="32"/>
          <w:rtl/>
        </w:rPr>
        <w:t>مانع</w:t>
      </w:r>
      <w:r w:rsidRPr="00A70BB7">
        <w:rPr>
          <w:rFonts w:ascii="Times New Roman" w:eastAsiaTheme="minorHAnsi" w:hAnsi="Times New Roman" w:cs="Times New Roman"/>
          <w:sz w:val="32"/>
          <w:szCs w:val="32"/>
        </w:rPr>
        <w:t xml:space="preserve"> </w:t>
      </w:r>
      <w:r w:rsidRPr="00A70BB7">
        <w:rPr>
          <w:rFonts w:ascii="Times New Roman" w:eastAsiaTheme="minorHAnsi" w:hAnsi="Times New Roman" w:cs="Times New Roman"/>
          <w:sz w:val="32"/>
          <w:szCs w:val="32"/>
          <w:rtl/>
        </w:rPr>
        <w:t>من</w:t>
      </w:r>
      <w:r w:rsidRPr="00A70BB7">
        <w:rPr>
          <w:rFonts w:ascii="Times New Roman" w:eastAsiaTheme="minorHAnsi" w:hAnsi="Times New Roman" w:cs="Times New Roman"/>
          <w:sz w:val="32"/>
          <w:szCs w:val="32"/>
        </w:rPr>
        <w:t xml:space="preserve"> </w:t>
      </w:r>
      <w:proofErr w:type="spellStart"/>
      <w:r w:rsidRPr="00A70BB7">
        <w:rPr>
          <w:rFonts w:ascii="Times New Roman" w:eastAsiaTheme="minorHAnsi" w:hAnsi="Times New Roman" w:cs="Times New Roman"/>
          <w:sz w:val="32"/>
          <w:szCs w:val="32"/>
          <w:rtl/>
        </w:rPr>
        <w:t>المسؤليه</w:t>
      </w:r>
      <w:proofErr w:type="spellEnd"/>
      <w:r w:rsidRPr="00A70BB7">
        <w:rPr>
          <w:rFonts w:ascii="Times New Roman" w:eastAsiaTheme="minorHAnsi" w:hAnsi="Times New Roman" w:cs="Times New Roman"/>
          <w:sz w:val="32"/>
          <w:szCs w:val="32"/>
        </w:rPr>
        <w:t xml:space="preserve"> </w:t>
      </w:r>
      <w:proofErr w:type="spellStart"/>
      <w:r w:rsidRPr="00A70BB7">
        <w:rPr>
          <w:rFonts w:ascii="Times New Roman" w:eastAsiaTheme="minorHAnsi" w:hAnsi="Times New Roman" w:cs="Times New Roman"/>
          <w:sz w:val="32"/>
          <w:szCs w:val="32"/>
          <w:rtl/>
        </w:rPr>
        <w:t>الجنائيه</w:t>
      </w:r>
      <w:proofErr w:type="spellEnd"/>
      <w:r w:rsidRPr="00A70BB7">
        <w:rPr>
          <w:rFonts w:ascii="Times New Roman" w:eastAsiaTheme="minorHAnsi" w:hAnsi="Times New Roman" w:cs="Times New Roman"/>
          <w:sz w:val="32"/>
          <w:szCs w:val="32"/>
        </w:rPr>
        <w:t>.</w:t>
      </w:r>
    </w:p>
    <w:p w:rsidR="005C5EEC" w:rsidRPr="005C5EEC" w:rsidRDefault="005C5EEC" w:rsidP="006E2648">
      <w:pPr>
        <w:autoSpaceDE w:val="0"/>
        <w:autoSpaceDN w:val="0"/>
        <w:adjustRightInd w:val="0"/>
        <w:spacing w:after="0"/>
        <w:ind w:firstLine="720"/>
        <w:jc w:val="lowKashida"/>
        <w:rPr>
          <w:rFonts w:ascii="Simplified Arabic" w:eastAsiaTheme="minorHAnsi" w:hAnsi="Simplified Arabic" w:cs="Simplified Arabic"/>
          <w:sz w:val="32"/>
          <w:szCs w:val="32"/>
        </w:rPr>
      </w:pPr>
      <w:r w:rsidRPr="005C5EEC">
        <w:rPr>
          <w:rFonts w:ascii="Simplified Arabic" w:eastAsiaTheme="minorHAnsi" w:hAnsi="Simplified Arabic" w:cs="Simplified Arabic"/>
          <w:sz w:val="32"/>
          <w:szCs w:val="32"/>
          <w:rtl/>
        </w:rPr>
        <w:t>ان</w:t>
      </w:r>
      <w:r w:rsidRPr="005C5EEC">
        <w:rPr>
          <w:rFonts w:ascii="Simplified Arabic" w:eastAsiaTheme="minorHAnsi" w:hAnsi="Simplified Arabic" w:cs="Simplified Arabic"/>
          <w:sz w:val="32"/>
          <w:szCs w:val="32"/>
        </w:rPr>
        <w:t xml:space="preserve"> </w:t>
      </w:r>
      <w:r>
        <w:rPr>
          <w:rFonts w:ascii="Simplified Arabic" w:eastAsiaTheme="minorHAnsi" w:hAnsi="Simplified Arabic" w:cs="Simplified Arabic" w:hint="cs"/>
          <w:sz w:val="32"/>
          <w:szCs w:val="32"/>
          <w:rtl/>
          <w:lang w:bidi="ar-IQ"/>
        </w:rPr>
        <w:t xml:space="preserve">تجاوز </w:t>
      </w:r>
      <w:r w:rsidRPr="005C5EEC">
        <w:rPr>
          <w:rFonts w:ascii="Simplified Arabic" w:eastAsiaTheme="minorHAnsi" w:hAnsi="Simplified Arabic" w:cs="Simplified Arabic"/>
          <w:sz w:val="32"/>
          <w:szCs w:val="32"/>
          <w:rtl/>
        </w:rPr>
        <w:t>الدفاع</w:t>
      </w:r>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الشرعی</w:t>
      </w:r>
      <w:proofErr w:type="spellEnd"/>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امر</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له</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خطورة</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واهميه</w:t>
      </w:r>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فی</w:t>
      </w:r>
      <w:proofErr w:type="spellEnd"/>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مجال</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قانون</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العقوبات</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الدفاع</w:t>
      </w:r>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الشرعی</w:t>
      </w:r>
      <w:proofErr w:type="spellEnd"/>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ليس</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نطاقا</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جديدا</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ولا</w:t>
      </w:r>
      <w:r>
        <w:rPr>
          <w:rFonts w:ascii="Simplified Arabic" w:eastAsiaTheme="minorHAnsi" w:hAnsi="Simplified Arabic" w:cs="Simplified Arabic" w:hint="cs"/>
          <w:sz w:val="32"/>
          <w:szCs w:val="32"/>
          <w:rtl/>
        </w:rPr>
        <w:t xml:space="preserve"> </w:t>
      </w:r>
      <w:r w:rsidRPr="005C5EEC">
        <w:rPr>
          <w:rFonts w:ascii="Simplified Arabic" w:eastAsiaTheme="minorHAnsi" w:hAnsi="Simplified Arabic" w:cs="Simplified Arabic"/>
          <w:sz w:val="32"/>
          <w:szCs w:val="32"/>
          <w:rtl/>
        </w:rPr>
        <w:t>امرا</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مستحدثا</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فليس</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هذا</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من</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المنطق</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او</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العقل</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ان</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يطلب</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من</w:t>
      </w:r>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المعتدی</w:t>
      </w:r>
      <w:proofErr w:type="spellEnd"/>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عليه</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ان</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يقف</w:t>
      </w:r>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مکتوف</w:t>
      </w:r>
      <w:proofErr w:type="spellEnd"/>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الا</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يدي</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امام</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مجرم</w:t>
      </w:r>
      <w:r>
        <w:rPr>
          <w:rFonts w:ascii="Simplified Arabic" w:eastAsiaTheme="minorHAnsi" w:hAnsi="Simplified Arabic" w:cs="Simplified Arabic" w:hint="cs"/>
          <w:sz w:val="32"/>
          <w:szCs w:val="32"/>
          <w:rtl/>
        </w:rPr>
        <w:t xml:space="preserve"> </w:t>
      </w:r>
      <w:proofErr w:type="spellStart"/>
      <w:r w:rsidRPr="005C5EEC">
        <w:rPr>
          <w:rFonts w:ascii="Simplified Arabic" w:eastAsiaTheme="minorHAnsi" w:hAnsi="Simplified Arabic" w:cs="Simplified Arabic"/>
          <w:sz w:val="32"/>
          <w:szCs w:val="32"/>
          <w:rtl/>
        </w:rPr>
        <w:t>يعتدی</w:t>
      </w:r>
      <w:proofErr w:type="spellEnd"/>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عليه</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وقد</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تعذر</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عليه</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الالتجاء</w:t>
      </w:r>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بالسلطه</w:t>
      </w:r>
      <w:proofErr w:type="spellEnd"/>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العامه</w:t>
      </w:r>
      <w:proofErr w:type="spellEnd"/>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واستحاله</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عليه</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اللجوء</w:t>
      </w:r>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الی</w:t>
      </w:r>
      <w:proofErr w:type="spellEnd"/>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السلطات</w:t>
      </w:r>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الموجوده</w:t>
      </w:r>
      <w:proofErr w:type="spellEnd"/>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وکان</w:t>
      </w:r>
      <w:proofErr w:type="spellEnd"/>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قادرآ</w:t>
      </w:r>
      <w:proofErr w:type="spellEnd"/>
      <w:r>
        <w:rPr>
          <w:rFonts w:ascii="Simplified Arabic" w:eastAsiaTheme="minorHAnsi" w:hAnsi="Simplified Arabic" w:cs="Simplified Arabic" w:hint="cs"/>
          <w:sz w:val="32"/>
          <w:szCs w:val="32"/>
          <w:rtl/>
        </w:rPr>
        <w:t xml:space="preserve"> </w:t>
      </w:r>
      <w:proofErr w:type="spellStart"/>
      <w:r w:rsidRPr="005C5EEC">
        <w:rPr>
          <w:rFonts w:ascii="Simplified Arabic" w:eastAsiaTheme="minorHAnsi" w:hAnsi="Simplified Arabic" w:cs="Simplified Arabic"/>
          <w:sz w:val="32"/>
          <w:szCs w:val="32"/>
          <w:rtl/>
        </w:rPr>
        <w:t>علی</w:t>
      </w:r>
      <w:proofErr w:type="spellEnd"/>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رد</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العدوان</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عن</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نفسه</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بنفسه</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الدفاع</w:t>
      </w:r>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الشرعی</w:t>
      </w:r>
      <w:proofErr w:type="spellEnd"/>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ليس</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امرا</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قاصر</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w:t>
      </w:r>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علی</w:t>
      </w:r>
      <w:proofErr w:type="spellEnd"/>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الحقوق</w:t>
      </w:r>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الفرديه</w:t>
      </w:r>
      <w:proofErr w:type="spellEnd"/>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فحسب</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بل</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هو</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امر</w:t>
      </w:r>
      <w:r>
        <w:rPr>
          <w:rFonts w:ascii="Simplified Arabic" w:eastAsiaTheme="minorHAnsi" w:hAnsi="Simplified Arabic" w:cs="Simplified Arabic" w:hint="cs"/>
          <w:sz w:val="32"/>
          <w:szCs w:val="32"/>
          <w:rtl/>
        </w:rPr>
        <w:t xml:space="preserve"> </w:t>
      </w:r>
      <w:r w:rsidRPr="005C5EEC">
        <w:rPr>
          <w:rFonts w:ascii="Simplified Arabic" w:eastAsiaTheme="minorHAnsi" w:hAnsi="Simplified Arabic" w:cs="Simplified Arabic"/>
          <w:sz w:val="32"/>
          <w:szCs w:val="32"/>
          <w:rtl/>
        </w:rPr>
        <w:t>مقرر</w:t>
      </w:r>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لکل</w:t>
      </w:r>
      <w:proofErr w:type="spellEnd"/>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جماعه</w:t>
      </w:r>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اعتدی</w:t>
      </w:r>
      <w:proofErr w:type="spellEnd"/>
      <w:r w:rsidRPr="005C5EEC">
        <w:rPr>
          <w:rFonts w:ascii="Simplified Arabic" w:eastAsiaTheme="minorHAnsi" w:hAnsi="Simplified Arabic" w:cs="Simplified Arabic"/>
          <w:sz w:val="32"/>
          <w:szCs w:val="32"/>
        </w:rPr>
        <w:t xml:space="preserve"> </w:t>
      </w:r>
      <w:proofErr w:type="spellStart"/>
      <w:r w:rsidRPr="005C5EEC">
        <w:rPr>
          <w:rFonts w:ascii="Simplified Arabic" w:eastAsiaTheme="minorHAnsi" w:hAnsi="Simplified Arabic" w:cs="Simplified Arabic"/>
          <w:sz w:val="32"/>
          <w:szCs w:val="32"/>
          <w:rtl/>
        </w:rPr>
        <w:t>علی</w:t>
      </w:r>
      <w:proofErr w:type="spellEnd"/>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حقها</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والسبب</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الذي</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جعلنا</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نختار</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هذا</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الموضوع</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هو</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وجود</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مثل</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هذا</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الحق</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المقرر</w:t>
      </w:r>
      <w:r>
        <w:rPr>
          <w:rFonts w:ascii="Simplified Arabic" w:eastAsiaTheme="minorHAnsi" w:hAnsi="Simplified Arabic" w:cs="Simplified Arabic" w:hint="cs"/>
          <w:sz w:val="32"/>
          <w:szCs w:val="32"/>
          <w:rtl/>
        </w:rPr>
        <w:t xml:space="preserve"> </w:t>
      </w:r>
      <w:r w:rsidRPr="005C5EEC">
        <w:rPr>
          <w:rFonts w:ascii="Simplified Arabic" w:eastAsiaTheme="minorHAnsi" w:hAnsi="Simplified Arabic" w:cs="Simplified Arabic"/>
          <w:sz w:val="32"/>
          <w:szCs w:val="32"/>
          <w:rtl/>
        </w:rPr>
        <w:t>تستدعي</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ضرورة</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معرفته</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ايضا</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من</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قبل</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المجتمع</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والوقوف</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عند</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حدوده</w:t>
      </w:r>
      <w:r w:rsidRPr="005C5EEC">
        <w:rPr>
          <w:rFonts w:ascii="Simplified Arabic" w:eastAsiaTheme="minorHAnsi" w:hAnsi="Simplified Arabic" w:cs="Simplified Arabic"/>
          <w:sz w:val="32"/>
          <w:szCs w:val="32"/>
        </w:rPr>
        <w:t>.</w:t>
      </w:r>
    </w:p>
    <w:p w:rsidR="005C5EEC" w:rsidRDefault="005C5EEC" w:rsidP="006E2648">
      <w:pPr>
        <w:autoSpaceDE w:val="0"/>
        <w:autoSpaceDN w:val="0"/>
        <w:adjustRightInd w:val="0"/>
        <w:spacing w:after="0"/>
        <w:ind w:firstLine="720"/>
        <w:jc w:val="lowKashida"/>
        <w:rPr>
          <w:rFonts w:ascii="Simplified Arabic" w:eastAsiaTheme="minorHAnsi" w:hAnsi="Simplified Arabic" w:cs="Simplified Arabic"/>
          <w:sz w:val="32"/>
          <w:szCs w:val="32"/>
          <w:rtl/>
          <w:lang w:bidi="ar-IQ"/>
        </w:rPr>
      </w:pPr>
      <w:r w:rsidRPr="005C5EEC">
        <w:rPr>
          <w:rFonts w:ascii="Simplified Arabic" w:eastAsiaTheme="minorHAnsi" w:hAnsi="Simplified Arabic" w:cs="Simplified Arabic"/>
          <w:sz w:val="32"/>
          <w:szCs w:val="32"/>
          <w:rtl/>
        </w:rPr>
        <w:t>ويتناول</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هذا</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البحث</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موضوع</w:t>
      </w:r>
      <w:r w:rsidRPr="005C5EEC">
        <w:rPr>
          <w:rFonts w:ascii="Simplified Arabic" w:eastAsiaTheme="minorHAnsi" w:hAnsi="Simplified Arabic" w:cs="Simplified Arabic"/>
          <w:sz w:val="32"/>
          <w:szCs w:val="32"/>
        </w:rPr>
        <w:t xml:space="preserve"> </w:t>
      </w:r>
      <w:r w:rsidR="006E2648">
        <w:rPr>
          <w:rFonts w:ascii="Simplified Arabic" w:eastAsiaTheme="minorHAnsi" w:hAnsi="Simplified Arabic" w:cs="Simplified Arabic" w:hint="cs"/>
          <w:sz w:val="32"/>
          <w:szCs w:val="32"/>
          <w:rtl/>
        </w:rPr>
        <w:t xml:space="preserve">تجاوز </w:t>
      </w:r>
      <w:r w:rsidRPr="005C5EEC">
        <w:rPr>
          <w:rFonts w:ascii="Simplified Arabic" w:eastAsiaTheme="minorHAnsi" w:hAnsi="Simplified Arabic" w:cs="Simplified Arabic"/>
          <w:sz w:val="32"/>
          <w:szCs w:val="32"/>
          <w:rtl/>
        </w:rPr>
        <w:t>حق</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الدفاع</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الشرعي</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وذلك</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من</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خلال</w:t>
      </w:r>
      <w:r w:rsidRPr="005C5EEC">
        <w:rPr>
          <w:rFonts w:ascii="Simplified Arabic" w:eastAsiaTheme="minorHAnsi" w:hAnsi="Simplified Arabic" w:cs="Simplified Arabic"/>
          <w:sz w:val="32"/>
          <w:szCs w:val="32"/>
        </w:rPr>
        <w:t xml:space="preserve"> </w:t>
      </w:r>
      <w:r w:rsidR="006E2648">
        <w:rPr>
          <w:rFonts w:ascii="Simplified Arabic" w:eastAsiaTheme="minorHAnsi" w:hAnsi="Simplified Arabic" w:cs="Simplified Arabic" w:hint="cs"/>
          <w:sz w:val="32"/>
          <w:szCs w:val="32"/>
          <w:rtl/>
        </w:rPr>
        <w:t xml:space="preserve">مبحثين </w:t>
      </w:r>
      <w:r w:rsidRPr="005C5EEC">
        <w:rPr>
          <w:rFonts w:ascii="Simplified Arabic" w:eastAsiaTheme="minorHAnsi" w:hAnsi="Simplified Arabic" w:cs="Simplified Arabic"/>
          <w:sz w:val="32"/>
          <w:szCs w:val="32"/>
          <w:rtl/>
        </w:rPr>
        <w:t>،</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حيث</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يتناول</w:t>
      </w:r>
      <w:r w:rsidRPr="005C5EEC">
        <w:rPr>
          <w:rFonts w:ascii="Simplified Arabic" w:eastAsiaTheme="minorHAnsi" w:hAnsi="Simplified Arabic" w:cs="Simplified Arabic"/>
          <w:sz w:val="32"/>
          <w:szCs w:val="32"/>
        </w:rPr>
        <w:t xml:space="preserve"> </w:t>
      </w:r>
      <w:r w:rsidR="006E2648">
        <w:rPr>
          <w:rFonts w:ascii="Simplified Arabic" w:eastAsiaTheme="minorHAnsi" w:hAnsi="Simplified Arabic" w:cs="Simplified Arabic"/>
          <w:sz w:val="32"/>
          <w:szCs w:val="32"/>
          <w:rtl/>
        </w:rPr>
        <w:t>ال</w:t>
      </w:r>
      <w:r w:rsidR="006E2648">
        <w:rPr>
          <w:rFonts w:ascii="Simplified Arabic" w:eastAsiaTheme="minorHAnsi" w:hAnsi="Simplified Arabic" w:cs="Simplified Arabic" w:hint="cs"/>
          <w:sz w:val="32"/>
          <w:szCs w:val="32"/>
          <w:rtl/>
        </w:rPr>
        <w:t xml:space="preserve">بحث الاول وفيه المطلب الاول </w:t>
      </w:r>
      <w:r w:rsidRPr="005C5EEC">
        <w:rPr>
          <w:rFonts w:ascii="Simplified Arabic" w:eastAsiaTheme="minorHAnsi" w:hAnsi="Simplified Arabic" w:cs="Simplified Arabic"/>
          <w:sz w:val="32"/>
          <w:szCs w:val="32"/>
          <w:rtl/>
        </w:rPr>
        <w:t>ماهية</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الدفاع</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الشرعي</w:t>
      </w:r>
      <w:r w:rsidR="006E2648">
        <w:rPr>
          <w:rFonts w:ascii="Simplified Arabic" w:eastAsiaTheme="minorHAnsi" w:hAnsi="Simplified Arabic" w:cs="Simplified Arabic" w:hint="cs"/>
          <w:sz w:val="32"/>
          <w:szCs w:val="32"/>
          <w:rtl/>
        </w:rPr>
        <w:t xml:space="preserve"> </w:t>
      </w:r>
      <w:r w:rsidRPr="005C5EEC">
        <w:rPr>
          <w:rFonts w:ascii="Simplified Arabic" w:eastAsiaTheme="minorHAnsi" w:hAnsi="Simplified Arabic" w:cs="Simplified Arabic"/>
          <w:sz w:val="32"/>
          <w:szCs w:val="32"/>
          <w:rtl/>
        </w:rPr>
        <w:t>،</w:t>
      </w:r>
      <w:r w:rsidRPr="005C5EEC">
        <w:rPr>
          <w:rFonts w:ascii="Simplified Arabic" w:eastAsiaTheme="minorHAnsi" w:hAnsi="Simplified Arabic" w:cs="Simplified Arabic"/>
          <w:sz w:val="32"/>
          <w:szCs w:val="32"/>
        </w:rPr>
        <w:t xml:space="preserve"> </w:t>
      </w:r>
      <w:r w:rsidR="006E2648">
        <w:rPr>
          <w:rFonts w:ascii="Simplified Arabic" w:eastAsiaTheme="minorHAnsi" w:hAnsi="Simplified Arabic" w:cs="Simplified Arabic" w:hint="cs"/>
          <w:sz w:val="32"/>
          <w:szCs w:val="32"/>
          <w:rtl/>
        </w:rPr>
        <w:t xml:space="preserve">واما </w:t>
      </w:r>
      <w:r w:rsidRPr="005C5EEC">
        <w:rPr>
          <w:rFonts w:ascii="Simplified Arabic" w:eastAsiaTheme="minorHAnsi" w:hAnsi="Simplified Arabic" w:cs="Simplified Arabic"/>
          <w:sz w:val="32"/>
          <w:szCs w:val="32"/>
          <w:rtl/>
        </w:rPr>
        <w:t>المطلب</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الثاني</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شروط</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الدفاع</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الشرعي</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واثاره</w:t>
      </w:r>
      <w:r w:rsidRPr="005C5EEC">
        <w:rPr>
          <w:rFonts w:ascii="Simplified Arabic" w:eastAsiaTheme="minorHAnsi" w:hAnsi="Simplified Arabic" w:cs="Simplified Arabic"/>
          <w:sz w:val="32"/>
          <w:szCs w:val="32"/>
        </w:rPr>
        <w:t xml:space="preserve"> </w:t>
      </w:r>
      <w:r w:rsidR="006E2648">
        <w:rPr>
          <w:rFonts w:ascii="Simplified Arabic" w:eastAsiaTheme="minorHAnsi" w:hAnsi="Simplified Arabic" w:cs="Simplified Arabic"/>
          <w:sz w:val="32"/>
          <w:szCs w:val="32"/>
          <w:rtl/>
        </w:rPr>
        <w:t>و</w:t>
      </w:r>
      <w:r w:rsidRPr="005C5EEC">
        <w:rPr>
          <w:rFonts w:ascii="Simplified Arabic" w:eastAsiaTheme="minorHAnsi" w:hAnsi="Simplified Arabic" w:cs="Simplified Arabic"/>
          <w:sz w:val="32"/>
          <w:szCs w:val="32"/>
          <w:rtl/>
        </w:rPr>
        <w:t>يتناول</w:t>
      </w:r>
      <w:r w:rsidR="006E2648">
        <w:rPr>
          <w:rFonts w:ascii="Simplified Arabic" w:eastAsiaTheme="minorHAnsi" w:hAnsi="Simplified Arabic" w:cs="Simplified Arabic" w:hint="cs"/>
          <w:sz w:val="32"/>
          <w:szCs w:val="32"/>
          <w:rtl/>
        </w:rPr>
        <w:t xml:space="preserve"> المبحث الثاني وفيه</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المطلب</w:t>
      </w:r>
      <w:r w:rsidRPr="005C5EEC">
        <w:rPr>
          <w:rFonts w:ascii="Simplified Arabic" w:eastAsiaTheme="minorHAnsi" w:hAnsi="Simplified Arabic" w:cs="Simplified Arabic"/>
          <w:sz w:val="32"/>
          <w:szCs w:val="32"/>
        </w:rPr>
        <w:t xml:space="preserve"> </w:t>
      </w:r>
      <w:r w:rsidR="006E2648">
        <w:rPr>
          <w:rFonts w:ascii="Simplified Arabic" w:eastAsiaTheme="minorHAnsi" w:hAnsi="Simplified Arabic" w:cs="Simplified Arabic" w:hint="cs"/>
          <w:sz w:val="32"/>
          <w:szCs w:val="32"/>
          <w:rtl/>
        </w:rPr>
        <w:t>الاول</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قيود</w:t>
      </w:r>
      <w:r>
        <w:rPr>
          <w:rFonts w:ascii="Simplified Arabic" w:eastAsiaTheme="minorHAnsi" w:hAnsi="Simplified Arabic" w:cs="Simplified Arabic" w:hint="cs"/>
          <w:sz w:val="32"/>
          <w:szCs w:val="32"/>
          <w:rtl/>
        </w:rPr>
        <w:t xml:space="preserve"> </w:t>
      </w:r>
      <w:r w:rsidRPr="005C5EEC">
        <w:rPr>
          <w:rFonts w:ascii="Simplified Arabic" w:eastAsiaTheme="minorHAnsi" w:hAnsi="Simplified Arabic" w:cs="Simplified Arabic"/>
          <w:sz w:val="32"/>
          <w:szCs w:val="32"/>
          <w:rtl/>
        </w:rPr>
        <w:t>الدفاع</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الشرعي</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وحكم</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ت</w:t>
      </w:r>
      <w:r w:rsidR="006E2648">
        <w:rPr>
          <w:rFonts w:ascii="Simplified Arabic" w:eastAsiaTheme="minorHAnsi" w:hAnsi="Simplified Arabic" w:cs="Simplified Arabic" w:hint="cs"/>
          <w:sz w:val="32"/>
          <w:szCs w:val="32"/>
          <w:rtl/>
        </w:rPr>
        <w:t xml:space="preserve"> </w:t>
      </w:r>
      <w:r w:rsidRPr="005C5EEC">
        <w:rPr>
          <w:rFonts w:ascii="Simplified Arabic" w:eastAsiaTheme="minorHAnsi" w:hAnsi="Simplified Arabic" w:cs="Simplified Arabic"/>
          <w:sz w:val="32"/>
          <w:szCs w:val="32"/>
          <w:rtl/>
        </w:rPr>
        <w:t>جاوزه</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واخيرا</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اختتم</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هذا</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البحث</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ببعض</w:t>
      </w:r>
      <w:r w:rsidRPr="005C5EEC">
        <w:rPr>
          <w:rFonts w:ascii="Simplified Arabic" w:eastAsiaTheme="minorHAnsi" w:hAnsi="Simplified Arabic" w:cs="Simplified Arabic"/>
          <w:sz w:val="32"/>
          <w:szCs w:val="32"/>
        </w:rPr>
        <w:t xml:space="preserve"> </w:t>
      </w:r>
      <w:r w:rsidRPr="005C5EEC">
        <w:rPr>
          <w:rFonts w:ascii="Simplified Arabic" w:eastAsiaTheme="minorHAnsi" w:hAnsi="Simplified Arabic" w:cs="Simplified Arabic"/>
          <w:sz w:val="32"/>
          <w:szCs w:val="32"/>
          <w:rtl/>
        </w:rPr>
        <w:t>النتائج</w:t>
      </w:r>
      <w:r>
        <w:rPr>
          <w:rFonts w:ascii="Simplified Arabic" w:eastAsiaTheme="minorHAnsi" w:hAnsi="Simplified Arabic" w:cs="Simplified Arabic" w:hint="cs"/>
          <w:sz w:val="32"/>
          <w:szCs w:val="32"/>
          <w:rtl/>
          <w:lang w:bidi="ar-IQ"/>
        </w:rPr>
        <w:t>.</w:t>
      </w:r>
    </w:p>
    <w:p w:rsidR="00A70BB7" w:rsidRPr="00817316" w:rsidRDefault="005C5EEC" w:rsidP="00817316">
      <w:pPr>
        <w:tabs>
          <w:tab w:val="left" w:pos="5557"/>
        </w:tabs>
        <w:rPr>
          <w:rFonts w:ascii="Simplified Arabic" w:hAnsi="Simplified Arabic" w:cs="Simplified Arabic"/>
          <w:b/>
          <w:bCs/>
          <w:sz w:val="36"/>
          <w:szCs w:val="36"/>
          <w:rtl/>
        </w:rPr>
      </w:pPr>
      <w:r>
        <w:rPr>
          <w:rFonts w:ascii="Simplified Arabic" w:hAnsi="Simplified Arabic" w:cs="Simplified Arabic"/>
          <w:b/>
          <w:bCs/>
          <w:sz w:val="36"/>
          <w:szCs w:val="36"/>
          <w:rtl/>
        </w:rPr>
        <w:br w:type="column"/>
      </w:r>
      <w:r w:rsidR="00817316" w:rsidRPr="00817316">
        <w:rPr>
          <w:rFonts w:ascii="Simplified Arabic" w:hAnsi="Simplified Arabic" w:cs="Simplified Arabic"/>
          <w:b/>
          <w:bCs/>
          <w:sz w:val="36"/>
          <w:szCs w:val="36"/>
          <w:rtl/>
        </w:rPr>
        <w:lastRenderedPageBreak/>
        <w:t>مقدمة :</w:t>
      </w:r>
    </w:p>
    <w:p w:rsidR="006E2648" w:rsidRDefault="00A70BB7" w:rsidP="006E2648">
      <w:pPr>
        <w:autoSpaceDE w:val="0"/>
        <w:autoSpaceDN w:val="0"/>
        <w:adjustRightInd w:val="0"/>
        <w:spacing w:after="0"/>
        <w:ind w:firstLine="720"/>
        <w:jc w:val="lowKashida"/>
        <w:rPr>
          <w:rFonts w:ascii="Simplified Arabic" w:eastAsiaTheme="minorHAnsi" w:hAnsi="Simplified Arabic" w:cs="Simplified Arabic"/>
          <w:sz w:val="32"/>
          <w:szCs w:val="32"/>
          <w:rtl/>
          <w:lang w:bidi="ar-IQ"/>
        </w:rPr>
      </w:pPr>
      <w:r w:rsidRPr="00A70BB7">
        <w:rPr>
          <w:rFonts w:ascii="Simplified Arabic" w:eastAsiaTheme="minorHAnsi" w:hAnsi="Simplified Arabic" w:cs="Simplified Arabic"/>
          <w:sz w:val="32"/>
          <w:szCs w:val="32"/>
          <w:rtl/>
        </w:rPr>
        <w:t>ان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حق</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الدفاع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مبدأ</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معروف</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ومعترف</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في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جميع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الاديان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والشرائع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والنظم</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القانونية،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hint="cs"/>
          <w:sz w:val="32"/>
          <w:szCs w:val="32"/>
          <w:rtl/>
        </w:rPr>
        <w:t>لأنه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في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بعض</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الاحيان</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الخوف</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العقوبة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لا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يحول</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دون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وقوع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الجريمة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أو</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إن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العقوبة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لا</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يؤدي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الى</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زجر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وردع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لبعض</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حق</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المجرمين،</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وبناء</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على</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ذلك</w:t>
      </w:r>
      <w:r w:rsidR="006E2648">
        <w:rPr>
          <w:rFonts w:ascii="Simplified Arabic" w:eastAsiaTheme="minorHAnsi" w:hAnsi="Simplified Arabic" w:cs="Simplified Arabic" w:hint="cs"/>
          <w:sz w:val="32"/>
          <w:szCs w:val="32"/>
          <w:rtl/>
          <w:lang w:bidi="ar-IQ"/>
        </w:rPr>
        <w:t>.</w:t>
      </w:r>
    </w:p>
    <w:p w:rsidR="00A70BB7" w:rsidRDefault="00A70BB7" w:rsidP="006E2648">
      <w:pPr>
        <w:autoSpaceDE w:val="0"/>
        <w:autoSpaceDN w:val="0"/>
        <w:adjustRightInd w:val="0"/>
        <w:spacing w:after="0"/>
        <w:ind w:firstLine="720"/>
        <w:jc w:val="lowKashida"/>
        <w:rPr>
          <w:rFonts w:ascii="Simplified Arabic" w:eastAsiaTheme="minorHAnsi" w:hAnsi="Simplified Arabic" w:cs="Simplified Arabic"/>
          <w:sz w:val="32"/>
          <w:szCs w:val="32"/>
          <w:rtl/>
        </w:rPr>
      </w:pP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تهدف</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التشريعات</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الجنائية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الحديثة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الى</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اعتبار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دفاع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الانسان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عن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نفسه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وأمواله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ضد</w:t>
      </w:r>
      <w:r w:rsidR="006E2648">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ما</w:t>
      </w:r>
      <w:r w:rsidRPr="00A70BB7">
        <w:rPr>
          <w:rFonts w:ascii="Simplified Arabic" w:eastAsiaTheme="minorHAnsi" w:hAnsi="Simplified Arabic" w:cs="Simplified Arabic"/>
          <w:sz w:val="32"/>
          <w:szCs w:val="32"/>
        </w:rPr>
        <w:t xml:space="preserve"> </w:t>
      </w:r>
      <w:proofErr w:type="spellStart"/>
      <w:r w:rsidRPr="00A70BB7">
        <w:rPr>
          <w:rFonts w:ascii="Simplified Arabic" w:eastAsiaTheme="minorHAnsi" w:hAnsi="Simplified Arabic" w:cs="Simplified Arabic"/>
          <w:sz w:val="32"/>
          <w:szCs w:val="32"/>
          <w:rtl/>
        </w:rPr>
        <w:t>يتهدده</w:t>
      </w:r>
      <w:proofErr w:type="spellEnd"/>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أمر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طبيعي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وسببا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مانعا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العقاب</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hint="cs"/>
          <w:sz w:val="32"/>
          <w:szCs w:val="32"/>
          <w:rtl/>
        </w:rPr>
        <w:t>لأنه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حق</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دوافعه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القانوني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والاجتماعي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لان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الدفاع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الفرد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عن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نفسه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يعتبر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دفاعا</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عن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الجماعة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وبالتالي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أن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مصلحة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الجماعة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هي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الاساس</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الذي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يبرر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قيام</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الشخص</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بالدفاع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ضد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الافعال</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التي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تهدد</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بخطر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غير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مشروع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ومال</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يهدد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بارتكاب</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جريمة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ضد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النفس</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او</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بعض</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جرائم</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الاعتداء</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على</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المال</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التي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يحددها</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القانون،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ويجب</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يكون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الدفاع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لازما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ومتناسبا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الخطر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الذي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يهدد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الاعتداء</w:t>
      </w:r>
      <w:r w:rsidRPr="00A70BB7">
        <w:rPr>
          <w:rFonts w:ascii="Simplified Arabic" w:eastAsiaTheme="minorHAnsi" w:hAnsi="Simplified Arabic" w:cs="Simplified Arabic"/>
          <w:sz w:val="32"/>
          <w:szCs w:val="32"/>
        </w:rPr>
        <w:t>.</w:t>
      </w:r>
    </w:p>
    <w:p w:rsidR="00A70BB7" w:rsidRDefault="00A70BB7" w:rsidP="006E2648">
      <w:pPr>
        <w:autoSpaceDE w:val="0"/>
        <w:autoSpaceDN w:val="0"/>
        <w:adjustRightInd w:val="0"/>
        <w:spacing w:after="0"/>
        <w:ind w:firstLine="720"/>
        <w:jc w:val="lowKashida"/>
        <w:rPr>
          <w:rFonts w:ascii="Simplified Arabic" w:eastAsiaTheme="minorHAnsi" w:hAnsi="Simplified Arabic" w:cs="Simplified Arabic"/>
          <w:sz w:val="32"/>
          <w:szCs w:val="32"/>
          <w:rtl/>
          <w:lang w:bidi="ar-IQ"/>
        </w:rPr>
      </w:pPr>
      <w:r w:rsidRPr="00A70BB7">
        <w:rPr>
          <w:rFonts w:ascii="Simplified Arabic" w:eastAsiaTheme="minorHAnsi" w:hAnsi="Simplified Arabic" w:cs="Simplified Arabic"/>
          <w:sz w:val="32"/>
          <w:szCs w:val="32"/>
          <w:rtl/>
        </w:rPr>
        <w:t>لقد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نص</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قانون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العقوبات</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العراقي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على</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الدفاع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الشرعي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كسبب</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اسباب</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الاباحة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وعالج</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احكامه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في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المواد</w:t>
      </w:r>
      <w:r>
        <w:rPr>
          <w:rFonts w:ascii="Simplified Arabic" w:eastAsiaTheme="minorHAnsi" w:hAnsi="Simplified Arabic" w:cs="Simplified Arabic" w:hint="cs"/>
          <w:sz w:val="32"/>
          <w:szCs w:val="32"/>
          <w:rtl/>
        </w:rPr>
        <w:t xml:space="preserve"> (24)</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حيث</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بين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هذه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المواد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بيان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شروطه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وقيوده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وأثره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وحكم</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تجاوز</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حدود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الدفاع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الشرعي</w:t>
      </w:r>
      <w:r w:rsidR="006D49C7">
        <w:rPr>
          <w:rStyle w:val="a9"/>
          <w:rFonts w:ascii="Simplified Arabic" w:eastAsiaTheme="minorHAnsi" w:hAnsi="Simplified Arabic" w:cs="Simplified Arabic"/>
          <w:sz w:val="32"/>
          <w:szCs w:val="32"/>
          <w:rtl/>
        </w:rPr>
        <w:t>(</w:t>
      </w:r>
      <w:r w:rsidR="006D49C7">
        <w:rPr>
          <w:rStyle w:val="a9"/>
          <w:rFonts w:ascii="Simplified Arabic" w:eastAsiaTheme="minorHAnsi" w:hAnsi="Simplified Arabic" w:cs="Simplified Arabic"/>
          <w:sz w:val="32"/>
          <w:szCs w:val="32"/>
          <w:rtl/>
        </w:rPr>
        <w:footnoteReference w:id="1"/>
      </w:r>
      <w:r w:rsidR="006D49C7">
        <w:rPr>
          <w:rStyle w:val="a9"/>
          <w:rFonts w:ascii="Simplified Arabic" w:eastAsiaTheme="minorHAnsi" w:hAnsi="Simplified Arabic" w:cs="Simplified Arabic"/>
          <w:sz w:val="32"/>
          <w:szCs w:val="32"/>
          <w:rtl/>
        </w:rPr>
        <w:t>)</w:t>
      </w:r>
      <w:r w:rsidRPr="00A70BB7">
        <w:rPr>
          <w:rFonts w:ascii="Simplified Arabic" w:eastAsiaTheme="minorHAnsi" w:hAnsi="Simplified Arabic" w:cs="Simplified Arabic"/>
          <w:sz w:val="32"/>
          <w:szCs w:val="32"/>
        </w:rPr>
        <w:t>.</w:t>
      </w:r>
    </w:p>
    <w:p w:rsidR="00A70BB7" w:rsidRDefault="00A70BB7" w:rsidP="00A70BB7">
      <w:pPr>
        <w:autoSpaceDE w:val="0"/>
        <w:autoSpaceDN w:val="0"/>
        <w:adjustRightInd w:val="0"/>
        <w:spacing w:after="0" w:line="240" w:lineRule="auto"/>
        <w:ind w:firstLine="720"/>
        <w:jc w:val="lowKashida"/>
        <w:rPr>
          <w:rFonts w:ascii="Simplified Arabic" w:eastAsiaTheme="minorHAnsi" w:hAnsi="Simplified Arabic" w:cs="Simplified Arabic"/>
          <w:sz w:val="32"/>
          <w:szCs w:val="32"/>
          <w:rtl/>
          <w:lang w:bidi="ar-IQ"/>
        </w:rPr>
      </w:pPr>
    </w:p>
    <w:p w:rsidR="00A70BB7" w:rsidRDefault="00A70BB7" w:rsidP="00A70BB7">
      <w:pPr>
        <w:autoSpaceDE w:val="0"/>
        <w:autoSpaceDN w:val="0"/>
        <w:adjustRightInd w:val="0"/>
        <w:spacing w:after="0" w:line="240" w:lineRule="auto"/>
        <w:ind w:firstLine="720"/>
        <w:jc w:val="lowKashida"/>
        <w:rPr>
          <w:rFonts w:ascii="Simplified Arabic" w:eastAsiaTheme="minorHAnsi" w:hAnsi="Simplified Arabic" w:cs="Simplified Arabic"/>
          <w:sz w:val="32"/>
          <w:szCs w:val="32"/>
          <w:rtl/>
          <w:lang w:bidi="ar-IQ"/>
        </w:rPr>
      </w:pPr>
    </w:p>
    <w:p w:rsidR="00A70BB7" w:rsidRDefault="00A70BB7" w:rsidP="00A70BB7">
      <w:pPr>
        <w:autoSpaceDE w:val="0"/>
        <w:autoSpaceDN w:val="0"/>
        <w:adjustRightInd w:val="0"/>
        <w:spacing w:after="0" w:line="240" w:lineRule="auto"/>
        <w:ind w:firstLine="720"/>
        <w:jc w:val="lowKashida"/>
        <w:rPr>
          <w:rFonts w:ascii="Simplified Arabic" w:eastAsiaTheme="minorHAnsi" w:hAnsi="Simplified Arabic" w:cs="Simplified Arabic"/>
          <w:sz w:val="32"/>
          <w:szCs w:val="32"/>
          <w:rtl/>
          <w:lang w:bidi="ar-IQ"/>
        </w:rPr>
      </w:pPr>
    </w:p>
    <w:p w:rsidR="00817316" w:rsidRDefault="00817316" w:rsidP="00F34DF1">
      <w:pPr>
        <w:autoSpaceDE w:val="0"/>
        <w:autoSpaceDN w:val="0"/>
        <w:adjustRightInd w:val="0"/>
        <w:spacing w:after="0"/>
        <w:jc w:val="center"/>
        <w:rPr>
          <w:rFonts w:ascii="Simplified Arabic" w:hAnsi="Simplified Arabic" w:cs="Simplified Arabic"/>
          <w:b/>
          <w:bCs/>
          <w:sz w:val="36"/>
          <w:szCs w:val="36"/>
          <w:rtl/>
        </w:rPr>
      </w:pPr>
      <w:r w:rsidRPr="00A70BB7">
        <w:rPr>
          <w:rFonts w:ascii="Simplified Arabic" w:eastAsiaTheme="minorHAnsi" w:hAnsi="Simplified Arabic" w:cs="Simplified Arabic"/>
          <w:sz w:val="32"/>
          <w:szCs w:val="32"/>
          <w:rtl/>
        </w:rPr>
        <w:br w:type="column"/>
      </w:r>
      <w:r w:rsidRPr="00817316">
        <w:rPr>
          <w:rFonts w:ascii="Simplified Arabic" w:hAnsi="Simplified Arabic" w:cs="Simplified Arabic"/>
          <w:b/>
          <w:bCs/>
          <w:sz w:val="36"/>
          <w:szCs w:val="36"/>
          <w:rtl/>
        </w:rPr>
        <w:lastRenderedPageBreak/>
        <w:t>المبحث الاول</w:t>
      </w:r>
    </w:p>
    <w:p w:rsidR="00817316" w:rsidRDefault="00817316" w:rsidP="00697FD4">
      <w:pPr>
        <w:tabs>
          <w:tab w:val="left" w:pos="5557"/>
        </w:tabs>
        <w:spacing w:after="0" w:line="20" w:lineRule="atLeast"/>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منهجية </w:t>
      </w:r>
      <w:r w:rsidR="00A70BB7">
        <w:rPr>
          <w:rFonts w:ascii="Simplified Arabic" w:hAnsi="Simplified Arabic" w:cs="Simplified Arabic" w:hint="cs"/>
          <w:b/>
          <w:bCs/>
          <w:sz w:val="36"/>
          <w:szCs w:val="36"/>
          <w:rtl/>
        </w:rPr>
        <w:t>البحث</w:t>
      </w:r>
    </w:p>
    <w:p w:rsidR="00A70BB7" w:rsidRPr="00A70BB7" w:rsidRDefault="00A70BB7" w:rsidP="00697FD4">
      <w:pPr>
        <w:autoSpaceDE w:val="0"/>
        <w:autoSpaceDN w:val="0"/>
        <w:adjustRightInd w:val="0"/>
        <w:spacing w:after="0" w:line="20" w:lineRule="atLeast"/>
        <w:ind w:firstLine="720"/>
        <w:jc w:val="lowKashida"/>
        <w:rPr>
          <w:rFonts w:ascii="Simplified Arabic" w:eastAsiaTheme="minorHAnsi" w:hAnsi="Simplified Arabic" w:cs="Simplified Arabic"/>
          <w:sz w:val="32"/>
          <w:szCs w:val="32"/>
          <w:rtl/>
        </w:rPr>
      </w:pPr>
      <w:r w:rsidRPr="00A70BB7">
        <w:rPr>
          <w:rFonts w:ascii="Simplified Arabic" w:eastAsiaTheme="minorHAnsi" w:hAnsi="Simplified Arabic" w:cs="Simplified Arabic"/>
          <w:sz w:val="32"/>
          <w:szCs w:val="32"/>
          <w:rtl/>
        </w:rPr>
        <w:t>الطريقة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المتبعة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في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بحثنا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هي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المنهج</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التحليلي،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فقمنا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بتحليل</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النصوص</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الموجودة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بشأن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الموضوع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في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قانون</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العقوبات</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العراقي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لبيان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كيفية</w:t>
      </w:r>
      <w:r w:rsidRPr="00A70BB7">
        <w:rPr>
          <w:rFonts w:ascii="Simplified Arabic" w:eastAsiaTheme="minorHAnsi" w:hAnsi="Simplified Arabic" w:cs="Simplified Arabic"/>
          <w:sz w:val="32"/>
          <w:szCs w:val="32"/>
        </w:rPr>
        <w:t xml:space="preserve"> </w:t>
      </w:r>
      <w:r>
        <w:rPr>
          <w:rFonts w:ascii="Simplified Arabic" w:eastAsiaTheme="minorHAnsi" w:hAnsi="Simplified Arabic" w:cs="Simplified Arabic" w:hint="cs"/>
          <w:sz w:val="32"/>
          <w:szCs w:val="32"/>
          <w:rtl/>
        </w:rPr>
        <w:t>تجاوز</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حق</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الدفاع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الشرعي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في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حاله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توافر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شروطه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والاثار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الذي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يتخلف</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هذا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الحق</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والقيود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التي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ترد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عليه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وحاله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تجاوزه</w:t>
      </w:r>
      <w:r w:rsidRPr="00A70BB7">
        <w:rPr>
          <w:rFonts w:ascii="Simplified Arabic" w:eastAsiaTheme="minorHAnsi" w:hAnsi="Simplified Arabic" w:cs="Simplified Arabic"/>
          <w:sz w:val="32"/>
          <w:szCs w:val="32"/>
        </w:rPr>
        <w:t>.</w:t>
      </w:r>
    </w:p>
    <w:p w:rsidR="00817316" w:rsidRDefault="00817316" w:rsidP="00697FD4">
      <w:pPr>
        <w:tabs>
          <w:tab w:val="left" w:pos="5557"/>
        </w:tabs>
        <w:spacing w:after="0" w:line="20" w:lineRule="atLeast"/>
        <w:rPr>
          <w:rFonts w:ascii="Simplified Arabic" w:hAnsi="Simplified Arabic" w:cs="Simplified Arabic"/>
          <w:b/>
          <w:bCs/>
          <w:sz w:val="36"/>
          <w:szCs w:val="36"/>
          <w:rtl/>
        </w:rPr>
      </w:pPr>
      <w:r>
        <w:rPr>
          <w:rFonts w:ascii="Simplified Arabic" w:hAnsi="Simplified Arabic" w:cs="Simplified Arabic" w:hint="cs"/>
          <w:b/>
          <w:bCs/>
          <w:sz w:val="36"/>
          <w:szCs w:val="36"/>
          <w:rtl/>
        </w:rPr>
        <w:t>مشكلة البحث:</w:t>
      </w:r>
    </w:p>
    <w:p w:rsidR="00A70BB7" w:rsidRPr="005D310B" w:rsidRDefault="00A70BB7" w:rsidP="00697FD4">
      <w:pPr>
        <w:autoSpaceDE w:val="0"/>
        <w:autoSpaceDN w:val="0"/>
        <w:adjustRightInd w:val="0"/>
        <w:spacing w:after="0" w:line="20" w:lineRule="atLeast"/>
        <w:jc w:val="lowKashida"/>
        <w:rPr>
          <w:rFonts w:ascii="Simplified Arabic" w:eastAsiaTheme="minorHAnsi" w:hAnsi="Simplified Arabic" w:cs="Simplified Arabic"/>
          <w:b/>
          <w:bCs/>
          <w:sz w:val="32"/>
          <w:szCs w:val="32"/>
        </w:rPr>
      </w:pPr>
      <w:r w:rsidRPr="005D310B">
        <w:rPr>
          <w:rFonts w:ascii="Simplified Arabic" w:eastAsiaTheme="minorHAnsi" w:hAnsi="Simplified Arabic" w:cs="Simplified Arabic"/>
          <w:b/>
          <w:bCs/>
          <w:sz w:val="32"/>
          <w:szCs w:val="32"/>
          <w:rtl/>
        </w:rPr>
        <w:t>يحاول</w:t>
      </w:r>
      <w:r w:rsidRPr="005D310B">
        <w:rPr>
          <w:rFonts w:ascii="Simplified Arabic" w:eastAsiaTheme="minorHAnsi" w:hAnsi="Simplified Arabic" w:cs="Simplified Arabic"/>
          <w:b/>
          <w:bCs/>
          <w:sz w:val="32"/>
          <w:szCs w:val="32"/>
        </w:rPr>
        <w:t xml:space="preserve"> </w:t>
      </w:r>
      <w:r w:rsidRPr="005D310B">
        <w:rPr>
          <w:rFonts w:ascii="Simplified Arabic" w:eastAsiaTheme="minorHAnsi" w:hAnsi="Simplified Arabic" w:cs="Simplified Arabic"/>
          <w:b/>
          <w:bCs/>
          <w:sz w:val="32"/>
          <w:szCs w:val="32"/>
          <w:rtl/>
        </w:rPr>
        <w:t>هذا</w:t>
      </w:r>
      <w:r w:rsidRPr="005D310B">
        <w:rPr>
          <w:rFonts w:ascii="Simplified Arabic" w:eastAsiaTheme="minorHAnsi" w:hAnsi="Simplified Arabic" w:cs="Simplified Arabic"/>
          <w:b/>
          <w:bCs/>
          <w:sz w:val="32"/>
          <w:szCs w:val="32"/>
        </w:rPr>
        <w:t xml:space="preserve"> </w:t>
      </w:r>
      <w:r w:rsidRPr="005D310B">
        <w:rPr>
          <w:rFonts w:ascii="Simplified Arabic" w:eastAsiaTheme="minorHAnsi" w:hAnsi="Simplified Arabic" w:cs="Simplified Arabic"/>
          <w:b/>
          <w:bCs/>
          <w:sz w:val="32"/>
          <w:szCs w:val="32"/>
          <w:rtl/>
        </w:rPr>
        <w:t>البحث</w:t>
      </w:r>
      <w:r w:rsidRPr="005D310B">
        <w:rPr>
          <w:rFonts w:ascii="Simplified Arabic" w:eastAsiaTheme="minorHAnsi" w:hAnsi="Simplified Arabic" w:cs="Simplified Arabic"/>
          <w:b/>
          <w:bCs/>
          <w:sz w:val="32"/>
          <w:szCs w:val="32"/>
        </w:rPr>
        <w:t xml:space="preserve"> </w:t>
      </w:r>
      <w:r w:rsidRPr="005D310B">
        <w:rPr>
          <w:rFonts w:ascii="Simplified Arabic" w:eastAsiaTheme="minorHAnsi" w:hAnsi="Simplified Arabic" w:cs="Simplified Arabic"/>
          <w:b/>
          <w:bCs/>
          <w:sz w:val="32"/>
          <w:szCs w:val="32"/>
          <w:rtl/>
        </w:rPr>
        <w:t>الاجا</w:t>
      </w:r>
      <w:r w:rsidRPr="005D310B">
        <w:rPr>
          <w:rFonts w:ascii="Simplified Arabic" w:eastAsiaTheme="minorHAnsi" w:hAnsi="Simplified Arabic" w:cs="Simplified Arabic" w:hint="cs"/>
          <w:b/>
          <w:bCs/>
          <w:sz w:val="32"/>
          <w:szCs w:val="32"/>
          <w:rtl/>
        </w:rPr>
        <w:t>ب</w:t>
      </w:r>
      <w:r w:rsidRPr="005D310B">
        <w:rPr>
          <w:rFonts w:ascii="Simplified Arabic" w:eastAsiaTheme="minorHAnsi" w:hAnsi="Simplified Arabic" w:cs="Simplified Arabic"/>
          <w:b/>
          <w:bCs/>
          <w:sz w:val="32"/>
          <w:szCs w:val="32"/>
          <w:rtl/>
        </w:rPr>
        <w:t>ة</w:t>
      </w:r>
      <w:r w:rsidRPr="005D310B">
        <w:rPr>
          <w:rFonts w:ascii="Simplified Arabic" w:eastAsiaTheme="minorHAnsi" w:hAnsi="Simplified Arabic" w:cs="Simplified Arabic"/>
          <w:b/>
          <w:bCs/>
          <w:sz w:val="32"/>
          <w:szCs w:val="32"/>
        </w:rPr>
        <w:t xml:space="preserve"> </w:t>
      </w:r>
      <w:r w:rsidRPr="005D310B">
        <w:rPr>
          <w:rFonts w:ascii="Simplified Arabic" w:eastAsiaTheme="minorHAnsi" w:hAnsi="Simplified Arabic" w:cs="Simplified Arabic"/>
          <w:b/>
          <w:bCs/>
          <w:sz w:val="32"/>
          <w:szCs w:val="32"/>
          <w:rtl/>
        </w:rPr>
        <w:t>على</w:t>
      </w:r>
      <w:r w:rsidRPr="005D310B">
        <w:rPr>
          <w:rFonts w:ascii="Simplified Arabic" w:eastAsiaTheme="minorHAnsi" w:hAnsi="Simplified Arabic" w:cs="Simplified Arabic"/>
          <w:b/>
          <w:bCs/>
          <w:sz w:val="32"/>
          <w:szCs w:val="32"/>
        </w:rPr>
        <w:t xml:space="preserve"> </w:t>
      </w:r>
      <w:r w:rsidRPr="005D310B">
        <w:rPr>
          <w:rFonts w:ascii="Simplified Arabic" w:eastAsiaTheme="minorHAnsi" w:hAnsi="Simplified Arabic" w:cs="Simplified Arabic"/>
          <w:b/>
          <w:bCs/>
          <w:sz w:val="32"/>
          <w:szCs w:val="32"/>
          <w:rtl/>
        </w:rPr>
        <w:t>الاسئلة</w:t>
      </w:r>
      <w:r w:rsidRPr="005D310B">
        <w:rPr>
          <w:rFonts w:ascii="Simplified Arabic" w:eastAsiaTheme="minorHAnsi" w:hAnsi="Simplified Arabic" w:cs="Simplified Arabic"/>
          <w:b/>
          <w:bCs/>
          <w:sz w:val="32"/>
          <w:szCs w:val="32"/>
        </w:rPr>
        <w:t xml:space="preserve"> </w:t>
      </w:r>
      <w:r w:rsidRPr="005D310B">
        <w:rPr>
          <w:rFonts w:ascii="Simplified Arabic" w:eastAsiaTheme="minorHAnsi" w:hAnsi="Simplified Arabic" w:cs="Simplified Arabic"/>
          <w:b/>
          <w:bCs/>
          <w:sz w:val="32"/>
          <w:szCs w:val="32"/>
          <w:rtl/>
        </w:rPr>
        <w:t>الاتية</w:t>
      </w:r>
      <w:r w:rsidRPr="005D310B">
        <w:rPr>
          <w:rFonts w:ascii="Simplified Arabic" w:eastAsiaTheme="minorHAnsi" w:hAnsi="Simplified Arabic" w:cs="Simplified Arabic"/>
          <w:b/>
          <w:bCs/>
          <w:sz w:val="32"/>
          <w:szCs w:val="32"/>
        </w:rPr>
        <w:t>:</w:t>
      </w:r>
    </w:p>
    <w:p w:rsidR="00A70BB7" w:rsidRDefault="00A70BB7" w:rsidP="00697FD4">
      <w:pPr>
        <w:autoSpaceDE w:val="0"/>
        <w:autoSpaceDN w:val="0"/>
        <w:adjustRightInd w:val="0"/>
        <w:spacing w:after="0" w:line="20" w:lineRule="atLeast"/>
        <w:ind w:firstLine="720"/>
        <w:jc w:val="lowKashida"/>
        <w:rPr>
          <w:rFonts w:ascii="Simplified Arabic" w:eastAsiaTheme="minorHAnsi" w:hAnsi="Simplified Arabic" w:cs="Simplified Arabic"/>
          <w:sz w:val="32"/>
          <w:szCs w:val="32"/>
          <w:rtl/>
        </w:rPr>
      </w:pPr>
      <w:r w:rsidRPr="00A70BB7">
        <w:rPr>
          <w:rFonts w:ascii="Simplified Arabic" w:eastAsiaTheme="minorHAnsi" w:hAnsi="Simplified Arabic" w:cs="Simplified Arabic"/>
          <w:sz w:val="32"/>
          <w:szCs w:val="32"/>
          <w:rtl/>
        </w:rPr>
        <w:t>اذا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وجد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اعتداء</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يهدد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نفس</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الانسان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أو</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ماله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أو</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عرضه،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فمتى</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يقوم</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الدفاع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الشرعي</w:t>
      </w:r>
      <w:r w:rsidR="00401FE0">
        <w:rPr>
          <w:rFonts w:ascii="Simplified Arabic" w:eastAsiaTheme="minorHAnsi" w:hAnsi="Simplified Arabic" w:cs="Simplified Arabic"/>
          <w:sz w:val="32"/>
          <w:szCs w:val="32"/>
        </w:rPr>
        <w:t xml:space="preserve"> </w:t>
      </w:r>
      <w:r w:rsidR="00401FE0">
        <w:rPr>
          <w:rFonts w:ascii="Simplified Arabic" w:eastAsiaTheme="minorHAnsi" w:hAnsi="Simplified Arabic" w:cs="Simplified Arabic" w:hint="cs"/>
          <w:sz w:val="32"/>
          <w:szCs w:val="32"/>
          <w:rtl/>
          <w:lang w:bidi="ar-IQ"/>
        </w:rPr>
        <w:t xml:space="preserve">وهل يعتبر الدفاع تجاوز </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وما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هي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شروط</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الدفاع</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الشرعي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وأثره؟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وما</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هو</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حكم</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تجاوز</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حق</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الفاع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الشرعي؟</w:t>
      </w:r>
    </w:p>
    <w:p w:rsidR="00817316" w:rsidRDefault="00817316" w:rsidP="00697FD4">
      <w:pPr>
        <w:tabs>
          <w:tab w:val="left" w:pos="5557"/>
        </w:tabs>
        <w:spacing w:after="0" w:line="20" w:lineRule="atLeast"/>
        <w:rPr>
          <w:rFonts w:ascii="Simplified Arabic" w:hAnsi="Simplified Arabic" w:cs="Simplified Arabic"/>
          <w:b/>
          <w:bCs/>
          <w:sz w:val="36"/>
          <w:szCs w:val="36"/>
          <w:rtl/>
        </w:rPr>
      </w:pPr>
      <w:r>
        <w:rPr>
          <w:rFonts w:ascii="Simplified Arabic" w:hAnsi="Simplified Arabic" w:cs="Simplified Arabic" w:hint="cs"/>
          <w:b/>
          <w:bCs/>
          <w:sz w:val="36"/>
          <w:szCs w:val="36"/>
          <w:rtl/>
        </w:rPr>
        <w:t>اهمية البحث:</w:t>
      </w:r>
    </w:p>
    <w:p w:rsidR="00817316" w:rsidRPr="00A70BB7" w:rsidRDefault="00A70BB7" w:rsidP="00697FD4">
      <w:pPr>
        <w:autoSpaceDE w:val="0"/>
        <w:autoSpaceDN w:val="0"/>
        <w:adjustRightInd w:val="0"/>
        <w:spacing w:after="0" w:line="20" w:lineRule="atLeast"/>
        <w:ind w:firstLine="720"/>
        <w:jc w:val="lowKashida"/>
        <w:rPr>
          <w:rFonts w:ascii="Simplified Arabic" w:eastAsiaTheme="minorHAnsi" w:hAnsi="Simplified Arabic" w:cs="Simplified Arabic"/>
          <w:sz w:val="32"/>
          <w:szCs w:val="32"/>
          <w:rtl/>
        </w:rPr>
      </w:pPr>
      <w:r w:rsidRPr="00A70BB7">
        <w:rPr>
          <w:rFonts w:ascii="Simplified Arabic" w:eastAsiaTheme="minorHAnsi" w:hAnsi="Simplified Arabic" w:cs="Simplified Arabic"/>
          <w:sz w:val="32"/>
          <w:szCs w:val="32"/>
          <w:rtl/>
        </w:rPr>
        <w:t>لهذا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الموضوع</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hint="cs"/>
          <w:b/>
          <w:bCs/>
          <w:sz w:val="32"/>
          <w:szCs w:val="32"/>
          <w:rtl/>
        </w:rPr>
        <w:t xml:space="preserve">تجاوز </w:t>
      </w:r>
      <w:r w:rsidRPr="00A70BB7">
        <w:rPr>
          <w:rFonts w:ascii="Simplified Arabic" w:eastAsiaTheme="minorHAnsi" w:hAnsi="Simplified Arabic" w:cs="Simplified Arabic"/>
          <w:b/>
          <w:bCs/>
          <w:sz w:val="32"/>
          <w:szCs w:val="32"/>
          <w:rtl/>
        </w:rPr>
        <w:t>حق</w:t>
      </w:r>
      <w:r w:rsidRPr="00A70BB7">
        <w:rPr>
          <w:rFonts w:ascii="Simplified Arabic" w:eastAsiaTheme="minorHAnsi" w:hAnsi="Simplified Arabic" w:cs="Simplified Arabic"/>
          <w:b/>
          <w:bCs/>
          <w:sz w:val="32"/>
          <w:szCs w:val="32"/>
        </w:rPr>
        <w:t xml:space="preserve"> </w:t>
      </w:r>
      <w:r w:rsidRPr="00A70BB7">
        <w:rPr>
          <w:rFonts w:ascii="Simplified Arabic" w:eastAsiaTheme="minorHAnsi" w:hAnsi="Simplified Arabic" w:cs="Simplified Arabic"/>
          <w:b/>
          <w:bCs/>
          <w:sz w:val="32"/>
          <w:szCs w:val="32"/>
          <w:rtl/>
        </w:rPr>
        <w:t>الدفاع</w:t>
      </w:r>
      <w:r w:rsidRPr="00A70BB7">
        <w:rPr>
          <w:rFonts w:ascii="Simplified Arabic" w:eastAsiaTheme="minorHAnsi" w:hAnsi="Simplified Arabic" w:cs="Simplified Arabic"/>
          <w:b/>
          <w:bCs/>
          <w:sz w:val="32"/>
          <w:szCs w:val="32"/>
        </w:rPr>
        <w:t xml:space="preserve"> </w:t>
      </w:r>
      <w:r w:rsidRPr="00A70BB7">
        <w:rPr>
          <w:rFonts w:ascii="Simplified Arabic" w:eastAsiaTheme="minorHAnsi" w:hAnsi="Simplified Arabic" w:cs="Simplified Arabic"/>
          <w:b/>
          <w:bCs/>
          <w:sz w:val="32"/>
          <w:szCs w:val="32"/>
          <w:rtl/>
        </w:rPr>
        <w:t>الشرعي</w:t>
      </w:r>
      <w:r w:rsidRPr="00A70BB7">
        <w:rPr>
          <w:rFonts w:ascii="Simplified Arabic" w:eastAsiaTheme="minorHAnsi" w:hAnsi="Simplified Arabic" w:cs="Simplified Arabic" w:hint="cs"/>
          <w:b/>
          <w:bCs/>
          <w:sz w:val="32"/>
          <w:szCs w:val="32"/>
          <w:rtl/>
        </w:rPr>
        <w:t xml:space="preserve"> واثارهُ</w:t>
      </w:r>
      <w:r>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أهمية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بالغة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بالنسبة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لجميع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الناس</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خاصته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في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العصر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الحديث</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وترجع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هذه</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الاهمية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الناحية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العملية،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فقد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زادت</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نسبة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الجرائم</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والاعتداءات</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في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المجتمع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البشري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وتقدم</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وتطور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التكنولوجيا</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وانتشار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الجرائم</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hint="cs"/>
          <w:sz w:val="32"/>
          <w:szCs w:val="32"/>
          <w:rtl/>
        </w:rPr>
        <w:t>الحديثة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وتعدد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وسائلها،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والدفاع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الشرعي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كوسيلة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لدرء</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او</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تقليل</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او</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سد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بعض</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الجرائم</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وتستعمله</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السلطة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العامة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بناء</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على</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قاعدة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فقهية</w:t>
      </w:r>
      <w:r w:rsidRPr="00A70BB7">
        <w:rPr>
          <w:rFonts w:ascii="Simplified Arabic" w:eastAsiaTheme="minorHAnsi" w:hAnsi="Simplified Arabic" w:cs="Simplified Arabic"/>
          <w:sz w:val="32"/>
          <w:szCs w:val="32"/>
        </w:rPr>
        <w:t xml:space="preserve"> </w:t>
      </w:r>
      <w:r w:rsidR="00401FE0" w:rsidRPr="00A70BB7">
        <w:rPr>
          <w:rFonts w:ascii="Simplified Arabic" w:eastAsiaTheme="minorHAnsi" w:hAnsi="Simplified Arabic" w:cs="Simplified Arabic" w:hint="cs"/>
          <w:sz w:val="32"/>
          <w:szCs w:val="32"/>
          <w:rtl/>
        </w:rPr>
        <w:t>أصولية</w:t>
      </w:r>
      <w:r w:rsidRPr="00A70BB7">
        <w:rPr>
          <w:rFonts w:ascii="Simplified Arabic" w:eastAsiaTheme="minorHAnsi" w:hAnsi="Simplified Arabic" w:cs="Simplified Arabic"/>
          <w:sz w:val="32"/>
          <w:szCs w:val="32"/>
        </w:rPr>
        <w:t xml:space="preserve"> ) </w:t>
      </w:r>
      <w:r w:rsidRPr="00A70BB7">
        <w:rPr>
          <w:rFonts w:ascii="Simplified Arabic" w:eastAsiaTheme="minorHAnsi" w:hAnsi="Simplified Arabic" w:cs="Simplified Arabic"/>
          <w:sz w:val="32"/>
          <w:szCs w:val="32"/>
          <w:rtl/>
        </w:rPr>
        <w:t>سد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الذرائع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أولى</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جلب</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المنافع</w:t>
      </w:r>
      <w:r w:rsidRPr="00A70BB7">
        <w:rPr>
          <w:rFonts w:ascii="Simplified Arabic" w:eastAsiaTheme="minorHAnsi" w:hAnsi="Simplified Arabic" w:cs="Simplified Arabic"/>
          <w:sz w:val="32"/>
          <w:szCs w:val="32"/>
        </w:rPr>
        <w:t xml:space="preserve">( </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وبهذا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المعنى</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يؤدي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الدفاع</w:t>
      </w:r>
      <w:r>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الشرعي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قبل</w:t>
      </w:r>
      <w:r w:rsidRPr="00A70BB7">
        <w:rPr>
          <w:rFonts w:ascii="Simplified Arabic" w:eastAsiaTheme="minorHAnsi" w:hAnsi="Simplified Arabic" w:cs="Simplified Arabic"/>
          <w:sz w:val="32"/>
          <w:szCs w:val="32"/>
        </w:rPr>
        <w:t xml:space="preserve"> </w:t>
      </w:r>
      <w:r w:rsidR="005D310B" w:rsidRPr="00A70BB7">
        <w:rPr>
          <w:rFonts w:ascii="Simplified Arabic" w:eastAsiaTheme="minorHAnsi" w:hAnsi="Simplified Arabic" w:cs="Simplified Arabic" w:hint="cs"/>
          <w:sz w:val="32"/>
          <w:szCs w:val="32"/>
          <w:rtl/>
        </w:rPr>
        <w:t>ال</w:t>
      </w:r>
      <w:r w:rsidR="005D310B">
        <w:rPr>
          <w:rFonts w:ascii="Simplified Arabic" w:eastAsiaTheme="minorHAnsi" w:hAnsi="Simplified Arabic" w:cs="Simplified Arabic" w:hint="cs"/>
          <w:sz w:val="32"/>
          <w:szCs w:val="32"/>
          <w:rtl/>
        </w:rPr>
        <w:t>ت</w:t>
      </w:r>
      <w:r w:rsidR="005D310B" w:rsidRPr="00A70BB7">
        <w:rPr>
          <w:rFonts w:ascii="Simplified Arabic" w:eastAsiaTheme="minorHAnsi" w:hAnsi="Simplified Arabic" w:cs="Simplified Arabic" w:hint="cs"/>
          <w:sz w:val="32"/>
          <w:szCs w:val="32"/>
          <w:rtl/>
        </w:rPr>
        <w:t>عدي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عليه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الى</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عرقلة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في</w:t>
      </w:r>
      <w:r w:rsidRPr="00A70BB7">
        <w:rPr>
          <w:rFonts w:ascii="Simplified Arabic" w:eastAsiaTheme="minorHAnsi" w:hAnsi="Simplified Arabic" w:cs="Simplified Arabic"/>
          <w:sz w:val="32"/>
          <w:szCs w:val="32"/>
        </w:rPr>
        <w:t xml:space="preserve"> </w:t>
      </w:r>
      <w:r w:rsidR="005D310B" w:rsidRPr="00A70BB7">
        <w:rPr>
          <w:rFonts w:ascii="Simplified Arabic" w:eastAsiaTheme="minorHAnsi" w:hAnsi="Simplified Arabic" w:cs="Simplified Arabic" w:hint="cs"/>
          <w:sz w:val="32"/>
          <w:szCs w:val="32"/>
          <w:rtl/>
        </w:rPr>
        <w:t>اقتراف</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بعض</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الجرائم</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او</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تقليها</w:t>
      </w:r>
      <w:r w:rsidRPr="00A70BB7">
        <w:rPr>
          <w:rFonts w:ascii="Simplified Arabic" w:eastAsiaTheme="minorHAnsi" w:hAnsi="Simplified Arabic" w:cs="Simplified Arabic"/>
          <w:sz w:val="32"/>
          <w:szCs w:val="32"/>
        </w:rPr>
        <w:t>.</w:t>
      </w:r>
    </w:p>
    <w:p w:rsidR="00817316" w:rsidRDefault="00817316" w:rsidP="00697FD4">
      <w:pPr>
        <w:tabs>
          <w:tab w:val="left" w:pos="5557"/>
        </w:tabs>
        <w:spacing w:after="0" w:line="20" w:lineRule="atLeast"/>
        <w:jc w:val="lowKashida"/>
        <w:rPr>
          <w:rFonts w:ascii="Simplified Arabic" w:hAnsi="Simplified Arabic" w:cs="Simplified Arabic"/>
          <w:b/>
          <w:bCs/>
          <w:sz w:val="36"/>
          <w:szCs w:val="36"/>
          <w:rtl/>
        </w:rPr>
      </w:pPr>
      <w:r>
        <w:rPr>
          <w:rFonts w:ascii="Simplified Arabic" w:hAnsi="Simplified Arabic" w:cs="Simplified Arabic" w:hint="cs"/>
          <w:b/>
          <w:bCs/>
          <w:sz w:val="36"/>
          <w:szCs w:val="36"/>
          <w:rtl/>
        </w:rPr>
        <w:t>هدف البحث:</w:t>
      </w:r>
    </w:p>
    <w:p w:rsidR="00F34DF1" w:rsidRPr="00401FE0" w:rsidRDefault="00F34DF1" w:rsidP="00697FD4">
      <w:pPr>
        <w:autoSpaceDE w:val="0"/>
        <w:autoSpaceDN w:val="0"/>
        <w:adjustRightInd w:val="0"/>
        <w:spacing w:after="0" w:line="20" w:lineRule="atLeast"/>
        <w:jc w:val="lowKashida"/>
        <w:rPr>
          <w:rFonts w:ascii="Simplified Arabic" w:eastAsiaTheme="minorHAnsi" w:hAnsi="Simplified Arabic" w:cs="Simplified Arabic"/>
          <w:b/>
          <w:bCs/>
          <w:sz w:val="32"/>
          <w:szCs w:val="32"/>
        </w:rPr>
      </w:pPr>
      <w:r w:rsidRPr="00401FE0">
        <w:rPr>
          <w:rFonts w:ascii="Simplified Arabic" w:eastAsiaTheme="minorHAnsi" w:hAnsi="Simplified Arabic" w:cs="Simplified Arabic"/>
          <w:b/>
          <w:bCs/>
          <w:sz w:val="32"/>
          <w:szCs w:val="32"/>
          <w:rtl/>
        </w:rPr>
        <w:t>هناك</w:t>
      </w:r>
      <w:r w:rsidRPr="00401FE0">
        <w:rPr>
          <w:rFonts w:ascii="Simplified Arabic" w:eastAsiaTheme="minorHAnsi" w:hAnsi="Simplified Arabic" w:cs="Simplified Arabic"/>
          <w:b/>
          <w:bCs/>
          <w:sz w:val="32"/>
          <w:szCs w:val="32"/>
        </w:rPr>
        <w:t xml:space="preserve"> </w:t>
      </w:r>
      <w:r w:rsidRPr="00401FE0">
        <w:rPr>
          <w:rFonts w:ascii="Simplified Arabic" w:eastAsiaTheme="minorHAnsi" w:hAnsi="Simplified Arabic" w:cs="Simplified Arabic"/>
          <w:b/>
          <w:bCs/>
          <w:sz w:val="32"/>
          <w:szCs w:val="32"/>
          <w:rtl/>
        </w:rPr>
        <w:t>جملة</w:t>
      </w:r>
      <w:r w:rsidRPr="00401FE0">
        <w:rPr>
          <w:rFonts w:ascii="Simplified Arabic" w:eastAsiaTheme="minorHAnsi" w:hAnsi="Simplified Arabic" w:cs="Simplified Arabic"/>
          <w:b/>
          <w:bCs/>
          <w:sz w:val="32"/>
          <w:szCs w:val="32"/>
        </w:rPr>
        <w:t xml:space="preserve"> </w:t>
      </w:r>
      <w:r w:rsidRPr="00401FE0">
        <w:rPr>
          <w:rFonts w:ascii="Simplified Arabic" w:eastAsiaTheme="minorHAnsi" w:hAnsi="Simplified Arabic" w:cs="Simplified Arabic"/>
          <w:b/>
          <w:bCs/>
          <w:sz w:val="32"/>
          <w:szCs w:val="32"/>
          <w:rtl/>
        </w:rPr>
        <w:t>من</w:t>
      </w:r>
      <w:r w:rsidRPr="00401FE0">
        <w:rPr>
          <w:rFonts w:ascii="Simplified Arabic" w:eastAsiaTheme="minorHAnsi" w:hAnsi="Simplified Arabic" w:cs="Simplified Arabic"/>
          <w:b/>
          <w:bCs/>
          <w:sz w:val="32"/>
          <w:szCs w:val="32"/>
        </w:rPr>
        <w:t xml:space="preserve"> </w:t>
      </w:r>
      <w:r w:rsidRPr="00401FE0">
        <w:rPr>
          <w:rFonts w:ascii="Simplified Arabic" w:eastAsiaTheme="minorHAnsi" w:hAnsi="Simplified Arabic" w:cs="Simplified Arabic"/>
          <w:b/>
          <w:bCs/>
          <w:sz w:val="32"/>
          <w:szCs w:val="32"/>
          <w:rtl/>
        </w:rPr>
        <w:t>الاسباب</w:t>
      </w:r>
      <w:r w:rsidRPr="00401FE0">
        <w:rPr>
          <w:rFonts w:ascii="Simplified Arabic" w:eastAsiaTheme="minorHAnsi" w:hAnsi="Simplified Arabic" w:cs="Simplified Arabic"/>
          <w:b/>
          <w:bCs/>
          <w:sz w:val="32"/>
          <w:szCs w:val="32"/>
        </w:rPr>
        <w:t xml:space="preserve"> </w:t>
      </w:r>
      <w:r w:rsidRPr="00401FE0">
        <w:rPr>
          <w:rFonts w:ascii="Simplified Arabic" w:eastAsiaTheme="minorHAnsi" w:hAnsi="Simplified Arabic" w:cs="Simplified Arabic"/>
          <w:b/>
          <w:bCs/>
          <w:sz w:val="32"/>
          <w:szCs w:val="32"/>
          <w:rtl/>
        </w:rPr>
        <w:t>التي</w:t>
      </w:r>
      <w:r w:rsidRPr="00401FE0">
        <w:rPr>
          <w:rFonts w:ascii="Simplified Arabic" w:eastAsiaTheme="minorHAnsi" w:hAnsi="Simplified Arabic" w:cs="Simplified Arabic"/>
          <w:b/>
          <w:bCs/>
          <w:sz w:val="32"/>
          <w:szCs w:val="32"/>
        </w:rPr>
        <w:t xml:space="preserve"> </w:t>
      </w:r>
      <w:r w:rsidRPr="00401FE0">
        <w:rPr>
          <w:rFonts w:ascii="Simplified Arabic" w:eastAsiaTheme="minorHAnsi" w:hAnsi="Simplified Arabic" w:cs="Simplified Arabic"/>
          <w:b/>
          <w:bCs/>
          <w:sz w:val="32"/>
          <w:szCs w:val="32"/>
          <w:rtl/>
        </w:rPr>
        <w:t>دعتنا</w:t>
      </w:r>
      <w:r w:rsidRPr="00401FE0">
        <w:rPr>
          <w:rFonts w:ascii="Simplified Arabic" w:eastAsiaTheme="minorHAnsi" w:hAnsi="Simplified Arabic" w:cs="Simplified Arabic"/>
          <w:b/>
          <w:bCs/>
          <w:sz w:val="32"/>
          <w:szCs w:val="32"/>
        </w:rPr>
        <w:t xml:space="preserve"> </w:t>
      </w:r>
      <w:r w:rsidRPr="00401FE0">
        <w:rPr>
          <w:rFonts w:ascii="Simplified Arabic" w:eastAsiaTheme="minorHAnsi" w:hAnsi="Simplified Arabic" w:cs="Simplified Arabic"/>
          <w:b/>
          <w:bCs/>
          <w:sz w:val="32"/>
          <w:szCs w:val="32"/>
          <w:rtl/>
        </w:rPr>
        <w:t>الى</w:t>
      </w:r>
      <w:r w:rsidRPr="00401FE0">
        <w:rPr>
          <w:rFonts w:ascii="Simplified Arabic" w:eastAsiaTheme="minorHAnsi" w:hAnsi="Simplified Arabic" w:cs="Simplified Arabic"/>
          <w:b/>
          <w:bCs/>
          <w:sz w:val="32"/>
          <w:szCs w:val="32"/>
        </w:rPr>
        <w:t xml:space="preserve"> </w:t>
      </w:r>
      <w:r w:rsidRPr="00401FE0">
        <w:rPr>
          <w:rFonts w:ascii="Simplified Arabic" w:eastAsiaTheme="minorHAnsi" w:hAnsi="Simplified Arabic" w:cs="Simplified Arabic" w:hint="cs"/>
          <w:b/>
          <w:bCs/>
          <w:sz w:val="32"/>
          <w:szCs w:val="32"/>
          <w:rtl/>
        </w:rPr>
        <w:t xml:space="preserve">اختيار </w:t>
      </w:r>
      <w:r w:rsidRPr="00401FE0">
        <w:rPr>
          <w:rFonts w:ascii="Simplified Arabic" w:eastAsiaTheme="minorHAnsi" w:hAnsi="Simplified Arabic" w:cs="Simplified Arabic"/>
          <w:b/>
          <w:bCs/>
          <w:sz w:val="32"/>
          <w:szCs w:val="32"/>
          <w:rtl/>
        </w:rPr>
        <w:t>هذا</w:t>
      </w:r>
      <w:r w:rsidRPr="00401FE0">
        <w:rPr>
          <w:rFonts w:ascii="Simplified Arabic" w:eastAsiaTheme="minorHAnsi" w:hAnsi="Simplified Arabic" w:cs="Simplified Arabic"/>
          <w:b/>
          <w:bCs/>
          <w:sz w:val="32"/>
          <w:szCs w:val="32"/>
        </w:rPr>
        <w:t xml:space="preserve"> </w:t>
      </w:r>
      <w:r w:rsidRPr="00401FE0">
        <w:rPr>
          <w:rFonts w:ascii="Simplified Arabic" w:eastAsiaTheme="minorHAnsi" w:hAnsi="Simplified Arabic" w:cs="Simplified Arabic"/>
          <w:b/>
          <w:bCs/>
          <w:sz w:val="32"/>
          <w:szCs w:val="32"/>
          <w:rtl/>
        </w:rPr>
        <w:t>الموضوع</w:t>
      </w:r>
      <w:r w:rsidRPr="00401FE0">
        <w:rPr>
          <w:rFonts w:ascii="Simplified Arabic" w:eastAsiaTheme="minorHAnsi" w:hAnsi="Simplified Arabic" w:cs="Simplified Arabic"/>
          <w:b/>
          <w:bCs/>
          <w:sz w:val="32"/>
          <w:szCs w:val="32"/>
        </w:rPr>
        <w:t>:</w:t>
      </w:r>
    </w:p>
    <w:p w:rsidR="00F34DF1" w:rsidRDefault="00F34DF1" w:rsidP="00697FD4">
      <w:pPr>
        <w:pStyle w:val="a4"/>
        <w:numPr>
          <w:ilvl w:val="0"/>
          <w:numId w:val="3"/>
        </w:numPr>
        <w:autoSpaceDE w:val="0"/>
        <w:autoSpaceDN w:val="0"/>
        <w:adjustRightInd w:val="0"/>
        <w:spacing w:after="0" w:line="20" w:lineRule="atLeast"/>
        <w:jc w:val="lowKashida"/>
        <w:rPr>
          <w:rFonts w:ascii="Simplified Arabic" w:eastAsiaTheme="minorHAnsi" w:hAnsi="Simplified Arabic" w:cs="Simplified Arabic"/>
          <w:sz w:val="32"/>
          <w:szCs w:val="32"/>
        </w:rPr>
      </w:pPr>
      <w:r w:rsidRPr="00A70BB7">
        <w:rPr>
          <w:rFonts w:ascii="Simplified Arabic" w:eastAsiaTheme="minorHAnsi" w:hAnsi="Simplified Arabic" w:cs="Simplified Arabic"/>
          <w:sz w:val="32"/>
          <w:szCs w:val="32"/>
          <w:rtl/>
        </w:rPr>
        <w:t>رغبتنا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الشخصية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في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الاطلاع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اكثر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حول</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الموضوع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معرفته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أكثر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والاستفادة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منه</w:t>
      </w:r>
      <w:r w:rsidRPr="00A70BB7">
        <w:rPr>
          <w:rFonts w:ascii="Simplified Arabic" w:eastAsiaTheme="minorHAnsi" w:hAnsi="Simplified Arabic" w:cs="Simplified Arabic"/>
          <w:sz w:val="32"/>
          <w:szCs w:val="32"/>
        </w:rPr>
        <w:t>.</w:t>
      </w:r>
      <w:r w:rsidRPr="00A70BB7">
        <w:rPr>
          <w:rFonts w:ascii="Simplified Arabic" w:eastAsiaTheme="minorHAnsi" w:hAnsi="Simplified Arabic" w:cs="Simplified Arabic" w:hint="cs"/>
          <w:sz w:val="32"/>
          <w:szCs w:val="32"/>
          <w:rtl/>
          <w:lang w:bidi="ar-IQ"/>
        </w:rPr>
        <w:t xml:space="preserve"> </w:t>
      </w:r>
    </w:p>
    <w:p w:rsidR="00F34DF1" w:rsidRDefault="00F34DF1" w:rsidP="00697FD4">
      <w:pPr>
        <w:pStyle w:val="a4"/>
        <w:numPr>
          <w:ilvl w:val="0"/>
          <w:numId w:val="3"/>
        </w:numPr>
        <w:autoSpaceDE w:val="0"/>
        <w:autoSpaceDN w:val="0"/>
        <w:adjustRightInd w:val="0"/>
        <w:spacing w:after="0" w:line="20" w:lineRule="atLeast"/>
        <w:jc w:val="lowKashida"/>
        <w:rPr>
          <w:rFonts w:ascii="Simplified Arabic" w:eastAsiaTheme="minorHAnsi" w:hAnsi="Simplified Arabic" w:cs="Simplified Arabic"/>
          <w:sz w:val="32"/>
          <w:szCs w:val="32"/>
        </w:rPr>
      </w:pPr>
      <w:r w:rsidRPr="00A70BB7">
        <w:rPr>
          <w:rFonts w:ascii="Simplified Arabic" w:eastAsiaTheme="minorHAnsi" w:hAnsi="Simplified Arabic" w:cs="Simplified Arabic"/>
          <w:sz w:val="32"/>
          <w:szCs w:val="32"/>
          <w:rtl/>
        </w:rPr>
        <w:t>ان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لوجود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مثل</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هذا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الحق</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المقرر</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تستدعي</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ضرورة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معرفته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ايضا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قبل</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المجتمع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والوقوف</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عند</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حدوده</w:t>
      </w:r>
      <w:r w:rsidRPr="00A70BB7">
        <w:rPr>
          <w:rFonts w:ascii="Simplified Arabic" w:eastAsiaTheme="minorHAnsi" w:hAnsi="Simplified Arabic" w:cs="Simplified Arabic"/>
          <w:sz w:val="32"/>
          <w:szCs w:val="32"/>
        </w:rPr>
        <w:t>.</w:t>
      </w:r>
      <w:r w:rsidRPr="00A70BB7">
        <w:rPr>
          <w:rFonts w:ascii="Simplified Arabic" w:eastAsiaTheme="minorHAnsi" w:hAnsi="Simplified Arabic" w:cs="Simplified Arabic" w:hint="cs"/>
          <w:sz w:val="32"/>
          <w:szCs w:val="32"/>
          <w:rtl/>
        </w:rPr>
        <w:t xml:space="preserve"> </w:t>
      </w:r>
    </w:p>
    <w:p w:rsidR="00F34DF1" w:rsidRDefault="00F34DF1" w:rsidP="00697FD4">
      <w:pPr>
        <w:pStyle w:val="a4"/>
        <w:numPr>
          <w:ilvl w:val="0"/>
          <w:numId w:val="3"/>
        </w:numPr>
        <w:autoSpaceDE w:val="0"/>
        <w:autoSpaceDN w:val="0"/>
        <w:adjustRightInd w:val="0"/>
        <w:spacing w:after="0" w:line="20" w:lineRule="atLeast"/>
        <w:jc w:val="lowKashida"/>
        <w:rPr>
          <w:rFonts w:ascii="Simplified Arabic" w:eastAsiaTheme="minorHAnsi" w:hAnsi="Simplified Arabic" w:cs="Simplified Arabic"/>
          <w:sz w:val="32"/>
          <w:szCs w:val="32"/>
        </w:rPr>
      </w:pPr>
      <w:r w:rsidRPr="00A70BB7">
        <w:rPr>
          <w:rFonts w:ascii="Simplified Arabic" w:eastAsiaTheme="minorHAnsi" w:hAnsi="Simplified Arabic" w:cs="Simplified Arabic"/>
          <w:sz w:val="32"/>
          <w:szCs w:val="32"/>
          <w:rtl/>
        </w:rPr>
        <w:t>ان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هذا</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الموضوع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من</w:t>
      </w:r>
      <w:r w:rsidR="005D310B">
        <w:rPr>
          <w:rFonts w:ascii="Simplified Arabic" w:eastAsiaTheme="minorHAnsi" w:hAnsi="Simplified Arabic" w:cs="Simplified Arabic" w:hint="cs"/>
          <w:sz w:val="32"/>
          <w:szCs w:val="32"/>
          <w:rtl/>
        </w:rPr>
        <w:t xml:space="preserve"> </w:t>
      </w:r>
      <w:r w:rsidRPr="00A70BB7">
        <w:rPr>
          <w:rFonts w:ascii="Simplified Arabic" w:eastAsiaTheme="minorHAnsi" w:hAnsi="Simplified Arabic" w:cs="Simplified Arabic"/>
          <w:sz w:val="32"/>
          <w:szCs w:val="32"/>
          <w:rtl/>
        </w:rPr>
        <w:t>المواضع</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المهمة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لصلته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المباشرة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بحياة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الانسان</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وحماية</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أمواله</w:t>
      </w:r>
      <w:r w:rsidRPr="00A70BB7">
        <w:rPr>
          <w:rFonts w:ascii="Simplified Arabic" w:eastAsiaTheme="minorHAnsi" w:hAnsi="Simplified Arabic" w:cs="Simplified Arabic"/>
          <w:sz w:val="32"/>
          <w:szCs w:val="32"/>
        </w:rPr>
        <w:t xml:space="preserve"> </w:t>
      </w:r>
      <w:r w:rsidRPr="00A70BB7">
        <w:rPr>
          <w:rFonts w:ascii="Simplified Arabic" w:eastAsiaTheme="minorHAnsi" w:hAnsi="Simplified Arabic" w:cs="Simplified Arabic"/>
          <w:sz w:val="32"/>
          <w:szCs w:val="32"/>
          <w:rtl/>
        </w:rPr>
        <w:t>وعرضه</w:t>
      </w:r>
      <w:r w:rsidRPr="00A70BB7">
        <w:rPr>
          <w:rFonts w:ascii="Simplified Arabic" w:eastAsiaTheme="minorHAnsi" w:hAnsi="Simplified Arabic" w:cs="Simplified Arabic"/>
          <w:sz w:val="32"/>
          <w:szCs w:val="32"/>
        </w:rPr>
        <w:t>.</w:t>
      </w:r>
    </w:p>
    <w:p w:rsidR="005C5EEC" w:rsidRDefault="005C5EEC" w:rsidP="00697FD4">
      <w:pPr>
        <w:tabs>
          <w:tab w:val="left" w:pos="5557"/>
        </w:tabs>
        <w:spacing w:after="0" w:line="20" w:lineRule="atLeast"/>
        <w:jc w:val="center"/>
        <w:rPr>
          <w:rFonts w:ascii="Simplified Arabic" w:hAnsi="Simplified Arabic" w:cs="Simplified Arabic"/>
          <w:b/>
          <w:bCs/>
          <w:sz w:val="36"/>
          <w:szCs w:val="36"/>
          <w:rtl/>
          <w:lang w:bidi="ar-IQ"/>
        </w:rPr>
      </w:pPr>
      <w:r>
        <w:rPr>
          <w:rFonts w:ascii="Simplified Arabic" w:hAnsi="Simplified Arabic" w:cs="Simplified Arabic"/>
          <w:b/>
          <w:bCs/>
          <w:sz w:val="36"/>
          <w:szCs w:val="36"/>
          <w:rtl/>
        </w:rPr>
        <w:br w:type="column"/>
      </w:r>
      <w:r>
        <w:rPr>
          <w:rFonts w:ascii="Simplified Arabic" w:hAnsi="Simplified Arabic" w:cs="Simplified Arabic" w:hint="cs"/>
          <w:b/>
          <w:bCs/>
          <w:sz w:val="36"/>
          <w:szCs w:val="36"/>
          <w:rtl/>
        </w:rPr>
        <w:lastRenderedPageBreak/>
        <w:t>المبحث الثاني</w:t>
      </w:r>
    </w:p>
    <w:p w:rsidR="005C5EEC" w:rsidRDefault="005C5EEC" w:rsidP="00F34DF1">
      <w:pPr>
        <w:tabs>
          <w:tab w:val="left" w:pos="5557"/>
        </w:tabs>
        <w:spacing w:after="0"/>
        <w:jc w:val="center"/>
        <w:rPr>
          <w:rFonts w:ascii="Simplified Arabic" w:hAnsi="Simplified Arabic" w:cs="Simplified Arabic"/>
          <w:b/>
          <w:bCs/>
          <w:sz w:val="36"/>
          <w:szCs w:val="36"/>
          <w:rtl/>
        </w:rPr>
      </w:pPr>
      <w:r>
        <w:rPr>
          <w:rFonts w:ascii="Simplified Arabic" w:hAnsi="Simplified Arabic" w:cs="Simplified Arabic" w:hint="cs"/>
          <w:b/>
          <w:bCs/>
          <w:sz w:val="36"/>
          <w:szCs w:val="36"/>
          <w:rtl/>
        </w:rPr>
        <w:t>ماهية الدفاع الشرعي ، اساسه ، طبيعته</w:t>
      </w:r>
    </w:p>
    <w:p w:rsidR="002B5F3A" w:rsidRDefault="002B5F3A" w:rsidP="00F34DF1">
      <w:pPr>
        <w:tabs>
          <w:tab w:val="left" w:pos="5557"/>
        </w:tabs>
        <w:spacing w:after="0"/>
        <w:rPr>
          <w:rFonts w:ascii="Simplified Arabic" w:hAnsi="Simplified Arabic" w:cs="Simplified Arabic"/>
          <w:b/>
          <w:bCs/>
          <w:sz w:val="36"/>
          <w:szCs w:val="36"/>
          <w:rtl/>
        </w:rPr>
      </w:pPr>
      <w:r>
        <w:rPr>
          <w:rFonts w:ascii="Simplified Arabic" w:hAnsi="Simplified Arabic" w:cs="Simplified Arabic" w:hint="cs"/>
          <w:b/>
          <w:bCs/>
          <w:sz w:val="36"/>
          <w:szCs w:val="36"/>
          <w:rtl/>
        </w:rPr>
        <w:t xml:space="preserve">المطلب الاول : مفهوم الدفاع الشرعي </w:t>
      </w:r>
    </w:p>
    <w:p w:rsidR="005C5EEC" w:rsidRDefault="005C5EEC" w:rsidP="005C5EEC">
      <w:pPr>
        <w:tabs>
          <w:tab w:val="left" w:pos="793"/>
        </w:tabs>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Pr="002D3C6B">
        <w:rPr>
          <w:rFonts w:ascii="Simplified Arabic" w:hAnsi="Simplified Arabic" w:cs="Simplified Arabic"/>
          <w:sz w:val="32"/>
          <w:szCs w:val="32"/>
          <w:rtl/>
          <w:lang w:bidi="ar-IQ"/>
        </w:rPr>
        <w:t xml:space="preserve">لقد عرف الفقه الجنائي حق الدفاع الشرعي بانه ( تولى الشخص بنفسه صد الاعتداء الحال بالقوة </w:t>
      </w:r>
      <w:r w:rsidR="005D310B" w:rsidRPr="002D3C6B">
        <w:rPr>
          <w:rFonts w:ascii="Simplified Arabic" w:hAnsi="Simplified Arabic" w:cs="Simplified Arabic" w:hint="cs"/>
          <w:sz w:val="32"/>
          <w:szCs w:val="32"/>
          <w:rtl/>
          <w:lang w:bidi="ar-IQ"/>
        </w:rPr>
        <w:t>اللازمة</w:t>
      </w:r>
      <w:r w:rsidRPr="002D3C6B">
        <w:rPr>
          <w:rFonts w:ascii="Simplified Arabic" w:hAnsi="Simplified Arabic" w:cs="Simplified Arabic"/>
          <w:sz w:val="32"/>
          <w:szCs w:val="32"/>
          <w:rtl/>
          <w:lang w:bidi="ar-IQ"/>
        </w:rPr>
        <w:t xml:space="preserve"> لتعذر </w:t>
      </w:r>
      <w:r w:rsidR="005D310B" w:rsidRPr="002D3C6B">
        <w:rPr>
          <w:rFonts w:ascii="Simplified Arabic" w:hAnsi="Simplified Arabic" w:cs="Simplified Arabic" w:hint="cs"/>
          <w:sz w:val="32"/>
          <w:szCs w:val="32"/>
          <w:rtl/>
          <w:lang w:bidi="ar-IQ"/>
        </w:rPr>
        <w:t>الاستعانة</w:t>
      </w:r>
      <w:r w:rsidRPr="002D3C6B">
        <w:rPr>
          <w:rFonts w:ascii="Simplified Arabic" w:hAnsi="Simplified Arabic" w:cs="Simplified Arabic"/>
          <w:sz w:val="32"/>
          <w:szCs w:val="32"/>
          <w:rtl/>
          <w:lang w:bidi="ar-IQ"/>
        </w:rPr>
        <w:t xml:space="preserve"> </w:t>
      </w:r>
      <w:r w:rsidR="005D310B" w:rsidRPr="002D3C6B">
        <w:rPr>
          <w:rFonts w:ascii="Simplified Arabic" w:hAnsi="Simplified Arabic" w:cs="Simplified Arabic" w:hint="cs"/>
          <w:sz w:val="32"/>
          <w:szCs w:val="32"/>
          <w:rtl/>
          <w:lang w:bidi="ar-IQ"/>
        </w:rPr>
        <w:t>بالسلطة</w:t>
      </w:r>
      <w:r w:rsidRPr="002D3C6B">
        <w:rPr>
          <w:rFonts w:ascii="Simplified Arabic" w:hAnsi="Simplified Arabic" w:cs="Simplified Arabic"/>
          <w:sz w:val="32"/>
          <w:szCs w:val="32"/>
          <w:rtl/>
          <w:lang w:bidi="ar-IQ"/>
        </w:rPr>
        <w:t xml:space="preserve"> لحمايه الحق المعتدي عليه ) وحق الدفاع الشرعي حقا عاما أي ليس حقا ماليا ولا</w:t>
      </w:r>
      <w:r w:rsidR="005D310B">
        <w:rPr>
          <w:rFonts w:ascii="Simplified Arabic" w:hAnsi="Simplified Arabic" w:cs="Simplified Arabic" w:hint="cs"/>
          <w:sz w:val="32"/>
          <w:szCs w:val="32"/>
          <w:rtl/>
          <w:lang w:bidi="ar-IQ"/>
        </w:rPr>
        <w:t xml:space="preserve"> </w:t>
      </w:r>
      <w:r w:rsidRPr="002D3C6B">
        <w:rPr>
          <w:rFonts w:ascii="Simplified Arabic" w:hAnsi="Simplified Arabic" w:cs="Simplified Arabic"/>
          <w:sz w:val="32"/>
          <w:szCs w:val="32"/>
          <w:rtl/>
          <w:lang w:bidi="ar-IQ"/>
        </w:rPr>
        <w:t xml:space="preserve">شخصيا يقرره القانون في مواجهة </w:t>
      </w:r>
      <w:r w:rsidR="005D310B" w:rsidRPr="002D3C6B">
        <w:rPr>
          <w:rFonts w:ascii="Simplified Arabic" w:hAnsi="Simplified Arabic" w:cs="Simplified Arabic" w:hint="cs"/>
          <w:sz w:val="32"/>
          <w:szCs w:val="32"/>
          <w:rtl/>
          <w:lang w:bidi="ar-IQ"/>
        </w:rPr>
        <w:t>الكافة</w:t>
      </w:r>
      <w:r w:rsidRPr="002D3C6B">
        <w:rPr>
          <w:rFonts w:ascii="Simplified Arabic" w:hAnsi="Simplified Arabic" w:cs="Simplified Arabic"/>
          <w:sz w:val="32"/>
          <w:szCs w:val="32"/>
          <w:rtl/>
          <w:lang w:bidi="ar-IQ"/>
        </w:rPr>
        <w:t xml:space="preserve"> ويقابله </w:t>
      </w:r>
      <w:proofErr w:type="spellStart"/>
      <w:r w:rsidRPr="002D3C6B">
        <w:rPr>
          <w:rFonts w:ascii="Simplified Arabic" w:hAnsi="Simplified Arabic" w:cs="Simplified Arabic"/>
          <w:sz w:val="32"/>
          <w:szCs w:val="32"/>
          <w:rtl/>
          <w:lang w:bidi="ar-IQ"/>
        </w:rPr>
        <w:t>الترام</w:t>
      </w:r>
      <w:proofErr w:type="spellEnd"/>
      <w:r w:rsidRPr="002D3C6B">
        <w:rPr>
          <w:rFonts w:ascii="Simplified Arabic" w:hAnsi="Simplified Arabic" w:cs="Simplified Arabic"/>
          <w:sz w:val="32"/>
          <w:szCs w:val="32"/>
          <w:rtl/>
          <w:lang w:bidi="ar-IQ"/>
        </w:rPr>
        <w:t xml:space="preserve"> الناس باحترامه ويعد غير مشروع كل فعل يعوق استعماله ، وتحقق هذا الحق يجعل من الفعل من المرتكب فعلا مباحا مشروعا </w:t>
      </w:r>
      <w:r w:rsidRPr="002D3C6B">
        <w:rPr>
          <w:rFonts w:ascii="Simplified Arabic" w:hAnsi="Simplified Arabic" w:cs="Simplified Arabic" w:hint="cs"/>
          <w:sz w:val="32"/>
          <w:szCs w:val="32"/>
          <w:rtl/>
          <w:lang w:bidi="ar-IQ"/>
        </w:rPr>
        <w:t>لا يسا</w:t>
      </w:r>
      <w:r w:rsidRPr="002D3C6B">
        <w:rPr>
          <w:rFonts w:ascii="Simplified Arabic" w:hAnsi="Simplified Arabic" w:cs="Simplified Arabic" w:hint="eastAsia"/>
          <w:sz w:val="32"/>
          <w:szCs w:val="32"/>
          <w:rtl/>
          <w:lang w:bidi="ar-IQ"/>
        </w:rPr>
        <w:t>ل</w:t>
      </w:r>
      <w:r w:rsidRPr="002D3C6B">
        <w:rPr>
          <w:rFonts w:ascii="Simplified Arabic" w:hAnsi="Simplified Arabic" w:cs="Simplified Arabic"/>
          <w:sz w:val="32"/>
          <w:szCs w:val="32"/>
          <w:rtl/>
          <w:lang w:bidi="ar-IQ"/>
        </w:rPr>
        <w:t xml:space="preserve"> مرتكبه عنه </w:t>
      </w:r>
      <w:r w:rsidRPr="002D3C6B">
        <w:rPr>
          <w:rFonts w:ascii="Simplified Arabic" w:hAnsi="Simplified Arabic" w:cs="Simplified Arabic" w:hint="cs"/>
          <w:sz w:val="32"/>
          <w:szCs w:val="32"/>
          <w:rtl/>
          <w:lang w:bidi="ar-IQ"/>
        </w:rPr>
        <w:t>لأنه</w:t>
      </w:r>
      <w:r w:rsidRPr="002D3C6B">
        <w:rPr>
          <w:rFonts w:ascii="Simplified Arabic" w:hAnsi="Simplified Arabic" w:cs="Simplified Arabic"/>
          <w:sz w:val="32"/>
          <w:szCs w:val="32"/>
          <w:rtl/>
          <w:lang w:bidi="ar-IQ"/>
        </w:rPr>
        <w:t xml:space="preserve"> وهو</w:t>
      </w:r>
      <w:r>
        <w:rPr>
          <w:rFonts w:ascii="Simplified Arabic" w:hAnsi="Simplified Arabic" w:cs="Simplified Arabic" w:hint="cs"/>
          <w:sz w:val="32"/>
          <w:szCs w:val="32"/>
          <w:rtl/>
          <w:lang w:bidi="ar-IQ"/>
        </w:rPr>
        <w:t xml:space="preserve"> </w:t>
      </w:r>
      <w:r w:rsidRPr="002D3C6B">
        <w:rPr>
          <w:rFonts w:ascii="Simplified Arabic" w:hAnsi="Simplified Arabic" w:cs="Simplified Arabic"/>
          <w:sz w:val="32"/>
          <w:szCs w:val="32"/>
          <w:rtl/>
          <w:lang w:bidi="ar-IQ"/>
        </w:rPr>
        <w:t xml:space="preserve">يقوم به في كنف سبب من اسباب </w:t>
      </w:r>
      <w:r w:rsidRPr="002D3C6B">
        <w:rPr>
          <w:rFonts w:ascii="Simplified Arabic" w:hAnsi="Simplified Arabic" w:cs="Simplified Arabic" w:hint="cs"/>
          <w:sz w:val="32"/>
          <w:szCs w:val="32"/>
          <w:rtl/>
          <w:lang w:bidi="ar-IQ"/>
        </w:rPr>
        <w:t>الإباحة</w:t>
      </w:r>
      <w:r w:rsidRPr="002D3C6B">
        <w:rPr>
          <w:rFonts w:ascii="Simplified Arabic" w:hAnsi="Simplified Arabic" w:cs="Simplified Arabic"/>
          <w:sz w:val="32"/>
          <w:szCs w:val="32"/>
          <w:rtl/>
          <w:lang w:bidi="ar-IQ"/>
        </w:rPr>
        <w:t xml:space="preserve"> هو الدفاع الشرعي ، و لقد نص قانون العقوبات العراقي على الدفاع الشرعي كسبب من اسباب </w:t>
      </w:r>
      <w:r w:rsidRPr="002D3C6B">
        <w:rPr>
          <w:rFonts w:ascii="Simplified Arabic" w:hAnsi="Simplified Arabic" w:cs="Simplified Arabic" w:hint="cs"/>
          <w:sz w:val="32"/>
          <w:szCs w:val="32"/>
          <w:rtl/>
          <w:lang w:bidi="ar-IQ"/>
        </w:rPr>
        <w:t>الإباحة</w:t>
      </w:r>
      <w:r w:rsidRPr="002D3C6B">
        <w:rPr>
          <w:rFonts w:ascii="Simplified Arabic" w:hAnsi="Simplified Arabic" w:cs="Simplified Arabic"/>
          <w:sz w:val="32"/>
          <w:szCs w:val="32"/>
          <w:rtl/>
          <w:lang w:bidi="ar-IQ"/>
        </w:rPr>
        <w:t xml:space="preserve"> وبين احكامه في المواد من ( 42 – 46 ) عقوبات</w:t>
      </w:r>
      <w:r w:rsidRPr="002D3C6B">
        <w:rPr>
          <w:rFonts w:ascii="Simplified Arabic" w:hAnsi="Simplified Arabic" w:cs="Simplified Arabic"/>
          <w:sz w:val="32"/>
          <w:szCs w:val="32"/>
          <w:lang w:bidi="ar-IQ"/>
        </w:rPr>
        <w:t> </w:t>
      </w:r>
      <w:r>
        <w:rPr>
          <w:rFonts w:ascii="Simplified Arabic" w:hAnsi="Simplified Arabic" w:cs="Simplified Arabic"/>
          <w:sz w:val="32"/>
          <w:szCs w:val="32"/>
          <w:rtl/>
          <w:lang w:bidi="ar-IQ"/>
        </w:rPr>
        <w:t>شروط الدفاع الشرعي</w:t>
      </w:r>
      <w:r>
        <w:rPr>
          <w:rFonts w:ascii="Simplified Arabic" w:hAnsi="Simplified Arabic" w:cs="Simplified Arabic" w:hint="cs"/>
          <w:sz w:val="32"/>
          <w:szCs w:val="32"/>
          <w:rtl/>
          <w:lang w:bidi="ar-IQ"/>
        </w:rPr>
        <w:t>.</w:t>
      </w:r>
      <w:r w:rsidR="006D49C7">
        <w:rPr>
          <w:rStyle w:val="a9"/>
          <w:rFonts w:ascii="Simplified Arabic" w:hAnsi="Simplified Arabic" w:cs="Simplified Arabic"/>
          <w:sz w:val="32"/>
          <w:szCs w:val="32"/>
          <w:rtl/>
          <w:lang w:bidi="ar-IQ"/>
        </w:rPr>
        <w:t>(</w:t>
      </w:r>
      <w:r w:rsidR="006D49C7">
        <w:rPr>
          <w:rStyle w:val="a9"/>
          <w:rFonts w:ascii="Simplified Arabic" w:hAnsi="Simplified Arabic" w:cs="Simplified Arabic"/>
          <w:sz w:val="32"/>
          <w:szCs w:val="32"/>
          <w:rtl/>
          <w:lang w:bidi="ar-IQ"/>
        </w:rPr>
        <w:footnoteReference w:id="2"/>
      </w:r>
      <w:r w:rsidR="006D49C7">
        <w:rPr>
          <w:rStyle w:val="a9"/>
          <w:rFonts w:ascii="Simplified Arabic" w:hAnsi="Simplified Arabic" w:cs="Simplified Arabic"/>
          <w:sz w:val="32"/>
          <w:szCs w:val="32"/>
          <w:rtl/>
          <w:lang w:bidi="ar-IQ"/>
        </w:rPr>
        <w:t>)</w:t>
      </w:r>
    </w:p>
    <w:p w:rsidR="005C5EEC" w:rsidRDefault="00697FD4" w:rsidP="00697FD4">
      <w:pPr>
        <w:tabs>
          <w:tab w:val="left" w:pos="935"/>
        </w:tabs>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005C5EEC" w:rsidRPr="002D3C6B">
        <w:rPr>
          <w:rFonts w:ascii="Simplified Arabic" w:hAnsi="Simplified Arabic" w:cs="Simplified Arabic"/>
          <w:sz w:val="32"/>
          <w:szCs w:val="32"/>
          <w:rtl/>
          <w:lang w:bidi="ar-IQ"/>
        </w:rPr>
        <w:t xml:space="preserve">جاءت </w:t>
      </w:r>
      <w:r w:rsidR="005C5EEC" w:rsidRPr="002D3C6B">
        <w:rPr>
          <w:rFonts w:ascii="Simplified Arabic" w:hAnsi="Simplified Arabic" w:cs="Simplified Arabic" w:hint="cs"/>
          <w:sz w:val="32"/>
          <w:szCs w:val="32"/>
          <w:rtl/>
          <w:lang w:bidi="ar-IQ"/>
        </w:rPr>
        <w:t>المادة</w:t>
      </w:r>
      <w:r w:rsidR="005C5EEC" w:rsidRPr="002D3C6B">
        <w:rPr>
          <w:rFonts w:ascii="Simplified Arabic" w:hAnsi="Simplified Arabic" w:cs="Simplified Arabic"/>
          <w:sz w:val="32"/>
          <w:szCs w:val="32"/>
          <w:rtl/>
          <w:lang w:bidi="ar-IQ"/>
        </w:rPr>
        <w:t xml:space="preserve"> 42 عقوبات متضم</w:t>
      </w:r>
      <w:r w:rsidR="005C5EEC">
        <w:rPr>
          <w:rFonts w:ascii="Simplified Arabic" w:hAnsi="Simplified Arabic" w:cs="Simplified Arabic" w:hint="cs"/>
          <w:sz w:val="32"/>
          <w:szCs w:val="32"/>
          <w:rtl/>
          <w:lang w:bidi="ar-IQ"/>
        </w:rPr>
        <w:t>ن</w:t>
      </w:r>
      <w:r w:rsidR="005C5EEC" w:rsidRPr="002D3C6B">
        <w:rPr>
          <w:rFonts w:ascii="Simplified Arabic" w:hAnsi="Simplified Arabic" w:cs="Simplified Arabic"/>
          <w:sz w:val="32"/>
          <w:szCs w:val="32"/>
          <w:rtl/>
          <w:lang w:bidi="ar-IQ"/>
        </w:rPr>
        <w:t xml:space="preserve">ه الشروط الواجب توافرها لقيام حالة الدفاع الشرعي كسبب من اسباب </w:t>
      </w:r>
      <w:r w:rsidR="005C5EEC" w:rsidRPr="002D3C6B">
        <w:rPr>
          <w:rFonts w:ascii="Simplified Arabic" w:hAnsi="Simplified Arabic" w:cs="Simplified Arabic" w:hint="cs"/>
          <w:sz w:val="32"/>
          <w:szCs w:val="32"/>
          <w:rtl/>
          <w:lang w:bidi="ar-IQ"/>
        </w:rPr>
        <w:t>الإباحة</w:t>
      </w:r>
      <w:r w:rsidR="005C5EEC" w:rsidRPr="002D3C6B">
        <w:rPr>
          <w:rFonts w:ascii="Simplified Arabic" w:hAnsi="Simplified Arabic" w:cs="Simplified Arabic"/>
          <w:sz w:val="32"/>
          <w:szCs w:val="32"/>
          <w:rtl/>
          <w:lang w:bidi="ar-IQ"/>
        </w:rPr>
        <w:t xml:space="preserve"> ومن خلال تلك </w:t>
      </w:r>
      <w:r w:rsidR="005C5EEC" w:rsidRPr="002D3C6B">
        <w:rPr>
          <w:rFonts w:ascii="Simplified Arabic" w:hAnsi="Simplified Arabic" w:cs="Simplified Arabic" w:hint="cs"/>
          <w:sz w:val="32"/>
          <w:szCs w:val="32"/>
          <w:rtl/>
          <w:lang w:bidi="ar-IQ"/>
        </w:rPr>
        <w:t>المادة</w:t>
      </w:r>
      <w:r w:rsidR="005C5EEC" w:rsidRPr="002D3C6B">
        <w:rPr>
          <w:rFonts w:ascii="Simplified Arabic" w:hAnsi="Simplified Arabic" w:cs="Simplified Arabic"/>
          <w:sz w:val="32"/>
          <w:szCs w:val="32"/>
          <w:rtl/>
          <w:lang w:bidi="ar-IQ"/>
        </w:rPr>
        <w:t xml:space="preserve"> نجد ان هناك نوعين من الشروط منها يتعلق بالخطر المراد رده والدفاع عنه والنوع الثاني يتعلق بفعل الدفاع وهوما سنبينه تباعا</w:t>
      </w:r>
      <w:r w:rsidR="006D49C7">
        <w:rPr>
          <w:rStyle w:val="a9"/>
          <w:rFonts w:ascii="Simplified Arabic" w:hAnsi="Simplified Arabic" w:cs="Simplified Arabic"/>
          <w:sz w:val="32"/>
          <w:szCs w:val="32"/>
          <w:rtl/>
          <w:lang w:bidi="ar-IQ"/>
        </w:rPr>
        <w:t>(</w:t>
      </w:r>
      <w:r w:rsidR="006D49C7">
        <w:rPr>
          <w:rStyle w:val="a9"/>
          <w:rFonts w:ascii="Simplified Arabic" w:hAnsi="Simplified Arabic" w:cs="Simplified Arabic"/>
          <w:sz w:val="32"/>
          <w:szCs w:val="32"/>
          <w:rtl/>
          <w:lang w:bidi="ar-IQ"/>
        </w:rPr>
        <w:footnoteReference w:id="3"/>
      </w:r>
      <w:r w:rsidR="006D49C7">
        <w:rPr>
          <w:rStyle w:val="a9"/>
          <w:rFonts w:ascii="Simplified Arabic" w:hAnsi="Simplified Arabic" w:cs="Simplified Arabic"/>
          <w:sz w:val="32"/>
          <w:szCs w:val="32"/>
          <w:rtl/>
          <w:lang w:bidi="ar-IQ"/>
        </w:rPr>
        <w:t>)</w:t>
      </w:r>
      <w:r w:rsidR="005C5EEC" w:rsidRPr="002D3C6B">
        <w:rPr>
          <w:rFonts w:ascii="Simplified Arabic" w:hAnsi="Simplified Arabic" w:cs="Simplified Arabic"/>
          <w:sz w:val="32"/>
          <w:szCs w:val="32"/>
          <w:lang w:bidi="ar-IQ"/>
        </w:rPr>
        <w:t xml:space="preserve"> </w:t>
      </w:r>
      <w:r w:rsidR="005C5EEC">
        <w:rPr>
          <w:rFonts w:ascii="Simplified Arabic" w:hAnsi="Simplified Arabic" w:cs="Simplified Arabic" w:hint="cs"/>
          <w:sz w:val="32"/>
          <w:szCs w:val="32"/>
          <w:rtl/>
          <w:lang w:bidi="ar-IQ"/>
        </w:rPr>
        <w:t>:</w:t>
      </w:r>
    </w:p>
    <w:p w:rsidR="005C5EEC" w:rsidRPr="005C5EEC" w:rsidRDefault="005C5EEC" w:rsidP="005C5EEC">
      <w:pPr>
        <w:tabs>
          <w:tab w:val="left" w:pos="2921"/>
        </w:tabs>
        <w:jc w:val="lowKashida"/>
        <w:rPr>
          <w:rFonts w:ascii="Simplified Arabic" w:hAnsi="Simplified Arabic" w:cs="Simplified Arabic"/>
          <w:b/>
          <w:bCs/>
          <w:sz w:val="32"/>
          <w:szCs w:val="32"/>
          <w:rtl/>
          <w:lang w:bidi="ar-IQ"/>
        </w:rPr>
      </w:pPr>
      <w:r w:rsidRPr="005C5EEC">
        <w:rPr>
          <w:rFonts w:ascii="Simplified Arabic" w:hAnsi="Simplified Arabic" w:cs="Simplified Arabic"/>
          <w:b/>
          <w:bCs/>
          <w:sz w:val="32"/>
          <w:szCs w:val="32"/>
          <w:rtl/>
          <w:lang w:bidi="ar-IQ"/>
        </w:rPr>
        <w:t>أ‌</w:t>
      </w:r>
      <w:r w:rsidRPr="005C5EEC">
        <w:rPr>
          <w:rFonts w:ascii="Simplified Arabic" w:hAnsi="Simplified Arabic" w:cs="Simplified Arabic"/>
          <w:b/>
          <w:bCs/>
          <w:sz w:val="32"/>
          <w:szCs w:val="32"/>
          <w:lang w:bidi="ar-IQ"/>
        </w:rPr>
        <w:t>-</w:t>
      </w:r>
      <w:r w:rsidRPr="005C5EEC">
        <w:rPr>
          <w:rFonts w:ascii="Simplified Arabic" w:hAnsi="Simplified Arabic" w:cs="Simplified Arabic"/>
          <w:b/>
          <w:bCs/>
          <w:sz w:val="32"/>
          <w:szCs w:val="32"/>
          <w:rtl/>
          <w:lang w:bidi="ar-IQ"/>
        </w:rPr>
        <w:t xml:space="preserve">الشروط </w:t>
      </w:r>
      <w:r w:rsidRPr="005C5EEC">
        <w:rPr>
          <w:rFonts w:ascii="Simplified Arabic" w:hAnsi="Simplified Arabic" w:cs="Simplified Arabic" w:hint="cs"/>
          <w:b/>
          <w:bCs/>
          <w:sz w:val="32"/>
          <w:szCs w:val="32"/>
          <w:rtl/>
          <w:lang w:bidi="ar-IQ"/>
        </w:rPr>
        <w:t>المتعلقة</w:t>
      </w:r>
      <w:r w:rsidRPr="005C5EEC">
        <w:rPr>
          <w:rFonts w:ascii="Simplified Arabic" w:hAnsi="Simplified Arabic" w:cs="Simplified Arabic"/>
          <w:b/>
          <w:bCs/>
          <w:sz w:val="32"/>
          <w:szCs w:val="32"/>
          <w:rtl/>
          <w:lang w:bidi="ar-IQ"/>
        </w:rPr>
        <w:t xml:space="preserve"> بالخطر</w:t>
      </w:r>
      <w:r w:rsidRPr="005C5EEC">
        <w:rPr>
          <w:rFonts w:ascii="Simplified Arabic" w:hAnsi="Simplified Arabic" w:cs="Simplified Arabic"/>
          <w:b/>
          <w:bCs/>
          <w:sz w:val="32"/>
          <w:szCs w:val="32"/>
          <w:lang w:bidi="ar-IQ"/>
        </w:rPr>
        <w:t xml:space="preserve"> </w:t>
      </w:r>
      <w:r w:rsidRPr="005C5EEC">
        <w:rPr>
          <w:rFonts w:ascii="Simplified Arabic" w:hAnsi="Simplified Arabic" w:cs="Simplified Arabic" w:hint="cs"/>
          <w:b/>
          <w:bCs/>
          <w:sz w:val="32"/>
          <w:szCs w:val="32"/>
          <w:rtl/>
          <w:lang w:bidi="ar-IQ"/>
        </w:rPr>
        <w:t>:</w:t>
      </w:r>
    </w:p>
    <w:p w:rsidR="005C5EEC" w:rsidRDefault="005C5EEC" w:rsidP="00F34DF1">
      <w:pPr>
        <w:tabs>
          <w:tab w:val="left" w:pos="793"/>
        </w:tabs>
        <w:jc w:val="lowKashida"/>
        <w:rPr>
          <w:rFonts w:ascii="Simplified Arabic" w:hAnsi="Simplified Arabic" w:cs="Simplified Arabic"/>
          <w:sz w:val="32"/>
          <w:szCs w:val="32"/>
          <w:rtl/>
          <w:lang w:bidi="ar-IQ"/>
        </w:rPr>
      </w:pPr>
      <w:r w:rsidRPr="002D3C6B">
        <w:rPr>
          <w:rFonts w:ascii="Simplified Arabic" w:hAnsi="Simplified Arabic" w:cs="Simplified Arabic"/>
          <w:sz w:val="32"/>
          <w:szCs w:val="32"/>
          <w:rtl/>
          <w:lang w:bidi="ar-IQ"/>
        </w:rPr>
        <w:t xml:space="preserve">يشترط ان يتوافر في الخطر الواقع الشروط </w:t>
      </w:r>
      <w:r w:rsidRPr="002D3C6B">
        <w:rPr>
          <w:rFonts w:ascii="Simplified Arabic" w:hAnsi="Simplified Arabic" w:cs="Simplified Arabic" w:hint="cs"/>
          <w:sz w:val="32"/>
          <w:szCs w:val="32"/>
          <w:rtl/>
          <w:lang w:bidi="ar-IQ"/>
        </w:rPr>
        <w:t>التالية</w:t>
      </w:r>
      <w:r w:rsidRPr="002D3C6B">
        <w:rPr>
          <w:rFonts w:ascii="Simplified Arabic" w:hAnsi="Simplified Arabic" w:cs="Simplified Arabic"/>
          <w:sz w:val="32"/>
          <w:szCs w:val="32"/>
          <w:rtl/>
          <w:lang w:bidi="ar-IQ"/>
        </w:rPr>
        <w:t xml:space="preserve"> </w:t>
      </w:r>
      <w:r w:rsidRPr="002D3C6B">
        <w:rPr>
          <w:rFonts w:ascii="Simplified Arabic" w:hAnsi="Simplified Arabic" w:cs="Simplified Arabic" w:hint="cs"/>
          <w:sz w:val="32"/>
          <w:szCs w:val="32"/>
          <w:rtl/>
          <w:lang w:bidi="ar-IQ"/>
        </w:rPr>
        <w:t>لأجل</w:t>
      </w:r>
      <w:r w:rsidRPr="002D3C6B">
        <w:rPr>
          <w:rFonts w:ascii="Simplified Arabic" w:hAnsi="Simplified Arabic" w:cs="Simplified Arabic"/>
          <w:sz w:val="32"/>
          <w:szCs w:val="32"/>
          <w:rtl/>
          <w:lang w:bidi="ar-IQ"/>
        </w:rPr>
        <w:t xml:space="preserve"> ان يكون محلا للدفاع الشرعي وهي</w:t>
      </w:r>
      <w:r w:rsidR="006D49C7">
        <w:rPr>
          <w:rStyle w:val="a9"/>
          <w:rFonts w:ascii="Simplified Arabic" w:hAnsi="Simplified Arabic" w:cs="Simplified Arabic"/>
          <w:sz w:val="32"/>
          <w:szCs w:val="32"/>
          <w:rtl/>
          <w:lang w:bidi="ar-IQ"/>
        </w:rPr>
        <w:t>(</w:t>
      </w:r>
      <w:r w:rsidR="006D49C7">
        <w:rPr>
          <w:rStyle w:val="a9"/>
          <w:rFonts w:ascii="Simplified Arabic" w:hAnsi="Simplified Arabic" w:cs="Simplified Arabic"/>
          <w:sz w:val="32"/>
          <w:szCs w:val="32"/>
          <w:rtl/>
          <w:lang w:bidi="ar-IQ"/>
        </w:rPr>
        <w:footnoteReference w:id="4"/>
      </w:r>
      <w:r w:rsidR="006D49C7">
        <w:rPr>
          <w:rStyle w:val="a9"/>
          <w:rFonts w:ascii="Simplified Arabic" w:hAnsi="Simplified Arabic" w:cs="Simplified Arabic"/>
          <w:sz w:val="32"/>
          <w:szCs w:val="32"/>
          <w:rtl/>
          <w:lang w:bidi="ar-IQ"/>
        </w:rPr>
        <w:t>)</w:t>
      </w:r>
      <w:r w:rsidRPr="002D3C6B">
        <w:rPr>
          <w:rFonts w:ascii="Simplified Arabic" w:hAnsi="Simplified Arabic" w:cs="Simplified Arabic"/>
          <w:sz w:val="32"/>
          <w:szCs w:val="32"/>
          <w:lang w:bidi="ar-IQ"/>
        </w:rPr>
        <w:t xml:space="preserve"> </w:t>
      </w:r>
      <w:r>
        <w:rPr>
          <w:rFonts w:ascii="Simplified Arabic" w:hAnsi="Simplified Arabic" w:cs="Simplified Arabic" w:hint="cs"/>
          <w:sz w:val="32"/>
          <w:szCs w:val="32"/>
          <w:rtl/>
          <w:lang w:bidi="ar-IQ"/>
        </w:rPr>
        <w:t>:</w:t>
      </w:r>
    </w:p>
    <w:p w:rsidR="005C5EEC" w:rsidRDefault="005C5EEC" w:rsidP="005C5EEC">
      <w:pPr>
        <w:pStyle w:val="a4"/>
        <w:numPr>
          <w:ilvl w:val="0"/>
          <w:numId w:val="4"/>
        </w:numPr>
        <w:tabs>
          <w:tab w:val="left" w:pos="2921"/>
        </w:tabs>
        <w:jc w:val="lowKashida"/>
        <w:rPr>
          <w:rFonts w:ascii="Simplified Arabic" w:hAnsi="Simplified Arabic" w:cs="Simplified Arabic"/>
          <w:sz w:val="32"/>
          <w:szCs w:val="32"/>
          <w:lang w:bidi="ar-IQ"/>
        </w:rPr>
      </w:pPr>
      <w:r w:rsidRPr="005C5EEC">
        <w:rPr>
          <w:rFonts w:ascii="Simplified Arabic" w:hAnsi="Simplified Arabic" w:cs="Simplified Arabic"/>
          <w:b/>
          <w:bCs/>
          <w:sz w:val="32"/>
          <w:szCs w:val="32"/>
          <w:rtl/>
          <w:lang w:bidi="ar-IQ"/>
        </w:rPr>
        <w:t>ان يوجد خطر</w:t>
      </w:r>
      <w:r w:rsidRPr="005C5EEC">
        <w:rPr>
          <w:rFonts w:ascii="Simplified Arabic" w:hAnsi="Simplified Arabic" w:cs="Simplified Arabic"/>
          <w:sz w:val="32"/>
          <w:szCs w:val="32"/>
          <w:rtl/>
          <w:lang w:bidi="ar-IQ"/>
        </w:rPr>
        <w:t xml:space="preserve"> : والمقصود بالخطر هنا هو خطر الاعتداء الناتج عن </w:t>
      </w:r>
      <w:r w:rsidRPr="005C5EEC">
        <w:rPr>
          <w:rFonts w:ascii="Simplified Arabic" w:hAnsi="Simplified Arabic" w:cs="Simplified Arabic" w:hint="cs"/>
          <w:sz w:val="32"/>
          <w:szCs w:val="32"/>
          <w:rtl/>
          <w:lang w:bidi="ar-IQ"/>
        </w:rPr>
        <w:t>جريمة</w:t>
      </w:r>
      <w:r w:rsidRPr="005C5EEC">
        <w:rPr>
          <w:rFonts w:ascii="Simplified Arabic" w:hAnsi="Simplified Arabic" w:cs="Simplified Arabic"/>
          <w:sz w:val="32"/>
          <w:szCs w:val="32"/>
          <w:rtl/>
          <w:lang w:bidi="ar-IQ"/>
        </w:rPr>
        <w:t xml:space="preserve"> سواء كانت هذه </w:t>
      </w:r>
      <w:r w:rsidRPr="005C5EEC">
        <w:rPr>
          <w:rFonts w:ascii="Simplified Arabic" w:hAnsi="Simplified Arabic" w:cs="Simplified Arabic" w:hint="cs"/>
          <w:sz w:val="32"/>
          <w:szCs w:val="32"/>
          <w:rtl/>
          <w:lang w:bidi="ar-IQ"/>
        </w:rPr>
        <w:t>الجريمة</w:t>
      </w:r>
      <w:r w:rsidRPr="005C5EEC">
        <w:rPr>
          <w:rFonts w:ascii="Simplified Arabic" w:hAnsi="Simplified Arabic" w:cs="Simplified Arabic"/>
          <w:sz w:val="32"/>
          <w:szCs w:val="32"/>
          <w:rtl/>
          <w:lang w:bidi="ar-IQ"/>
        </w:rPr>
        <w:t xml:space="preserve"> موجهه الى النفس اوالى المال وسواء تعلق امرها بالمدافع نفسه او بغيره فالدفاع الشرعي جائز ضد خطر الاعتداء الذي يوجه نحو حياة الشخص او سلامته </w:t>
      </w:r>
      <w:r w:rsidRPr="005C5EEC">
        <w:rPr>
          <w:rFonts w:ascii="Simplified Arabic" w:hAnsi="Simplified Arabic" w:cs="Simplified Arabic" w:hint="cs"/>
          <w:sz w:val="32"/>
          <w:szCs w:val="32"/>
          <w:rtl/>
          <w:lang w:bidi="ar-IQ"/>
        </w:rPr>
        <w:t>البدنية</w:t>
      </w:r>
      <w:r w:rsidRPr="005C5EEC">
        <w:rPr>
          <w:rFonts w:ascii="Simplified Arabic" w:hAnsi="Simplified Arabic" w:cs="Simplified Arabic"/>
          <w:sz w:val="32"/>
          <w:szCs w:val="32"/>
          <w:rtl/>
          <w:lang w:bidi="ar-IQ"/>
        </w:rPr>
        <w:t xml:space="preserve"> او حريته </w:t>
      </w:r>
      <w:r w:rsidRPr="005C5EEC">
        <w:rPr>
          <w:rFonts w:ascii="Simplified Arabic" w:hAnsi="Simplified Arabic" w:cs="Simplified Arabic"/>
          <w:sz w:val="32"/>
          <w:szCs w:val="32"/>
          <w:rtl/>
          <w:lang w:bidi="ar-IQ"/>
        </w:rPr>
        <w:lastRenderedPageBreak/>
        <w:t>او شرفه او عرضه كما انه جائز ايضا ضد خطر الاعتداء الذي يوجه ضد خطر</w:t>
      </w:r>
      <w:r>
        <w:rPr>
          <w:rFonts w:ascii="Simplified Arabic" w:hAnsi="Simplified Arabic" w:cs="Simplified Arabic" w:hint="cs"/>
          <w:sz w:val="32"/>
          <w:szCs w:val="32"/>
          <w:rtl/>
          <w:lang w:bidi="ar-IQ"/>
        </w:rPr>
        <w:t xml:space="preserve"> </w:t>
      </w:r>
      <w:r w:rsidRPr="005C5EEC">
        <w:rPr>
          <w:rFonts w:ascii="Simplified Arabic" w:hAnsi="Simplified Arabic" w:cs="Simplified Arabic"/>
          <w:sz w:val="32"/>
          <w:szCs w:val="32"/>
          <w:rtl/>
          <w:lang w:bidi="ar-IQ"/>
        </w:rPr>
        <w:t xml:space="preserve">الاعتداء الذي يوجه ضد </w:t>
      </w:r>
      <w:r w:rsidRPr="005C5EEC">
        <w:rPr>
          <w:rFonts w:ascii="Simplified Arabic" w:hAnsi="Simplified Arabic" w:cs="Simplified Arabic" w:hint="cs"/>
          <w:sz w:val="32"/>
          <w:szCs w:val="32"/>
          <w:rtl/>
          <w:lang w:bidi="ar-IQ"/>
        </w:rPr>
        <w:t>الملكية</w:t>
      </w:r>
      <w:r w:rsidRPr="005C5EEC">
        <w:rPr>
          <w:rFonts w:ascii="Simplified Arabic" w:hAnsi="Simplified Arabic" w:cs="Simplified Arabic"/>
          <w:sz w:val="32"/>
          <w:szCs w:val="32"/>
          <w:rtl/>
          <w:lang w:bidi="ar-IQ"/>
        </w:rPr>
        <w:t xml:space="preserve"> </w:t>
      </w:r>
      <w:r w:rsidRPr="005C5EEC">
        <w:rPr>
          <w:rFonts w:ascii="Simplified Arabic" w:hAnsi="Simplified Arabic" w:cs="Simplified Arabic" w:hint="cs"/>
          <w:sz w:val="32"/>
          <w:szCs w:val="32"/>
          <w:rtl/>
          <w:lang w:bidi="ar-IQ"/>
        </w:rPr>
        <w:t>بالسرقة</w:t>
      </w:r>
      <w:r w:rsidRPr="005C5EEC">
        <w:rPr>
          <w:rFonts w:ascii="Simplified Arabic" w:hAnsi="Simplified Arabic" w:cs="Simplified Arabic"/>
          <w:sz w:val="32"/>
          <w:szCs w:val="32"/>
          <w:rtl/>
          <w:lang w:bidi="ar-IQ"/>
        </w:rPr>
        <w:t xml:space="preserve"> او</w:t>
      </w:r>
      <w:r>
        <w:rPr>
          <w:rFonts w:ascii="Simplified Arabic" w:hAnsi="Simplified Arabic" w:cs="Simplified Arabic" w:hint="cs"/>
          <w:sz w:val="32"/>
          <w:szCs w:val="32"/>
          <w:rtl/>
          <w:lang w:bidi="ar-IQ"/>
        </w:rPr>
        <w:t xml:space="preserve"> </w:t>
      </w:r>
      <w:r w:rsidRPr="005C5EEC">
        <w:rPr>
          <w:rFonts w:ascii="Simplified Arabic" w:hAnsi="Simplified Arabic" w:cs="Simplified Arabic"/>
          <w:sz w:val="32"/>
          <w:szCs w:val="32"/>
          <w:rtl/>
          <w:lang w:bidi="ar-IQ"/>
        </w:rPr>
        <w:t>الحريق او</w:t>
      </w:r>
      <w:r>
        <w:rPr>
          <w:rFonts w:ascii="Simplified Arabic" w:hAnsi="Simplified Arabic" w:cs="Simplified Arabic" w:hint="cs"/>
          <w:sz w:val="32"/>
          <w:szCs w:val="32"/>
          <w:rtl/>
          <w:lang w:bidi="ar-IQ"/>
        </w:rPr>
        <w:t xml:space="preserve"> </w:t>
      </w:r>
      <w:r w:rsidRPr="005C5EEC">
        <w:rPr>
          <w:rFonts w:ascii="Simplified Arabic" w:hAnsi="Simplified Arabic" w:cs="Simplified Arabic"/>
          <w:sz w:val="32"/>
          <w:szCs w:val="32"/>
          <w:rtl/>
          <w:lang w:bidi="ar-IQ"/>
        </w:rPr>
        <w:t xml:space="preserve">التخريب او انتهاك حرمة المسكن </w:t>
      </w:r>
      <w:r>
        <w:rPr>
          <w:rFonts w:ascii="Simplified Arabic" w:hAnsi="Simplified Arabic" w:cs="Simplified Arabic" w:hint="cs"/>
          <w:sz w:val="32"/>
          <w:szCs w:val="32"/>
          <w:rtl/>
          <w:lang w:bidi="ar-IQ"/>
        </w:rPr>
        <w:t xml:space="preserve">. </w:t>
      </w:r>
      <w:r>
        <w:rPr>
          <w:rFonts w:ascii="Simplified Arabic" w:hAnsi="Simplified Arabic" w:cs="Simplified Arabic"/>
          <w:sz w:val="32"/>
          <w:szCs w:val="32"/>
          <w:rtl/>
          <w:lang w:bidi="ar-IQ"/>
        </w:rPr>
        <w:t>و</w:t>
      </w:r>
      <w:r w:rsidRPr="005C5EEC">
        <w:rPr>
          <w:rFonts w:ascii="Simplified Arabic" w:hAnsi="Simplified Arabic" w:cs="Simplified Arabic"/>
          <w:sz w:val="32"/>
          <w:szCs w:val="32"/>
          <w:rtl/>
          <w:lang w:bidi="ar-IQ"/>
        </w:rPr>
        <w:t xml:space="preserve">العبرة بوصف الفعل و ليست بمسؤولية فاعله ، فكل ما يطلب في الفعل الذي يبرر الدفاع ان يكون </w:t>
      </w:r>
      <w:r w:rsidRPr="005C5EEC">
        <w:rPr>
          <w:rFonts w:ascii="Simplified Arabic" w:hAnsi="Simplified Arabic" w:cs="Simplified Arabic" w:hint="cs"/>
          <w:sz w:val="32"/>
          <w:szCs w:val="32"/>
          <w:rtl/>
          <w:lang w:bidi="ar-IQ"/>
        </w:rPr>
        <w:t>جريمة</w:t>
      </w:r>
      <w:r w:rsidRPr="005C5EEC">
        <w:rPr>
          <w:rFonts w:ascii="Simplified Arabic" w:hAnsi="Simplified Arabic" w:cs="Simplified Arabic"/>
          <w:sz w:val="32"/>
          <w:szCs w:val="32"/>
          <w:rtl/>
          <w:lang w:bidi="ar-IQ"/>
        </w:rPr>
        <w:t xml:space="preserve"> في القانون و ليس بشرط ان يكون فاعله مسؤولا جنائيا عنه ، فالدفاع جائز ضد الصغير و المجنون و المكره ما دام الفعل الذي يرتكبه </w:t>
      </w:r>
      <w:r w:rsidRPr="005C5EEC">
        <w:rPr>
          <w:rFonts w:ascii="Simplified Arabic" w:hAnsi="Simplified Arabic" w:cs="Simplified Arabic" w:hint="cs"/>
          <w:sz w:val="32"/>
          <w:szCs w:val="32"/>
          <w:rtl/>
          <w:lang w:bidi="ar-IQ"/>
        </w:rPr>
        <w:t>جريمة</w:t>
      </w:r>
      <w:r w:rsidRPr="005C5EEC">
        <w:rPr>
          <w:rFonts w:ascii="Simplified Arabic" w:hAnsi="Simplified Arabic" w:cs="Simplified Arabic"/>
          <w:sz w:val="32"/>
          <w:szCs w:val="32"/>
          <w:rtl/>
          <w:lang w:bidi="ar-IQ"/>
        </w:rPr>
        <w:t xml:space="preserve"> </w:t>
      </w:r>
      <w:r w:rsidR="006D49C7">
        <w:rPr>
          <w:rStyle w:val="a9"/>
          <w:rFonts w:ascii="Simplified Arabic" w:hAnsi="Simplified Arabic" w:cs="Simplified Arabic"/>
          <w:sz w:val="32"/>
          <w:szCs w:val="32"/>
          <w:rtl/>
          <w:lang w:bidi="ar-IQ"/>
        </w:rPr>
        <w:t>(</w:t>
      </w:r>
      <w:r w:rsidR="006D49C7">
        <w:rPr>
          <w:rStyle w:val="a9"/>
          <w:rFonts w:ascii="Simplified Arabic" w:hAnsi="Simplified Arabic" w:cs="Simplified Arabic"/>
          <w:sz w:val="32"/>
          <w:szCs w:val="32"/>
          <w:rtl/>
          <w:lang w:bidi="ar-IQ"/>
        </w:rPr>
        <w:footnoteReference w:id="5"/>
      </w:r>
      <w:r w:rsidR="006D49C7">
        <w:rPr>
          <w:rStyle w:val="a9"/>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w:t>
      </w:r>
    </w:p>
    <w:p w:rsidR="005C5EEC" w:rsidRDefault="005C5EEC" w:rsidP="005C5EEC">
      <w:pPr>
        <w:pStyle w:val="a4"/>
        <w:numPr>
          <w:ilvl w:val="0"/>
          <w:numId w:val="4"/>
        </w:numPr>
        <w:tabs>
          <w:tab w:val="left" w:pos="2921"/>
        </w:tabs>
        <w:jc w:val="lowKashida"/>
        <w:rPr>
          <w:rFonts w:ascii="Simplified Arabic" w:hAnsi="Simplified Arabic" w:cs="Simplified Arabic"/>
          <w:sz w:val="32"/>
          <w:szCs w:val="32"/>
          <w:lang w:bidi="ar-IQ"/>
        </w:rPr>
      </w:pPr>
      <w:r w:rsidRPr="005C5EEC">
        <w:rPr>
          <w:rFonts w:ascii="Simplified Arabic" w:hAnsi="Simplified Arabic" w:cs="Simplified Arabic"/>
          <w:sz w:val="32"/>
          <w:szCs w:val="32"/>
          <w:lang w:bidi="ar-IQ"/>
        </w:rPr>
        <w:t xml:space="preserve"> </w:t>
      </w:r>
      <w:r w:rsidRPr="005C5EEC">
        <w:rPr>
          <w:rFonts w:ascii="Simplified Arabic" w:hAnsi="Simplified Arabic" w:cs="Simplified Arabic"/>
          <w:sz w:val="32"/>
          <w:szCs w:val="32"/>
          <w:rtl/>
          <w:lang w:bidi="ar-IQ"/>
        </w:rPr>
        <w:t>ان يكون الخطر حالا : والمقصود بالخطر الحال وهوان توافر ضرورة أنيه للدفاع بحيث لا</w:t>
      </w:r>
      <w:r>
        <w:rPr>
          <w:rFonts w:ascii="Simplified Arabic" w:hAnsi="Simplified Arabic" w:cs="Simplified Arabic" w:hint="cs"/>
          <w:sz w:val="32"/>
          <w:szCs w:val="32"/>
          <w:rtl/>
          <w:lang w:bidi="ar-IQ"/>
        </w:rPr>
        <w:t xml:space="preserve"> </w:t>
      </w:r>
      <w:r w:rsidRPr="005C5EEC">
        <w:rPr>
          <w:rFonts w:ascii="Simplified Arabic" w:hAnsi="Simplified Arabic" w:cs="Simplified Arabic"/>
          <w:sz w:val="32"/>
          <w:szCs w:val="32"/>
          <w:rtl/>
          <w:lang w:bidi="ar-IQ"/>
        </w:rPr>
        <w:t>يمكن ضد الخطر</w:t>
      </w:r>
      <w:r>
        <w:rPr>
          <w:rFonts w:ascii="Simplified Arabic" w:hAnsi="Simplified Arabic" w:cs="Simplified Arabic" w:hint="cs"/>
          <w:sz w:val="32"/>
          <w:szCs w:val="32"/>
          <w:rtl/>
          <w:lang w:bidi="ar-IQ"/>
        </w:rPr>
        <w:t xml:space="preserve"> </w:t>
      </w:r>
      <w:r w:rsidRPr="005C5EEC">
        <w:rPr>
          <w:rFonts w:ascii="Simplified Arabic" w:hAnsi="Simplified Arabic" w:cs="Simplified Arabic"/>
          <w:sz w:val="32"/>
          <w:szCs w:val="32"/>
          <w:rtl/>
          <w:lang w:bidi="ar-IQ"/>
        </w:rPr>
        <w:t xml:space="preserve">الماثل الا بارتكاب </w:t>
      </w:r>
      <w:r w:rsidRPr="005C5EEC">
        <w:rPr>
          <w:rFonts w:ascii="Simplified Arabic" w:hAnsi="Simplified Arabic" w:cs="Simplified Arabic" w:hint="cs"/>
          <w:sz w:val="32"/>
          <w:szCs w:val="32"/>
          <w:rtl/>
          <w:lang w:bidi="ar-IQ"/>
        </w:rPr>
        <w:t>جريمة</w:t>
      </w:r>
      <w:r w:rsidRPr="005C5EEC">
        <w:rPr>
          <w:rFonts w:ascii="Simplified Arabic" w:hAnsi="Simplified Arabic" w:cs="Simplified Arabic"/>
          <w:sz w:val="32"/>
          <w:szCs w:val="32"/>
          <w:rtl/>
          <w:lang w:bidi="ar-IQ"/>
        </w:rPr>
        <w:t xml:space="preserve"> مما يعني انه اذا كان الخطر مستقبلا وليس حالا لا يجوز ال</w:t>
      </w:r>
      <w:r>
        <w:rPr>
          <w:rFonts w:ascii="Simplified Arabic" w:hAnsi="Simplified Arabic" w:cs="Simplified Arabic"/>
          <w:sz w:val="32"/>
          <w:szCs w:val="32"/>
          <w:rtl/>
          <w:lang w:bidi="ar-IQ"/>
        </w:rPr>
        <w:t>لجوء الى ارتكاب الفعل المحظور (</w:t>
      </w:r>
      <w:r>
        <w:rPr>
          <w:rFonts w:ascii="Simplified Arabic" w:hAnsi="Simplified Arabic" w:cs="Simplified Arabic" w:hint="cs"/>
          <w:sz w:val="32"/>
          <w:szCs w:val="32"/>
          <w:rtl/>
          <w:lang w:bidi="ar-IQ"/>
        </w:rPr>
        <w:t>الجريمة</w:t>
      </w:r>
      <w:r w:rsidRPr="005C5EEC">
        <w:rPr>
          <w:rFonts w:ascii="Simplified Arabic" w:hAnsi="Simplified Arabic" w:cs="Simplified Arabic"/>
          <w:sz w:val="32"/>
          <w:szCs w:val="32"/>
          <w:rtl/>
          <w:lang w:bidi="ar-IQ"/>
        </w:rPr>
        <w:t xml:space="preserve">) لان الشخص في هذه الحالة الاخيرة يتمكن من ان يطلب حمايه </w:t>
      </w:r>
      <w:r w:rsidRPr="005C5EEC">
        <w:rPr>
          <w:rFonts w:ascii="Simplified Arabic" w:hAnsi="Simplified Arabic" w:cs="Simplified Arabic" w:hint="cs"/>
          <w:sz w:val="32"/>
          <w:szCs w:val="32"/>
          <w:rtl/>
          <w:lang w:bidi="ar-IQ"/>
        </w:rPr>
        <w:t>السلطة</w:t>
      </w:r>
      <w:r w:rsidRPr="005C5EEC">
        <w:rPr>
          <w:rFonts w:ascii="Simplified Arabic" w:hAnsi="Simplified Arabic" w:cs="Simplified Arabic"/>
          <w:sz w:val="32"/>
          <w:szCs w:val="32"/>
          <w:rtl/>
          <w:lang w:bidi="ar-IQ"/>
        </w:rPr>
        <w:t xml:space="preserve"> ، اما اذا كان الاعتداء قد وقع بالفعل فانه لا</w:t>
      </w:r>
      <w:r>
        <w:rPr>
          <w:rFonts w:ascii="Simplified Arabic" w:hAnsi="Simplified Arabic" w:cs="Simplified Arabic" w:hint="cs"/>
          <w:sz w:val="32"/>
          <w:szCs w:val="32"/>
          <w:rtl/>
          <w:lang w:bidi="ar-IQ"/>
        </w:rPr>
        <w:t xml:space="preserve"> </w:t>
      </w:r>
      <w:r w:rsidRPr="005C5EEC">
        <w:rPr>
          <w:rFonts w:ascii="Simplified Arabic" w:hAnsi="Simplified Arabic" w:cs="Simplified Arabic"/>
          <w:sz w:val="32"/>
          <w:szCs w:val="32"/>
          <w:rtl/>
          <w:lang w:bidi="ar-IQ"/>
        </w:rPr>
        <w:t xml:space="preserve">يبقى محل للدفاع وبالتالي فان فعل المجنى عليه يصبح انتقاما او ثأرا ويخضع عندئذ للعقاب </w:t>
      </w:r>
      <w:r w:rsidR="006D49C7">
        <w:rPr>
          <w:rStyle w:val="a9"/>
          <w:rFonts w:ascii="Simplified Arabic" w:hAnsi="Simplified Arabic" w:cs="Simplified Arabic"/>
          <w:sz w:val="32"/>
          <w:szCs w:val="32"/>
          <w:rtl/>
          <w:lang w:bidi="ar-IQ"/>
        </w:rPr>
        <w:t>(</w:t>
      </w:r>
      <w:r w:rsidR="006D49C7">
        <w:rPr>
          <w:rStyle w:val="a9"/>
          <w:rFonts w:ascii="Simplified Arabic" w:hAnsi="Simplified Arabic" w:cs="Simplified Arabic"/>
          <w:sz w:val="32"/>
          <w:szCs w:val="32"/>
          <w:rtl/>
          <w:lang w:bidi="ar-IQ"/>
        </w:rPr>
        <w:footnoteReference w:id="6"/>
      </w:r>
      <w:r w:rsidR="006D49C7">
        <w:rPr>
          <w:rStyle w:val="a9"/>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w:t>
      </w:r>
    </w:p>
    <w:p w:rsidR="005C5EEC" w:rsidRDefault="005C5EEC" w:rsidP="005C5EEC">
      <w:pPr>
        <w:pStyle w:val="a4"/>
        <w:numPr>
          <w:ilvl w:val="0"/>
          <w:numId w:val="4"/>
        </w:numPr>
        <w:tabs>
          <w:tab w:val="left" w:pos="2921"/>
        </w:tabs>
        <w:jc w:val="lowKashida"/>
        <w:rPr>
          <w:rFonts w:ascii="Simplified Arabic" w:hAnsi="Simplified Arabic" w:cs="Simplified Arabic"/>
          <w:sz w:val="32"/>
          <w:szCs w:val="32"/>
          <w:lang w:bidi="ar-IQ"/>
        </w:rPr>
      </w:pPr>
      <w:r w:rsidRPr="005C5EEC">
        <w:rPr>
          <w:rFonts w:ascii="Simplified Arabic" w:hAnsi="Simplified Arabic" w:cs="Simplified Arabic"/>
          <w:sz w:val="32"/>
          <w:szCs w:val="32"/>
          <w:rtl/>
          <w:lang w:bidi="ar-IQ"/>
        </w:rPr>
        <w:t>ان يكون الخطر غير مشروع : يتطلب هذا الشوط ان يكون الاعتداء المحقق للخطر</w:t>
      </w:r>
      <w:r>
        <w:rPr>
          <w:rFonts w:ascii="Simplified Arabic" w:hAnsi="Simplified Arabic" w:cs="Simplified Arabic" w:hint="cs"/>
          <w:sz w:val="32"/>
          <w:szCs w:val="32"/>
          <w:rtl/>
          <w:lang w:bidi="ar-IQ"/>
        </w:rPr>
        <w:t xml:space="preserve"> </w:t>
      </w:r>
      <w:r w:rsidRPr="005C5EEC">
        <w:rPr>
          <w:rFonts w:ascii="Simplified Arabic" w:hAnsi="Simplified Arabic" w:cs="Simplified Arabic"/>
          <w:sz w:val="32"/>
          <w:szCs w:val="32"/>
          <w:rtl/>
          <w:lang w:bidi="ar-IQ"/>
        </w:rPr>
        <w:t xml:space="preserve">لا يستند الى حق او الى امر صادر من سلطه او من القانون ذلك لان الفعل الذي يصدر عن استعمال الحق او عن سلطه او عن القانون يكون مشروعا و مباحا حتى ولو تضمن خطرا على نفس او مال ، الامر الذي يؤدي الى انتفاء صفة </w:t>
      </w:r>
      <w:r w:rsidRPr="005C5EEC">
        <w:rPr>
          <w:rFonts w:ascii="Simplified Arabic" w:hAnsi="Simplified Arabic" w:cs="Simplified Arabic" w:hint="cs"/>
          <w:sz w:val="32"/>
          <w:szCs w:val="32"/>
          <w:rtl/>
          <w:lang w:bidi="ar-IQ"/>
        </w:rPr>
        <w:t>الإباحة</w:t>
      </w:r>
      <w:r w:rsidRPr="005C5EEC">
        <w:rPr>
          <w:rFonts w:ascii="Simplified Arabic" w:hAnsi="Simplified Arabic" w:cs="Simplified Arabic"/>
          <w:sz w:val="32"/>
          <w:szCs w:val="32"/>
          <w:rtl/>
          <w:lang w:bidi="ar-IQ"/>
        </w:rPr>
        <w:t xml:space="preserve"> عن فعل الدفاع مما يترتب عليه ان قيام الاب بتأديب ابنه او قيام الطبيب </w:t>
      </w:r>
      <w:r w:rsidRPr="005C5EEC">
        <w:rPr>
          <w:rFonts w:ascii="Simplified Arabic" w:hAnsi="Simplified Arabic" w:cs="Simplified Arabic" w:hint="cs"/>
          <w:sz w:val="32"/>
          <w:szCs w:val="32"/>
          <w:rtl/>
          <w:lang w:bidi="ar-IQ"/>
        </w:rPr>
        <w:t>بإجراء</w:t>
      </w:r>
      <w:r w:rsidRPr="005C5EEC">
        <w:rPr>
          <w:rFonts w:ascii="Simplified Arabic" w:hAnsi="Simplified Arabic" w:cs="Simplified Arabic"/>
          <w:sz w:val="32"/>
          <w:szCs w:val="32"/>
          <w:rtl/>
          <w:lang w:bidi="ar-IQ"/>
        </w:rPr>
        <w:t xml:space="preserve"> عملية جراحية او قيام الشرطي بالقبض على متهم سادر بحقه امر </w:t>
      </w:r>
      <w:r w:rsidRPr="005C5EEC">
        <w:rPr>
          <w:rFonts w:ascii="Simplified Arabic" w:hAnsi="Simplified Arabic" w:cs="Simplified Arabic" w:hint="cs"/>
          <w:sz w:val="32"/>
          <w:szCs w:val="32"/>
          <w:rtl/>
          <w:lang w:bidi="ar-IQ"/>
        </w:rPr>
        <w:t>بألقاء</w:t>
      </w:r>
      <w:r w:rsidRPr="005C5EEC">
        <w:rPr>
          <w:rFonts w:ascii="Simplified Arabic" w:hAnsi="Simplified Arabic" w:cs="Simplified Arabic"/>
          <w:sz w:val="32"/>
          <w:szCs w:val="32"/>
          <w:rtl/>
          <w:lang w:bidi="ar-IQ"/>
        </w:rPr>
        <w:t xml:space="preserve"> القبض من جهة مختصة لا يكون جريمة بل يعتبر عملا مباحا مشروعا و بالتالي لا يجوز الدفاع اتجاهه و ان حصل فان هذا الدفاع لا </w:t>
      </w:r>
      <w:r w:rsidRPr="005C5EEC">
        <w:rPr>
          <w:rFonts w:ascii="Simplified Arabic" w:hAnsi="Simplified Arabic" w:cs="Simplified Arabic" w:hint="cs"/>
          <w:sz w:val="32"/>
          <w:szCs w:val="32"/>
          <w:rtl/>
          <w:lang w:bidi="ar-IQ"/>
        </w:rPr>
        <w:t>يأخذ</w:t>
      </w:r>
      <w:r w:rsidRPr="005C5EEC">
        <w:rPr>
          <w:rFonts w:ascii="Simplified Arabic" w:hAnsi="Simplified Arabic" w:cs="Simplified Arabic"/>
          <w:sz w:val="32"/>
          <w:szCs w:val="32"/>
          <w:rtl/>
          <w:lang w:bidi="ar-IQ"/>
        </w:rPr>
        <w:t xml:space="preserve"> صفة الاباحة و بالتالي لا يعتبر دفاعا شرعيا </w:t>
      </w:r>
      <w:r w:rsidR="006D49C7">
        <w:rPr>
          <w:rStyle w:val="a9"/>
          <w:rFonts w:ascii="Simplified Arabic" w:hAnsi="Simplified Arabic" w:cs="Simplified Arabic"/>
          <w:sz w:val="32"/>
          <w:szCs w:val="32"/>
          <w:rtl/>
          <w:lang w:bidi="ar-IQ"/>
        </w:rPr>
        <w:t>(</w:t>
      </w:r>
      <w:r w:rsidR="006D49C7">
        <w:rPr>
          <w:rStyle w:val="a9"/>
          <w:rFonts w:ascii="Simplified Arabic" w:hAnsi="Simplified Arabic" w:cs="Simplified Arabic"/>
          <w:sz w:val="32"/>
          <w:szCs w:val="32"/>
          <w:rtl/>
          <w:lang w:bidi="ar-IQ"/>
        </w:rPr>
        <w:footnoteReference w:id="7"/>
      </w:r>
      <w:r w:rsidR="006D49C7">
        <w:rPr>
          <w:rStyle w:val="a9"/>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w:t>
      </w:r>
    </w:p>
    <w:p w:rsidR="005C5EEC" w:rsidRDefault="00F34DF1" w:rsidP="005C5EEC">
      <w:pPr>
        <w:tabs>
          <w:tab w:val="left" w:pos="793"/>
        </w:tabs>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ab/>
      </w:r>
      <w:r w:rsidR="005C5EEC" w:rsidRPr="005C5EEC">
        <w:rPr>
          <w:rFonts w:ascii="Simplified Arabic" w:hAnsi="Simplified Arabic" w:cs="Simplified Arabic"/>
          <w:sz w:val="32"/>
          <w:szCs w:val="32"/>
          <w:rtl/>
          <w:lang w:bidi="ar-IQ"/>
        </w:rPr>
        <w:t>يعرف الدفاع الشرعي في الفقه الإسلامي بالدفاع ا</w:t>
      </w:r>
      <w:r w:rsidR="00697FD4">
        <w:rPr>
          <w:rFonts w:ascii="Simplified Arabic" w:hAnsi="Simplified Arabic" w:cs="Simplified Arabic"/>
          <w:sz w:val="32"/>
          <w:szCs w:val="32"/>
          <w:rtl/>
          <w:lang w:bidi="ar-IQ"/>
        </w:rPr>
        <w:t>لشرعي الخاص أو يطلق عليه اسم ((</w:t>
      </w:r>
      <w:r w:rsidR="005C5EEC" w:rsidRPr="005C5EEC">
        <w:rPr>
          <w:rFonts w:ascii="Simplified Arabic" w:hAnsi="Simplified Arabic" w:cs="Simplified Arabic"/>
          <w:sz w:val="32"/>
          <w:szCs w:val="32"/>
          <w:rtl/>
          <w:lang w:bidi="ar-IQ"/>
        </w:rPr>
        <w:t xml:space="preserve">دفع </w:t>
      </w:r>
      <w:proofErr w:type="spellStart"/>
      <w:r w:rsidR="005C5EEC" w:rsidRPr="005C5EEC">
        <w:rPr>
          <w:rFonts w:ascii="Simplified Arabic" w:hAnsi="Simplified Arabic" w:cs="Simplified Arabic"/>
          <w:sz w:val="32"/>
          <w:szCs w:val="32"/>
          <w:rtl/>
          <w:lang w:bidi="ar-IQ"/>
        </w:rPr>
        <w:t>الصائل</w:t>
      </w:r>
      <w:proofErr w:type="spellEnd"/>
      <w:r w:rsidR="005C5EEC" w:rsidRPr="005C5EEC">
        <w:rPr>
          <w:rFonts w:ascii="Simplified Arabic" w:hAnsi="Simplified Arabic" w:cs="Simplified Arabic"/>
          <w:sz w:val="32"/>
          <w:szCs w:val="32"/>
          <w:rtl/>
          <w:lang w:bidi="ar-IQ"/>
        </w:rPr>
        <w:t>)) ويٌعرف على أنه</w:t>
      </w:r>
      <w:r w:rsidR="006D49C7">
        <w:rPr>
          <w:rStyle w:val="a9"/>
          <w:rFonts w:ascii="Simplified Arabic" w:hAnsi="Simplified Arabic" w:cs="Simplified Arabic"/>
          <w:sz w:val="32"/>
          <w:szCs w:val="32"/>
          <w:rtl/>
          <w:lang w:bidi="ar-IQ"/>
        </w:rPr>
        <w:t>(</w:t>
      </w:r>
      <w:r w:rsidR="006D49C7">
        <w:rPr>
          <w:rStyle w:val="a9"/>
          <w:rFonts w:ascii="Simplified Arabic" w:hAnsi="Simplified Arabic" w:cs="Simplified Arabic"/>
          <w:sz w:val="32"/>
          <w:szCs w:val="32"/>
          <w:rtl/>
          <w:lang w:bidi="ar-IQ"/>
        </w:rPr>
        <w:footnoteReference w:id="8"/>
      </w:r>
      <w:r w:rsidR="006D49C7">
        <w:rPr>
          <w:rStyle w:val="a9"/>
          <w:rFonts w:ascii="Simplified Arabic" w:hAnsi="Simplified Arabic" w:cs="Simplified Arabic"/>
          <w:sz w:val="32"/>
          <w:szCs w:val="32"/>
          <w:rtl/>
          <w:lang w:bidi="ar-IQ"/>
        </w:rPr>
        <w:t>)</w:t>
      </w:r>
      <w:r w:rsidR="005C5EEC">
        <w:rPr>
          <w:rFonts w:ascii="Simplified Arabic" w:hAnsi="Simplified Arabic" w:cs="Simplified Arabic"/>
          <w:sz w:val="32"/>
          <w:szCs w:val="32"/>
          <w:lang w:bidi="ar-IQ"/>
        </w:rPr>
        <w:t>:</w:t>
      </w:r>
    </w:p>
    <w:p w:rsidR="00F34DF1" w:rsidRDefault="00F34DF1" w:rsidP="00697FD4">
      <w:pPr>
        <w:tabs>
          <w:tab w:val="left" w:pos="793"/>
        </w:tabs>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005C5EEC" w:rsidRPr="005C5EEC">
        <w:rPr>
          <w:rFonts w:ascii="Simplified Arabic" w:hAnsi="Simplified Arabic" w:cs="Simplified Arabic"/>
          <w:sz w:val="32"/>
          <w:szCs w:val="32"/>
          <w:rtl/>
          <w:lang w:bidi="ar-IQ"/>
        </w:rPr>
        <w:t xml:space="preserve">واجب الإنسان في حماية نفسه أو نفس غيره ، وحقه في حماية ماله أو مال غيره من كل </w:t>
      </w:r>
      <w:proofErr w:type="spellStart"/>
      <w:r w:rsidR="005C5EEC" w:rsidRPr="005C5EEC">
        <w:rPr>
          <w:rFonts w:ascii="Simplified Arabic" w:hAnsi="Simplified Arabic" w:cs="Simplified Arabic"/>
          <w:sz w:val="32"/>
          <w:szCs w:val="32"/>
          <w:rtl/>
          <w:lang w:bidi="ar-IQ"/>
        </w:rPr>
        <w:t>إعتداء</w:t>
      </w:r>
      <w:proofErr w:type="spellEnd"/>
      <w:r w:rsidR="005C5EEC" w:rsidRPr="005C5EEC">
        <w:rPr>
          <w:rFonts w:ascii="Simplified Arabic" w:hAnsi="Simplified Arabic" w:cs="Simplified Arabic"/>
          <w:sz w:val="32"/>
          <w:szCs w:val="32"/>
          <w:rtl/>
          <w:lang w:bidi="ar-IQ"/>
        </w:rPr>
        <w:t xml:space="preserve"> حال غير مشروع وبالقـوة اللازمة لدفع هذا </w:t>
      </w:r>
      <w:proofErr w:type="spellStart"/>
      <w:r w:rsidR="005C5EEC" w:rsidRPr="005C5EEC">
        <w:rPr>
          <w:rFonts w:ascii="Simplified Arabic" w:hAnsi="Simplified Arabic" w:cs="Simplified Arabic"/>
          <w:sz w:val="32"/>
          <w:szCs w:val="32"/>
          <w:rtl/>
          <w:lang w:bidi="ar-IQ"/>
        </w:rPr>
        <w:t>الإعتداء</w:t>
      </w:r>
      <w:proofErr w:type="spellEnd"/>
      <w:r w:rsidR="005C5EEC" w:rsidRPr="005C5EEC">
        <w:rPr>
          <w:rFonts w:ascii="Simplified Arabic" w:hAnsi="Simplified Arabic" w:cs="Simplified Arabic"/>
          <w:sz w:val="32"/>
          <w:szCs w:val="32"/>
          <w:lang w:bidi="ar-IQ"/>
        </w:rPr>
        <w:t> </w:t>
      </w:r>
      <w:r w:rsidR="005C5EEC" w:rsidRPr="005C5EEC">
        <w:rPr>
          <w:rFonts w:ascii="Simplified Arabic" w:hAnsi="Simplified Arabic" w:cs="Simplified Arabic"/>
          <w:sz w:val="32"/>
          <w:szCs w:val="32"/>
          <w:rtl/>
          <w:lang w:bidi="ar-IQ"/>
        </w:rPr>
        <w:t>ويرى كثير من الفقهاء المسلمين بأن أصل إباحة فعل الدفاع الشرعي</w:t>
      </w:r>
      <w:r w:rsidR="003A6CCC">
        <w:rPr>
          <w:rFonts w:ascii="Simplified Arabic" w:hAnsi="Simplified Arabic" w:cs="Simplified Arabic" w:hint="cs"/>
          <w:sz w:val="32"/>
          <w:szCs w:val="32"/>
          <w:rtl/>
          <w:lang w:bidi="ar-IQ"/>
        </w:rPr>
        <w:t xml:space="preserve"> ك</w:t>
      </w:r>
      <w:r w:rsidR="005C5EEC" w:rsidRPr="005C5EEC">
        <w:rPr>
          <w:rFonts w:ascii="Simplified Arabic" w:hAnsi="Simplified Arabic" w:cs="Simplified Arabic"/>
          <w:sz w:val="32"/>
          <w:szCs w:val="32"/>
          <w:rtl/>
          <w:lang w:bidi="ar-IQ"/>
        </w:rPr>
        <w:t>قوله تعالى في كتابه الكريم: ((</w:t>
      </w:r>
      <w:r w:rsidRPr="00F34DF1">
        <w:rPr>
          <w:b/>
          <w:bCs/>
          <w:szCs w:val="32"/>
          <w:rtl/>
        </w:rPr>
        <w:t>فَمَنْ اعْتَدَى بَعْدَ ذَلِكَ فَلَهُ عَذَابٌ أَلِيمٌ</w:t>
      </w:r>
      <w:r w:rsidR="005C5EEC" w:rsidRPr="005C5EEC">
        <w:rPr>
          <w:rFonts w:ascii="Simplified Arabic" w:hAnsi="Simplified Arabic" w:cs="Simplified Arabic"/>
          <w:sz w:val="32"/>
          <w:szCs w:val="32"/>
          <w:rtl/>
          <w:lang w:bidi="ar-IQ"/>
        </w:rPr>
        <w:t>))</w:t>
      </w:r>
      <w:r w:rsidR="006D49C7">
        <w:rPr>
          <w:rStyle w:val="a9"/>
          <w:rFonts w:ascii="Simplified Arabic" w:hAnsi="Simplified Arabic" w:cs="Simplified Arabic"/>
          <w:sz w:val="32"/>
          <w:szCs w:val="32"/>
          <w:rtl/>
          <w:lang w:bidi="ar-IQ"/>
        </w:rPr>
        <w:t>(</w:t>
      </w:r>
      <w:r w:rsidR="006D49C7">
        <w:rPr>
          <w:rStyle w:val="a9"/>
          <w:rFonts w:ascii="Simplified Arabic" w:hAnsi="Simplified Arabic" w:cs="Simplified Arabic"/>
          <w:sz w:val="32"/>
          <w:szCs w:val="32"/>
          <w:rtl/>
          <w:lang w:bidi="ar-IQ"/>
        </w:rPr>
        <w:footnoteReference w:id="9"/>
      </w:r>
      <w:r w:rsidR="006D49C7">
        <w:rPr>
          <w:rStyle w:val="a9"/>
          <w:rFonts w:ascii="Simplified Arabic" w:hAnsi="Simplified Arabic" w:cs="Simplified Arabic"/>
          <w:sz w:val="32"/>
          <w:szCs w:val="32"/>
          <w:rtl/>
          <w:lang w:bidi="ar-IQ"/>
        </w:rPr>
        <w:t>)</w:t>
      </w:r>
      <w:r w:rsidR="005C5EEC" w:rsidRPr="005C5EEC">
        <w:rPr>
          <w:rFonts w:ascii="Simplified Arabic" w:hAnsi="Simplified Arabic" w:cs="Simplified Arabic"/>
          <w:sz w:val="32"/>
          <w:szCs w:val="32"/>
          <w:rtl/>
          <w:lang w:bidi="ar-IQ"/>
        </w:rPr>
        <w:t xml:space="preserve"> وما روي عن الرسول (</w:t>
      </w:r>
      <w:r w:rsidRPr="003A6CCC">
        <w:rPr>
          <w:rFonts w:ascii="Simplified Arabic" w:hAnsi="Simplified Arabic" w:cs="Simplified Arabic"/>
          <w:sz w:val="32"/>
          <w:szCs w:val="32"/>
          <w:lang w:bidi="ar-IQ"/>
        </w:rPr>
        <w:sym w:font="AGA Arabesque" w:char="F072"/>
      </w:r>
      <w:r w:rsidR="005C5EEC" w:rsidRPr="005C5EEC">
        <w:rPr>
          <w:rFonts w:ascii="Simplified Arabic" w:hAnsi="Simplified Arabic" w:cs="Simplified Arabic"/>
          <w:sz w:val="32"/>
          <w:szCs w:val="32"/>
          <w:rtl/>
          <w:lang w:bidi="ar-IQ"/>
        </w:rPr>
        <w:t>)</w:t>
      </w:r>
      <w:r w:rsidR="006D49C7">
        <w:rPr>
          <w:rStyle w:val="a9"/>
          <w:rFonts w:ascii="Simplified Arabic" w:hAnsi="Simplified Arabic" w:cs="Simplified Arabic"/>
          <w:sz w:val="32"/>
          <w:szCs w:val="32"/>
          <w:rtl/>
          <w:lang w:bidi="ar-IQ"/>
        </w:rPr>
        <w:t>(</w:t>
      </w:r>
      <w:r w:rsidR="006D49C7">
        <w:rPr>
          <w:rStyle w:val="a9"/>
          <w:rFonts w:ascii="Simplified Arabic" w:hAnsi="Simplified Arabic" w:cs="Simplified Arabic"/>
          <w:sz w:val="32"/>
          <w:szCs w:val="32"/>
          <w:rtl/>
          <w:lang w:bidi="ar-IQ"/>
        </w:rPr>
        <w:footnoteReference w:id="10"/>
      </w:r>
      <w:r w:rsidR="006D49C7">
        <w:rPr>
          <w:rStyle w:val="a9"/>
          <w:rFonts w:ascii="Simplified Arabic" w:hAnsi="Simplified Arabic" w:cs="Simplified Arabic"/>
          <w:sz w:val="32"/>
          <w:szCs w:val="32"/>
          <w:rtl/>
          <w:lang w:bidi="ar-IQ"/>
        </w:rPr>
        <w:t>)</w:t>
      </w:r>
      <w:r w:rsidR="005C5EEC" w:rsidRPr="005C5EEC">
        <w:rPr>
          <w:rFonts w:ascii="Simplified Arabic" w:hAnsi="Simplified Arabic" w:cs="Simplified Arabic"/>
          <w:sz w:val="32"/>
          <w:szCs w:val="32"/>
          <w:rtl/>
          <w:lang w:bidi="ar-IQ"/>
        </w:rPr>
        <w:t xml:space="preserve">: </w:t>
      </w:r>
      <w:r w:rsidRPr="00F34DF1">
        <w:rPr>
          <w:rFonts w:hint="cs"/>
          <w:szCs w:val="32"/>
          <w:rtl/>
        </w:rPr>
        <w:t>((</w:t>
      </w:r>
      <w:r>
        <w:rPr>
          <w:rFonts w:hint="cs"/>
          <w:b/>
          <w:bCs/>
          <w:szCs w:val="32"/>
          <w:rtl/>
        </w:rPr>
        <w:t xml:space="preserve"> م</w:t>
      </w:r>
      <w:r w:rsidRPr="00F34DF1">
        <w:rPr>
          <w:b/>
          <w:bCs/>
          <w:szCs w:val="32"/>
          <w:rtl/>
        </w:rPr>
        <w:t>نْ أُرِيدَ مَالُهُ بِغَيْرِ حَقٍّ فَقَاتَلَ دُونَهُ فَقُتِلَ فَهُوَ شَهِيدٌ</w:t>
      </w:r>
      <w:r>
        <w:rPr>
          <w:b/>
          <w:bCs/>
          <w:color w:val="008000"/>
          <w:sz w:val="27"/>
          <w:szCs w:val="27"/>
          <w:shd w:val="clear" w:color="auto" w:fill="FFFFFF"/>
        </w:rPr>
        <w:t> </w:t>
      </w:r>
      <w:r>
        <w:rPr>
          <w:rFonts w:ascii="Simplified Arabic" w:hAnsi="Simplified Arabic" w:cs="Simplified Arabic" w:hint="cs"/>
          <w:sz w:val="32"/>
          <w:szCs w:val="32"/>
          <w:rtl/>
          <w:lang w:bidi="ar-IQ"/>
        </w:rPr>
        <w:t>))</w:t>
      </w:r>
      <w:r w:rsidR="006D49C7">
        <w:rPr>
          <w:rStyle w:val="a9"/>
          <w:rFonts w:ascii="Simplified Arabic" w:hAnsi="Simplified Arabic" w:cs="Simplified Arabic"/>
          <w:sz w:val="32"/>
          <w:szCs w:val="32"/>
          <w:rtl/>
          <w:lang w:bidi="ar-IQ"/>
        </w:rPr>
        <w:t>(</w:t>
      </w:r>
      <w:r w:rsidR="006D49C7">
        <w:rPr>
          <w:rStyle w:val="a9"/>
          <w:rFonts w:ascii="Simplified Arabic" w:hAnsi="Simplified Arabic" w:cs="Simplified Arabic"/>
          <w:sz w:val="32"/>
          <w:szCs w:val="32"/>
          <w:rtl/>
          <w:lang w:bidi="ar-IQ"/>
        </w:rPr>
        <w:footnoteReference w:id="11"/>
      </w:r>
      <w:r w:rsidR="006D49C7">
        <w:rPr>
          <w:rStyle w:val="a9"/>
          <w:rFonts w:ascii="Simplified Arabic" w:hAnsi="Simplified Arabic" w:cs="Simplified Arabic"/>
          <w:sz w:val="32"/>
          <w:szCs w:val="32"/>
          <w:rtl/>
          <w:lang w:bidi="ar-IQ"/>
        </w:rPr>
        <w:t>)</w:t>
      </w:r>
      <w:r w:rsidR="003A6CCC">
        <w:rPr>
          <w:rFonts w:ascii="Simplified Arabic" w:hAnsi="Simplified Arabic" w:cs="Simplified Arabic"/>
          <w:sz w:val="32"/>
          <w:szCs w:val="32"/>
          <w:lang w:bidi="ar-IQ"/>
        </w:rPr>
        <w:t xml:space="preserve"> </w:t>
      </w:r>
      <w:r w:rsidR="005C5EEC" w:rsidRPr="005C5EEC">
        <w:rPr>
          <w:rFonts w:ascii="Simplified Arabic" w:hAnsi="Simplified Arabic" w:cs="Simplified Arabic"/>
          <w:sz w:val="32"/>
          <w:szCs w:val="32"/>
          <w:lang w:bidi="ar-IQ"/>
        </w:rPr>
        <w:t>.</w:t>
      </w:r>
      <w:r w:rsidR="005C5EEC" w:rsidRPr="005C5EEC">
        <w:rPr>
          <w:rFonts w:ascii="Simplified Arabic" w:hAnsi="Simplified Arabic" w:cs="Simplified Arabic"/>
          <w:sz w:val="32"/>
          <w:szCs w:val="32"/>
          <w:rtl/>
          <w:lang w:bidi="ar-IQ"/>
        </w:rPr>
        <w:t xml:space="preserve">وقد </w:t>
      </w:r>
      <w:proofErr w:type="spellStart"/>
      <w:r w:rsidR="005C5EEC" w:rsidRPr="005C5EEC">
        <w:rPr>
          <w:rFonts w:ascii="Simplified Arabic" w:hAnsi="Simplified Arabic" w:cs="Simplified Arabic"/>
          <w:sz w:val="32"/>
          <w:szCs w:val="32"/>
          <w:rtl/>
          <w:lang w:bidi="ar-IQ"/>
        </w:rPr>
        <w:t>إتفق</w:t>
      </w:r>
      <w:proofErr w:type="spellEnd"/>
      <w:r w:rsidR="005C5EEC" w:rsidRPr="005C5EEC">
        <w:rPr>
          <w:rFonts w:ascii="Simplified Arabic" w:hAnsi="Simplified Arabic" w:cs="Simplified Arabic"/>
          <w:sz w:val="32"/>
          <w:szCs w:val="32"/>
          <w:rtl/>
          <w:lang w:bidi="ar-IQ"/>
        </w:rPr>
        <w:t xml:space="preserve"> جميع فقهاء المذاهب الإسلامية بأن الدفاع عن العرض واجب على المدافع ، </w:t>
      </w:r>
      <w:proofErr w:type="spellStart"/>
      <w:r w:rsidR="005C5EEC" w:rsidRPr="005C5EEC">
        <w:rPr>
          <w:rFonts w:ascii="Simplified Arabic" w:hAnsi="Simplified Arabic" w:cs="Simplified Arabic"/>
          <w:sz w:val="32"/>
          <w:szCs w:val="32"/>
          <w:rtl/>
          <w:lang w:bidi="ar-IQ"/>
        </w:rPr>
        <w:t>وإختلفوا</w:t>
      </w:r>
      <w:proofErr w:type="spellEnd"/>
      <w:r w:rsidR="005C5EEC" w:rsidRPr="005C5EEC">
        <w:rPr>
          <w:rFonts w:ascii="Simplified Arabic" w:hAnsi="Simplified Arabic" w:cs="Simplified Arabic"/>
          <w:sz w:val="32"/>
          <w:szCs w:val="32"/>
          <w:rtl/>
          <w:lang w:bidi="ar-IQ"/>
        </w:rPr>
        <w:t xml:space="preserve"> فيما عدا ذلك بين الوجوب والإجازة فيما تعلق بالدفاع عن النفس والمال والرأي الراجح فيما يتعلق بالدفاع عن النفس بأنه واجب أما الدفاع عن المال فالراجح فيه بأنه جائز وليس واجب</w:t>
      </w:r>
      <w:r w:rsidR="003A6CCC">
        <w:rPr>
          <w:rFonts w:ascii="Simplified Arabic" w:hAnsi="Simplified Arabic" w:cs="Simplified Arabic" w:hint="cs"/>
          <w:sz w:val="32"/>
          <w:szCs w:val="32"/>
          <w:rtl/>
          <w:lang w:bidi="ar-IQ"/>
        </w:rPr>
        <w:t xml:space="preserve">، </w:t>
      </w:r>
      <w:r w:rsidR="005C5EEC" w:rsidRPr="005C5EEC">
        <w:rPr>
          <w:rFonts w:ascii="Simplified Arabic" w:hAnsi="Simplified Arabic" w:cs="Simplified Arabic"/>
          <w:sz w:val="32"/>
          <w:szCs w:val="32"/>
          <w:rtl/>
          <w:lang w:bidi="ar-IQ"/>
        </w:rPr>
        <w:t xml:space="preserve">أما من ناحية الفقه الوضعي فتعريفه بأنه: </w:t>
      </w:r>
      <w:proofErr w:type="spellStart"/>
      <w:r w:rsidR="005C5EEC" w:rsidRPr="005C5EEC">
        <w:rPr>
          <w:rFonts w:ascii="Simplified Arabic" w:hAnsi="Simplified Arabic" w:cs="Simplified Arabic"/>
          <w:sz w:val="32"/>
          <w:szCs w:val="32"/>
          <w:rtl/>
          <w:lang w:bidi="ar-IQ"/>
        </w:rPr>
        <w:t>إستخدام</w:t>
      </w:r>
      <w:proofErr w:type="spellEnd"/>
      <w:r w:rsidR="005C5EEC" w:rsidRPr="005C5EEC">
        <w:rPr>
          <w:rFonts w:ascii="Simplified Arabic" w:hAnsi="Simplified Arabic" w:cs="Simplified Arabic"/>
          <w:sz w:val="32"/>
          <w:szCs w:val="32"/>
          <w:rtl/>
          <w:lang w:bidi="ar-IQ"/>
        </w:rPr>
        <w:t xml:space="preserve"> القوة اللازمة لمواجهة خطر </w:t>
      </w:r>
      <w:proofErr w:type="spellStart"/>
      <w:r w:rsidR="005C5EEC" w:rsidRPr="005C5EEC">
        <w:rPr>
          <w:rFonts w:ascii="Simplified Arabic" w:hAnsi="Simplified Arabic" w:cs="Simplified Arabic"/>
          <w:sz w:val="32"/>
          <w:szCs w:val="32"/>
          <w:rtl/>
          <w:lang w:bidi="ar-IQ"/>
        </w:rPr>
        <w:t>إعتداء</w:t>
      </w:r>
      <w:proofErr w:type="spellEnd"/>
      <w:r w:rsidR="005C5EEC" w:rsidRPr="005C5EEC">
        <w:rPr>
          <w:rFonts w:ascii="Simplified Arabic" w:hAnsi="Simplified Arabic" w:cs="Simplified Arabic"/>
          <w:sz w:val="32"/>
          <w:szCs w:val="32"/>
          <w:rtl/>
          <w:lang w:bidi="ar-IQ"/>
        </w:rPr>
        <w:t xml:space="preserve"> غير محق ولا مثار أي غير مشروع ؛ يهدد بضرر يصيب حقاً يحيه القانون</w:t>
      </w:r>
      <w:r>
        <w:rPr>
          <w:rFonts w:ascii="Simplified Arabic" w:hAnsi="Simplified Arabic" w:cs="Simplified Arabic"/>
          <w:sz w:val="32"/>
          <w:szCs w:val="32"/>
          <w:lang w:bidi="ar-IQ"/>
        </w:rPr>
        <w:t>.</w:t>
      </w:r>
    </w:p>
    <w:p w:rsidR="005C5EEC" w:rsidRDefault="00F34DF1" w:rsidP="006D49C7">
      <w:pPr>
        <w:tabs>
          <w:tab w:val="left" w:pos="793"/>
        </w:tabs>
        <w:jc w:val="lowKashida"/>
        <w:rPr>
          <w:rFonts w:ascii="Simplified Arabic" w:hAnsi="Simplified Arabic" w:cs="Simplified Arabic"/>
          <w:sz w:val="32"/>
          <w:szCs w:val="32"/>
          <w:rtl/>
          <w:lang w:bidi="ar-IQ"/>
        </w:rPr>
      </w:pPr>
      <w:r>
        <w:rPr>
          <w:rFonts w:ascii="Simplified Arabic" w:hAnsi="Simplified Arabic" w:cs="Simplified Arabic"/>
          <w:sz w:val="32"/>
          <w:szCs w:val="32"/>
          <w:lang w:bidi="ar-IQ"/>
        </w:rPr>
        <w:tab/>
      </w:r>
      <w:r w:rsidR="005C5EEC" w:rsidRPr="005C5EEC">
        <w:rPr>
          <w:rFonts w:ascii="Simplified Arabic" w:hAnsi="Simplified Arabic" w:cs="Simplified Arabic"/>
          <w:sz w:val="32"/>
          <w:szCs w:val="32"/>
          <w:rtl/>
          <w:lang w:bidi="ar-IQ"/>
        </w:rPr>
        <w:t xml:space="preserve">والأساس القانوني الذي يستند إليه الدفاع الشرعي هو محل لخلاف غالبية الفقهاء؛ فهناك من قال بنظريات فلسفية للتعبير عن أساس الدفاع الشرعي كنظرية الحق الطبيعي أو نظرية المصلحة </w:t>
      </w:r>
      <w:proofErr w:type="spellStart"/>
      <w:r w:rsidR="005C5EEC" w:rsidRPr="005C5EEC">
        <w:rPr>
          <w:rFonts w:ascii="Simplified Arabic" w:hAnsi="Simplified Arabic" w:cs="Simplified Arabic"/>
          <w:sz w:val="32"/>
          <w:szCs w:val="32"/>
          <w:rtl/>
          <w:lang w:bidi="ar-IQ"/>
        </w:rPr>
        <w:t>الإجتماعية</w:t>
      </w:r>
      <w:proofErr w:type="spellEnd"/>
      <w:r w:rsidR="005C5EEC" w:rsidRPr="005C5EEC">
        <w:rPr>
          <w:rFonts w:ascii="Simplified Arabic" w:hAnsi="Simplified Arabic" w:cs="Simplified Arabic"/>
          <w:sz w:val="32"/>
          <w:szCs w:val="32"/>
          <w:rtl/>
          <w:lang w:bidi="ar-IQ"/>
        </w:rPr>
        <w:t>؛ وهناك من النظريات التي تجتمع بتسمية النظريات القانونية مثل نظرية العالم الهولندي</w:t>
      </w:r>
      <w:r w:rsidR="006D49C7">
        <w:rPr>
          <w:rFonts w:ascii="Simplified Arabic" w:hAnsi="Simplified Arabic" w:cs="Simplified Arabic" w:hint="cs"/>
          <w:sz w:val="32"/>
          <w:szCs w:val="32"/>
          <w:rtl/>
          <w:lang w:bidi="ar-IQ"/>
        </w:rPr>
        <w:t xml:space="preserve"> </w:t>
      </w:r>
      <w:proofErr w:type="spellStart"/>
      <w:r w:rsidR="006D49C7">
        <w:rPr>
          <w:rFonts w:ascii="Simplified Arabic" w:hAnsi="Simplified Arabic" w:cs="Simplified Arabic" w:hint="cs"/>
          <w:sz w:val="32"/>
          <w:szCs w:val="32"/>
          <w:rtl/>
          <w:lang w:bidi="ar-IQ"/>
        </w:rPr>
        <w:t>بيفندروف</w:t>
      </w:r>
      <w:proofErr w:type="spellEnd"/>
      <w:r w:rsidR="006D49C7">
        <w:rPr>
          <w:rFonts w:ascii="Simplified Arabic" w:hAnsi="Simplified Arabic" w:cs="Simplified Arabic" w:hint="cs"/>
          <w:sz w:val="32"/>
          <w:szCs w:val="32"/>
          <w:rtl/>
          <w:lang w:bidi="ar-IQ"/>
        </w:rPr>
        <w:t xml:space="preserve"> </w:t>
      </w:r>
      <w:r w:rsidR="005C5EEC" w:rsidRPr="005C5EEC">
        <w:rPr>
          <w:rFonts w:ascii="Simplified Arabic" w:hAnsi="Simplified Arabic" w:cs="Simplified Arabic"/>
          <w:sz w:val="32"/>
          <w:szCs w:val="32"/>
          <w:rtl/>
          <w:lang w:bidi="ar-IQ"/>
        </w:rPr>
        <w:t xml:space="preserve">بأن أساس الدفاع الشرعي يقوم على حاسة البقاء لدى المدافع؛ إلا أنني مع الرأي القائل بأن الدفاع الشرعي ليس إلا رخصة أو مكنة قانونية مشروط </w:t>
      </w:r>
      <w:proofErr w:type="spellStart"/>
      <w:r w:rsidR="005C5EEC" w:rsidRPr="005C5EEC">
        <w:rPr>
          <w:rFonts w:ascii="Simplified Arabic" w:hAnsi="Simplified Arabic" w:cs="Simplified Arabic"/>
          <w:sz w:val="32"/>
          <w:szCs w:val="32"/>
          <w:rtl/>
          <w:lang w:bidi="ar-IQ"/>
        </w:rPr>
        <w:t>إستخدامها</w:t>
      </w:r>
      <w:proofErr w:type="spellEnd"/>
      <w:r w:rsidR="005C5EEC" w:rsidRPr="005C5EEC">
        <w:rPr>
          <w:rFonts w:ascii="Simplified Arabic" w:hAnsi="Simplified Arabic" w:cs="Simplified Arabic"/>
          <w:sz w:val="32"/>
          <w:szCs w:val="32"/>
          <w:rtl/>
          <w:lang w:bidi="ar-IQ"/>
        </w:rPr>
        <w:t xml:space="preserve"> بتحقق الشروط التي تطلبها المشرع</w:t>
      </w:r>
      <w:r w:rsidR="005C5EEC" w:rsidRPr="005C5EEC">
        <w:rPr>
          <w:rFonts w:ascii="Simplified Arabic" w:hAnsi="Simplified Arabic" w:cs="Simplified Arabic"/>
          <w:sz w:val="32"/>
          <w:szCs w:val="32"/>
          <w:lang w:bidi="ar-IQ"/>
        </w:rPr>
        <w:t>. </w:t>
      </w:r>
    </w:p>
    <w:p w:rsidR="005C5EEC" w:rsidRDefault="00697FD4" w:rsidP="00221628">
      <w:pPr>
        <w:tabs>
          <w:tab w:val="left" w:pos="793"/>
        </w:tabs>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005C5EEC" w:rsidRPr="005C5EEC">
        <w:rPr>
          <w:rFonts w:ascii="Simplified Arabic" w:hAnsi="Simplified Arabic" w:cs="Simplified Arabic"/>
          <w:sz w:val="32"/>
          <w:szCs w:val="32"/>
          <w:rtl/>
          <w:lang w:bidi="ar-IQ"/>
        </w:rPr>
        <w:t xml:space="preserve">والمشرع الوضعي لا يلزم من </w:t>
      </w:r>
      <w:proofErr w:type="spellStart"/>
      <w:r w:rsidR="005C5EEC" w:rsidRPr="005C5EEC">
        <w:rPr>
          <w:rFonts w:ascii="Simplified Arabic" w:hAnsi="Simplified Arabic" w:cs="Simplified Arabic"/>
          <w:sz w:val="32"/>
          <w:szCs w:val="32"/>
          <w:rtl/>
          <w:lang w:bidi="ar-IQ"/>
        </w:rPr>
        <w:t>يتهدده</w:t>
      </w:r>
      <w:proofErr w:type="spellEnd"/>
      <w:r w:rsidR="005C5EEC" w:rsidRPr="005C5EEC">
        <w:rPr>
          <w:rFonts w:ascii="Simplified Arabic" w:hAnsi="Simplified Arabic" w:cs="Simplified Arabic"/>
          <w:sz w:val="32"/>
          <w:szCs w:val="32"/>
          <w:rtl/>
          <w:lang w:bidi="ar-IQ"/>
        </w:rPr>
        <w:t xml:space="preserve"> الخطر بأن يتحمله ومن ثم يبلغ السلطات لتتولى توقيع العقاب على المعتدي ، ولكن يبيح له أن يتولى بنفسه دفع هذا الخطر عن طريق كل فعل </w:t>
      </w:r>
      <w:r w:rsidR="005C5EEC" w:rsidRPr="005C5EEC">
        <w:rPr>
          <w:rFonts w:ascii="Simplified Arabic" w:hAnsi="Simplified Arabic" w:cs="Simplified Arabic"/>
          <w:sz w:val="32"/>
          <w:szCs w:val="32"/>
          <w:rtl/>
          <w:lang w:bidi="ar-IQ"/>
        </w:rPr>
        <w:lastRenderedPageBreak/>
        <w:t xml:space="preserve">يكون ضرورياً وملائماً لذلك؛ ودفع الخطر يكون بالحيلولة بين المعتدي والبدء في عدوانه أو </w:t>
      </w:r>
      <w:proofErr w:type="spellStart"/>
      <w:r w:rsidR="005C5EEC" w:rsidRPr="005C5EEC">
        <w:rPr>
          <w:rFonts w:ascii="Simplified Arabic" w:hAnsi="Simplified Arabic" w:cs="Simplified Arabic"/>
          <w:sz w:val="32"/>
          <w:szCs w:val="32"/>
          <w:rtl/>
          <w:lang w:bidi="ar-IQ"/>
        </w:rPr>
        <w:t>الإستمرار</w:t>
      </w:r>
      <w:proofErr w:type="spellEnd"/>
      <w:r w:rsidR="005C5EEC" w:rsidRPr="005C5EEC">
        <w:rPr>
          <w:rFonts w:ascii="Simplified Arabic" w:hAnsi="Simplified Arabic" w:cs="Simplified Arabic"/>
          <w:sz w:val="32"/>
          <w:szCs w:val="32"/>
          <w:rtl/>
          <w:lang w:bidi="ar-IQ"/>
        </w:rPr>
        <w:t xml:space="preserve"> فيه إن بدأه أصلاً</w:t>
      </w:r>
      <w:r w:rsidR="00221628">
        <w:rPr>
          <w:rFonts w:ascii="Simplified Arabic" w:hAnsi="Simplified Arabic" w:cs="Simplified Arabic" w:hint="cs"/>
          <w:sz w:val="32"/>
          <w:szCs w:val="32"/>
          <w:rtl/>
          <w:lang w:bidi="ar-IQ"/>
        </w:rPr>
        <w:t xml:space="preserve"> ، </w:t>
      </w:r>
      <w:r w:rsidR="005C5EEC" w:rsidRPr="005C5EEC">
        <w:rPr>
          <w:rFonts w:ascii="Simplified Arabic" w:hAnsi="Simplified Arabic" w:cs="Simplified Arabic"/>
          <w:sz w:val="32"/>
          <w:szCs w:val="32"/>
          <w:rtl/>
          <w:lang w:bidi="ar-IQ"/>
        </w:rPr>
        <w:t xml:space="preserve">وذلك لأن فعل دفاع الإنسان عن نفسه أو ماله ضد ما </w:t>
      </w:r>
      <w:proofErr w:type="spellStart"/>
      <w:r w:rsidR="005C5EEC" w:rsidRPr="005C5EEC">
        <w:rPr>
          <w:rFonts w:ascii="Simplified Arabic" w:hAnsi="Simplified Arabic" w:cs="Simplified Arabic"/>
          <w:sz w:val="32"/>
          <w:szCs w:val="32"/>
          <w:rtl/>
          <w:lang w:bidi="ar-IQ"/>
        </w:rPr>
        <w:t>يتهدده</w:t>
      </w:r>
      <w:proofErr w:type="spellEnd"/>
      <w:r w:rsidR="005C5EEC" w:rsidRPr="005C5EEC">
        <w:rPr>
          <w:rFonts w:ascii="Simplified Arabic" w:hAnsi="Simplified Arabic" w:cs="Simplified Arabic"/>
          <w:sz w:val="32"/>
          <w:szCs w:val="32"/>
          <w:rtl/>
          <w:lang w:bidi="ar-IQ"/>
        </w:rPr>
        <w:t xml:space="preserve"> من الأخطار أمر طبيعي توحي به الغريزة الإنسانية ، وله أن يدفع هذا الخطر بكل فعل يكون ضرورياً وملائما حتى وإن كان هذا الفعل قتلاُ، وحق الدفاع الشرعي هو سبب من أسباب الإباحة</w:t>
      </w:r>
      <w:r w:rsidR="005C5EEC" w:rsidRPr="005C5EEC">
        <w:rPr>
          <w:rFonts w:ascii="Simplified Arabic" w:hAnsi="Simplified Arabic" w:cs="Simplified Arabic"/>
          <w:sz w:val="32"/>
          <w:szCs w:val="32"/>
          <w:lang w:bidi="ar-IQ"/>
        </w:rPr>
        <w:t>.</w:t>
      </w:r>
    </w:p>
    <w:p w:rsidR="00221628" w:rsidRDefault="00221628" w:rsidP="00221628">
      <w:pPr>
        <w:tabs>
          <w:tab w:val="left" w:pos="793"/>
        </w:tabs>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005C5EEC" w:rsidRPr="005C5EEC">
        <w:rPr>
          <w:rFonts w:ascii="Simplified Arabic" w:hAnsi="Simplified Arabic" w:cs="Simplified Arabic"/>
          <w:sz w:val="32"/>
          <w:szCs w:val="32"/>
          <w:rtl/>
          <w:lang w:bidi="ar-IQ"/>
        </w:rPr>
        <w:t>ويـعتبر الدفاع سبباً عاماً للإباحـة كون أنه يسري في كل الجرائم التي تقع دفاعاً للخطر ولو لم تكن من قبيل القتل والجرح والضرب، فالدفاع يكون في القبض على المعتدي وحبسه أو إتلاف الأدوات التي يستعملها</w:t>
      </w:r>
      <w:r w:rsidR="005C5EEC" w:rsidRPr="005C5EEC">
        <w:rPr>
          <w:rFonts w:ascii="Simplified Arabic" w:hAnsi="Simplified Arabic" w:cs="Simplified Arabic"/>
          <w:sz w:val="32"/>
          <w:szCs w:val="32"/>
          <w:lang w:bidi="ar-IQ"/>
        </w:rPr>
        <w:t>.</w:t>
      </w:r>
      <w:r w:rsidR="006D49C7">
        <w:rPr>
          <w:rStyle w:val="a9"/>
          <w:rFonts w:ascii="Simplified Arabic" w:hAnsi="Simplified Arabic" w:cs="Simplified Arabic"/>
          <w:sz w:val="32"/>
          <w:szCs w:val="32"/>
          <w:lang w:bidi="ar-IQ"/>
        </w:rPr>
        <w:t>(</w:t>
      </w:r>
      <w:r w:rsidR="006D49C7">
        <w:rPr>
          <w:rStyle w:val="a9"/>
          <w:rFonts w:ascii="Simplified Arabic" w:hAnsi="Simplified Arabic" w:cs="Simplified Arabic"/>
          <w:sz w:val="32"/>
          <w:szCs w:val="32"/>
          <w:lang w:bidi="ar-IQ"/>
        </w:rPr>
        <w:footnoteReference w:id="12"/>
      </w:r>
      <w:r w:rsidR="006D49C7">
        <w:rPr>
          <w:rStyle w:val="a9"/>
          <w:rFonts w:ascii="Simplified Arabic" w:hAnsi="Simplified Arabic" w:cs="Simplified Arabic"/>
          <w:sz w:val="32"/>
          <w:szCs w:val="32"/>
          <w:lang w:bidi="ar-IQ"/>
        </w:rPr>
        <w:t>)</w:t>
      </w:r>
      <w:r w:rsidR="005C5EEC" w:rsidRPr="005C5EEC">
        <w:rPr>
          <w:rFonts w:ascii="Simplified Arabic" w:hAnsi="Simplified Arabic" w:cs="Simplified Arabic"/>
          <w:sz w:val="32"/>
          <w:szCs w:val="32"/>
          <w:lang w:bidi="ar-IQ"/>
        </w:rPr>
        <w:t> </w:t>
      </w:r>
      <w:r>
        <w:rPr>
          <w:rFonts w:ascii="Simplified Arabic" w:hAnsi="Simplified Arabic" w:cs="Simplified Arabic" w:hint="cs"/>
          <w:sz w:val="32"/>
          <w:szCs w:val="32"/>
          <w:rtl/>
          <w:lang w:bidi="ar-IQ"/>
        </w:rPr>
        <w:t xml:space="preserve"> </w:t>
      </w:r>
    </w:p>
    <w:p w:rsidR="005C5EEC" w:rsidRDefault="00221628" w:rsidP="00221628">
      <w:pPr>
        <w:tabs>
          <w:tab w:val="left" w:pos="793"/>
        </w:tabs>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ab/>
      </w:r>
      <w:r w:rsidR="005C5EEC" w:rsidRPr="005C5EEC">
        <w:rPr>
          <w:rFonts w:ascii="Simplified Arabic" w:hAnsi="Simplified Arabic" w:cs="Simplified Arabic"/>
          <w:sz w:val="32"/>
          <w:szCs w:val="32"/>
          <w:rtl/>
          <w:lang w:bidi="ar-IQ"/>
        </w:rPr>
        <w:t xml:space="preserve">إلا أن الدفاع الشرعي ليس هدفه تخويل المعتدى عليه سلطة توقيع العقاب على المعتدي أو </w:t>
      </w:r>
      <w:r w:rsidRPr="005C5EEC">
        <w:rPr>
          <w:rFonts w:ascii="Simplified Arabic" w:hAnsi="Simplified Arabic" w:cs="Simplified Arabic" w:hint="cs"/>
          <w:sz w:val="32"/>
          <w:szCs w:val="32"/>
          <w:rtl/>
          <w:lang w:bidi="ar-IQ"/>
        </w:rPr>
        <w:t>الانتقام</w:t>
      </w:r>
      <w:r w:rsidR="005C5EEC" w:rsidRPr="005C5EEC">
        <w:rPr>
          <w:rFonts w:ascii="Simplified Arabic" w:hAnsi="Simplified Arabic" w:cs="Simplified Arabic"/>
          <w:sz w:val="32"/>
          <w:szCs w:val="32"/>
          <w:rtl/>
          <w:lang w:bidi="ar-IQ"/>
        </w:rPr>
        <w:t xml:space="preserve"> منه ، وإنما هدفه مجرد منع </w:t>
      </w:r>
      <w:r w:rsidRPr="005C5EEC">
        <w:rPr>
          <w:rFonts w:ascii="Simplified Arabic" w:hAnsi="Simplified Arabic" w:cs="Simplified Arabic" w:hint="cs"/>
          <w:sz w:val="32"/>
          <w:szCs w:val="32"/>
          <w:rtl/>
          <w:lang w:bidi="ar-IQ"/>
        </w:rPr>
        <w:t>ارتكاب</w:t>
      </w:r>
      <w:r w:rsidR="005C5EEC" w:rsidRPr="005C5EEC">
        <w:rPr>
          <w:rFonts w:ascii="Simplified Arabic" w:hAnsi="Simplified Arabic" w:cs="Simplified Arabic"/>
          <w:sz w:val="32"/>
          <w:szCs w:val="32"/>
          <w:rtl/>
          <w:lang w:bidi="ar-IQ"/>
        </w:rPr>
        <w:t xml:space="preserve"> الجرائم أو منع التمادي فيها ، وهو حق عام يقرره الشارع في مواجهة الكافة ، ويقابله </w:t>
      </w:r>
      <w:r w:rsidRPr="005C5EEC">
        <w:rPr>
          <w:rFonts w:ascii="Simplified Arabic" w:hAnsi="Simplified Arabic" w:cs="Simplified Arabic" w:hint="cs"/>
          <w:sz w:val="32"/>
          <w:szCs w:val="32"/>
          <w:rtl/>
          <w:lang w:bidi="ar-IQ"/>
        </w:rPr>
        <w:t>التزام</w:t>
      </w:r>
      <w:r w:rsidR="005C5EEC" w:rsidRPr="005C5EEC">
        <w:rPr>
          <w:rFonts w:ascii="Simplified Arabic" w:hAnsi="Simplified Arabic" w:cs="Simplified Arabic"/>
          <w:sz w:val="32"/>
          <w:szCs w:val="32"/>
          <w:rtl/>
          <w:lang w:bidi="ar-IQ"/>
        </w:rPr>
        <w:t xml:space="preserve"> الناس </w:t>
      </w:r>
      <w:proofErr w:type="spellStart"/>
      <w:r w:rsidR="005C5EEC" w:rsidRPr="005C5EEC">
        <w:rPr>
          <w:rFonts w:ascii="Simplified Arabic" w:hAnsi="Simplified Arabic" w:cs="Simplified Arabic"/>
          <w:sz w:val="32"/>
          <w:szCs w:val="32"/>
          <w:rtl/>
          <w:lang w:bidi="ar-IQ"/>
        </w:rPr>
        <w:t>بإحترامه</w:t>
      </w:r>
      <w:proofErr w:type="spellEnd"/>
      <w:r w:rsidR="005C5EEC" w:rsidRPr="005C5EEC">
        <w:rPr>
          <w:rFonts w:ascii="Simplified Arabic" w:hAnsi="Simplified Arabic" w:cs="Simplified Arabic"/>
          <w:sz w:val="32"/>
          <w:szCs w:val="32"/>
          <w:rtl/>
          <w:lang w:bidi="ar-IQ"/>
        </w:rPr>
        <w:t xml:space="preserve"> وعدم وضع العوائق في طريق </w:t>
      </w:r>
      <w:r w:rsidRPr="005C5EEC">
        <w:rPr>
          <w:rFonts w:ascii="Simplified Arabic" w:hAnsi="Simplified Arabic" w:cs="Simplified Arabic" w:hint="cs"/>
          <w:sz w:val="32"/>
          <w:szCs w:val="32"/>
          <w:rtl/>
          <w:lang w:bidi="ar-IQ"/>
        </w:rPr>
        <w:t>استعماله</w:t>
      </w:r>
      <w:r w:rsidR="005C5EEC" w:rsidRPr="005C5EEC">
        <w:rPr>
          <w:rFonts w:ascii="Simplified Arabic" w:hAnsi="Simplified Arabic" w:cs="Simplified Arabic"/>
          <w:sz w:val="32"/>
          <w:szCs w:val="32"/>
          <w:lang w:bidi="ar-IQ"/>
        </w:rPr>
        <w:t>. </w:t>
      </w:r>
    </w:p>
    <w:p w:rsidR="00006718" w:rsidRDefault="00221628" w:rsidP="00006718">
      <w:pPr>
        <w:tabs>
          <w:tab w:val="left" w:pos="793"/>
        </w:tabs>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ab/>
      </w:r>
      <w:r w:rsidR="005C5EEC" w:rsidRPr="005C5EEC">
        <w:rPr>
          <w:rFonts w:ascii="Simplified Arabic" w:hAnsi="Simplified Arabic" w:cs="Simplified Arabic"/>
          <w:sz w:val="32"/>
          <w:szCs w:val="32"/>
          <w:rtl/>
          <w:lang w:bidi="ar-IQ"/>
        </w:rPr>
        <w:t xml:space="preserve">وهذا الحق ليس حقاً مطلقاً بل يستوجب تطبيقه على الفعل المجرم توافر عدة شروط لكي يمكننا القول بأننا أمام قيام حالة الدفاع الشرعي ؛ وكذلك فإنه ترد بعض القيود على </w:t>
      </w:r>
      <w:r w:rsidRPr="005C5EEC">
        <w:rPr>
          <w:rFonts w:ascii="Simplified Arabic" w:hAnsi="Simplified Arabic" w:cs="Simplified Arabic" w:hint="cs"/>
          <w:sz w:val="32"/>
          <w:szCs w:val="32"/>
          <w:rtl/>
          <w:lang w:bidi="ar-IQ"/>
        </w:rPr>
        <w:t>استعمال</w:t>
      </w:r>
      <w:r w:rsidR="005C5EEC" w:rsidRPr="005C5EEC">
        <w:rPr>
          <w:rFonts w:ascii="Simplified Arabic" w:hAnsi="Simplified Arabic" w:cs="Simplified Arabic"/>
          <w:sz w:val="32"/>
          <w:szCs w:val="32"/>
          <w:rtl/>
          <w:lang w:bidi="ar-IQ"/>
        </w:rPr>
        <w:t xml:space="preserve"> هذا الحق ، وذلك لما يمكن أن تلحقه في بدن المعتدي ؛ وعليه سأقوم بذكر شروط الدفاع الشرعي ومن ثم القيود الواردة عليه</w:t>
      </w:r>
      <w:r w:rsidR="006D49C7">
        <w:rPr>
          <w:rStyle w:val="a9"/>
          <w:rFonts w:ascii="Simplified Arabic" w:hAnsi="Simplified Arabic" w:cs="Simplified Arabic"/>
          <w:sz w:val="32"/>
          <w:szCs w:val="32"/>
          <w:rtl/>
          <w:lang w:bidi="ar-IQ"/>
        </w:rPr>
        <w:t>(</w:t>
      </w:r>
      <w:r w:rsidR="006D49C7">
        <w:rPr>
          <w:rStyle w:val="a9"/>
          <w:rFonts w:ascii="Simplified Arabic" w:hAnsi="Simplified Arabic" w:cs="Simplified Arabic"/>
          <w:sz w:val="32"/>
          <w:szCs w:val="32"/>
          <w:rtl/>
          <w:lang w:bidi="ar-IQ"/>
        </w:rPr>
        <w:footnoteReference w:id="13"/>
      </w:r>
      <w:r w:rsidR="006D49C7">
        <w:rPr>
          <w:rStyle w:val="a9"/>
          <w:rFonts w:ascii="Simplified Arabic" w:hAnsi="Simplified Arabic" w:cs="Simplified Arabic"/>
          <w:sz w:val="32"/>
          <w:szCs w:val="32"/>
          <w:rtl/>
          <w:lang w:bidi="ar-IQ"/>
        </w:rPr>
        <w:t>)</w:t>
      </w:r>
      <w:r w:rsidR="00006718">
        <w:rPr>
          <w:rFonts w:ascii="Simplified Arabic" w:hAnsi="Simplified Arabic" w:cs="Simplified Arabic" w:hint="cs"/>
          <w:sz w:val="32"/>
          <w:szCs w:val="32"/>
          <w:rtl/>
          <w:lang w:bidi="ar-IQ"/>
        </w:rPr>
        <w:t>.</w:t>
      </w:r>
    </w:p>
    <w:p w:rsidR="002B5F3A" w:rsidRDefault="00006718" w:rsidP="002B5F3A">
      <w:pPr>
        <w:pStyle w:val="a7"/>
        <w:shd w:val="clear" w:color="auto" w:fill="FFFFFF"/>
        <w:bidi/>
        <w:spacing w:before="90" w:beforeAutospacing="0" w:after="90" w:afterAutospacing="0"/>
        <w:jc w:val="center"/>
        <w:rPr>
          <w:rFonts w:ascii="Simplified Arabic" w:hAnsi="Simplified Arabic" w:cs="Simplified Arabic"/>
          <w:b/>
          <w:bCs/>
          <w:color w:val="1D2129"/>
          <w:sz w:val="40"/>
          <w:szCs w:val="40"/>
          <w:rtl/>
        </w:rPr>
      </w:pPr>
      <w:r w:rsidRPr="002B5F3A">
        <w:rPr>
          <w:rFonts w:ascii="Simplified Arabic" w:hAnsi="Simplified Arabic" w:cs="Simplified Arabic"/>
          <w:b/>
          <w:bCs/>
          <w:sz w:val="40"/>
          <w:szCs w:val="40"/>
          <w:lang w:bidi="ar-IQ"/>
        </w:rPr>
        <w:br w:type="column"/>
      </w:r>
      <w:r w:rsidR="002B5F3A" w:rsidRPr="002B5F3A">
        <w:rPr>
          <w:rFonts w:ascii="Simplified Arabic" w:hAnsi="Simplified Arabic" w:cs="Simplified Arabic" w:hint="cs"/>
          <w:b/>
          <w:bCs/>
          <w:color w:val="1D2129"/>
          <w:sz w:val="40"/>
          <w:szCs w:val="40"/>
          <w:rtl/>
        </w:rPr>
        <w:lastRenderedPageBreak/>
        <w:t>المطلب الثاني</w:t>
      </w:r>
    </w:p>
    <w:p w:rsidR="002B5F3A" w:rsidRPr="002B5F3A" w:rsidRDefault="002B5F3A" w:rsidP="002B5F3A">
      <w:pPr>
        <w:pStyle w:val="a7"/>
        <w:shd w:val="clear" w:color="auto" w:fill="FFFFFF"/>
        <w:bidi/>
        <w:spacing w:before="90" w:beforeAutospacing="0" w:after="90" w:afterAutospacing="0"/>
        <w:jc w:val="center"/>
        <w:rPr>
          <w:rFonts w:ascii="Simplified Arabic" w:hAnsi="Simplified Arabic" w:cs="Simplified Arabic"/>
          <w:b/>
          <w:bCs/>
          <w:color w:val="1D2129"/>
          <w:sz w:val="40"/>
          <w:szCs w:val="40"/>
          <w:rtl/>
        </w:rPr>
      </w:pPr>
      <w:r>
        <w:rPr>
          <w:rFonts w:ascii="Simplified Arabic" w:hAnsi="Simplified Arabic" w:cs="Simplified Arabic" w:hint="cs"/>
          <w:b/>
          <w:bCs/>
          <w:color w:val="1D2129"/>
          <w:sz w:val="40"/>
          <w:szCs w:val="40"/>
          <w:rtl/>
        </w:rPr>
        <w:t>شروط الدفاع الشرعي</w:t>
      </w:r>
    </w:p>
    <w:p w:rsidR="002B5F3A" w:rsidRPr="002B5F3A" w:rsidRDefault="00006718" w:rsidP="002B5F3A">
      <w:pPr>
        <w:pStyle w:val="a7"/>
        <w:shd w:val="clear" w:color="auto" w:fill="FFFFFF"/>
        <w:bidi/>
        <w:spacing w:before="90" w:beforeAutospacing="0" w:after="90" w:afterAutospacing="0"/>
        <w:rPr>
          <w:rFonts w:ascii="Simplified Arabic" w:hAnsi="Simplified Arabic" w:cs="Simplified Arabic"/>
          <w:b/>
          <w:bCs/>
          <w:color w:val="1D2129"/>
          <w:sz w:val="32"/>
          <w:szCs w:val="32"/>
          <w:rtl/>
        </w:rPr>
      </w:pPr>
      <w:r w:rsidRPr="002B5F3A">
        <w:rPr>
          <w:rFonts w:ascii="Simplified Arabic" w:hAnsi="Simplified Arabic" w:cs="Simplified Arabic"/>
          <w:b/>
          <w:bCs/>
          <w:color w:val="1D2129"/>
          <w:sz w:val="32"/>
          <w:szCs w:val="32"/>
          <w:rtl/>
        </w:rPr>
        <w:t>شروط حالة الدفاع الشرعي</w:t>
      </w:r>
      <w:r w:rsidRPr="002B5F3A">
        <w:rPr>
          <w:rFonts w:ascii="Simplified Arabic" w:hAnsi="Simplified Arabic" w:cs="Simplified Arabic"/>
          <w:b/>
          <w:bCs/>
          <w:color w:val="1D2129"/>
          <w:sz w:val="32"/>
          <w:szCs w:val="32"/>
        </w:rPr>
        <w:t xml:space="preserve"> :</w:t>
      </w:r>
      <w:r w:rsidR="002B5F3A" w:rsidRPr="002B5F3A">
        <w:rPr>
          <w:rFonts w:ascii="Simplified Arabic" w:hAnsi="Simplified Arabic" w:cs="Simplified Arabic"/>
          <w:b/>
          <w:bCs/>
          <w:color w:val="1D2129"/>
          <w:sz w:val="32"/>
          <w:szCs w:val="32"/>
        </w:rPr>
        <w:t xml:space="preserve"> </w:t>
      </w:r>
    </w:p>
    <w:p w:rsidR="002B5F3A" w:rsidRPr="00221628" w:rsidRDefault="00006718" w:rsidP="00221628">
      <w:pPr>
        <w:pStyle w:val="a7"/>
        <w:shd w:val="clear" w:color="auto" w:fill="FFFFFF"/>
        <w:bidi/>
        <w:spacing w:before="90" w:beforeAutospacing="0" w:after="90" w:afterAutospacing="0"/>
        <w:jc w:val="low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يتطلب لقيام حالة الدفاع الشرعي توافر عدة شروط ، وهذه الشروط منها ما هو متعلق بفعل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الذي يبرر الدفاع ، ومنها ما هو متعلق بالمعتدى عليه دفعاً للتعدي</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14"/>
      </w:r>
      <w:r w:rsidR="006D49C7">
        <w:rPr>
          <w:rStyle w:val="a9"/>
          <w:rFonts w:ascii="Simplified Arabic" w:hAnsi="Simplified Arabic" w:cs="Simplified Arabic"/>
          <w:color w:val="1D2129"/>
          <w:sz w:val="32"/>
          <w:szCs w:val="32"/>
          <w:rtl/>
        </w:rPr>
        <w:t>)</w:t>
      </w:r>
      <w:r w:rsidR="00221628" w:rsidRPr="005E77FF">
        <w:rPr>
          <w:rFonts w:ascii="Simplified Arabic" w:hAnsi="Simplified Arabic" w:cs="Simplified Arabic"/>
          <w:color w:val="1D2129"/>
          <w:sz w:val="32"/>
          <w:szCs w:val="32"/>
        </w:rPr>
        <w:t>. </w:t>
      </w:r>
      <w:r w:rsidRPr="005E77FF">
        <w:rPr>
          <w:rFonts w:ascii="Simplified Arabic" w:hAnsi="Simplified Arabic" w:cs="Simplified Arabic"/>
          <w:color w:val="1D2129"/>
          <w:sz w:val="32"/>
          <w:szCs w:val="32"/>
        </w:rPr>
        <w:t> </w:t>
      </w:r>
    </w:p>
    <w:p w:rsidR="002B5F3A" w:rsidRPr="002B5F3A" w:rsidRDefault="00006718" w:rsidP="002B5F3A">
      <w:pPr>
        <w:pStyle w:val="a7"/>
        <w:shd w:val="clear" w:color="auto" w:fill="FFFFFF"/>
        <w:bidi/>
        <w:spacing w:before="90" w:beforeAutospacing="0" w:after="90" w:afterAutospacing="0"/>
        <w:rPr>
          <w:rFonts w:ascii="Simplified Arabic" w:hAnsi="Simplified Arabic" w:cs="Simplified Arabic"/>
          <w:b/>
          <w:bCs/>
          <w:color w:val="1D2129"/>
          <w:sz w:val="32"/>
          <w:szCs w:val="32"/>
        </w:rPr>
      </w:pPr>
      <w:r w:rsidRPr="002B5F3A">
        <w:rPr>
          <w:rFonts w:ascii="Simplified Arabic" w:hAnsi="Simplified Arabic" w:cs="Simplified Arabic"/>
          <w:b/>
          <w:bCs/>
          <w:color w:val="1D2129"/>
          <w:sz w:val="32"/>
          <w:szCs w:val="32"/>
          <w:rtl/>
        </w:rPr>
        <w:t xml:space="preserve">أ‌- شروط </w:t>
      </w:r>
      <w:proofErr w:type="spellStart"/>
      <w:r w:rsidRPr="002B5F3A">
        <w:rPr>
          <w:rFonts w:ascii="Simplified Arabic" w:hAnsi="Simplified Arabic" w:cs="Simplified Arabic"/>
          <w:b/>
          <w:bCs/>
          <w:color w:val="1D2129"/>
          <w:sz w:val="32"/>
          <w:szCs w:val="32"/>
          <w:rtl/>
        </w:rPr>
        <w:t>الإعتداء</w:t>
      </w:r>
      <w:proofErr w:type="spellEnd"/>
      <w:r w:rsidRPr="002B5F3A">
        <w:rPr>
          <w:rFonts w:ascii="Simplified Arabic" w:hAnsi="Simplified Arabic" w:cs="Simplified Arabic"/>
          <w:b/>
          <w:bCs/>
          <w:color w:val="1D2129"/>
          <w:sz w:val="32"/>
          <w:szCs w:val="32"/>
        </w:rPr>
        <w:t>: </w:t>
      </w:r>
    </w:p>
    <w:p w:rsidR="002B5F3A" w:rsidRPr="002B5F3A" w:rsidRDefault="00006718" w:rsidP="002B5F3A">
      <w:pPr>
        <w:pStyle w:val="a7"/>
        <w:shd w:val="clear" w:color="auto" w:fill="FFFFFF"/>
        <w:bidi/>
        <w:spacing w:before="90" w:beforeAutospacing="0" w:after="90" w:afterAutospacing="0"/>
        <w:rPr>
          <w:rFonts w:ascii="Simplified Arabic" w:hAnsi="Simplified Arabic" w:cs="Simplified Arabic"/>
          <w:b/>
          <w:bCs/>
          <w:color w:val="1D2129"/>
          <w:sz w:val="32"/>
          <w:szCs w:val="32"/>
          <w:rtl/>
        </w:rPr>
      </w:pPr>
      <w:r w:rsidRPr="002B5F3A">
        <w:rPr>
          <w:rFonts w:ascii="Simplified Arabic" w:hAnsi="Simplified Arabic" w:cs="Simplified Arabic"/>
          <w:b/>
          <w:bCs/>
          <w:color w:val="1D2129"/>
          <w:sz w:val="32"/>
          <w:szCs w:val="32"/>
          <w:rtl/>
        </w:rPr>
        <w:t xml:space="preserve">وجود </w:t>
      </w:r>
      <w:proofErr w:type="spellStart"/>
      <w:r w:rsidRPr="002B5F3A">
        <w:rPr>
          <w:rFonts w:ascii="Simplified Arabic" w:hAnsi="Simplified Arabic" w:cs="Simplified Arabic"/>
          <w:b/>
          <w:bCs/>
          <w:color w:val="1D2129"/>
          <w:sz w:val="32"/>
          <w:szCs w:val="32"/>
          <w:rtl/>
        </w:rPr>
        <w:t>إعتداء</w:t>
      </w:r>
      <w:proofErr w:type="spellEnd"/>
      <w:r w:rsidRPr="002B5F3A">
        <w:rPr>
          <w:rFonts w:ascii="Simplified Arabic" w:hAnsi="Simplified Arabic" w:cs="Simplified Arabic"/>
          <w:b/>
          <w:bCs/>
          <w:color w:val="1D2129"/>
          <w:sz w:val="32"/>
          <w:szCs w:val="32"/>
          <w:rtl/>
        </w:rPr>
        <w:t xml:space="preserve"> غير مشروع</w:t>
      </w:r>
      <w:r w:rsidRPr="002B5F3A">
        <w:rPr>
          <w:rFonts w:ascii="Simplified Arabic" w:hAnsi="Simplified Arabic" w:cs="Simplified Arabic"/>
          <w:b/>
          <w:bCs/>
          <w:color w:val="1D2129"/>
          <w:sz w:val="32"/>
          <w:szCs w:val="32"/>
        </w:rPr>
        <w:t>.</w:t>
      </w:r>
    </w:p>
    <w:p w:rsidR="00221628" w:rsidRDefault="00006718" w:rsidP="00221628">
      <w:pPr>
        <w:pStyle w:val="a7"/>
        <w:shd w:val="clear" w:color="auto" w:fill="FFFFFF"/>
        <w:bidi/>
        <w:spacing w:before="90" w:beforeAutospacing="0" w:after="90" w:afterAutospacing="0"/>
        <w:ind w:firstLine="720"/>
        <w:jc w:val="low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لكي يكون هناك حق دفاع ؛ يجب أن يكون هناك </w:t>
      </w:r>
      <w:proofErr w:type="spellStart"/>
      <w:r w:rsidRPr="005E77FF">
        <w:rPr>
          <w:rFonts w:ascii="Simplified Arabic" w:hAnsi="Simplified Arabic" w:cs="Simplified Arabic"/>
          <w:color w:val="1D2129"/>
          <w:sz w:val="32"/>
          <w:szCs w:val="32"/>
          <w:rtl/>
        </w:rPr>
        <w:t>إعتداء</w:t>
      </w:r>
      <w:proofErr w:type="spellEnd"/>
      <w:r w:rsidRPr="005E77FF">
        <w:rPr>
          <w:rFonts w:ascii="Simplified Arabic" w:hAnsi="Simplified Arabic" w:cs="Simplified Arabic"/>
          <w:color w:val="1D2129"/>
          <w:sz w:val="32"/>
          <w:szCs w:val="32"/>
          <w:rtl/>
        </w:rPr>
        <w:t xml:space="preserve"> أو خطر </w:t>
      </w:r>
      <w:proofErr w:type="spellStart"/>
      <w:r w:rsidRPr="005E77FF">
        <w:rPr>
          <w:rFonts w:ascii="Simplified Arabic" w:hAnsi="Simplified Arabic" w:cs="Simplified Arabic"/>
          <w:color w:val="1D2129"/>
          <w:sz w:val="32"/>
          <w:szCs w:val="32"/>
          <w:rtl/>
        </w:rPr>
        <w:t>إعتداء</w:t>
      </w:r>
      <w:proofErr w:type="spellEnd"/>
      <w:r w:rsidRPr="005E77FF">
        <w:rPr>
          <w:rFonts w:ascii="Simplified Arabic" w:hAnsi="Simplified Arabic" w:cs="Simplified Arabic"/>
          <w:color w:val="1D2129"/>
          <w:sz w:val="32"/>
          <w:szCs w:val="32"/>
          <w:rtl/>
        </w:rPr>
        <w:t xml:space="preserve"> بفعل يعد جريمة فإذا كان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لا يعد جريمة فلا يقوم حق الدفاع وبناء على ذلك فالدفاع ضد من يزاول حقه في الدفاع الشرعي غير معاقب عليه </w:t>
      </w:r>
      <w:r w:rsidR="00221628">
        <w:rPr>
          <w:rFonts w:ascii="Simplified Arabic" w:hAnsi="Simplified Arabic" w:cs="Simplified Arabic" w:hint="cs"/>
          <w:color w:val="1D2129"/>
          <w:sz w:val="32"/>
          <w:szCs w:val="32"/>
          <w:rtl/>
        </w:rPr>
        <w:t>،</w:t>
      </w:r>
      <w:r w:rsidRPr="005E77FF">
        <w:rPr>
          <w:rFonts w:ascii="Simplified Arabic" w:hAnsi="Simplified Arabic" w:cs="Simplified Arabic"/>
          <w:color w:val="1D2129"/>
          <w:sz w:val="32"/>
          <w:szCs w:val="32"/>
          <w:rtl/>
        </w:rPr>
        <w:t xml:space="preserve"> إلا إذا كان من يزاول حقه في فعل الدفاع قد تخطى حدود الدفاع الشرعي فإن فعله يعتبر </w:t>
      </w:r>
      <w:proofErr w:type="spellStart"/>
      <w:r w:rsidRPr="005E77FF">
        <w:rPr>
          <w:rFonts w:ascii="Simplified Arabic" w:hAnsi="Simplified Arabic" w:cs="Simplified Arabic"/>
          <w:color w:val="1D2129"/>
          <w:sz w:val="32"/>
          <w:szCs w:val="32"/>
          <w:rtl/>
        </w:rPr>
        <w:t>إعتداء</w:t>
      </w:r>
      <w:proofErr w:type="spellEnd"/>
      <w:r w:rsidRPr="005E77FF">
        <w:rPr>
          <w:rFonts w:ascii="Simplified Arabic" w:hAnsi="Simplified Arabic" w:cs="Simplified Arabic"/>
          <w:color w:val="1D2129"/>
          <w:sz w:val="32"/>
          <w:szCs w:val="32"/>
          <w:rtl/>
        </w:rPr>
        <w:t xml:space="preserve"> مما يعد جريمة طبقاً لقواعد القانون عامة ؛ وعلى ذلك يجوز الدفاع ضده و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يعد جريمة ولو كان الفاعل غير معاقب لعارض من عوارض الأهلية الجنائية أو </w:t>
      </w:r>
      <w:proofErr w:type="spellStart"/>
      <w:r w:rsidRPr="005E77FF">
        <w:rPr>
          <w:rFonts w:ascii="Simplified Arabic" w:hAnsi="Simplified Arabic" w:cs="Simplified Arabic"/>
          <w:color w:val="1D2129"/>
          <w:sz w:val="32"/>
          <w:szCs w:val="32"/>
          <w:rtl/>
        </w:rPr>
        <w:t>لإنتفاء</w:t>
      </w:r>
      <w:proofErr w:type="spellEnd"/>
      <w:r w:rsidRPr="005E77FF">
        <w:rPr>
          <w:rFonts w:ascii="Simplified Arabic" w:hAnsi="Simplified Arabic" w:cs="Simplified Arabic"/>
          <w:color w:val="1D2129"/>
          <w:sz w:val="32"/>
          <w:szCs w:val="32"/>
          <w:rtl/>
        </w:rPr>
        <w:t xml:space="preserve"> القصد الجنائي لغلط في الوقائع لأن موانع المسؤولية لا تمحو صفة الجريمة عن الفعل وإن كانت تمنع المسؤولية عنه فيجوز الدفاع ضد عمل الحدث والمجنون ومن هو في واقع الغلط ؛ كذلك يجوز الدفاع الشرعي ضد من يتمتع بعذر من الأعذار القانونية ذلك أن وجود العذر القانوني لا يمنع من كون الفعل غير مشروع وعلى ذلك فإن الزوج الذي يفاجـأ زوجته وشريكها في حالة الزنا فيحاول قتلهما في الحال فإن للزوجة والشريك أن يدفعا عدوان الزوج </w:t>
      </w:r>
      <w:proofErr w:type="spellStart"/>
      <w:r w:rsidRPr="005E77FF">
        <w:rPr>
          <w:rFonts w:ascii="Simplified Arabic" w:hAnsi="Simplified Arabic" w:cs="Simplified Arabic"/>
          <w:color w:val="1D2129"/>
          <w:sz w:val="32"/>
          <w:szCs w:val="32"/>
          <w:rtl/>
        </w:rPr>
        <w:t>بإستعمـال</w:t>
      </w:r>
      <w:proofErr w:type="spellEnd"/>
      <w:r w:rsidRPr="005E77FF">
        <w:rPr>
          <w:rFonts w:ascii="Simplified Arabic" w:hAnsi="Simplified Arabic" w:cs="Simplified Arabic"/>
          <w:color w:val="1D2129"/>
          <w:sz w:val="32"/>
          <w:szCs w:val="32"/>
          <w:rtl/>
        </w:rPr>
        <w:t xml:space="preserve"> حق الدفاع الشرعي</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15"/>
      </w:r>
      <w:r w:rsidR="006D49C7">
        <w:rPr>
          <w:rStyle w:val="a9"/>
          <w:rFonts w:ascii="Simplified Arabic" w:hAnsi="Simplified Arabic" w:cs="Simplified Arabic"/>
          <w:color w:val="1D2129"/>
          <w:sz w:val="32"/>
          <w:szCs w:val="32"/>
          <w:rtl/>
        </w:rPr>
        <w:t>)</w:t>
      </w:r>
      <w:r w:rsidRPr="005E77FF">
        <w:rPr>
          <w:rFonts w:ascii="Simplified Arabic" w:hAnsi="Simplified Arabic" w:cs="Simplified Arabic"/>
          <w:color w:val="1D2129"/>
          <w:sz w:val="32"/>
          <w:szCs w:val="32"/>
        </w:rPr>
        <w:t>. </w:t>
      </w:r>
    </w:p>
    <w:p w:rsidR="002B5F3A" w:rsidRDefault="00006718" w:rsidP="00221628">
      <w:pPr>
        <w:pStyle w:val="a7"/>
        <w:shd w:val="clear" w:color="auto" w:fill="FFFFFF"/>
        <w:bidi/>
        <w:spacing w:before="90" w:beforeAutospacing="0" w:after="90" w:afterAutospacing="0"/>
        <w:ind w:firstLine="720"/>
        <w:jc w:val="lowKashida"/>
        <w:rPr>
          <w:rFonts w:ascii="Simplified Arabic" w:hAnsi="Simplified Arabic" w:cs="Simplified Arabic"/>
          <w:color w:val="1D2129"/>
          <w:sz w:val="32"/>
          <w:szCs w:val="32"/>
          <w:rtl/>
        </w:rPr>
      </w:pPr>
      <w:proofErr w:type="spellStart"/>
      <w:r w:rsidRPr="005E77FF">
        <w:rPr>
          <w:rFonts w:ascii="Simplified Arabic" w:hAnsi="Simplified Arabic" w:cs="Simplified Arabic"/>
          <w:color w:val="1D2129"/>
          <w:sz w:val="32"/>
          <w:szCs w:val="32"/>
          <w:rtl/>
        </w:rPr>
        <w:t>وإشتراط</w:t>
      </w:r>
      <w:proofErr w:type="spellEnd"/>
      <w:r w:rsidRPr="005E77FF">
        <w:rPr>
          <w:rFonts w:ascii="Simplified Arabic" w:hAnsi="Simplified Arabic" w:cs="Simplified Arabic"/>
          <w:color w:val="1D2129"/>
          <w:sz w:val="32"/>
          <w:szCs w:val="32"/>
          <w:rtl/>
        </w:rPr>
        <w:t xml:space="preserve"> عدم مشروعية الخطر يفيد </w:t>
      </w:r>
      <w:proofErr w:type="spellStart"/>
      <w:r w:rsidRPr="005E77FF">
        <w:rPr>
          <w:rFonts w:ascii="Simplified Arabic" w:hAnsi="Simplified Arabic" w:cs="Simplified Arabic"/>
          <w:color w:val="1D2129"/>
          <w:sz w:val="32"/>
          <w:szCs w:val="32"/>
          <w:rtl/>
        </w:rPr>
        <w:t>إنتفاء</w:t>
      </w:r>
      <w:proofErr w:type="spellEnd"/>
      <w:r w:rsidRPr="005E77FF">
        <w:rPr>
          <w:rFonts w:ascii="Simplified Arabic" w:hAnsi="Simplified Arabic" w:cs="Simplified Arabic"/>
          <w:color w:val="1D2129"/>
          <w:sz w:val="32"/>
          <w:szCs w:val="32"/>
          <w:rtl/>
        </w:rPr>
        <w:t xml:space="preserve"> الدفاع الشرعي ضد الخطر المشروع فلا يتصور الدفاع الشرعي ضد خطر يقره القانون أو يأمر به فالدفاع لا يجوز إلا ضد خطر يهدد </w:t>
      </w:r>
      <w:proofErr w:type="spellStart"/>
      <w:r w:rsidRPr="005E77FF">
        <w:rPr>
          <w:rFonts w:ascii="Simplified Arabic" w:hAnsi="Simplified Arabic" w:cs="Simplified Arabic"/>
          <w:color w:val="1D2129"/>
          <w:sz w:val="32"/>
          <w:szCs w:val="32"/>
          <w:rtl/>
        </w:rPr>
        <w:t>بإرتكاب</w:t>
      </w:r>
      <w:proofErr w:type="spellEnd"/>
      <w:r w:rsidRPr="005E77FF">
        <w:rPr>
          <w:rFonts w:ascii="Simplified Arabic" w:hAnsi="Simplified Arabic" w:cs="Simplified Arabic"/>
          <w:color w:val="1D2129"/>
          <w:sz w:val="32"/>
          <w:szCs w:val="32"/>
          <w:rtl/>
        </w:rPr>
        <w:t xml:space="preserve"> جريمة وبالتالي فإن هذه الصفة تنتفي بالنسبة للخطر المشروع ويترتب على ذلك أن الدفاع الشرعي لا يجوز ضد من يرتكب فعلاً في حالة دفاع عن النفس أو المال المباح قانوناً كذلك لا </w:t>
      </w:r>
      <w:r w:rsidRPr="005E77FF">
        <w:rPr>
          <w:rFonts w:ascii="Simplified Arabic" w:hAnsi="Simplified Arabic" w:cs="Simplified Arabic"/>
          <w:color w:val="1D2129"/>
          <w:sz w:val="32"/>
          <w:szCs w:val="32"/>
          <w:rtl/>
        </w:rPr>
        <w:lastRenderedPageBreak/>
        <w:t xml:space="preserve">يجوز الدفاع ضد الفعل المرتكب </w:t>
      </w:r>
      <w:proofErr w:type="spellStart"/>
      <w:r w:rsidRPr="005E77FF">
        <w:rPr>
          <w:rFonts w:ascii="Simplified Arabic" w:hAnsi="Simplified Arabic" w:cs="Simplified Arabic"/>
          <w:color w:val="1D2129"/>
          <w:sz w:val="32"/>
          <w:szCs w:val="32"/>
          <w:rtl/>
        </w:rPr>
        <w:t>إستعمالاً</w:t>
      </w:r>
      <w:proofErr w:type="spellEnd"/>
      <w:r w:rsidRPr="005E77FF">
        <w:rPr>
          <w:rFonts w:ascii="Simplified Arabic" w:hAnsi="Simplified Arabic" w:cs="Simplified Arabic"/>
          <w:color w:val="1D2129"/>
          <w:sz w:val="32"/>
          <w:szCs w:val="32"/>
          <w:rtl/>
        </w:rPr>
        <w:t xml:space="preserve"> لحق من الحقوق أو الغلط في الإباحة فإنه لا ينفي عن الفعل المرتكب الصفة غير المشروعة وبالتالي يتحقق الشرط الذي نحن بصدده ويجوز الدفاع الشرعي ضده ويستوي بعد ذلك أن يكون الغلط في الإباحة يعفي صاحبه من المسؤولية كلية أو لا يعفه</w:t>
      </w:r>
      <w:r w:rsidRPr="005E77FF">
        <w:rPr>
          <w:rFonts w:ascii="Simplified Arabic" w:hAnsi="Simplified Arabic" w:cs="Simplified Arabic"/>
          <w:color w:val="1D2129"/>
          <w:sz w:val="32"/>
          <w:szCs w:val="32"/>
        </w:rPr>
        <w:t>. </w:t>
      </w:r>
    </w:p>
    <w:p w:rsidR="002B5F3A" w:rsidRDefault="00006718" w:rsidP="00221628">
      <w:pPr>
        <w:pStyle w:val="a7"/>
        <w:shd w:val="clear" w:color="auto" w:fill="FFFFFF"/>
        <w:bidi/>
        <w:spacing w:before="90" w:beforeAutospacing="0" w:after="90" w:afterAutospacing="0"/>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t xml:space="preserve">والدفاع الشرعي جائز ضد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الوهمي أي الذي لا أصل له في الواقع ، وحقيقة الأمر بأنه متى ما كانت الظروف والملابسات تلقي في روع المدافع أن هناك </w:t>
      </w:r>
      <w:proofErr w:type="spellStart"/>
      <w:r w:rsidRPr="005E77FF">
        <w:rPr>
          <w:rFonts w:ascii="Simplified Arabic" w:hAnsi="Simplified Arabic" w:cs="Simplified Arabic"/>
          <w:color w:val="1D2129"/>
          <w:sz w:val="32"/>
          <w:szCs w:val="32"/>
          <w:rtl/>
        </w:rPr>
        <w:t>إعتداءاً</w:t>
      </w:r>
      <w:proofErr w:type="spellEnd"/>
      <w:r w:rsidRPr="005E77FF">
        <w:rPr>
          <w:rFonts w:ascii="Simplified Arabic" w:hAnsi="Simplified Arabic" w:cs="Simplified Arabic"/>
          <w:color w:val="1D2129"/>
          <w:sz w:val="32"/>
          <w:szCs w:val="32"/>
          <w:rtl/>
        </w:rPr>
        <w:t xml:space="preserve"> جدياً وحقيقياً موجهاً إليه ، فإن حالة الدفاع الشرعي تكون قائمة ، ولا يشترط أن يكون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حقيقياً في ذاته بل يكفي أن يبدو كذلك في </w:t>
      </w:r>
      <w:proofErr w:type="spellStart"/>
      <w:r w:rsidRPr="005E77FF">
        <w:rPr>
          <w:rFonts w:ascii="Simplified Arabic" w:hAnsi="Simplified Arabic" w:cs="Simplified Arabic"/>
          <w:color w:val="1D2129"/>
          <w:sz w:val="32"/>
          <w:szCs w:val="32"/>
          <w:rtl/>
        </w:rPr>
        <w:t>إعتقاد</w:t>
      </w:r>
      <w:proofErr w:type="spellEnd"/>
      <w:r w:rsidRPr="005E77FF">
        <w:rPr>
          <w:rFonts w:ascii="Simplified Arabic" w:hAnsi="Simplified Arabic" w:cs="Simplified Arabic"/>
          <w:color w:val="1D2129"/>
          <w:sz w:val="32"/>
          <w:szCs w:val="32"/>
          <w:rtl/>
        </w:rPr>
        <w:t xml:space="preserve"> المدافع وتصوره ؛ وعليه فإن الأعمال التحضيرية لجريمة ما لا تبيح الدفاع الشرعي وذلك لأنها لا تعد جريمة بحد ذاتها</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16"/>
      </w:r>
      <w:r w:rsidR="006D49C7">
        <w:rPr>
          <w:rStyle w:val="a9"/>
          <w:rFonts w:ascii="Simplified Arabic" w:hAnsi="Simplified Arabic" w:cs="Simplified Arabic"/>
          <w:color w:val="1D2129"/>
          <w:sz w:val="32"/>
          <w:szCs w:val="32"/>
          <w:rtl/>
        </w:rPr>
        <w:t>)</w:t>
      </w:r>
      <w:r w:rsidR="00221628" w:rsidRPr="005E77FF">
        <w:rPr>
          <w:rFonts w:ascii="Simplified Arabic" w:hAnsi="Simplified Arabic" w:cs="Simplified Arabic"/>
          <w:color w:val="1D2129"/>
          <w:sz w:val="32"/>
          <w:szCs w:val="32"/>
        </w:rPr>
        <w:t>.  </w:t>
      </w:r>
    </w:p>
    <w:p w:rsidR="00006718" w:rsidRPr="005E77FF" w:rsidRDefault="00006718" w:rsidP="002B5F3A">
      <w:pPr>
        <w:pStyle w:val="a7"/>
        <w:shd w:val="clear" w:color="auto" w:fill="FFFFFF"/>
        <w:bidi/>
        <w:spacing w:before="90" w:beforeAutospacing="0" w:after="90" w:afterAutospacing="0"/>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t xml:space="preserve">وينتهي الحق في الدفاع بزوال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فعلاً لأن الغرض من الدفاع هو منع المعتدي وليس القصاص أو </w:t>
      </w:r>
      <w:proofErr w:type="spellStart"/>
      <w:r w:rsidRPr="005E77FF">
        <w:rPr>
          <w:rFonts w:ascii="Simplified Arabic" w:hAnsi="Simplified Arabic" w:cs="Simplified Arabic"/>
          <w:color w:val="1D2129"/>
          <w:sz w:val="32"/>
          <w:szCs w:val="32"/>
          <w:rtl/>
        </w:rPr>
        <w:t>الإنتقام</w:t>
      </w:r>
      <w:proofErr w:type="spellEnd"/>
      <w:r w:rsidRPr="005E77FF">
        <w:rPr>
          <w:rFonts w:ascii="Simplified Arabic" w:hAnsi="Simplified Arabic" w:cs="Simplified Arabic"/>
          <w:color w:val="1D2129"/>
          <w:sz w:val="32"/>
          <w:szCs w:val="32"/>
          <w:rtl/>
        </w:rPr>
        <w:t xml:space="preserve"> فإذا ثبت أن المتهم </w:t>
      </w:r>
      <w:proofErr w:type="spellStart"/>
      <w:r w:rsidRPr="005E77FF">
        <w:rPr>
          <w:rFonts w:ascii="Simplified Arabic" w:hAnsi="Simplified Arabic" w:cs="Simplified Arabic"/>
          <w:color w:val="1D2129"/>
          <w:sz w:val="32"/>
          <w:szCs w:val="32"/>
          <w:rtl/>
        </w:rPr>
        <w:t>إرتكب</w:t>
      </w:r>
      <w:proofErr w:type="spellEnd"/>
      <w:r w:rsidRPr="005E77FF">
        <w:rPr>
          <w:rFonts w:ascii="Simplified Arabic" w:hAnsi="Simplified Arabic" w:cs="Simplified Arabic"/>
          <w:color w:val="1D2129"/>
          <w:sz w:val="32"/>
          <w:szCs w:val="32"/>
          <w:rtl/>
        </w:rPr>
        <w:t xml:space="preserve"> جريمته بعد </w:t>
      </w:r>
      <w:proofErr w:type="spellStart"/>
      <w:r w:rsidRPr="005E77FF">
        <w:rPr>
          <w:rFonts w:ascii="Simplified Arabic" w:hAnsi="Simplified Arabic" w:cs="Simplified Arabic"/>
          <w:color w:val="1D2129"/>
          <w:sz w:val="32"/>
          <w:szCs w:val="32"/>
          <w:rtl/>
        </w:rPr>
        <w:t>إنقطاع</w:t>
      </w:r>
      <w:proofErr w:type="spellEnd"/>
      <w:r w:rsidRPr="005E77FF">
        <w:rPr>
          <w:rFonts w:ascii="Simplified Arabic" w:hAnsi="Simplified Arabic" w:cs="Simplified Arabic"/>
          <w:color w:val="1D2129"/>
          <w:sz w:val="32"/>
          <w:szCs w:val="32"/>
          <w:rtl/>
        </w:rPr>
        <w:t xml:space="preserve">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فلا يكون في حالة دفاع شرعي ذلك أن الدفاع الشرعي يهدف إلى الحيلولة دون إتمام مخالفة القانون ، ويقتضي ذلك أن يكون الخطر لا زال قائماً يحدق بالغير ، بحيث إذا كان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قد </w:t>
      </w:r>
      <w:proofErr w:type="spellStart"/>
      <w:r w:rsidRPr="005E77FF">
        <w:rPr>
          <w:rFonts w:ascii="Simplified Arabic" w:hAnsi="Simplified Arabic" w:cs="Simplified Arabic"/>
          <w:color w:val="1D2129"/>
          <w:sz w:val="32"/>
          <w:szCs w:val="32"/>
          <w:rtl/>
        </w:rPr>
        <w:t>إنتهاء</w:t>
      </w:r>
      <w:proofErr w:type="spellEnd"/>
      <w:r w:rsidRPr="005E77FF">
        <w:rPr>
          <w:rFonts w:ascii="Simplified Arabic" w:hAnsi="Simplified Arabic" w:cs="Simplified Arabic"/>
          <w:color w:val="1D2129"/>
          <w:sz w:val="32"/>
          <w:szCs w:val="32"/>
          <w:rtl/>
        </w:rPr>
        <w:t xml:space="preserve"> فلا يكون للدفاع شرعي وجود ؛ وتحديد الوقت الذي يعد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فيه منتهياً وبالتالي يقف فيه حق الدفاع يختلف </w:t>
      </w:r>
      <w:proofErr w:type="spellStart"/>
      <w:r w:rsidRPr="005E77FF">
        <w:rPr>
          <w:rFonts w:ascii="Simplified Arabic" w:hAnsi="Simplified Arabic" w:cs="Simplified Arabic"/>
          <w:color w:val="1D2129"/>
          <w:sz w:val="32"/>
          <w:szCs w:val="32"/>
          <w:rtl/>
        </w:rPr>
        <w:t>بإختلاف</w:t>
      </w:r>
      <w:proofErr w:type="spellEnd"/>
      <w:r w:rsidRPr="005E77FF">
        <w:rPr>
          <w:rFonts w:ascii="Simplified Arabic" w:hAnsi="Simplified Arabic" w:cs="Simplified Arabic"/>
          <w:color w:val="1D2129"/>
          <w:sz w:val="32"/>
          <w:szCs w:val="32"/>
          <w:rtl/>
        </w:rPr>
        <w:t xml:space="preserve"> الجرائم وظروف </w:t>
      </w:r>
      <w:proofErr w:type="spellStart"/>
      <w:r w:rsidRPr="005E77FF">
        <w:rPr>
          <w:rFonts w:ascii="Simplified Arabic" w:hAnsi="Simplified Arabic" w:cs="Simplified Arabic"/>
          <w:color w:val="1D2129"/>
          <w:sz w:val="32"/>
          <w:szCs w:val="32"/>
          <w:rtl/>
        </w:rPr>
        <w:t>إرتكابها</w:t>
      </w:r>
      <w:proofErr w:type="spellEnd"/>
      <w:r w:rsidRPr="005E77FF">
        <w:rPr>
          <w:rFonts w:ascii="Simplified Arabic" w:hAnsi="Simplified Arabic" w:cs="Simplified Arabic"/>
          <w:color w:val="1D2129"/>
          <w:sz w:val="32"/>
          <w:szCs w:val="32"/>
        </w:rPr>
        <w:t xml:space="preserve"> .</w:t>
      </w:r>
    </w:p>
    <w:p w:rsidR="002B5F3A" w:rsidRPr="002B5F3A" w:rsidRDefault="002B5F3A" w:rsidP="00006718">
      <w:pPr>
        <w:tabs>
          <w:tab w:val="left" w:pos="793"/>
        </w:tabs>
        <w:jc w:val="lowKashida"/>
        <w:rPr>
          <w:rFonts w:ascii="Simplified Arabic" w:hAnsi="Simplified Arabic" w:cs="Simplified Arabic"/>
          <w:b/>
          <w:bCs/>
          <w:color w:val="1D2129"/>
          <w:sz w:val="32"/>
          <w:szCs w:val="32"/>
        </w:rPr>
      </w:pPr>
      <w:r w:rsidRPr="002B5F3A">
        <w:rPr>
          <w:rFonts w:ascii="Simplified Arabic" w:hAnsi="Simplified Arabic" w:cs="Simplified Arabic" w:hint="cs"/>
          <w:b/>
          <w:bCs/>
          <w:color w:val="1D2129"/>
          <w:sz w:val="32"/>
          <w:szCs w:val="32"/>
          <w:rtl/>
        </w:rPr>
        <w:t xml:space="preserve">- </w:t>
      </w:r>
      <w:r w:rsidR="00006718" w:rsidRPr="002B5F3A">
        <w:rPr>
          <w:rFonts w:ascii="Simplified Arabic" w:hAnsi="Simplified Arabic" w:cs="Simplified Arabic"/>
          <w:b/>
          <w:bCs/>
          <w:color w:val="1D2129"/>
          <w:sz w:val="32"/>
          <w:szCs w:val="32"/>
          <w:rtl/>
        </w:rPr>
        <w:t xml:space="preserve">أن يكون </w:t>
      </w:r>
      <w:proofErr w:type="spellStart"/>
      <w:r w:rsidR="00006718" w:rsidRPr="002B5F3A">
        <w:rPr>
          <w:rFonts w:ascii="Simplified Arabic" w:hAnsi="Simplified Arabic" w:cs="Simplified Arabic"/>
          <w:b/>
          <w:bCs/>
          <w:color w:val="1D2129"/>
          <w:sz w:val="32"/>
          <w:szCs w:val="32"/>
          <w:rtl/>
        </w:rPr>
        <w:t>الإعتداء</w:t>
      </w:r>
      <w:proofErr w:type="spellEnd"/>
      <w:r w:rsidR="00006718" w:rsidRPr="002B5F3A">
        <w:rPr>
          <w:rFonts w:ascii="Simplified Arabic" w:hAnsi="Simplified Arabic" w:cs="Simplified Arabic"/>
          <w:b/>
          <w:bCs/>
          <w:color w:val="1D2129"/>
          <w:sz w:val="32"/>
          <w:szCs w:val="32"/>
          <w:rtl/>
        </w:rPr>
        <w:t xml:space="preserve"> يهدد </w:t>
      </w:r>
      <w:proofErr w:type="spellStart"/>
      <w:r w:rsidR="00006718" w:rsidRPr="002B5F3A">
        <w:rPr>
          <w:rFonts w:ascii="Simplified Arabic" w:hAnsi="Simplified Arabic" w:cs="Simplified Arabic"/>
          <w:b/>
          <w:bCs/>
          <w:color w:val="1D2129"/>
          <w:sz w:val="32"/>
          <w:szCs w:val="32"/>
          <w:rtl/>
        </w:rPr>
        <w:t>بإرتكاب</w:t>
      </w:r>
      <w:proofErr w:type="spellEnd"/>
      <w:r w:rsidR="00006718" w:rsidRPr="002B5F3A">
        <w:rPr>
          <w:rFonts w:ascii="Simplified Arabic" w:hAnsi="Simplified Arabic" w:cs="Simplified Arabic"/>
          <w:b/>
          <w:bCs/>
          <w:color w:val="1D2129"/>
          <w:sz w:val="32"/>
          <w:szCs w:val="32"/>
          <w:rtl/>
        </w:rPr>
        <w:t xml:space="preserve"> جريمة ضد النفس أو المال</w:t>
      </w:r>
    </w:p>
    <w:p w:rsidR="00357C4B" w:rsidRDefault="00006718" w:rsidP="00006718">
      <w:pPr>
        <w:tabs>
          <w:tab w:val="left" w:pos="793"/>
        </w:tabs>
        <w:jc w:val="low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يلزم أن يكون الخطر مهدداً لحق ((وهذا هو موضوع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 وهذا الحق إما أن يكون ماسا بسلامة بدن المعتدى عليه أو ماسا بسلامة ماله وبالرجوع لنص المادة (253/1) من قانون الجزاء، يتضح لي بأن المشرع  لم يقم بحصر الجرائم التي يمكن بأن تثور بها حالة الدفاع الشرعي، وإنما جعلها عامة فيجوز بذلك الدفاع الشرعي تجاه أي فعل يهدد سلامة الحقين (البدن والمال) وهذا يُعد تطبيقاً لروح الشريعة الإسلامية السمحة</w:t>
      </w:r>
      <w:r w:rsidRPr="005E77FF">
        <w:rPr>
          <w:rFonts w:ascii="Simplified Arabic" w:hAnsi="Simplified Arabic" w:cs="Simplified Arabic"/>
          <w:color w:val="1D2129"/>
          <w:sz w:val="32"/>
          <w:szCs w:val="32"/>
        </w:rPr>
        <w:t>.</w:t>
      </w:r>
    </w:p>
    <w:p w:rsidR="002B5F3A" w:rsidRDefault="00006718" w:rsidP="00221628">
      <w:pPr>
        <w:tabs>
          <w:tab w:val="left" w:pos="793"/>
        </w:tabs>
        <w:jc w:val="low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والمقصود بجرائم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على النفس جرائم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على النفس التي تقع على الأشخاص وهي في القانون متنوعة فقد تنال بالاعتداء الحق في الحياة (القتل)أو سلامة الجسم (كالضرب) أو </w:t>
      </w:r>
      <w:r w:rsidRPr="005E77FF">
        <w:rPr>
          <w:rFonts w:ascii="Simplified Arabic" w:hAnsi="Simplified Arabic" w:cs="Simplified Arabic"/>
          <w:color w:val="1D2129"/>
          <w:sz w:val="32"/>
          <w:szCs w:val="32"/>
          <w:rtl/>
        </w:rPr>
        <w:lastRenderedPageBreak/>
        <w:t xml:space="preserve">الحق في الحرية أو الحق في صيانة العرض أو الشرف </w:t>
      </w:r>
      <w:proofErr w:type="spellStart"/>
      <w:r w:rsidRPr="005E77FF">
        <w:rPr>
          <w:rFonts w:ascii="Simplified Arabic" w:hAnsi="Simplified Arabic" w:cs="Simplified Arabic"/>
          <w:color w:val="1D2129"/>
          <w:sz w:val="32"/>
          <w:szCs w:val="32"/>
          <w:rtl/>
        </w:rPr>
        <w:t>والإعتبار</w:t>
      </w:r>
      <w:proofErr w:type="spellEnd"/>
      <w:r w:rsidRPr="005E77FF">
        <w:rPr>
          <w:rFonts w:ascii="Simplified Arabic" w:hAnsi="Simplified Arabic" w:cs="Simplified Arabic"/>
          <w:color w:val="1D2129"/>
          <w:sz w:val="32"/>
          <w:szCs w:val="32"/>
          <w:rtl/>
        </w:rPr>
        <w:t xml:space="preserve"> </w:t>
      </w:r>
      <w:r w:rsidR="00221628">
        <w:rPr>
          <w:rFonts w:ascii="Simplified Arabic" w:hAnsi="Simplified Arabic" w:cs="Simplified Arabic" w:hint="cs"/>
          <w:color w:val="1D2129"/>
          <w:sz w:val="32"/>
          <w:szCs w:val="32"/>
          <w:rtl/>
        </w:rPr>
        <w:t>،</w:t>
      </w:r>
      <w:r w:rsidRPr="005E77FF">
        <w:rPr>
          <w:rFonts w:ascii="Simplified Arabic" w:hAnsi="Simplified Arabic" w:cs="Simplified Arabic"/>
          <w:color w:val="1D2129"/>
          <w:sz w:val="32"/>
          <w:szCs w:val="32"/>
          <w:rtl/>
        </w:rPr>
        <w:t xml:space="preserve"> إلا أن هناك رأي ذهب إلى أنه لا يجوز </w:t>
      </w:r>
      <w:proofErr w:type="spellStart"/>
      <w:r w:rsidRPr="005E77FF">
        <w:rPr>
          <w:rFonts w:ascii="Simplified Arabic" w:hAnsi="Simplified Arabic" w:cs="Simplified Arabic"/>
          <w:color w:val="1D2129"/>
          <w:sz w:val="32"/>
          <w:szCs w:val="32"/>
          <w:rtl/>
        </w:rPr>
        <w:t>إستعمال</w:t>
      </w:r>
      <w:proofErr w:type="spellEnd"/>
      <w:r w:rsidRPr="005E77FF">
        <w:rPr>
          <w:rFonts w:ascii="Simplified Arabic" w:hAnsi="Simplified Arabic" w:cs="Simplified Arabic"/>
          <w:color w:val="1D2129"/>
          <w:sz w:val="32"/>
          <w:szCs w:val="32"/>
          <w:rtl/>
        </w:rPr>
        <w:t xml:space="preserve"> حق الدفاع الشرعي في جرائم الماسة بالشرف </w:t>
      </w:r>
      <w:proofErr w:type="spellStart"/>
      <w:r w:rsidRPr="005E77FF">
        <w:rPr>
          <w:rFonts w:ascii="Simplified Arabic" w:hAnsi="Simplified Arabic" w:cs="Simplified Arabic"/>
          <w:color w:val="1D2129"/>
          <w:sz w:val="32"/>
          <w:szCs w:val="32"/>
          <w:rtl/>
        </w:rPr>
        <w:t>والإعتبار</w:t>
      </w:r>
      <w:proofErr w:type="spellEnd"/>
      <w:r w:rsidRPr="005E77FF">
        <w:rPr>
          <w:rFonts w:ascii="Simplified Arabic" w:hAnsi="Simplified Arabic" w:cs="Simplified Arabic"/>
          <w:color w:val="1D2129"/>
          <w:sz w:val="32"/>
          <w:szCs w:val="32"/>
          <w:rtl/>
        </w:rPr>
        <w:t xml:space="preserve"> (والتي تعرف بجرائم إهانة الكرامة لدى المشرع ) لأنه ليس فيها مظهر من مظاهر القوة المادية وهذا الرأي متأثر بالوضع السائد في فرنسا؛ لكن هذا الرأي لا يمكن الأخذ به، لأن الراجح جواز الدفاع الشرعي ضد هذه الجرائم مثل تمزيق المكتوب الذي يحوي عبارات القدح أو الذم قبل إذاعتها</w:t>
      </w:r>
      <w:r w:rsidR="00221628">
        <w:rPr>
          <w:rFonts w:ascii="Simplified Arabic" w:hAnsi="Simplified Arabic" w:cs="Simplified Arabic" w:hint="cs"/>
          <w:color w:val="1D2129"/>
          <w:sz w:val="32"/>
          <w:szCs w:val="32"/>
          <w:rtl/>
        </w:rPr>
        <w:t xml:space="preserve"> </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17"/>
      </w:r>
      <w:r w:rsidR="006D49C7">
        <w:rPr>
          <w:rStyle w:val="a9"/>
          <w:rFonts w:ascii="Simplified Arabic" w:hAnsi="Simplified Arabic" w:cs="Simplified Arabic"/>
          <w:color w:val="1D2129"/>
          <w:sz w:val="32"/>
          <w:szCs w:val="32"/>
          <w:rtl/>
        </w:rPr>
        <w:t>)</w:t>
      </w:r>
      <w:r w:rsidRPr="005E77FF">
        <w:rPr>
          <w:rFonts w:ascii="Simplified Arabic" w:hAnsi="Simplified Arabic" w:cs="Simplified Arabic"/>
          <w:color w:val="1D2129"/>
          <w:sz w:val="32"/>
          <w:szCs w:val="32"/>
          <w:rtl/>
        </w:rPr>
        <w:t xml:space="preserve">، أو وضع اليد على فم المعتدي لمنعه من </w:t>
      </w:r>
      <w:proofErr w:type="spellStart"/>
      <w:r w:rsidRPr="005E77FF">
        <w:rPr>
          <w:rFonts w:ascii="Simplified Arabic" w:hAnsi="Simplified Arabic" w:cs="Simplified Arabic"/>
          <w:color w:val="1D2129"/>
          <w:sz w:val="32"/>
          <w:szCs w:val="32"/>
          <w:rtl/>
        </w:rPr>
        <w:t>الإسترسـال</w:t>
      </w:r>
      <w:proofErr w:type="spellEnd"/>
      <w:r w:rsidRPr="005E77FF">
        <w:rPr>
          <w:rFonts w:ascii="Simplified Arabic" w:hAnsi="Simplified Arabic" w:cs="Simplified Arabic"/>
          <w:color w:val="1D2129"/>
          <w:sz w:val="32"/>
          <w:szCs w:val="32"/>
          <w:rtl/>
        </w:rPr>
        <w:t xml:space="preserve"> في عبارات الـقدح أو الذم ؛ أما جرائم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على المال، فهي الجرائم التي تنال من ما يملكه الشخص أو ما يستنفع به</w:t>
      </w:r>
      <w:r w:rsidRPr="005E77FF">
        <w:rPr>
          <w:rFonts w:ascii="Simplified Arabic" w:hAnsi="Simplified Arabic" w:cs="Simplified Arabic"/>
          <w:color w:val="1D2129"/>
          <w:sz w:val="32"/>
          <w:szCs w:val="32"/>
        </w:rPr>
        <w:t>.</w:t>
      </w:r>
    </w:p>
    <w:p w:rsidR="002B5F3A" w:rsidRDefault="00006718" w:rsidP="002B5F3A">
      <w:pPr>
        <w:tabs>
          <w:tab w:val="left" w:pos="793"/>
        </w:tabs>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t>وقد تطرق المشرع  في المادة أنفة الذكر إلى حالتين من الحالات التي تُعد من قبيل الدفاع الشرعي وهي</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18"/>
      </w:r>
      <w:r w:rsidR="006D49C7">
        <w:rPr>
          <w:rStyle w:val="a9"/>
          <w:rFonts w:ascii="Simplified Arabic" w:hAnsi="Simplified Arabic" w:cs="Simplified Arabic"/>
          <w:color w:val="1D2129"/>
          <w:sz w:val="32"/>
          <w:szCs w:val="32"/>
          <w:rtl/>
        </w:rPr>
        <w:t>)</w:t>
      </w:r>
      <w:r w:rsidR="002B5F3A">
        <w:rPr>
          <w:rFonts w:ascii="Simplified Arabic" w:hAnsi="Simplified Arabic" w:cs="Simplified Arabic"/>
          <w:color w:val="1D2129"/>
          <w:sz w:val="32"/>
          <w:szCs w:val="32"/>
        </w:rPr>
        <w:t>:</w:t>
      </w:r>
    </w:p>
    <w:p w:rsidR="002B5F3A" w:rsidRPr="002B5F3A" w:rsidRDefault="00006718" w:rsidP="002B5F3A">
      <w:pPr>
        <w:pStyle w:val="a4"/>
        <w:numPr>
          <w:ilvl w:val="0"/>
          <w:numId w:val="6"/>
        </w:numPr>
        <w:tabs>
          <w:tab w:val="left" w:pos="793"/>
        </w:tabs>
        <w:jc w:val="lowKashida"/>
        <w:rPr>
          <w:rFonts w:ascii="Simplified Arabic" w:hAnsi="Simplified Arabic" w:cs="Simplified Arabic"/>
          <w:color w:val="1D2129"/>
          <w:sz w:val="32"/>
          <w:szCs w:val="32"/>
        </w:rPr>
      </w:pPr>
      <w:r w:rsidRPr="002B5F3A">
        <w:rPr>
          <w:rFonts w:ascii="Simplified Arabic" w:hAnsi="Simplified Arabic" w:cs="Simplified Arabic"/>
          <w:color w:val="1D2129"/>
          <w:sz w:val="32"/>
          <w:szCs w:val="32"/>
          <w:rtl/>
        </w:rPr>
        <w:t>فعل من يدافع عن نفسه أو عن ماله أوعن نفس الغير أو أمواله تجاه من يقدم، باستعمال العنف، على السرقة أو النهب</w:t>
      </w:r>
      <w:r w:rsidRPr="002B5F3A">
        <w:rPr>
          <w:rFonts w:ascii="Simplified Arabic" w:hAnsi="Simplified Arabic" w:cs="Simplified Arabic"/>
          <w:color w:val="1D2129"/>
          <w:sz w:val="32"/>
          <w:szCs w:val="32"/>
        </w:rPr>
        <w:t>. </w:t>
      </w:r>
    </w:p>
    <w:p w:rsidR="002B5F3A" w:rsidRDefault="00006718" w:rsidP="002B5F3A">
      <w:pPr>
        <w:pStyle w:val="a4"/>
        <w:numPr>
          <w:ilvl w:val="0"/>
          <w:numId w:val="6"/>
        </w:numPr>
        <w:tabs>
          <w:tab w:val="left" w:pos="793"/>
        </w:tabs>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t xml:space="preserve">الفعل المقترف عند دفع شخص دخل أو حاول الدخول ليلاً إلى منزل آهل أو ملحقاته الملاصقة بتسلق السياجات أو الجدران أو المداخل أو ثقبها أو كسرها أو تمزيقها أو </w:t>
      </w:r>
      <w:proofErr w:type="spellStart"/>
      <w:r w:rsidRPr="005E77FF">
        <w:rPr>
          <w:rFonts w:ascii="Simplified Arabic" w:hAnsi="Simplified Arabic" w:cs="Simplified Arabic"/>
          <w:color w:val="1D2129"/>
          <w:sz w:val="32"/>
          <w:szCs w:val="32"/>
          <w:rtl/>
        </w:rPr>
        <w:t>بإستعمال</w:t>
      </w:r>
      <w:proofErr w:type="spellEnd"/>
      <w:r w:rsidRPr="005E77FF">
        <w:rPr>
          <w:rFonts w:ascii="Simplified Arabic" w:hAnsi="Simplified Arabic" w:cs="Simplified Arabic"/>
          <w:color w:val="1D2129"/>
          <w:sz w:val="32"/>
          <w:szCs w:val="32"/>
          <w:rtl/>
        </w:rPr>
        <w:t xml:space="preserve"> مفاتيح مقلدة أو أدوات خاصة</w:t>
      </w:r>
      <w:r w:rsidRPr="005E77FF">
        <w:rPr>
          <w:rFonts w:ascii="Simplified Arabic" w:hAnsi="Simplified Arabic" w:cs="Simplified Arabic"/>
          <w:color w:val="1D2129"/>
          <w:sz w:val="32"/>
          <w:szCs w:val="32"/>
        </w:rPr>
        <w:t>.</w:t>
      </w:r>
    </w:p>
    <w:p w:rsidR="002B5F3A" w:rsidRDefault="00006718" w:rsidP="002B5F3A">
      <w:pPr>
        <w:pStyle w:val="a4"/>
        <w:tabs>
          <w:tab w:val="left" w:pos="793"/>
        </w:tabs>
        <w:ind w:left="390"/>
        <w:jc w:val="low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فيشترط لإعمال هذه المادة في الحالة الأولى بأن يكون فعل المعتدي مهدداً </w:t>
      </w:r>
      <w:proofErr w:type="spellStart"/>
      <w:r w:rsidRPr="005E77FF">
        <w:rPr>
          <w:rFonts w:ascii="Simplified Arabic" w:hAnsi="Simplified Arabic" w:cs="Simplified Arabic"/>
          <w:color w:val="1D2129"/>
          <w:sz w:val="32"/>
          <w:szCs w:val="32"/>
          <w:rtl/>
        </w:rPr>
        <w:t>بإرتكاب</w:t>
      </w:r>
      <w:proofErr w:type="spellEnd"/>
      <w:r w:rsidRPr="005E77FF">
        <w:rPr>
          <w:rFonts w:ascii="Simplified Arabic" w:hAnsi="Simplified Arabic" w:cs="Simplified Arabic"/>
          <w:color w:val="1D2129"/>
          <w:sz w:val="32"/>
          <w:szCs w:val="32"/>
          <w:rtl/>
        </w:rPr>
        <w:t xml:space="preserve"> جريمة السرقة أو النهب فقط، وأن يكون قد </w:t>
      </w:r>
      <w:proofErr w:type="spellStart"/>
      <w:r w:rsidRPr="005E77FF">
        <w:rPr>
          <w:rFonts w:ascii="Simplified Arabic" w:hAnsi="Simplified Arabic" w:cs="Simplified Arabic"/>
          <w:color w:val="1D2129"/>
          <w:sz w:val="32"/>
          <w:szCs w:val="32"/>
          <w:rtl/>
        </w:rPr>
        <w:t>إستعان</w:t>
      </w:r>
      <w:proofErr w:type="spellEnd"/>
      <w:r w:rsidRPr="005E77FF">
        <w:rPr>
          <w:rFonts w:ascii="Simplified Arabic" w:hAnsi="Simplified Arabic" w:cs="Simplified Arabic"/>
          <w:color w:val="1D2129"/>
          <w:sz w:val="32"/>
          <w:szCs w:val="32"/>
          <w:rtl/>
        </w:rPr>
        <w:t xml:space="preserve"> بالعنف لتنفيذ الجريمة</w:t>
      </w:r>
      <w:r w:rsidRPr="005E77FF">
        <w:rPr>
          <w:rFonts w:ascii="Simplified Arabic" w:hAnsi="Simplified Arabic" w:cs="Simplified Arabic"/>
          <w:color w:val="1D2129"/>
          <w:sz w:val="32"/>
          <w:szCs w:val="32"/>
        </w:rPr>
        <w:t>.</w:t>
      </w:r>
    </w:p>
    <w:p w:rsidR="002B5F3A" w:rsidRDefault="00AC336B" w:rsidP="002B5F3A">
      <w:pPr>
        <w:tabs>
          <w:tab w:val="left" w:pos="793"/>
        </w:tabs>
        <w:jc w:val="lowKashida"/>
        <w:rPr>
          <w:rFonts w:ascii="Simplified Arabic" w:hAnsi="Simplified Arabic" w:cs="Simplified Arabic"/>
          <w:color w:val="1D2129"/>
          <w:sz w:val="32"/>
          <w:szCs w:val="32"/>
          <w:rtl/>
          <w:lang w:bidi="ar-IQ"/>
        </w:rPr>
      </w:pPr>
      <w:r>
        <w:rPr>
          <w:rFonts w:ascii="Simplified Arabic" w:hAnsi="Simplified Arabic" w:cs="Simplified Arabic" w:hint="cs"/>
          <w:color w:val="1D2129"/>
          <w:sz w:val="32"/>
          <w:szCs w:val="32"/>
          <w:rtl/>
        </w:rPr>
        <w:tab/>
      </w:r>
      <w:r w:rsidR="00006718" w:rsidRPr="002B5F3A">
        <w:rPr>
          <w:rFonts w:ascii="Simplified Arabic" w:hAnsi="Simplified Arabic" w:cs="Simplified Arabic"/>
          <w:color w:val="1D2129"/>
          <w:sz w:val="32"/>
          <w:szCs w:val="32"/>
          <w:rtl/>
        </w:rPr>
        <w:t xml:space="preserve">أما في الحالة الثانية فيشترط لتوافرها أولاً: دخول المعتدي منزلاً مسكوناً أو أحد ملحقاته أو محاولته ذلك، ويجب أن يكون الدخول بدون رضاء صاحب المنزل، لأنه لو كان الدخول برضاه لانتفت الجريمة وكان الدخول مباحاً بحسب الأصل، ويقصد بالمنزل المسكون المكان الذي يقيم فيه الإنسان بالفعل وان كان لا يشترط وجوده وقت دخول المعتدي، فلا يكفي أن يكون المكان </w:t>
      </w:r>
      <w:r w:rsidR="00006718" w:rsidRPr="002B5F3A">
        <w:rPr>
          <w:rFonts w:ascii="Simplified Arabic" w:hAnsi="Simplified Arabic" w:cs="Simplified Arabic"/>
          <w:color w:val="1D2129"/>
          <w:sz w:val="32"/>
          <w:szCs w:val="32"/>
          <w:rtl/>
        </w:rPr>
        <w:lastRenderedPageBreak/>
        <w:t xml:space="preserve">معداً للسكنى ولم يسكنه أحد، ويقصد بملحقات المنزل المسكون الأماكن الملاصقة به والمخصصة لمنافعه والتي لا تكون مسكونة أو معدة لذلك مثل الحديقة أو الكراج أو المخزن، ولا يشترط دخول هذه الأماكن فعلاً بل تكفي محاولة الدخول، ويشترط ثانياً: أن يكون الدخول أو محاولة الدخول ليلاً وهي الفترة التي تمتد من غروب الشمس إلى الشروق، فلا يتوافر هذا الشرط إذا تم الفعل نهاراً ولا يتحقق بالتالي الدفاع المشروع وإن كان المدافع في هذه الحالة يستفيد من العذر المخفف كما سنبين لاحقاً، ويشترط ثالثاً: أن يكون الدخول أو محاولة الدخول عن طريق </w:t>
      </w:r>
      <w:proofErr w:type="spellStart"/>
      <w:r w:rsidR="00006718" w:rsidRPr="002B5F3A">
        <w:rPr>
          <w:rFonts w:ascii="Simplified Arabic" w:hAnsi="Simplified Arabic" w:cs="Simplified Arabic"/>
          <w:color w:val="1D2129"/>
          <w:sz w:val="32"/>
          <w:szCs w:val="32"/>
          <w:rtl/>
        </w:rPr>
        <w:t>إستخدام</w:t>
      </w:r>
      <w:proofErr w:type="spellEnd"/>
      <w:r w:rsidR="00006718" w:rsidRPr="002B5F3A">
        <w:rPr>
          <w:rFonts w:ascii="Simplified Arabic" w:hAnsi="Simplified Arabic" w:cs="Simplified Arabic"/>
          <w:color w:val="1D2129"/>
          <w:sz w:val="32"/>
          <w:szCs w:val="32"/>
          <w:rtl/>
        </w:rPr>
        <w:t xml:space="preserve"> وسائل غير مألوفة نص المشرع إلى بعضها مثل (التسلق أو الكسر أو الثقب...الخ) وعلى ذلك لا يتوافر هذا الشرط إذا تم الدخول بطريقة مألوفة</w:t>
      </w:r>
      <w:r w:rsidR="00006718" w:rsidRPr="002B5F3A">
        <w:rPr>
          <w:rFonts w:ascii="Simplified Arabic" w:hAnsi="Simplified Arabic" w:cs="Simplified Arabic"/>
          <w:color w:val="1D2129"/>
          <w:sz w:val="32"/>
          <w:szCs w:val="32"/>
        </w:rPr>
        <w:t xml:space="preserve"> </w:t>
      </w:r>
      <w:r w:rsidR="002B5F3A">
        <w:rPr>
          <w:rFonts w:ascii="Simplified Arabic" w:hAnsi="Simplified Arabic" w:cs="Simplified Arabic" w:hint="cs"/>
          <w:color w:val="1D2129"/>
          <w:sz w:val="32"/>
          <w:szCs w:val="32"/>
          <w:rtl/>
          <w:lang w:bidi="ar-IQ"/>
        </w:rPr>
        <w:t>.</w:t>
      </w:r>
    </w:p>
    <w:p w:rsidR="002B5F3A" w:rsidRDefault="00AC336B" w:rsidP="002B5F3A">
      <w:pPr>
        <w:tabs>
          <w:tab w:val="left" w:pos="793"/>
        </w:tabs>
        <w:jc w:val="lowKashida"/>
        <w:rPr>
          <w:rFonts w:ascii="Simplified Arabic" w:hAnsi="Simplified Arabic" w:cs="Simplified Arabic"/>
          <w:color w:val="1D2129"/>
          <w:sz w:val="32"/>
          <w:szCs w:val="32"/>
          <w:rtl/>
          <w:lang w:bidi="ar-IQ"/>
        </w:rPr>
      </w:pPr>
      <w:r>
        <w:rPr>
          <w:rFonts w:ascii="Simplified Arabic" w:hAnsi="Simplified Arabic" w:cs="Simplified Arabic" w:hint="cs"/>
          <w:color w:val="1D2129"/>
          <w:sz w:val="32"/>
          <w:szCs w:val="32"/>
          <w:rtl/>
        </w:rPr>
        <w:tab/>
      </w:r>
      <w:r w:rsidR="00006718" w:rsidRPr="002B5F3A">
        <w:rPr>
          <w:rFonts w:ascii="Simplified Arabic" w:hAnsi="Simplified Arabic" w:cs="Simplified Arabic"/>
          <w:color w:val="1D2129"/>
          <w:sz w:val="32"/>
          <w:szCs w:val="32"/>
          <w:rtl/>
        </w:rPr>
        <w:t>ولكن القرينة التي أوردها المشرع في الحالتين ليست قاطعة أو مطلقة، إذ يجوز إثبات عكسها، فقد تطرقت ذات المادة في فقرتها الأخيرة إلى ما يشير لهذا القول، وسأشرح معنى الفقرة الأخيرة لاحقاً</w:t>
      </w:r>
      <w:r w:rsidR="00006718" w:rsidRPr="002B5F3A">
        <w:rPr>
          <w:rFonts w:ascii="Simplified Arabic" w:hAnsi="Simplified Arabic" w:cs="Simplified Arabic"/>
          <w:color w:val="1D2129"/>
          <w:sz w:val="32"/>
          <w:szCs w:val="32"/>
        </w:rPr>
        <w:t>.</w:t>
      </w:r>
    </w:p>
    <w:p w:rsidR="002B5F3A" w:rsidRPr="002B5F3A" w:rsidRDefault="00006718" w:rsidP="002B5F3A">
      <w:pPr>
        <w:tabs>
          <w:tab w:val="left" w:pos="793"/>
        </w:tabs>
        <w:jc w:val="lowKashida"/>
        <w:rPr>
          <w:rFonts w:ascii="Simplified Arabic" w:hAnsi="Simplified Arabic" w:cs="Simplified Arabic"/>
          <w:b/>
          <w:bCs/>
          <w:color w:val="1D2129"/>
          <w:sz w:val="32"/>
          <w:szCs w:val="32"/>
          <w:rtl/>
          <w:lang w:bidi="ar-IQ"/>
        </w:rPr>
      </w:pPr>
      <w:r w:rsidRPr="002B5F3A">
        <w:rPr>
          <w:rFonts w:ascii="Simplified Arabic" w:hAnsi="Simplified Arabic" w:cs="Simplified Arabic"/>
          <w:b/>
          <w:bCs/>
          <w:color w:val="1D2129"/>
          <w:sz w:val="32"/>
          <w:szCs w:val="32"/>
        </w:rPr>
        <w:t xml:space="preserve">- </w:t>
      </w:r>
      <w:r w:rsidRPr="002B5F3A">
        <w:rPr>
          <w:rFonts w:ascii="Simplified Arabic" w:hAnsi="Simplified Arabic" w:cs="Simplified Arabic"/>
          <w:b/>
          <w:bCs/>
          <w:color w:val="1D2129"/>
          <w:sz w:val="32"/>
          <w:szCs w:val="32"/>
          <w:rtl/>
        </w:rPr>
        <w:t>أن يكون الخطر حالاً</w:t>
      </w:r>
      <w:r w:rsidR="002B5F3A" w:rsidRPr="002B5F3A">
        <w:rPr>
          <w:rFonts w:ascii="Simplified Arabic" w:hAnsi="Simplified Arabic" w:cs="Simplified Arabic" w:hint="cs"/>
          <w:b/>
          <w:bCs/>
          <w:color w:val="1D2129"/>
          <w:sz w:val="32"/>
          <w:szCs w:val="32"/>
          <w:rtl/>
          <w:lang w:bidi="ar-IQ"/>
        </w:rPr>
        <w:t>.</w:t>
      </w:r>
    </w:p>
    <w:p w:rsidR="00AC336B" w:rsidRDefault="00AC336B" w:rsidP="002B5F3A">
      <w:pPr>
        <w:tabs>
          <w:tab w:val="left" w:pos="793"/>
        </w:tabs>
        <w:jc w:val="lowKashida"/>
        <w:rPr>
          <w:rFonts w:ascii="Simplified Arabic" w:hAnsi="Simplified Arabic" w:cs="Simplified Arabic"/>
          <w:color w:val="1D2129"/>
          <w:sz w:val="32"/>
          <w:szCs w:val="32"/>
          <w:rtl/>
        </w:rPr>
      </w:pPr>
      <w:r>
        <w:rPr>
          <w:rFonts w:ascii="Simplified Arabic" w:hAnsi="Simplified Arabic" w:cs="Simplified Arabic" w:hint="cs"/>
          <w:color w:val="1D2129"/>
          <w:sz w:val="32"/>
          <w:szCs w:val="32"/>
          <w:rtl/>
        </w:rPr>
        <w:tab/>
      </w:r>
      <w:r w:rsidR="00006718" w:rsidRPr="002B5F3A">
        <w:rPr>
          <w:rFonts w:ascii="Simplified Arabic" w:hAnsi="Simplified Arabic" w:cs="Simplified Arabic"/>
          <w:color w:val="1D2129"/>
          <w:sz w:val="32"/>
          <w:szCs w:val="32"/>
          <w:rtl/>
        </w:rPr>
        <w:t xml:space="preserve">يشترط لاعتبار الشخص في حالة دفاع شرعي أن يكون </w:t>
      </w:r>
      <w:proofErr w:type="spellStart"/>
      <w:r w:rsidR="00006718" w:rsidRPr="002B5F3A">
        <w:rPr>
          <w:rFonts w:ascii="Simplified Arabic" w:hAnsi="Simplified Arabic" w:cs="Simplified Arabic"/>
          <w:color w:val="1D2129"/>
          <w:sz w:val="32"/>
          <w:szCs w:val="32"/>
          <w:rtl/>
        </w:rPr>
        <w:t>الإعتداء</w:t>
      </w:r>
      <w:proofErr w:type="spellEnd"/>
      <w:r w:rsidR="00006718" w:rsidRPr="002B5F3A">
        <w:rPr>
          <w:rFonts w:ascii="Simplified Arabic" w:hAnsi="Simplified Arabic" w:cs="Simplified Arabic"/>
          <w:color w:val="1D2129"/>
          <w:sz w:val="32"/>
          <w:szCs w:val="32"/>
          <w:rtl/>
        </w:rPr>
        <w:t xml:space="preserve"> الذي يرمي إلى دفعه حالاً أو وشيك الحلول ، ذلك أن حالة الخطر الداهم التي يوجد فيها المعتدى عليه هي التي تبرر الدفاع فإذا لم يكن الخطر حالاً بل كان مستقبلا ، فلا يكون الموجه عليه في حالة دفاع شرعي، ويكون </w:t>
      </w:r>
      <w:proofErr w:type="spellStart"/>
      <w:r w:rsidR="00006718" w:rsidRPr="002B5F3A">
        <w:rPr>
          <w:rFonts w:ascii="Simplified Arabic" w:hAnsi="Simplified Arabic" w:cs="Simplified Arabic"/>
          <w:color w:val="1D2129"/>
          <w:sz w:val="32"/>
          <w:szCs w:val="32"/>
          <w:rtl/>
        </w:rPr>
        <w:t>الإعتداء</w:t>
      </w:r>
      <w:proofErr w:type="spellEnd"/>
      <w:r w:rsidR="00006718" w:rsidRPr="002B5F3A">
        <w:rPr>
          <w:rFonts w:ascii="Simplified Arabic" w:hAnsi="Simplified Arabic" w:cs="Simplified Arabic"/>
          <w:color w:val="1D2129"/>
          <w:sz w:val="32"/>
          <w:szCs w:val="32"/>
          <w:rtl/>
        </w:rPr>
        <w:t xml:space="preserve"> حالاً في صورتين الأولى حيث يكون </w:t>
      </w:r>
      <w:proofErr w:type="spellStart"/>
      <w:r w:rsidR="00006718" w:rsidRPr="002B5F3A">
        <w:rPr>
          <w:rFonts w:ascii="Simplified Arabic" w:hAnsi="Simplified Arabic" w:cs="Simplified Arabic"/>
          <w:color w:val="1D2129"/>
          <w:sz w:val="32"/>
          <w:szCs w:val="32"/>
          <w:rtl/>
        </w:rPr>
        <w:t>الإعتداء</w:t>
      </w:r>
      <w:proofErr w:type="spellEnd"/>
      <w:r w:rsidR="00006718" w:rsidRPr="002B5F3A">
        <w:rPr>
          <w:rFonts w:ascii="Simplified Arabic" w:hAnsi="Simplified Arabic" w:cs="Simplified Arabic"/>
          <w:color w:val="1D2129"/>
          <w:sz w:val="32"/>
          <w:szCs w:val="32"/>
          <w:rtl/>
        </w:rPr>
        <w:t xml:space="preserve"> على وشك أن يبدأ حيث صدرت من المعتدي أفعال تجعل من المنتظر- وفق السير العادي للأمور- أن يبتدئ </w:t>
      </w:r>
      <w:proofErr w:type="spellStart"/>
      <w:r w:rsidR="00006718" w:rsidRPr="002B5F3A">
        <w:rPr>
          <w:rFonts w:ascii="Simplified Arabic" w:hAnsi="Simplified Arabic" w:cs="Simplified Arabic"/>
          <w:color w:val="1D2129"/>
          <w:sz w:val="32"/>
          <w:szCs w:val="32"/>
          <w:rtl/>
        </w:rPr>
        <w:t>الإعتداء</w:t>
      </w:r>
      <w:proofErr w:type="spellEnd"/>
      <w:r w:rsidR="00006718" w:rsidRPr="002B5F3A">
        <w:rPr>
          <w:rFonts w:ascii="Simplified Arabic" w:hAnsi="Simplified Arabic" w:cs="Simplified Arabic"/>
          <w:color w:val="1D2129"/>
          <w:sz w:val="32"/>
          <w:szCs w:val="32"/>
          <w:rtl/>
        </w:rPr>
        <w:t xml:space="preserve"> على الفور ، وفي هذه الحالة لا يلزم المشرع المهدد بالخطر أن ينتظر ابتداء </w:t>
      </w:r>
      <w:proofErr w:type="spellStart"/>
      <w:r w:rsidR="00006718" w:rsidRPr="002B5F3A">
        <w:rPr>
          <w:rFonts w:ascii="Simplified Arabic" w:hAnsi="Simplified Arabic" w:cs="Simplified Arabic"/>
          <w:color w:val="1D2129"/>
          <w:sz w:val="32"/>
          <w:szCs w:val="32"/>
          <w:rtl/>
        </w:rPr>
        <w:t>الإعتداء</w:t>
      </w:r>
      <w:proofErr w:type="spellEnd"/>
      <w:r w:rsidR="00006718" w:rsidRPr="002B5F3A">
        <w:rPr>
          <w:rFonts w:ascii="Simplified Arabic" w:hAnsi="Simplified Arabic" w:cs="Simplified Arabic"/>
          <w:color w:val="1D2129"/>
          <w:sz w:val="32"/>
          <w:szCs w:val="32"/>
          <w:rtl/>
        </w:rPr>
        <w:t xml:space="preserve"> عليه حتى يباح له الدفاع ، بل يجيز له الدفاع بمجرد أن </w:t>
      </w:r>
      <w:proofErr w:type="spellStart"/>
      <w:r w:rsidR="00006718" w:rsidRPr="002B5F3A">
        <w:rPr>
          <w:rFonts w:ascii="Simplified Arabic" w:hAnsi="Simplified Arabic" w:cs="Simplified Arabic"/>
          <w:color w:val="1D2129"/>
          <w:sz w:val="32"/>
          <w:szCs w:val="32"/>
          <w:rtl/>
        </w:rPr>
        <w:t>يتهدده</w:t>
      </w:r>
      <w:proofErr w:type="spellEnd"/>
      <w:r w:rsidR="00006718" w:rsidRPr="002B5F3A">
        <w:rPr>
          <w:rFonts w:ascii="Simplified Arabic" w:hAnsi="Simplified Arabic" w:cs="Simplified Arabic"/>
          <w:color w:val="1D2129"/>
          <w:sz w:val="32"/>
          <w:szCs w:val="32"/>
          <w:rtl/>
        </w:rPr>
        <w:t xml:space="preserve"> الخطر الوشيك</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19"/>
      </w:r>
      <w:r w:rsidR="006D49C7">
        <w:rPr>
          <w:rStyle w:val="a9"/>
          <w:rFonts w:ascii="Simplified Arabic" w:hAnsi="Simplified Arabic" w:cs="Simplified Arabic"/>
          <w:color w:val="1D2129"/>
          <w:sz w:val="32"/>
          <w:szCs w:val="32"/>
          <w:rtl/>
        </w:rPr>
        <w:t>)</w:t>
      </w:r>
      <w:r w:rsidR="00006718" w:rsidRPr="002B5F3A">
        <w:rPr>
          <w:rFonts w:ascii="Simplified Arabic" w:hAnsi="Simplified Arabic" w:cs="Simplified Arabic"/>
          <w:color w:val="1D2129"/>
          <w:sz w:val="32"/>
          <w:szCs w:val="32"/>
        </w:rPr>
        <w:t>.</w:t>
      </w:r>
    </w:p>
    <w:p w:rsidR="002B5F3A" w:rsidRDefault="00AC336B" w:rsidP="002B5F3A">
      <w:pPr>
        <w:tabs>
          <w:tab w:val="left" w:pos="793"/>
        </w:tabs>
        <w:jc w:val="lowKashida"/>
        <w:rPr>
          <w:rFonts w:ascii="Simplified Arabic" w:hAnsi="Simplified Arabic" w:cs="Simplified Arabic"/>
          <w:color w:val="1D2129"/>
          <w:sz w:val="32"/>
          <w:szCs w:val="32"/>
        </w:rPr>
      </w:pPr>
      <w:r>
        <w:rPr>
          <w:rFonts w:ascii="Simplified Arabic" w:hAnsi="Simplified Arabic" w:cs="Simplified Arabic" w:hint="cs"/>
          <w:color w:val="1D2129"/>
          <w:sz w:val="32"/>
          <w:szCs w:val="32"/>
          <w:rtl/>
        </w:rPr>
        <w:lastRenderedPageBreak/>
        <w:tab/>
      </w:r>
      <w:r w:rsidR="00006718" w:rsidRPr="002B5F3A">
        <w:rPr>
          <w:rFonts w:ascii="Simplified Arabic" w:hAnsi="Simplified Arabic" w:cs="Simplified Arabic"/>
          <w:color w:val="1D2129"/>
          <w:sz w:val="32"/>
          <w:szCs w:val="32"/>
          <w:rtl/>
        </w:rPr>
        <w:t xml:space="preserve">أما الصورة الثانية فهي حين يكون </w:t>
      </w:r>
      <w:proofErr w:type="spellStart"/>
      <w:r w:rsidR="00006718" w:rsidRPr="002B5F3A">
        <w:rPr>
          <w:rFonts w:ascii="Simplified Arabic" w:hAnsi="Simplified Arabic" w:cs="Simplified Arabic"/>
          <w:color w:val="1D2129"/>
          <w:sz w:val="32"/>
          <w:szCs w:val="32"/>
          <w:rtl/>
        </w:rPr>
        <w:t>الإعتداء</w:t>
      </w:r>
      <w:proofErr w:type="spellEnd"/>
      <w:r w:rsidR="00006718" w:rsidRPr="002B5F3A">
        <w:rPr>
          <w:rFonts w:ascii="Simplified Arabic" w:hAnsi="Simplified Arabic" w:cs="Simplified Arabic"/>
          <w:color w:val="1D2129"/>
          <w:sz w:val="32"/>
          <w:szCs w:val="32"/>
          <w:rtl/>
        </w:rPr>
        <w:t xml:space="preserve"> قد بدا ولكنه لم ينته بعد فما زال بعض الخطر قائماً وهو خطر حال والدفاع جائز فيها وذلك عن </w:t>
      </w:r>
      <w:proofErr w:type="spellStart"/>
      <w:r w:rsidR="00006718" w:rsidRPr="002B5F3A">
        <w:rPr>
          <w:rFonts w:ascii="Simplified Arabic" w:hAnsi="Simplified Arabic" w:cs="Simplified Arabic"/>
          <w:color w:val="1D2129"/>
          <w:sz w:val="32"/>
          <w:szCs w:val="32"/>
          <w:rtl/>
        </w:rPr>
        <w:t>الإعتداء</w:t>
      </w:r>
      <w:proofErr w:type="spellEnd"/>
      <w:r w:rsidR="00006718" w:rsidRPr="002B5F3A">
        <w:rPr>
          <w:rFonts w:ascii="Simplified Arabic" w:hAnsi="Simplified Arabic" w:cs="Simplified Arabic"/>
          <w:color w:val="1D2129"/>
          <w:sz w:val="32"/>
          <w:szCs w:val="32"/>
          <w:rtl/>
        </w:rPr>
        <w:t xml:space="preserve"> اللاحق ، أما إذا </w:t>
      </w:r>
      <w:proofErr w:type="spellStart"/>
      <w:r w:rsidR="00006718" w:rsidRPr="002B5F3A">
        <w:rPr>
          <w:rFonts w:ascii="Simplified Arabic" w:hAnsi="Simplified Arabic" w:cs="Simplified Arabic"/>
          <w:color w:val="1D2129"/>
          <w:sz w:val="32"/>
          <w:szCs w:val="32"/>
          <w:rtl/>
        </w:rPr>
        <w:t>إنتهى</w:t>
      </w:r>
      <w:proofErr w:type="spellEnd"/>
      <w:r w:rsidR="00006718" w:rsidRPr="002B5F3A">
        <w:rPr>
          <w:rFonts w:ascii="Simplified Arabic" w:hAnsi="Simplified Arabic" w:cs="Simplified Arabic"/>
          <w:color w:val="1D2129"/>
          <w:sz w:val="32"/>
          <w:szCs w:val="32"/>
          <w:rtl/>
        </w:rPr>
        <w:t xml:space="preserve"> </w:t>
      </w:r>
      <w:proofErr w:type="spellStart"/>
      <w:r w:rsidR="00006718" w:rsidRPr="002B5F3A">
        <w:rPr>
          <w:rFonts w:ascii="Simplified Arabic" w:hAnsi="Simplified Arabic" w:cs="Simplified Arabic"/>
          <w:color w:val="1D2129"/>
          <w:sz w:val="32"/>
          <w:szCs w:val="32"/>
          <w:rtl/>
        </w:rPr>
        <w:t>الإعتداء</w:t>
      </w:r>
      <w:proofErr w:type="spellEnd"/>
      <w:r w:rsidR="00006718" w:rsidRPr="002B5F3A">
        <w:rPr>
          <w:rFonts w:ascii="Simplified Arabic" w:hAnsi="Simplified Arabic" w:cs="Simplified Arabic"/>
          <w:color w:val="1D2129"/>
          <w:sz w:val="32"/>
          <w:szCs w:val="32"/>
          <w:rtl/>
        </w:rPr>
        <w:t xml:space="preserve"> وتحقق كل الخطر </w:t>
      </w:r>
      <w:proofErr w:type="spellStart"/>
      <w:r w:rsidR="00006718" w:rsidRPr="002B5F3A">
        <w:rPr>
          <w:rFonts w:ascii="Simplified Arabic" w:hAnsi="Simplified Arabic" w:cs="Simplified Arabic"/>
          <w:color w:val="1D2129"/>
          <w:sz w:val="32"/>
          <w:szCs w:val="32"/>
          <w:rtl/>
        </w:rPr>
        <w:t>إنتفت</w:t>
      </w:r>
      <w:proofErr w:type="spellEnd"/>
      <w:r w:rsidR="00006718" w:rsidRPr="002B5F3A">
        <w:rPr>
          <w:rFonts w:ascii="Simplified Arabic" w:hAnsi="Simplified Arabic" w:cs="Simplified Arabic"/>
          <w:color w:val="1D2129"/>
          <w:sz w:val="32"/>
          <w:szCs w:val="32"/>
          <w:rtl/>
        </w:rPr>
        <w:t xml:space="preserve"> صفة الحلول فلا يكون للدفاع الشرعي محل ؛ وتحديد الوقت الذي يعد </w:t>
      </w:r>
      <w:r w:rsidRPr="002B5F3A">
        <w:rPr>
          <w:rFonts w:ascii="Simplified Arabic" w:hAnsi="Simplified Arabic" w:cs="Simplified Arabic" w:hint="cs"/>
          <w:color w:val="1D2129"/>
          <w:sz w:val="32"/>
          <w:szCs w:val="32"/>
          <w:rtl/>
        </w:rPr>
        <w:t>الاعتداء</w:t>
      </w:r>
      <w:r w:rsidR="00006718" w:rsidRPr="002B5F3A">
        <w:rPr>
          <w:rFonts w:ascii="Simplified Arabic" w:hAnsi="Simplified Arabic" w:cs="Simplified Arabic"/>
          <w:color w:val="1D2129"/>
          <w:sz w:val="32"/>
          <w:szCs w:val="32"/>
          <w:rtl/>
        </w:rPr>
        <w:t xml:space="preserve"> فيه منتهياً، وبالتالي يقف فيه حق الدفاع يختلف </w:t>
      </w:r>
      <w:r w:rsidRPr="002B5F3A">
        <w:rPr>
          <w:rFonts w:ascii="Simplified Arabic" w:hAnsi="Simplified Arabic" w:cs="Simplified Arabic" w:hint="cs"/>
          <w:color w:val="1D2129"/>
          <w:sz w:val="32"/>
          <w:szCs w:val="32"/>
          <w:rtl/>
        </w:rPr>
        <w:t>باختلاف</w:t>
      </w:r>
      <w:r w:rsidR="00006718" w:rsidRPr="002B5F3A">
        <w:rPr>
          <w:rFonts w:ascii="Simplified Arabic" w:hAnsi="Simplified Arabic" w:cs="Simplified Arabic"/>
          <w:color w:val="1D2129"/>
          <w:sz w:val="32"/>
          <w:szCs w:val="32"/>
          <w:rtl/>
        </w:rPr>
        <w:t xml:space="preserve"> الجرائم وظروف </w:t>
      </w:r>
      <w:r w:rsidRPr="002B5F3A">
        <w:rPr>
          <w:rFonts w:ascii="Simplified Arabic" w:hAnsi="Simplified Arabic" w:cs="Simplified Arabic" w:hint="cs"/>
          <w:color w:val="1D2129"/>
          <w:sz w:val="32"/>
          <w:szCs w:val="32"/>
          <w:rtl/>
        </w:rPr>
        <w:t>ارتكابها</w:t>
      </w:r>
      <w:r w:rsidR="00006718" w:rsidRPr="002B5F3A">
        <w:rPr>
          <w:rFonts w:ascii="Simplified Arabic" w:hAnsi="Simplified Arabic" w:cs="Simplified Arabic"/>
          <w:color w:val="1D2129"/>
          <w:sz w:val="32"/>
          <w:szCs w:val="32"/>
          <w:rtl/>
        </w:rPr>
        <w:t xml:space="preserve"> إلا أن الضابط في ذلك هو قوام إتمام الجاني للأفعال التي يريدها وتحقق النتيجة الإجرامية</w:t>
      </w:r>
      <w:r w:rsidR="00006718" w:rsidRPr="002B5F3A">
        <w:rPr>
          <w:rFonts w:ascii="Simplified Arabic" w:hAnsi="Simplified Arabic" w:cs="Simplified Arabic"/>
          <w:color w:val="1D2129"/>
          <w:sz w:val="32"/>
          <w:szCs w:val="32"/>
        </w:rPr>
        <w:t>. </w:t>
      </w:r>
    </w:p>
    <w:p w:rsidR="002B5F3A" w:rsidRPr="00AC336B" w:rsidRDefault="00006718" w:rsidP="00AC336B">
      <w:pPr>
        <w:pStyle w:val="a4"/>
        <w:numPr>
          <w:ilvl w:val="0"/>
          <w:numId w:val="11"/>
        </w:numPr>
        <w:tabs>
          <w:tab w:val="left" w:pos="793"/>
        </w:tabs>
        <w:rPr>
          <w:rFonts w:ascii="Simplified Arabic" w:hAnsi="Simplified Arabic" w:cs="Simplified Arabic"/>
          <w:color w:val="1D2129"/>
          <w:sz w:val="32"/>
          <w:szCs w:val="32"/>
          <w:rtl/>
        </w:rPr>
      </w:pPr>
      <w:r w:rsidRPr="00AC336B">
        <w:rPr>
          <w:rFonts w:ascii="Simplified Arabic" w:hAnsi="Simplified Arabic" w:cs="Simplified Arabic"/>
          <w:color w:val="1D2129"/>
          <w:sz w:val="32"/>
          <w:szCs w:val="32"/>
          <w:rtl/>
        </w:rPr>
        <w:t>ومرد هذا الشرط هو القواعد العامة لقانون العقوبات</w:t>
      </w:r>
      <w:r w:rsidR="002B5F3A" w:rsidRPr="00AC336B">
        <w:rPr>
          <w:rFonts w:ascii="Simplified Arabic" w:hAnsi="Simplified Arabic" w:cs="Simplified Arabic" w:hint="cs"/>
          <w:color w:val="1D2129"/>
          <w:sz w:val="32"/>
          <w:szCs w:val="32"/>
          <w:rtl/>
        </w:rPr>
        <w:t>.</w:t>
      </w:r>
    </w:p>
    <w:p w:rsidR="002B5F3A" w:rsidRDefault="00006718" w:rsidP="002B5F3A">
      <w:pPr>
        <w:tabs>
          <w:tab w:val="left" w:pos="793"/>
        </w:tabs>
        <w:jc w:val="mediumKashida"/>
        <w:rPr>
          <w:rFonts w:ascii="Simplified Arabic" w:hAnsi="Simplified Arabic" w:cs="Simplified Arabic"/>
          <w:color w:val="1D2129"/>
          <w:sz w:val="32"/>
          <w:szCs w:val="32"/>
          <w:rtl/>
          <w:lang w:bidi="ar-IQ"/>
        </w:rPr>
      </w:pPr>
      <w:r w:rsidRPr="002B5F3A">
        <w:rPr>
          <w:rFonts w:ascii="Simplified Arabic" w:hAnsi="Simplified Arabic" w:cs="Simplified Arabic"/>
          <w:b/>
          <w:bCs/>
          <w:color w:val="1D2129"/>
          <w:sz w:val="32"/>
          <w:szCs w:val="32"/>
          <w:rtl/>
        </w:rPr>
        <w:t>ب‌- شروط الدفاع</w:t>
      </w:r>
      <w:r w:rsidR="002B5F3A" w:rsidRPr="002B5F3A">
        <w:rPr>
          <w:rFonts w:ascii="Simplified Arabic" w:hAnsi="Simplified Arabic" w:cs="Simplified Arabic" w:hint="cs"/>
          <w:b/>
          <w:bCs/>
          <w:color w:val="1D2129"/>
          <w:sz w:val="32"/>
          <w:szCs w:val="32"/>
          <w:rtl/>
        </w:rPr>
        <w:t>:</w:t>
      </w:r>
    </w:p>
    <w:p w:rsidR="002B5F3A" w:rsidRDefault="00006718" w:rsidP="002B5F3A">
      <w:pPr>
        <w:tabs>
          <w:tab w:val="left" w:pos="793"/>
        </w:tabs>
        <w:jc w:val="mediumKashida"/>
        <w:rPr>
          <w:rFonts w:ascii="Simplified Arabic" w:hAnsi="Simplified Arabic" w:cs="Simplified Arabic"/>
          <w:color w:val="1D2129"/>
          <w:sz w:val="32"/>
          <w:szCs w:val="32"/>
          <w:rtl/>
          <w:lang w:bidi="ar-IQ"/>
        </w:rPr>
      </w:pPr>
      <w:r w:rsidRPr="002B5F3A">
        <w:rPr>
          <w:rFonts w:ascii="Simplified Arabic" w:hAnsi="Simplified Arabic" w:cs="Simplified Arabic"/>
          <w:color w:val="1D2129"/>
          <w:sz w:val="32"/>
          <w:szCs w:val="32"/>
          <w:rtl/>
        </w:rPr>
        <w:t xml:space="preserve">يشترط في فعل الدفاع شرطان وهما اللزوم والتناسب حيث سنوجزهما على النحو </w:t>
      </w:r>
      <w:r w:rsidR="002B5F3A" w:rsidRPr="002B5F3A">
        <w:rPr>
          <w:rFonts w:ascii="Simplified Arabic" w:hAnsi="Simplified Arabic" w:cs="Simplified Arabic" w:hint="cs"/>
          <w:color w:val="1D2129"/>
          <w:sz w:val="32"/>
          <w:szCs w:val="32"/>
          <w:rtl/>
        </w:rPr>
        <w:t>الاتي</w:t>
      </w:r>
      <w:r w:rsidR="002B5F3A">
        <w:rPr>
          <w:rFonts w:ascii="Simplified Arabic" w:hAnsi="Simplified Arabic" w:cs="Simplified Arabic" w:hint="cs"/>
          <w:color w:val="1D2129"/>
          <w:sz w:val="32"/>
          <w:szCs w:val="32"/>
          <w:rtl/>
        </w:rPr>
        <w:t>:</w:t>
      </w:r>
      <w:r w:rsidRPr="002B5F3A">
        <w:rPr>
          <w:rFonts w:ascii="Simplified Arabic" w:hAnsi="Simplified Arabic" w:cs="Simplified Arabic"/>
          <w:color w:val="1D2129"/>
          <w:sz w:val="32"/>
          <w:szCs w:val="32"/>
        </w:rPr>
        <w:t> </w:t>
      </w:r>
    </w:p>
    <w:p w:rsidR="002B5F3A" w:rsidRPr="002B5F3A" w:rsidRDefault="00006718" w:rsidP="002B5F3A">
      <w:pPr>
        <w:pStyle w:val="a4"/>
        <w:numPr>
          <w:ilvl w:val="0"/>
          <w:numId w:val="8"/>
        </w:numPr>
        <w:tabs>
          <w:tab w:val="left" w:pos="793"/>
        </w:tabs>
        <w:rPr>
          <w:rFonts w:ascii="Simplified Arabic" w:hAnsi="Simplified Arabic" w:cs="Simplified Arabic"/>
          <w:b/>
          <w:bCs/>
          <w:color w:val="1D2129"/>
          <w:sz w:val="32"/>
          <w:szCs w:val="32"/>
        </w:rPr>
      </w:pPr>
      <w:r w:rsidRPr="002B5F3A">
        <w:rPr>
          <w:rFonts w:ascii="Simplified Arabic" w:hAnsi="Simplified Arabic" w:cs="Simplified Arabic"/>
          <w:b/>
          <w:bCs/>
          <w:color w:val="1D2129"/>
          <w:sz w:val="32"/>
          <w:szCs w:val="32"/>
          <w:rtl/>
        </w:rPr>
        <w:t>اللزوم</w:t>
      </w:r>
      <w:r w:rsidRPr="002B5F3A">
        <w:rPr>
          <w:rFonts w:ascii="Simplified Arabic" w:hAnsi="Simplified Arabic" w:cs="Simplified Arabic"/>
          <w:b/>
          <w:bCs/>
          <w:color w:val="1D2129"/>
          <w:sz w:val="32"/>
          <w:szCs w:val="32"/>
        </w:rPr>
        <w:t>:</w:t>
      </w:r>
      <w:r w:rsidR="002B5F3A" w:rsidRPr="002B5F3A">
        <w:rPr>
          <w:rFonts w:ascii="Simplified Arabic" w:hAnsi="Simplified Arabic" w:cs="Simplified Arabic"/>
          <w:b/>
          <w:bCs/>
          <w:color w:val="1D2129"/>
          <w:sz w:val="32"/>
          <w:szCs w:val="32"/>
        </w:rPr>
        <w:t xml:space="preserve"> </w:t>
      </w:r>
    </w:p>
    <w:p w:rsidR="002B5F3A" w:rsidRDefault="00006718" w:rsidP="00A62B03">
      <w:pPr>
        <w:tabs>
          <w:tab w:val="left" w:pos="793"/>
        </w:tabs>
        <w:jc w:val="lowKashida"/>
        <w:rPr>
          <w:rFonts w:ascii="Simplified Arabic" w:hAnsi="Simplified Arabic" w:cs="Simplified Arabic"/>
          <w:color w:val="1D2129"/>
          <w:sz w:val="32"/>
          <w:szCs w:val="32"/>
          <w:rtl/>
          <w:lang w:bidi="ar-IQ"/>
        </w:rPr>
      </w:pPr>
      <w:r w:rsidRPr="002B5F3A">
        <w:rPr>
          <w:rFonts w:ascii="Simplified Arabic" w:hAnsi="Simplified Arabic" w:cs="Simplified Arabic"/>
          <w:color w:val="1D2129"/>
          <w:sz w:val="32"/>
          <w:szCs w:val="32"/>
          <w:rtl/>
        </w:rPr>
        <w:t xml:space="preserve">إذا كان المدافع يستطيع التخلص من الخطر الذي يهدد حقه عن طريق فعل لا يعد جريمة، فلا يباح له الإقدام على الفعل الذي تقوم به الجريمة؛ ذلك أن إتيان هذا الفعل ليس لازماً لدرء الخطر، إذ كان من ممكناً حماية الحق دون مساس بحق سواه ؛ وهذا الشرط يتطلب التثبت من أمرين وهما عدم إمكانية تجنب الخطر إلا بالدفاع وأن يكون الخطر موجها لمصدر الخطر؛ وعلى ذلك لا يتوافر الدفاع الشرعي إذا كان في الإمكان </w:t>
      </w:r>
      <w:proofErr w:type="spellStart"/>
      <w:r w:rsidRPr="002B5F3A">
        <w:rPr>
          <w:rFonts w:ascii="Simplified Arabic" w:hAnsi="Simplified Arabic" w:cs="Simplified Arabic"/>
          <w:color w:val="1D2129"/>
          <w:sz w:val="32"/>
          <w:szCs w:val="32"/>
          <w:rtl/>
        </w:rPr>
        <w:t>الإلتجاء</w:t>
      </w:r>
      <w:proofErr w:type="spellEnd"/>
      <w:r w:rsidRPr="002B5F3A">
        <w:rPr>
          <w:rFonts w:ascii="Simplified Arabic" w:hAnsi="Simplified Arabic" w:cs="Simplified Arabic"/>
          <w:color w:val="1D2129"/>
          <w:sz w:val="32"/>
          <w:szCs w:val="32"/>
          <w:rtl/>
        </w:rPr>
        <w:t xml:space="preserve"> إلى السلطات العامة ، إذ لو كان ذلك ممكناً فإن شرط اللزوم ينتفي </w:t>
      </w:r>
      <w:proofErr w:type="spellStart"/>
      <w:r w:rsidRPr="002B5F3A">
        <w:rPr>
          <w:rFonts w:ascii="Simplified Arabic" w:hAnsi="Simplified Arabic" w:cs="Simplified Arabic"/>
          <w:color w:val="1D2129"/>
          <w:sz w:val="32"/>
          <w:szCs w:val="32"/>
          <w:rtl/>
        </w:rPr>
        <w:t>بإعتبار</w:t>
      </w:r>
      <w:proofErr w:type="spellEnd"/>
      <w:r w:rsidRPr="002B5F3A">
        <w:rPr>
          <w:rFonts w:ascii="Simplified Arabic" w:hAnsi="Simplified Arabic" w:cs="Simplified Arabic"/>
          <w:color w:val="1D2129"/>
          <w:sz w:val="32"/>
          <w:szCs w:val="32"/>
          <w:rtl/>
        </w:rPr>
        <w:t xml:space="preserve"> أن تكون هناك وسيلة أخرى لدرء الخطر عن طريق السلطات العامة المنوط بها منع وقوع الجرائم غير أن ذلك مشروط بإمكانية </w:t>
      </w:r>
      <w:proofErr w:type="spellStart"/>
      <w:r w:rsidRPr="002B5F3A">
        <w:rPr>
          <w:rFonts w:ascii="Simplified Arabic" w:hAnsi="Simplified Arabic" w:cs="Simplified Arabic"/>
          <w:color w:val="1D2129"/>
          <w:sz w:val="32"/>
          <w:szCs w:val="32"/>
          <w:rtl/>
        </w:rPr>
        <w:t>الإلتجاء</w:t>
      </w:r>
      <w:proofErr w:type="spellEnd"/>
      <w:r w:rsidRPr="002B5F3A">
        <w:rPr>
          <w:rFonts w:ascii="Simplified Arabic" w:hAnsi="Simplified Arabic" w:cs="Simplified Arabic"/>
          <w:color w:val="1D2129"/>
          <w:sz w:val="32"/>
          <w:szCs w:val="32"/>
          <w:rtl/>
        </w:rPr>
        <w:t xml:space="preserve"> إلى السلطات العامة في الوقت المناسب، ويقصد بذلك إمكانية تدخل السلطات لمنع </w:t>
      </w:r>
      <w:proofErr w:type="spellStart"/>
      <w:r w:rsidRPr="002B5F3A">
        <w:rPr>
          <w:rFonts w:ascii="Simplified Arabic" w:hAnsi="Simplified Arabic" w:cs="Simplified Arabic"/>
          <w:color w:val="1D2129"/>
          <w:sz w:val="32"/>
          <w:szCs w:val="32"/>
          <w:rtl/>
        </w:rPr>
        <w:t>الإعتداء</w:t>
      </w:r>
      <w:proofErr w:type="spellEnd"/>
      <w:r w:rsidRPr="002B5F3A">
        <w:rPr>
          <w:rFonts w:ascii="Simplified Arabic" w:hAnsi="Simplified Arabic" w:cs="Simplified Arabic"/>
          <w:color w:val="1D2129"/>
          <w:sz w:val="32"/>
          <w:szCs w:val="32"/>
          <w:rtl/>
        </w:rPr>
        <w:t xml:space="preserve"> قبل وقوعه</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20"/>
      </w:r>
      <w:r w:rsidR="006D49C7">
        <w:rPr>
          <w:rStyle w:val="a9"/>
          <w:rFonts w:ascii="Simplified Arabic" w:hAnsi="Simplified Arabic" w:cs="Simplified Arabic"/>
          <w:color w:val="1D2129"/>
          <w:sz w:val="32"/>
          <w:szCs w:val="32"/>
          <w:rtl/>
        </w:rPr>
        <w:t>)</w:t>
      </w:r>
      <w:r w:rsidR="002B5F3A">
        <w:rPr>
          <w:rFonts w:ascii="Simplified Arabic" w:hAnsi="Simplified Arabic" w:cs="Simplified Arabic" w:hint="cs"/>
          <w:color w:val="1D2129"/>
          <w:sz w:val="32"/>
          <w:szCs w:val="32"/>
          <w:rtl/>
          <w:lang w:bidi="ar-IQ"/>
        </w:rPr>
        <w:t>.</w:t>
      </w:r>
    </w:p>
    <w:p w:rsidR="002B5F3A" w:rsidRDefault="00006718" w:rsidP="002B5F3A">
      <w:pPr>
        <w:tabs>
          <w:tab w:val="left" w:pos="793"/>
        </w:tabs>
        <w:jc w:val="lowKashida"/>
        <w:rPr>
          <w:rFonts w:ascii="Simplified Arabic" w:hAnsi="Simplified Arabic" w:cs="Simplified Arabic"/>
          <w:color w:val="1D2129"/>
          <w:sz w:val="32"/>
          <w:szCs w:val="32"/>
        </w:rPr>
      </w:pPr>
      <w:r w:rsidRPr="002B5F3A">
        <w:rPr>
          <w:rFonts w:ascii="Simplified Arabic" w:hAnsi="Simplified Arabic" w:cs="Simplified Arabic"/>
          <w:color w:val="1D2129"/>
          <w:sz w:val="32"/>
          <w:szCs w:val="32"/>
          <w:rtl/>
        </w:rPr>
        <w:t xml:space="preserve">ولا محل لإباحة فعل الدفاع إلا إذا وجه إلى مصدر الخطر كي يكفل التخلص منه؛ أما إذا ترك المعتدى عليه مصدر الخطر يهدده ووجه إلى شخص أو شيء لا يصدر الخطر عنه، فلا محل </w:t>
      </w:r>
      <w:proofErr w:type="spellStart"/>
      <w:r w:rsidRPr="002B5F3A">
        <w:rPr>
          <w:rFonts w:ascii="Simplified Arabic" w:hAnsi="Simplified Arabic" w:cs="Simplified Arabic"/>
          <w:color w:val="1D2129"/>
          <w:sz w:val="32"/>
          <w:szCs w:val="32"/>
          <w:rtl/>
        </w:rPr>
        <w:lastRenderedPageBreak/>
        <w:t>لإحتجاجه</w:t>
      </w:r>
      <w:proofErr w:type="spellEnd"/>
      <w:r w:rsidRPr="002B5F3A">
        <w:rPr>
          <w:rFonts w:ascii="Simplified Arabic" w:hAnsi="Simplified Arabic" w:cs="Simplified Arabic"/>
          <w:color w:val="1D2129"/>
          <w:sz w:val="32"/>
          <w:szCs w:val="32"/>
          <w:rtl/>
        </w:rPr>
        <w:t xml:space="preserve"> بالدفاع الشرعي، لأن الفعل غير ذي جدوى في التخلص من الخطر، فهو غير لازم لذلك؛ فمن يهاجمه شخص لا يجوز له أن يوجه فعل دفاعه إلى غيره ومن يهاجمه كلب لا يجوز أن يترك الكلب ويطلق النار على مالكه</w:t>
      </w:r>
      <w:r w:rsidR="002B5F3A">
        <w:rPr>
          <w:rFonts w:ascii="Simplified Arabic" w:hAnsi="Simplified Arabic" w:cs="Simplified Arabic" w:hint="cs"/>
          <w:color w:val="1D2129"/>
          <w:sz w:val="32"/>
          <w:szCs w:val="32"/>
          <w:rtl/>
        </w:rPr>
        <w:t>.</w:t>
      </w:r>
    </w:p>
    <w:p w:rsidR="002B5F3A" w:rsidRPr="002B5F3A" w:rsidRDefault="00006718" w:rsidP="002B5F3A">
      <w:pPr>
        <w:tabs>
          <w:tab w:val="left" w:pos="793"/>
        </w:tabs>
        <w:jc w:val="lowKashida"/>
        <w:rPr>
          <w:rFonts w:ascii="Simplified Arabic" w:hAnsi="Simplified Arabic" w:cs="Simplified Arabic"/>
          <w:b/>
          <w:bCs/>
          <w:color w:val="1D2129"/>
          <w:sz w:val="32"/>
          <w:szCs w:val="32"/>
        </w:rPr>
      </w:pPr>
      <w:r w:rsidRPr="002B5F3A">
        <w:rPr>
          <w:rFonts w:ascii="Simplified Arabic" w:hAnsi="Simplified Arabic" w:cs="Simplified Arabic"/>
          <w:b/>
          <w:bCs/>
          <w:color w:val="1D2129"/>
          <w:sz w:val="32"/>
          <w:szCs w:val="32"/>
          <w:rtl/>
        </w:rPr>
        <w:t>التناسب</w:t>
      </w:r>
      <w:r w:rsidR="002B5F3A" w:rsidRPr="002B5F3A">
        <w:rPr>
          <w:rFonts w:ascii="Simplified Arabic" w:hAnsi="Simplified Arabic" w:cs="Simplified Arabic"/>
          <w:b/>
          <w:bCs/>
          <w:color w:val="1D2129"/>
          <w:sz w:val="32"/>
          <w:szCs w:val="32"/>
        </w:rPr>
        <w:t>:</w:t>
      </w:r>
    </w:p>
    <w:p w:rsidR="002B5F3A" w:rsidRDefault="00A62B03" w:rsidP="00A62B03">
      <w:pPr>
        <w:tabs>
          <w:tab w:val="left" w:pos="793"/>
        </w:tabs>
        <w:jc w:val="lowKashida"/>
        <w:rPr>
          <w:rFonts w:ascii="Simplified Arabic" w:hAnsi="Simplified Arabic" w:cs="Simplified Arabic"/>
          <w:color w:val="1D2129"/>
          <w:sz w:val="32"/>
          <w:szCs w:val="32"/>
          <w:rtl/>
          <w:lang w:bidi="ar-IQ"/>
        </w:rPr>
      </w:pPr>
      <w:r>
        <w:rPr>
          <w:rFonts w:ascii="Simplified Arabic" w:hAnsi="Simplified Arabic" w:cs="Simplified Arabic" w:hint="cs"/>
          <w:color w:val="1D2129"/>
          <w:sz w:val="32"/>
          <w:szCs w:val="32"/>
          <w:rtl/>
        </w:rPr>
        <w:tab/>
      </w:r>
      <w:r w:rsidR="00006718" w:rsidRPr="002B5F3A">
        <w:rPr>
          <w:rFonts w:ascii="Simplified Arabic" w:hAnsi="Simplified Arabic" w:cs="Simplified Arabic"/>
          <w:color w:val="1D2129"/>
          <w:sz w:val="32"/>
          <w:szCs w:val="32"/>
          <w:rtl/>
        </w:rPr>
        <w:t xml:space="preserve">إذا نشأ حق الدفاع بأن كان هناك </w:t>
      </w:r>
      <w:proofErr w:type="spellStart"/>
      <w:r w:rsidR="00006718" w:rsidRPr="002B5F3A">
        <w:rPr>
          <w:rFonts w:ascii="Simplified Arabic" w:hAnsi="Simplified Arabic" w:cs="Simplified Arabic"/>
          <w:color w:val="1D2129"/>
          <w:sz w:val="32"/>
          <w:szCs w:val="32"/>
          <w:rtl/>
        </w:rPr>
        <w:t>إعتداء</w:t>
      </w:r>
      <w:proofErr w:type="spellEnd"/>
      <w:r w:rsidR="00006718" w:rsidRPr="002B5F3A">
        <w:rPr>
          <w:rFonts w:ascii="Simplified Arabic" w:hAnsi="Simplified Arabic" w:cs="Simplified Arabic"/>
          <w:color w:val="1D2129"/>
          <w:sz w:val="32"/>
          <w:szCs w:val="32"/>
          <w:rtl/>
        </w:rPr>
        <w:t xml:space="preserve"> حال أو على وشك الحلول يهدد النفس أو المال وكان </w:t>
      </w:r>
      <w:proofErr w:type="spellStart"/>
      <w:r w:rsidR="00006718" w:rsidRPr="002B5F3A">
        <w:rPr>
          <w:rFonts w:ascii="Simplified Arabic" w:hAnsi="Simplified Arabic" w:cs="Simplified Arabic"/>
          <w:color w:val="1D2129"/>
          <w:sz w:val="32"/>
          <w:szCs w:val="32"/>
          <w:rtl/>
        </w:rPr>
        <w:t>إستعمال</w:t>
      </w:r>
      <w:proofErr w:type="spellEnd"/>
      <w:r w:rsidR="00006718" w:rsidRPr="002B5F3A">
        <w:rPr>
          <w:rFonts w:ascii="Simplified Arabic" w:hAnsi="Simplified Arabic" w:cs="Simplified Arabic"/>
          <w:color w:val="1D2129"/>
          <w:sz w:val="32"/>
          <w:szCs w:val="32"/>
          <w:rtl/>
        </w:rPr>
        <w:t xml:space="preserve"> القوة المادية لازماً أي هو الوسيلة الوحيدة لدرئه فيجب على المدافع أن يبذل قدراً من القوة لرد </w:t>
      </w:r>
      <w:proofErr w:type="spellStart"/>
      <w:r w:rsidR="00006718" w:rsidRPr="002B5F3A">
        <w:rPr>
          <w:rFonts w:ascii="Simplified Arabic" w:hAnsi="Simplified Arabic" w:cs="Simplified Arabic"/>
          <w:color w:val="1D2129"/>
          <w:sz w:val="32"/>
          <w:szCs w:val="32"/>
          <w:rtl/>
        </w:rPr>
        <w:t>الإعتداء</w:t>
      </w:r>
      <w:proofErr w:type="spellEnd"/>
      <w:r w:rsidR="00006718" w:rsidRPr="002B5F3A">
        <w:rPr>
          <w:rFonts w:ascii="Simplified Arabic" w:hAnsi="Simplified Arabic" w:cs="Simplified Arabic"/>
          <w:color w:val="1D2129"/>
          <w:sz w:val="32"/>
          <w:szCs w:val="32"/>
          <w:rtl/>
        </w:rPr>
        <w:t xml:space="preserve"> يكون متناسباً مع </w:t>
      </w:r>
      <w:proofErr w:type="spellStart"/>
      <w:r w:rsidR="00006718" w:rsidRPr="002B5F3A">
        <w:rPr>
          <w:rFonts w:ascii="Simplified Arabic" w:hAnsi="Simplified Arabic" w:cs="Simplified Arabic"/>
          <w:color w:val="1D2129"/>
          <w:sz w:val="32"/>
          <w:szCs w:val="32"/>
          <w:rtl/>
        </w:rPr>
        <w:t>الإعتداء</w:t>
      </w:r>
      <w:proofErr w:type="spellEnd"/>
      <w:r w:rsidR="00006718" w:rsidRPr="002B5F3A">
        <w:rPr>
          <w:rFonts w:ascii="Simplified Arabic" w:hAnsi="Simplified Arabic" w:cs="Simplified Arabic"/>
          <w:color w:val="1D2129"/>
          <w:sz w:val="32"/>
          <w:szCs w:val="32"/>
          <w:rtl/>
        </w:rPr>
        <w:t xml:space="preserve"> ولكن لا يشترط التكافؤ الحقيقي التام فقد تكون القوة المبذولة للرد أزيد من فعل </w:t>
      </w:r>
      <w:proofErr w:type="spellStart"/>
      <w:r w:rsidR="00006718" w:rsidRPr="002B5F3A">
        <w:rPr>
          <w:rFonts w:ascii="Simplified Arabic" w:hAnsi="Simplified Arabic" w:cs="Simplified Arabic"/>
          <w:color w:val="1D2129"/>
          <w:sz w:val="32"/>
          <w:szCs w:val="32"/>
          <w:rtl/>
        </w:rPr>
        <w:t>الإعتداء</w:t>
      </w:r>
      <w:proofErr w:type="spellEnd"/>
      <w:r w:rsidR="00006718" w:rsidRPr="002B5F3A">
        <w:rPr>
          <w:rFonts w:ascii="Simplified Arabic" w:hAnsi="Simplified Arabic" w:cs="Simplified Arabic"/>
          <w:color w:val="1D2129"/>
          <w:sz w:val="32"/>
          <w:szCs w:val="32"/>
          <w:rtl/>
        </w:rPr>
        <w:t xml:space="preserve"> ولكن هذه الزيادة معقولة في مثل الظروف التي كان فيها المدافع وبالنسبة لسنه وقوته وحالته الشخصية وعلى ذلك فهي متناسبة ومرجع تقدير ذلك كله إلى محكمة الموضوع ، وعليه فإن التناسب لا يعني التطابق بين </w:t>
      </w:r>
      <w:proofErr w:type="spellStart"/>
      <w:r w:rsidR="00006718" w:rsidRPr="002B5F3A">
        <w:rPr>
          <w:rFonts w:ascii="Simplified Arabic" w:hAnsi="Simplified Arabic" w:cs="Simplified Arabic"/>
          <w:color w:val="1D2129"/>
          <w:sz w:val="32"/>
          <w:szCs w:val="32"/>
          <w:rtl/>
        </w:rPr>
        <w:t>الإعتداء</w:t>
      </w:r>
      <w:proofErr w:type="spellEnd"/>
      <w:r w:rsidR="00006718" w:rsidRPr="002B5F3A">
        <w:rPr>
          <w:rFonts w:ascii="Simplified Arabic" w:hAnsi="Simplified Arabic" w:cs="Simplified Arabic"/>
          <w:color w:val="1D2129"/>
          <w:sz w:val="32"/>
          <w:szCs w:val="32"/>
          <w:rtl/>
        </w:rPr>
        <w:t xml:space="preserve"> والقوة وإنما أن يكون هناك تناسباً بين الوسيلة التي كانت في متناول المعتدى عليه وبين الوسيلة التي </w:t>
      </w:r>
      <w:proofErr w:type="spellStart"/>
      <w:r w:rsidR="00006718" w:rsidRPr="002B5F3A">
        <w:rPr>
          <w:rFonts w:ascii="Simplified Arabic" w:hAnsi="Simplified Arabic" w:cs="Simplified Arabic"/>
          <w:color w:val="1D2129"/>
          <w:sz w:val="32"/>
          <w:szCs w:val="32"/>
          <w:rtl/>
        </w:rPr>
        <w:t>إستعملها</w:t>
      </w:r>
      <w:proofErr w:type="spellEnd"/>
      <w:r w:rsidR="00006718" w:rsidRPr="002B5F3A">
        <w:rPr>
          <w:rFonts w:ascii="Simplified Arabic" w:hAnsi="Simplified Arabic" w:cs="Simplified Arabic"/>
          <w:color w:val="1D2129"/>
          <w:sz w:val="32"/>
          <w:szCs w:val="32"/>
          <w:rtl/>
        </w:rPr>
        <w:t xml:space="preserve"> بالفعل؛ فيوجد تناسب إذا ثبت أن الوسيلة المستعملة كانت في ظرف </w:t>
      </w:r>
      <w:proofErr w:type="spellStart"/>
      <w:r w:rsidR="00006718" w:rsidRPr="002B5F3A">
        <w:rPr>
          <w:rFonts w:ascii="Simplified Arabic" w:hAnsi="Simplified Arabic" w:cs="Simplified Arabic"/>
          <w:color w:val="1D2129"/>
          <w:sz w:val="32"/>
          <w:szCs w:val="32"/>
          <w:rtl/>
        </w:rPr>
        <w:t>إستعمالها</w:t>
      </w:r>
      <w:proofErr w:type="spellEnd"/>
      <w:r w:rsidR="00006718" w:rsidRPr="002B5F3A">
        <w:rPr>
          <w:rFonts w:ascii="Simplified Arabic" w:hAnsi="Simplified Arabic" w:cs="Simplified Arabic"/>
          <w:color w:val="1D2129"/>
          <w:sz w:val="32"/>
          <w:szCs w:val="32"/>
          <w:rtl/>
        </w:rPr>
        <w:t xml:space="preserve"> أنسب الوسائل لرد </w:t>
      </w:r>
      <w:proofErr w:type="spellStart"/>
      <w:r w:rsidR="00006718" w:rsidRPr="002B5F3A">
        <w:rPr>
          <w:rFonts w:ascii="Simplified Arabic" w:hAnsi="Simplified Arabic" w:cs="Simplified Arabic"/>
          <w:color w:val="1D2129"/>
          <w:sz w:val="32"/>
          <w:szCs w:val="32"/>
          <w:rtl/>
        </w:rPr>
        <w:t>الإعتداء</w:t>
      </w:r>
      <w:proofErr w:type="spellEnd"/>
      <w:r w:rsidR="00006718" w:rsidRPr="002B5F3A">
        <w:rPr>
          <w:rFonts w:ascii="Simplified Arabic" w:hAnsi="Simplified Arabic" w:cs="Simplified Arabic"/>
          <w:color w:val="1D2129"/>
          <w:sz w:val="32"/>
          <w:szCs w:val="32"/>
          <w:rtl/>
        </w:rPr>
        <w:t xml:space="preserve"> أو كانت هي الوسيلة الوحيدة التي وجدت في متناول المهدد </w:t>
      </w:r>
      <w:proofErr w:type="spellStart"/>
      <w:r w:rsidR="00006718" w:rsidRPr="002B5F3A">
        <w:rPr>
          <w:rFonts w:ascii="Simplified Arabic" w:hAnsi="Simplified Arabic" w:cs="Simplified Arabic"/>
          <w:color w:val="1D2129"/>
          <w:sz w:val="32"/>
          <w:szCs w:val="32"/>
          <w:rtl/>
        </w:rPr>
        <w:t>بالإعتداء</w:t>
      </w:r>
      <w:proofErr w:type="spellEnd"/>
      <w:r w:rsidR="00006718" w:rsidRPr="002B5F3A">
        <w:rPr>
          <w:rFonts w:ascii="Simplified Arabic" w:hAnsi="Simplified Arabic" w:cs="Simplified Arabic"/>
          <w:color w:val="1D2129"/>
          <w:sz w:val="32"/>
          <w:szCs w:val="32"/>
          <w:rtl/>
        </w:rPr>
        <w:t xml:space="preserve"> فالضرر الذي ينتج عن </w:t>
      </w:r>
      <w:proofErr w:type="spellStart"/>
      <w:r w:rsidR="00006718" w:rsidRPr="002B5F3A">
        <w:rPr>
          <w:rFonts w:ascii="Simplified Arabic" w:hAnsi="Simplified Arabic" w:cs="Simplified Arabic"/>
          <w:color w:val="1D2129"/>
          <w:sz w:val="32"/>
          <w:szCs w:val="32"/>
          <w:rtl/>
        </w:rPr>
        <w:t>إستعمال</w:t>
      </w:r>
      <w:proofErr w:type="spellEnd"/>
      <w:r w:rsidR="00006718" w:rsidRPr="002B5F3A">
        <w:rPr>
          <w:rFonts w:ascii="Simplified Arabic" w:hAnsi="Simplified Arabic" w:cs="Simplified Arabic"/>
          <w:color w:val="1D2129"/>
          <w:sz w:val="32"/>
          <w:szCs w:val="32"/>
          <w:rtl/>
        </w:rPr>
        <w:t xml:space="preserve"> هذه الوسيلة هو القدر المناسب لرد </w:t>
      </w:r>
      <w:proofErr w:type="spellStart"/>
      <w:r w:rsidR="00006718" w:rsidRPr="002B5F3A">
        <w:rPr>
          <w:rFonts w:ascii="Simplified Arabic" w:hAnsi="Simplified Arabic" w:cs="Simplified Arabic"/>
          <w:color w:val="1D2129"/>
          <w:sz w:val="32"/>
          <w:szCs w:val="32"/>
          <w:rtl/>
        </w:rPr>
        <w:t>الإعتداء</w:t>
      </w:r>
      <w:proofErr w:type="spellEnd"/>
      <w:r w:rsidR="00006718" w:rsidRPr="002B5F3A">
        <w:rPr>
          <w:rFonts w:ascii="Simplified Arabic" w:hAnsi="Simplified Arabic" w:cs="Simplified Arabic"/>
          <w:color w:val="1D2129"/>
          <w:sz w:val="32"/>
          <w:szCs w:val="32"/>
          <w:rtl/>
        </w:rPr>
        <w:t xml:space="preserve"> وتقدير التناسب على هذا النحو نسبي يتعلق بظروف كل واقعة فقد تعد الوسيلة مناسبة في بعض الظروف دون البعض الأخر</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21"/>
      </w:r>
      <w:r w:rsidR="006D49C7">
        <w:rPr>
          <w:rStyle w:val="a9"/>
          <w:rFonts w:ascii="Simplified Arabic" w:hAnsi="Simplified Arabic" w:cs="Simplified Arabic"/>
          <w:color w:val="1D2129"/>
          <w:sz w:val="32"/>
          <w:szCs w:val="32"/>
          <w:rtl/>
        </w:rPr>
        <w:t>)</w:t>
      </w:r>
      <w:r w:rsidR="002B5F3A">
        <w:rPr>
          <w:rFonts w:ascii="Simplified Arabic" w:hAnsi="Simplified Arabic" w:cs="Simplified Arabic" w:hint="cs"/>
          <w:color w:val="1D2129"/>
          <w:sz w:val="32"/>
          <w:szCs w:val="32"/>
          <w:rtl/>
          <w:lang w:bidi="ar-IQ"/>
        </w:rPr>
        <w:t>.</w:t>
      </w:r>
    </w:p>
    <w:p w:rsidR="002B5F3A" w:rsidRPr="002B5F3A" w:rsidRDefault="00F43C76" w:rsidP="002B5F3A">
      <w:pPr>
        <w:tabs>
          <w:tab w:val="left" w:pos="793"/>
        </w:tabs>
        <w:jc w:val="lowKashida"/>
        <w:rPr>
          <w:rFonts w:ascii="Simplified Arabic" w:hAnsi="Simplified Arabic" w:cs="Simplified Arabic"/>
          <w:b/>
          <w:bCs/>
          <w:color w:val="1D2129"/>
          <w:sz w:val="32"/>
          <w:szCs w:val="32"/>
          <w:rtl/>
          <w:lang w:bidi="ar-IQ"/>
        </w:rPr>
      </w:pPr>
      <w:r>
        <w:rPr>
          <w:rFonts w:ascii="Simplified Arabic" w:hAnsi="Simplified Arabic" w:cs="Simplified Arabic"/>
          <w:b/>
          <w:bCs/>
          <w:color w:val="1D2129"/>
          <w:sz w:val="32"/>
          <w:szCs w:val="32"/>
          <w:rtl/>
        </w:rPr>
        <w:br w:type="column"/>
      </w:r>
      <w:r w:rsidR="00006718" w:rsidRPr="002B5F3A">
        <w:rPr>
          <w:rFonts w:ascii="Simplified Arabic" w:hAnsi="Simplified Arabic" w:cs="Simplified Arabic"/>
          <w:b/>
          <w:bCs/>
          <w:color w:val="1D2129"/>
          <w:sz w:val="32"/>
          <w:szCs w:val="32"/>
          <w:rtl/>
        </w:rPr>
        <w:lastRenderedPageBreak/>
        <w:t>أثر الدفاع الشرعي</w:t>
      </w:r>
      <w:r w:rsidR="00006718" w:rsidRPr="002B5F3A">
        <w:rPr>
          <w:rFonts w:ascii="Simplified Arabic" w:hAnsi="Simplified Arabic" w:cs="Simplified Arabic"/>
          <w:b/>
          <w:bCs/>
          <w:color w:val="1D2129"/>
          <w:sz w:val="32"/>
          <w:szCs w:val="32"/>
        </w:rPr>
        <w:t xml:space="preserve"> </w:t>
      </w:r>
      <w:r w:rsidR="002B5F3A" w:rsidRPr="002B5F3A">
        <w:rPr>
          <w:rFonts w:ascii="Simplified Arabic" w:hAnsi="Simplified Arabic" w:cs="Simplified Arabic" w:hint="cs"/>
          <w:b/>
          <w:bCs/>
          <w:color w:val="1D2129"/>
          <w:sz w:val="32"/>
          <w:szCs w:val="32"/>
          <w:rtl/>
          <w:lang w:bidi="ar-IQ"/>
        </w:rPr>
        <w:t>:</w:t>
      </w:r>
    </w:p>
    <w:p w:rsidR="002B5F3A" w:rsidRPr="002B5F3A" w:rsidRDefault="00006718" w:rsidP="002B5F3A">
      <w:pPr>
        <w:tabs>
          <w:tab w:val="left" w:pos="793"/>
        </w:tabs>
        <w:jc w:val="lowKashida"/>
        <w:rPr>
          <w:rFonts w:ascii="Simplified Arabic" w:hAnsi="Simplified Arabic" w:cs="Simplified Arabic"/>
          <w:b/>
          <w:bCs/>
          <w:color w:val="1D2129"/>
          <w:sz w:val="32"/>
          <w:szCs w:val="32"/>
          <w:rtl/>
        </w:rPr>
      </w:pPr>
      <w:r w:rsidRPr="002B5F3A">
        <w:rPr>
          <w:rFonts w:ascii="Simplified Arabic" w:hAnsi="Simplified Arabic" w:cs="Simplified Arabic"/>
          <w:b/>
          <w:bCs/>
          <w:color w:val="1D2129"/>
          <w:sz w:val="32"/>
          <w:szCs w:val="32"/>
          <w:rtl/>
        </w:rPr>
        <w:t>أ‌- إباحة فعل الدفاع</w:t>
      </w:r>
      <w:r w:rsidRPr="002B5F3A">
        <w:rPr>
          <w:rFonts w:ascii="Simplified Arabic" w:hAnsi="Simplified Arabic" w:cs="Simplified Arabic"/>
          <w:b/>
          <w:bCs/>
          <w:color w:val="1D2129"/>
          <w:sz w:val="32"/>
          <w:szCs w:val="32"/>
        </w:rPr>
        <w:t xml:space="preserve"> </w:t>
      </w:r>
      <w:r w:rsidR="002B5F3A" w:rsidRPr="002B5F3A">
        <w:rPr>
          <w:rFonts w:ascii="Simplified Arabic" w:hAnsi="Simplified Arabic" w:cs="Simplified Arabic" w:hint="cs"/>
          <w:b/>
          <w:bCs/>
          <w:color w:val="1D2129"/>
          <w:sz w:val="32"/>
          <w:szCs w:val="32"/>
          <w:rtl/>
        </w:rPr>
        <w:t>:</w:t>
      </w:r>
    </w:p>
    <w:p w:rsidR="00A62B03" w:rsidRDefault="00A62B03" w:rsidP="00A62B03">
      <w:pPr>
        <w:tabs>
          <w:tab w:val="left" w:pos="793"/>
        </w:tabs>
        <w:jc w:val="lowKashida"/>
        <w:rPr>
          <w:rFonts w:ascii="Simplified Arabic" w:hAnsi="Simplified Arabic" w:cs="Simplified Arabic"/>
          <w:color w:val="1D2129"/>
          <w:sz w:val="32"/>
          <w:szCs w:val="32"/>
        </w:rPr>
      </w:pPr>
      <w:r>
        <w:rPr>
          <w:rFonts w:ascii="Simplified Arabic" w:hAnsi="Simplified Arabic" w:cs="Simplified Arabic" w:hint="cs"/>
          <w:color w:val="1D2129"/>
          <w:sz w:val="32"/>
          <w:szCs w:val="32"/>
          <w:rtl/>
        </w:rPr>
        <w:tab/>
      </w:r>
      <w:r w:rsidR="00006718" w:rsidRPr="002B5F3A">
        <w:rPr>
          <w:rFonts w:ascii="Simplified Arabic" w:hAnsi="Simplified Arabic" w:cs="Simplified Arabic"/>
          <w:color w:val="1D2129"/>
          <w:sz w:val="32"/>
          <w:szCs w:val="32"/>
          <w:rtl/>
        </w:rPr>
        <w:t xml:space="preserve">متى توافرت الشروط المتطلبة قانوناً في فعل </w:t>
      </w:r>
      <w:r w:rsidRPr="002B5F3A">
        <w:rPr>
          <w:rFonts w:ascii="Simplified Arabic" w:hAnsi="Simplified Arabic" w:cs="Simplified Arabic" w:hint="cs"/>
          <w:color w:val="1D2129"/>
          <w:sz w:val="32"/>
          <w:szCs w:val="32"/>
          <w:rtl/>
        </w:rPr>
        <w:t>الاعتداء</w:t>
      </w:r>
      <w:r w:rsidR="00006718" w:rsidRPr="002B5F3A">
        <w:rPr>
          <w:rFonts w:ascii="Simplified Arabic" w:hAnsi="Simplified Arabic" w:cs="Simplified Arabic"/>
          <w:color w:val="1D2129"/>
          <w:sz w:val="32"/>
          <w:szCs w:val="32"/>
          <w:rtl/>
        </w:rPr>
        <w:t xml:space="preserve"> وفي الدفاع أحدث الدفاع الشرعي أثره القانوني في إباحة الفعل </w:t>
      </w:r>
      <w:r>
        <w:rPr>
          <w:rFonts w:ascii="Simplified Arabic" w:hAnsi="Simplified Arabic" w:cs="Simplified Arabic" w:hint="cs"/>
          <w:color w:val="1D2129"/>
          <w:sz w:val="32"/>
          <w:szCs w:val="32"/>
          <w:rtl/>
        </w:rPr>
        <w:t>،</w:t>
      </w:r>
      <w:r w:rsidR="00006718" w:rsidRPr="002B5F3A">
        <w:rPr>
          <w:rFonts w:ascii="Simplified Arabic" w:hAnsi="Simplified Arabic" w:cs="Simplified Arabic"/>
          <w:color w:val="1D2129"/>
          <w:sz w:val="32"/>
          <w:szCs w:val="32"/>
          <w:rtl/>
        </w:rPr>
        <w:t xml:space="preserve"> فيعتبر الدفاع مشروعاً وتنتفي عنه الصفة الإجرامية بالرغم من مطابقته لنموذج إجرامي معين</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22"/>
      </w:r>
      <w:r w:rsidR="006D49C7">
        <w:rPr>
          <w:rStyle w:val="a9"/>
          <w:rFonts w:ascii="Simplified Arabic" w:hAnsi="Simplified Arabic" w:cs="Simplified Arabic"/>
          <w:color w:val="1D2129"/>
          <w:sz w:val="32"/>
          <w:szCs w:val="32"/>
          <w:rtl/>
        </w:rPr>
        <w:t>)</w:t>
      </w:r>
      <w:r w:rsidR="00006718" w:rsidRPr="002B5F3A">
        <w:rPr>
          <w:rFonts w:ascii="Simplified Arabic" w:hAnsi="Simplified Arabic" w:cs="Simplified Arabic"/>
          <w:color w:val="1D2129"/>
          <w:sz w:val="32"/>
          <w:szCs w:val="32"/>
        </w:rPr>
        <w:t xml:space="preserve"> </w:t>
      </w:r>
    </w:p>
    <w:p w:rsidR="002B5F3A" w:rsidRDefault="00A62B03" w:rsidP="00A62B03">
      <w:pPr>
        <w:tabs>
          <w:tab w:val="left" w:pos="793"/>
        </w:tabs>
        <w:jc w:val="lowKashida"/>
        <w:rPr>
          <w:rFonts w:ascii="Simplified Arabic" w:hAnsi="Simplified Arabic" w:cs="Simplified Arabic"/>
          <w:color w:val="1D2129"/>
          <w:sz w:val="32"/>
          <w:szCs w:val="32"/>
          <w:rtl/>
          <w:lang w:bidi="ar-IQ"/>
        </w:rPr>
      </w:pPr>
      <w:r>
        <w:rPr>
          <w:rFonts w:ascii="Simplified Arabic" w:hAnsi="Simplified Arabic" w:cs="Simplified Arabic"/>
          <w:color w:val="1D2129"/>
          <w:sz w:val="32"/>
          <w:szCs w:val="32"/>
        </w:rPr>
        <w:tab/>
      </w:r>
      <w:r w:rsidR="00006718" w:rsidRPr="002B5F3A">
        <w:rPr>
          <w:rFonts w:ascii="Simplified Arabic" w:hAnsi="Simplified Arabic" w:cs="Simplified Arabic"/>
          <w:color w:val="1D2129"/>
          <w:sz w:val="32"/>
          <w:szCs w:val="32"/>
          <w:rtl/>
        </w:rPr>
        <w:t>وبهذه الإباحة يصير الفعل مشروعاً فلا تقوم من أجله مسئولية ولا يوقع على مرتكبه عقاب ، ويستفيد من الإباحة كل من يساهم في فعل الدفاع ، سواء أكانت مساهمته أصلية أم تبعية</w:t>
      </w:r>
      <w:r w:rsidR="00006718" w:rsidRPr="002B5F3A">
        <w:rPr>
          <w:rFonts w:ascii="Simplified Arabic" w:hAnsi="Simplified Arabic" w:cs="Simplified Arabic"/>
          <w:color w:val="1D2129"/>
          <w:sz w:val="32"/>
          <w:szCs w:val="32"/>
        </w:rPr>
        <w:t xml:space="preserve"> </w:t>
      </w:r>
      <w:r w:rsidR="002B5F3A">
        <w:rPr>
          <w:rFonts w:ascii="Simplified Arabic" w:hAnsi="Simplified Arabic" w:cs="Simplified Arabic" w:hint="cs"/>
          <w:color w:val="1D2129"/>
          <w:sz w:val="32"/>
          <w:szCs w:val="32"/>
          <w:rtl/>
          <w:lang w:bidi="ar-IQ"/>
        </w:rPr>
        <w:t>.</w:t>
      </w:r>
    </w:p>
    <w:p w:rsidR="002B5F3A" w:rsidRDefault="00A62B03" w:rsidP="002B5F3A">
      <w:pPr>
        <w:tabs>
          <w:tab w:val="left" w:pos="793"/>
        </w:tabs>
        <w:jc w:val="lowKashida"/>
        <w:rPr>
          <w:rFonts w:ascii="Simplified Arabic" w:hAnsi="Simplified Arabic" w:cs="Simplified Arabic"/>
          <w:color w:val="1D2129"/>
          <w:sz w:val="32"/>
          <w:szCs w:val="32"/>
          <w:rtl/>
        </w:rPr>
      </w:pPr>
      <w:r>
        <w:rPr>
          <w:rFonts w:ascii="Simplified Arabic" w:hAnsi="Simplified Arabic" w:cs="Simplified Arabic" w:hint="cs"/>
          <w:color w:val="1D2129"/>
          <w:sz w:val="32"/>
          <w:szCs w:val="32"/>
          <w:rtl/>
          <w:lang w:bidi="ar-IQ"/>
        </w:rPr>
        <w:tab/>
      </w:r>
      <w:r w:rsidR="00006718" w:rsidRPr="002B5F3A">
        <w:rPr>
          <w:rFonts w:ascii="Simplified Arabic" w:hAnsi="Simplified Arabic" w:cs="Simplified Arabic"/>
          <w:color w:val="1D2129"/>
          <w:sz w:val="32"/>
          <w:szCs w:val="32"/>
          <w:rtl/>
        </w:rPr>
        <w:t xml:space="preserve">ويعتبر مرتكب الدفاع الذي تخلفت لديه نية الدفاع في محيط الجريمة الظنية والتي لا قيمة لها قانوناً ، ذلك أن المشروعية أو عدمها منوطة بالضرر الذي يصيب المصالح المحمية جنائياً ، ولما كان </w:t>
      </w:r>
      <w:proofErr w:type="spellStart"/>
      <w:r w:rsidR="00006718" w:rsidRPr="002B5F3A">
        <w:rPr>
          <w:rFonts w:ascii="Simplified Arabic" w:hAnsi="Simplified Arabic" w:cs="Simplified Arabic"/>
          <w:color w:val="1D2129"/>
          <w:sz w:val="32"/>
          <w:szCs w:val="32"/>
          <w:rtl/>
        </w:rPr>
        <w:t>الإعتداء</w:t>
      </w:r>
      <w:proofErr w:type="spellEnd"/>
      <w:r w:rsidR="00006718" w:rsidRPr="002B5F3A">
        <w:rPr>
          <w:rFonts w:ascii="Simplified Arabic" w:hAnsi="Simplified Arabic" w:cs="Simplified Arabic"/>
          <w:color w:val="1D2129"/>
          <w:sz w:val="32"/>
          <w:szCs w:val="32"/>
          <w:rtl/>
        </w:rPr>
        <w:t xml:space="preserve"> يهدد الحماية الجنائية لمصلحة المعتدي فإن الفعل يعتبر مشروعا بغض النظر عن نية الدفاع لدى المدافع ؛ وذهب البعض إلى أن الدفاع الشرعي يحدث أثره وتنتفي مسئولية المدافع طالما كان الفعل في حدود حق الدفاع حتى ولو أصاب غير المعتدي سواء أكان ذلك لغلط في الشخص أم كان لخطأ في إصابة الهدف</w:t>
      </w:r>
      <w:r w:rsidR="00006718" w:rsidRPr="002B5F3A">
        <w:rPr>
          <w:rFonts w:ascii="Simplified Arabic" w:hAnsi="Simplified Arabic" w:cs="Simplified Arabic"/>
          <w:color w:val="1D2129"/>
          <w:sz w:val="32"/>
          <w:szCs w:val="32"/>
        </w:rPr>
        <w:t>. </w:t>
      </w:r>
    </w:p>
    <w:p w:rsidR="002B5F3A" w:rsidRDefault="00A62B03" w:rsidP="002B5F3A">
      <w:pPr>
        <w:tabs>
          <w:tab w:val="left" w:pos="793"/>
        </w:tabs>
        <w:jc w:val="lowKashida"/>
        <w:rPr>
          <w:rFonts w:ascii="Simplified Arabic" w:hAnsi="Simplified Arabic" w:cs="Simplified Arabic"/>
          <w:color w:val="1D2129"/>
          <w:sz w:val="32"/>
          <w:szCs w:val="32"/>
          <w:rtl/>
        </w:rPr>
      </w:pPr>
      <w:r>
        <w:rPr>
          <w:rFonts w:ascii="Simplified Arabic" w:hAnsi="Simplified Arabic" w:cs="Simplified Arabic" w:hint="cs"/>
          <w:color w:val="1D2129"/>
          <w:sz w:val="32"/>
          <w:szCs w:val="32"/>
          <w:rtl/>
        </w:rPr>
        <w:tab/>
      </w:r>
      <w:r w:rsidR="00006718" w:rsidRPr="002B5F3A">
        <w:rPr>
          <w:rFonts w:ascii="Simplified Arabic" w:hAnsi="Simplified Arabic" w:cs="Simplified Arabic"/>
          <w:color w:val="1D2129"/>
          <w:sz w:val="32"/>
          <w:szCs w:val="32"/>
          <w:rtl/>
        </w:rPr>
        <w:t xml:space="preserve">لكننا نذهب مع الرأي الذي يوجب التفرقة بين ما إذا كان المعتدى عليه لم يتعمد إصابة حق الغير أو أنه تعمد ذلك، ففي الحالة الأولى يكون حكم القانون هو إباحة فعل الدفاع طالما ثبت أن المعتدى عليه قد بذل كل العناية </w:t>
      </w:r>
      <w:proofErr w:type="spellStart"/>
      <w:r w:rsidR="00006718" w:rsidRPr="002B5F3A">
        <w:rPr>
          <w:rFonts w:ascii="Simplified Arabic" w:hAnsi="Simplified Arabic" w:cs="Simplified Arabic"/>
          <w:color w:val="1D2129"/>
          <w:sz w:val="32"/>
          <w:szCs w:val="32"/>
          <w:rtl/>
        </w:rPr>
        <w:t>والإحتياط</w:t>
      </w:r>
      <w:proofErr w:type="spellEnd"/>
      <w:r w:rsidR="00006718" w:rsidRPr="002B5F3A">
        <w:rPr>
          <w:rFonts w:ascii="Simplified Arabic" w:hAnsi="Simplified Arabic" w:cs="Simplified Arabic"/>
          <w:color w:val="1D2129"/>
          <w:sz w:val="32"/>
          <w:szCs w:val="32"/>
          <w:rtl/>
        </w:rPr>
        <w:t xml:space="preserve"> المفروضين عليه لإصابة المتعدي وحده، لكن حدثت إصابة الغير لأسباب لا سيطرة لإرادته عليها، أما إذا ثبت صدور خطأ عنه فيكون المعتدى عليه مسئولاً عن جريمة غير عمدية</w:t>
      </w:r>
      <w:r w:rsidR="00006718" w:rsidRPr="002B5F3A">
        <w:rPr>
          <w:rFonts w:ascii="Simplified Arabic" w:hAnsi="Simplified Arabic" w:cs="Simplified Arabic"/>
          <w:color w:val="1D2129"/>
          <w:sz w:val="32"/>
          <w:szCs w:val="32"/>
        </w:rPr>
        <w:t>.</w:t>
      </w:r>
    </w:p>
    <w:p w:rsidR="002B5F3A" w:rsidRDefault="00006718" w:rsidP="002B5F3A">
      <w:pPr>
        <w:tabs>
          <w:tab w:val="left" w:pos="793"/>
        </w:tabs>
        <w:jc w:val="lowKashida"/>
        <w:rPr>
          <w:rFonts w:ascii="Simplified Arabic" w:hAnsi="Simplified Arabic" w:cs="Simplified Arabic"/>
          <w:color w:val="1D2129"/>
          <w:sz w:val="32"/>
          <w:szCs w:val="32"/>
          <w:rtl/>
          <w:lang w:bidi="ar-IQ"/>
        </w:rPr>
      </w:pPr>
      <w:r w:rsidRPr="002B5F3A">
        <w:rPr>
          <w:rFonts w:ascii="Simplified Arabic" w:hAnsi="Simplified Arabic" w:cs="Simplified Arabic"/>
          <w:color w:val="1D2129"/>
          <w:sz w:val="32"/>
          <w:szCs w:val="32"/>
          <w:rtl/>
        </w:rPr>
        <w:lastRenderedPageBreak/>
        <w:t>أما في الحالة التي يكون المعتدى عليه قد تعمد إصابة حق الغير لضرورة إتيان فعل الدفاع ومثاله بأن يستولي شخص على طلقات نارية مملوكة لغيره كي يعبئ بها سلاحه ، فحكم القانون في هذه الأفعال أن الدفاع الشرعي لا يبيحها ، إذ أنها لم توجه إلى مصدر الخطر (المعتدي) وإنما وجهت إلى شخص لا شأن له بالخطر؛ ولكن يستطيع المدافع أن يحتج بحالة الضرورة</w:t>
      </w:r>
      <w:r w:rsidR="002B5F3A">
        <w:rPr>
          <w:rFonts w:ascii="Simplified Arabic" w:hAnsi="Simplified Arabic" w:cs="Simplified Arabic" w:hint="cs"/>
          <w:color w:val="1D2129"/>
          <w:sz w:val="32"/>
          <w:szCs w:val="32"/>
          <w:rtl/>
          <w:lang w:bidi="ar-IQ"/>
        </w:rPr>
        <w:t>.</w:t>
      </w:r>
    </w:p>
    <w:p w:rsidR="002B5F3A" w:rsidRPr="002B5F3A" w:rsidRDefault="00006718" w:rsidP="002B5F3A">
      <w:pPr>
        <w:tabs>
          <w:tab w:val="left" w:pos="793"/>
        </w:tabs>
        <w:jc w:val="lowKashida"/>
        <w:rPr>
          <w:rFonts w:ascii="Simplified Arabic" w:hAnsi="Simplified Arabic" w:cs="Simplified Arabic"/>
          <w:b/>
          <w:bCs/>
          <w:color w:val="1D2129"/>
          <w:sz w:val="32"/>
          <w:szCs w:val="32"/>
          <w:rtl/>
        </w:rPr>
      </w:pPr>
      <w:r w:rsidRPr="002B5F3A">
        <w:rPr>
          <w:rFonts w:ascii="Simplified Arabic" w:hAnsi="Simplified Arabic" w:cs="Simplified Arabic"/>
          <w:b/>
          <w:bCs/>
          <w:color w:val="1D2129"/>
          <w:sz w:val="32"/>
          <w:szCs w:val="32"/>
          <w:rtl/>
        </w:rPr>
        <w:t>ب‌- إثبات الدفاع الشرعي</w:t>
      </w:r>
      <w:r w:rsidR="002B5F3A" w:rsidRPr="002B5F3A">
        <w:rPr>
          <w:rFonts w:ascii="Simplified Arabic" w:hAnsi="Simplified Arabic" w:cs="Simplified Arabic" w:hint="cs"/>
          <w:b/>
          <w:bCs/>
          <w:color w:val="1D2129"/>
          <w:sz w:val="32"/>
          <w:szCs w:val="32"/>
          <w:rtl/>
        </w:rPr>
        <w:t>:</w:t>
      </w:r>
    </w:p>
    <w:p w:rsidR="00A62B03" w:rsidRDefault="00006718" w:rsidP="00F43C76">
      <w:pPr>
        <w:tabs>
          <w:tab w:val="left" w:pos="793"/>
        </w:tabs>
        <w:jc w:val="lowKashida"/>
        <w:rPr>
          <w:rFonts w:ascii="Simplified Arabic" w:hAnsi="Simplified Arabic" w:cs="Simplified Arabic"/>
          <w:color w:val="1D2129"/>
          <w:sz w:val="32"/>
          <w:szCs w:val="32"/>
          <w:rtl/>
        </w:rPr>
      </w:pPr>
      <w:r w:rsidRPr="002B5F3A">
        <w:rPr>
          <w:rFonts w:ascii="Simplified Arabic" w:hAnsi="Simplified Arabic" w:cs="Simplified Arabic"/>
          <w:color w:val="1D2129"/>
          <w:sz w:val="32"/>
          <w:szCs w:val="32"/>
          <w:rtl/>
        </w:rPr>
        <w:t xml:space="preserve">ثار الخلاف حول من يُحمل عبء إثبات الدفاع الشرعي وهل يقع على عاتق المتهم أم على عاتق سلطة </w:t>
      </w:r>
      <w:proofErr w:type="spellStart"/>
      <w:r w:rsidRPr="002B5F3A">
        <w:rPr>
          <w:rFonts w:ascii="Simplified Arabic" w:hAnsi="Simplified Arabic" w:cs="Simplified Arabic"/>
          <w:color w:val="1D2129"/>
          <w:sz w:val="32"/>
          <w:szCs w:val="32"/>
          <w:rtl/>
        </w:rPr>
        <w:t>الإتهام</w:t>
      </w:r>
      <w:proofErr w:type="spellEnd"/>
      <w:r w:rsidRPr="002B5F3A">
        <w:rPr>
          <w:rFonts w:ascii="Simplified Arabic" w:hAnsi="Simplified Arabic" w:cs="Simplified Arabic"/>
          <w:color w:val="1D2129"/>
          <w:sz w:val="32"/>
          <w:szCs w:val="32"/>
          <w:rtl/>
        </w:rPr>
        <w:t xml:space="preserve"> (</w:t>
      </w:r>
      <w:proofErr w:type="spellStart"/>
      <w:r w:rsidRPr="002B5F3A">
        <w:rPr>
          <w:rFonts w:ascii="Simplified Arabic" w:hAnsi="Simplified Arabic" w:cs="Simplified Arabic"/>
          <w:color w:val="1D2129"/>
          <w:sz w:val="32"/>
          <w:szCs w:val="32"/>
          <w:rtl/>
        </w:rPr>
        <w:t>الإدعاء</w:t>
      </w:r>
      <w:proofErr w:type="spellEnd"/>
      <w:r w:rsidRPr="002B5F3A">
        <w:rPr>
          <w:rFonts w:ascii="Simplified Arabic" w:hAnsi="Simplified Arabic" w:cs="Simplified Arabic"/>
          <w:color w:val="1D2129"/>
          <w:sz w:val="32"/>
          <w:szCs w:val="32"/>
          <w:rtl/>
        </w:rPr>
        <w:t xml:space="preserve"> العام) ؛ فذهب رأي إلى أن هذا العبء يقع على عاتق </w:t>
      </w:r>
      <w:proofErr w:type="spellStart"/>
      <w:r w:rsidRPr="002B5F3A">
        <w:rPr>
          <w:rFonts w:ascii="Simplified Arabic" w:hAnsi="Simplified Arabic" w:cs="Simplified Arabic"/>
          <w:color w:val="1D2129"/>
          <w:sz w:val="32"/>
          <w:szCs w:val="32"/>
          <w:rtl/>
        </w:rPr>
        <w:t>الإدعاء</w:t>
      </w:r>
      <w:proofErr w:type="spellEnd"/>
      <w:r w:rsidRPr="002B5F3A">
        <w:rPr>
          <w:rFonts w:ascii="Simplified Arabic" w:hAnsi="Simplified Arabic" w:cs="Simplified Arabic"/>
          <w:color w:val="1D2129"/>
          <w:sz w:val="32"/>
          <w:szCs w:val="32"/>
          <w:rtl/>
        </w:rPr>
        <w:t xml:space="preserve"> العام بوصفه سلطة </w:t>
      </w:r>
      <w:proofErr w:type="spellStart"/>
      <w:r w:rsidRPr="002B5F3A">
        <w:rPr>
          <w:rFonts w:ascii="Simplified Arabic" w:hAnsi="Simplified Arabic" w:cs="Simplified Arabic"/>
          <w:color w:val="1D2129"/>
          <w:sz w:val="32"/>
          <w:szCs w:val="32"/>
          <w:rtl/>
        </w:rPr>
        <w:t>الإتهام</w:t>
      </w:r>
      <w:proofErr w:type="spellEnd"/>
      <w:r w:rsidRPr="002B5F3A">
        <w:rPr>
          <w:rFonts w:ascii="Simplified Arabic" w:hAnsi="Simplified Arabic" w:cs="Simplified Arabic"/>
          <w:color w:val="1D2129"/>
          <w:sz w:val="32"/>
          <w:szCs w:val="32"/>
          <w:rtl/>
        </w:rPr>
        <w:t xml:space="preserve"> في الدعوى الجنائية وأن عليه واجب إثبات توافر أركان الجريمة وعدم وجود سبب مبرر لها، كما أن المتهم يستفيد من قرينة البراءة فلا يتحمل عبء إثبات الجريمة أو نفيها؛ وهناك من قيد هذا العبء وقصره على الحالة التي يدعي فيها المتهم بتوافر حق الدفاع المشروع فيقع في هذه الحالة على عاتق </w:t>
      </w:r>
      <w:proofErr w:type="spellStart"/>
      <w:r w:rsidRPr="002B5F3A">
        <w:rPr>
          <w:rFonts w:ascii="Simplified Arabic" w:hAnsi="Simplified Arabic" w:cs="Simplified Arabic"/>
          <w:color w:val="1D2129"/>
          <w:sz w:val="32"/>
          <w:szCs w:val="32"/>
          <w:rtl/>
        </w:rPr>
        <w:t>الإدعاء</w:t>
      </w:r>
      <w:proofErr w:type="spellEnd"/>
      <w:r w:rsidRPr="002B5F3A">
        <w:rPr>
          <w:rFonts w:ascii="Simplified Arabic" w:hAnsi="Simplified Arabic" w:cs="Simplified Arabic"/>
          <w:color w:val="1D2129"/>
          <w:sz w:val="32"/>
          <w:szCs w:val="32"/>
          <w:rtl/>
        </w:rPr>
        <w:t xml:space="preserve"> العام إثبات </w:t>
      </w:r>
      <w:proofErr w:type="spellStart"/>
      <w:r w:rsidRPr="002B5F3A">
        <w:rPr>
          <w:rFonts w:ascii="Simplified Arabic" w:hAnsi="Simplified Arabic" w:cs="Simplified Arabic"/>
          <w:color w:val="1D2129"/>
          <w:sz w:val="32"/>
          <w:szCs w:val="32"/>
          <w:rtl/>
        </w:rPr>
        <w:t>إنتفاء</w:t>
      </w:r>
      <w:proofErr w:type="spellEnd"/>
      <w:r w:rsidRPr="002B5F3A">
        <w:rPr>
          <w:rFonts w:ascii="Simplified Arabic" w:hAnsi="Simplified Arabic" w:cs="Simplified Arabic"/>
          <w:color w:val="1D2129"/>
          <w:sz w:val="32"/>
          <w:szCs w:val="32"/>
          <w:rtl/>
        </w:rPr>
        <w:t xml:space="preserve"> قيام هذا الحق، وألقى رأي أخر هذا العبء على القاضي الذي يجب عليه من تلقاء نفسه أن يتحرى عن توافر الدفاع المشروع ؛ إلا أنه يؤخذ على هذه الآراء السابقة أن منطقها يؤدي إلى القول بأن هناك قرينة تفيد بأن المتهم كان في حالة دفاع مشروع وعلى </w:t>
      </w:r>
      <w:proofErr w:type="spellStart"/>
      <w:r w:rsidRPr="002B5F3A">
        <w:rPr>
          <w:rFonts w:ascii="Simplified Arabic" w:hAnsi="Simplified Arabic" w:cs="Simplified Arabic"/>
          <w:color w:val="1D2129"/>
          <w:sz w:val="32"/>
          <w:szCs w:val="32"/>
          <w:rtl/>
        </w:rPr>
        <w:t>الإدعاء</w:t>
      </w:r>
      <w:proofErr w:type="spellEnd"/>
      <w:r w:rsidRPr="002B5F3A">
        <w:rPr>
          <w:rFonts w:ascii="Simplified Arabic" w:hAnsi="Simplified Arabic" w:cs="Simplified Arabic"/>
          <w:color w:val="1D2129"/>
          <w:sz w:val="32"/>
          <w:szCs w:val="32"/>
          <w:rtl/>
        </w:rPr>
        <w:t xml:space="preserve"> العام أو القاضي حسب الأحوال نفي هذه القرينة وإثبات عكسها وهذا الأمر مغالى فيه</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23"/>
      </w:r>
      <w:r w:rsidR="006D49C7">
        <w:rPr>
          <w:rStyle w:val="a9"/>
          <w:rFonts w:ascii="Simplified Arabic" w:hAnsi="Simplified Arabic" w:cs="Simplified Arabic"/>
          <w:color w:val="1D2129"/>
          <w:sz w:val="32"/>
          <w:szCs w:val="32"/>
          <w:rtl/>
        </w:rPr>
        <w:t>)</w:t>
      </w:r>
      <w:r w:rsidR="00F43C76" w:rsidRPr="005E77FF">
        <w:rPr>
          <w:rFonts w:ascii="Simplified Arabic" w:hAnsi="Simplified Arabic" w:cs="Simplified Arabic"/>
          <w:color w:val="1D2129"/>
          <w:sz w:val="32"/>
          <w:szCs w:val="32"/>
        </w:rPr>
        <w:t>.</w:t>
      </w:r>
      <w:r w:rsidRPr="002B5F3A">
        <w:rPr>
          <w:rFonts w:ascii="Simplified Arabic" w:hAnsi="Simplified Arabic" w:cs="Simplified Arabic"/>
          <w:color w:val="1D2129"/>
          <w:sz w:val="32"/>
          <w:szCs w:val="32"/>
        </w:rPr>
        <w:t> </w:t>
      </w:r>
    </w:p>
    <w:p w:rsidR="00A62B03" w:rsidRDefault="00A62B03" w:rsidP="002B5F3A">
      <w:pPr>
        <w:tabs>
          <w:tab w:val="left" w:pos="793"/>
        </w:tabs>
        <w:jc w:val="lowKashida"/>
        <w:rPr>
          <w:rFonts w:ascii="Simplified Arabic" w:hAnsi="Simplified Arabic" w:cs="Simplified Arabic"/>
          <w:color w:val="1D2129"/>
          <w:sz w:val="32"/>
          <w:szCs w:val="32"/>
          <w:rtl/>
        </w:rPr>
      </w:pPr>
      <w:r>
        <w:rPr>
          <w:rFonts w:ascii="Simplified Arabic" w:hAnsi="Simplified Arabic" w:cs="Simplified Arabic" w:hint="cs"/>
          <w:color w:val="1D2129"/>
          <w:sz w:val="32"/>
          <w:szCs w:val="32"/>
          <w:rtl/>
        </w:rPr>
        <w:tab/>
      </w:r>
      <w:r w:rsidR="00006718" w:rsidRPr="002B5F3A">
        <w:rPr>
          <w:rFonts w:ascii="Simplified Arabic" w:hAnsi="Simplified Arabic" w:cs="Simplified Arabic"/>
          <w:color w:val="1D2129"/>
          <w:sz w:val="32"/>
          <w:szCs w:val="32"/>
          <w:rtl/>
        </w:rPr>
        <w:t xml:space="preserve">لكننا نتفق مع الراجح لدى غالبية الفقهاء وهو أن واجب </w:t>
      </w:r>
      <w:proofErr w:type="spellStart"/>
      <w:r w:rsidR="00006718" w:rsidRPr="002B5F3A">
        <w:rPr>
          <w:rFonts w:ascii="Simplified Arabic" w:hAnsi="Simplified Arabic" w:cs="Simplified Arabic"/>
          <w:color w:val="1D2129"/>
          <w:sz w:val="32"/>
          <w:szCs w:val="32"/>
          <w:rtl/>
        </w:rPr>
        <w:t>الإدعاء</w:t>
      </w:r>
      <w:proofErr w:type="spellEnd"/>
      <w:r w:rsidR="00006718" w:rsidRPr="002B5F3A">
        <w:rPr>
          <w:rFonts w:ascii="Simplified Arabic" w:hAnsi="Simplified Arabic" w:cs="Simplified Arabic"/>
          <w:color w:val="1D2129"/>
          <w:sz w:val="32"/>
          <w:szCs w:val="32"/>
          <w:rtl/>
        </w:rPr>
        <w:t xml:space="preserve"> العام ينتهي عند حد إثبات الجريمة ، بينما يقع على عاتق المتهم إثبات الوقائع التي تنفي وجود جريمة ومنها الدفاع الشرعي؛ لكن لا يشترط للتمسك به أن يدفع المتهم صراحة بالدفاع الشرعي بل يكفي </w:t>
      </w:r>
      <w:proofErr w:type="spellStart"/>
      <w:r w:rsidR="00006718" w:rsidRPr="002B5F3A">
        <w:rPr>
          <w:rFonts w:ascii="Simplified Arabic" w:hAnsi="Simplified Arabic" w:cs="Simplified Arabic"/>
          <w:color w:val="1D2129"/>
          <w:sz w:val="32"/>
          <w:szCs w:val="32"/>
          <w:rtl/>
        </w:rPr>
        <w:t>إستخدام</w:t>
      </w:r>
      <w:proofErr w:type="spellEnd"/>
      <w:r w:rsidR="00006718" w:rsidRPr="002B5F3A">
        <w:rPr>
          <w:rFonts w:ascii="Simplified Arabic" w:hAnsi="Simplified Arabic" w:cs="Simplified Arabic"/>
          <w:color w:val="1D2129"/>
          <w:sz w:val="32"/>
          <w:szCs w:val="32"/>
          <w:rtl/>
        </w:rPr>
        <w:t xml:space="preserve"> أي عبارة تفيد التمسك بحالة الدفاع الشرعي</w:t>
      </w:r>
      <w:r w:rsidR="00006718" w:rsidRPr="002B5F3A">
        <w:rPr>
          <w:rFonts w:ascii="Simplified Arabic" w:hAnsi="Simplified Arabic" w:cs="Simplified Arabic"/>
          <w:color w:val="1D2129"/>
          <w:sz w:val="32"/>
          <w:szCs w:val="32"/>
        </w:rPr>
        <w:t xml:space="preserve"> . </w:t>
      </w:r>
    </w:p>
    <w:p w:rsidR="00006718" w:rsidRPr="00A62B03" w:rsidRDefault="00A62B03" w:rsidP="002B5F3A">
      <w:pPr>
        <w:tabs>
          <w:tab w:val="left" w:pos="793"/>
        </w:tabs>
        <w:jc w:val="lowKashida"/>
        <w:rPr>
          <w:rFonts w:ascii="Simplified Arabic" w:hAnsi="Simplified Arabic" w:cs="Simplified Arabic"/>
          <w:b/>
          <w:bCs/>
          <w:color w:val="1D2129"/>
          <w:sz w:val="34"/>
          <w:szCs w:val="34"/>
        </w:rPr>
      </w:pPr>
      <w:r>
        <w:rPr>
          <w:rFonts w:ascii="Simplified Arabic" w:hAnsi="Simplified Arabic" w:cs="Simplified Arabic"/>
          <w:b/>
          <w:bCs/>
          <w:color w:val="1D2129"/>
          <w:sz w:val="34"/>
          <w:szCs w:val="34"/>
          <w:rtl/>
        </w:rPr>
        <w:br w:type="column"/>
      </w:r>
      <w:r w:rsidR="00006718" w:rsidRPr="00A62B03">
        <w:rPr>
          <w:rFonts w:ascii="Simplified Arabic" w:hAnsi="Simplified Arabic" w:cs="Simplified Arabic"/>
          <w:b/>
          <w:bCs/>
          <w:color w:val="1D2129"/>
          <w:sz w:val="34"/>
          <w:szCs w:val="34"/>
          <w:rtl/>
        </w:rPr>
        <w:lastRenderedPageBreak/>
        <w:t>ضوابط التمسك بالدفاع الشرعي</w:t>
      </w:r>
      <w:r w:rsidR="00006718" w:rsidRPr="00A62B03">
        <w:rPr>
          <w:rFonts w:ascii="Simplified Arabic" w:hAnsi="Simplified Arabic" w:cs="Simplified Arabic"/>
          <w:b/>
          <w:bCs/>
          <w:color w:val="1D2129"/>
          <w:sz w:val="34"/>
          <w:szCs w:val="34"/>
        </w:rPr>
        <w:t xml:space="preserve"> :</w:t>
      </w:r>
    </w:p>
    <w:p w:rsidR="00A62B03" w:rsidRDefault="00A62B03" w:rsidP="00006718">
      <w:pPr>
        <w:tabs>
          <w:tab w:val="left" w:pos="793"/>
        </w:tabs>
        <w:jc w:val="lowKashida"/>
        <w:rPr>
          <w:rFonts w:ascii="Simplified Arabic" w:hAnsi="Simplified Arabic" w:cs="Simplified Arabic"/>
          <w:color w:val="1D2129"/>
          <w:sz w:val="32"/>
          <w:szCs w:val="32"/>
          <w:rtl/>
        </w:rPr>
      </w:pPr>
      <w:r>
        <w:rPr>
          <w:rFonts w:ascii="Simplified Arabic" w:hAnsi="Simplified Arabic" w:cs="Simplified Arabic" w:hint="cs"/>
          <w:color w:val="1D2129"/>
          <w:sz w:val="32"/>
          <w:szCs w:val="32"/>
          <w:rtl/>
        </w:rPr>
        <w:tab/>
      </w:r>
      <w:r w:rsidR="00006718" w:rsidRPr="005E77FF">
        <w:rPr>
          <w:rFonts w:ascii="Simplified Arabic" w:hAnsi="Simplified Arabic" w:cs="Simplified Arabic"/>
          <w:color w:val="1D2129"/>
          <w:sz w:val="32"/>
          <w:szCs w:val="32"/>
          <w:rtl/>
        </w:rPr>
        <w:t>الدفاع الشرعي هو دفاع موضوعي، لأنه يتطلب تحقيقاً لإثباته وتدخلاً في تصوير ظروفه وتقدير الأدلة المقدمة بصدده إثباتاً ونفياً</w:t>
      </w:r>
      <w:r w:rsidR="00006718" w:rsidRPr="005E77FF">
        <w:rPr>
          <w:rFonts w:ascii="Simplified Arabic" w:hAnsi="Simplified Arabic" w:cs="Simplified Arabic"/>
          <w:color w:val="1D2129"/>
          <w:sz w:val="32"/>
          <w:szCs w:val="32"/>
        </w:rPr>
        <w:t>.</w:t>
      </w:r>
    </w:p>
    <w:p w:rsidR="00006718" w:rsidRDefault="00A62B03" w:rsidP="00006718">
      <w:pPr>
        <w:tabs>
          <w:tab w:val="left" w:pos="793"/>
        </w:tabs>
        <w:jc w:val="lowKashida"/>
        <w:rPr>
          <w:rFonts w:ascii="Simplified Arabic" w:hAnsi="Simplified Arabic" w:cs="Simplified Arabic"/>
          <w:color w:val="1D2129"/>
          <w:sz w:val="32"/>
          <w:szCs w:val="32"/>
          <w:rtl/>
        </w:rPr>
      </w:pPr>
      <w:r>
        <w:rPr>
          <w:rFonts w:ascii="Simplified Arabic" w:hAnsi="Simplified Arabic" w:cs="Simplified Arabic" w:hint="cs"/>
          <w:color w:val="1D2129"/>
          <w:sz w:val="32"/>
          <w:szCs w:val="32"/>
          <w:rtl/>
        </w:rPr>
        <w:tab/>
      </w:r>
      <w:r w:rsidR="00006718" w:rsidRPr="005E77FF">
        <w:rPr>
          <w:rFonts w:ascii="Simplified Arabic" w:hAnsi="Simplified Arabic" w:cs="Simplified Arabic"/>
          <w:color w:val="1D2129"/>
          <w:sz w:val="32"/>
          <w:szCs w:val="32"/>
          <w:rtl/>
        </w:rPr>
        <w:t xml:space="preserve">فيلزم بأن يكون الدفع قد أثير على وجه ثابت ؛ وأن يكون قد قدم قبل إقفال باب المرافعة أمام محكمة الموضوع وبالتالي لا يمكن أن يثار لأول مرة أمام محكمة القانون (العليا) ويتوجب على محكمة الموضوع أن تتعرض لهذا الدفع في أسباب حكمها إذا قدم المتهم دفعاً صريحاً بتوافر الدفاع الشرعي ، أو إذا كانت الدعوى ترشح للقول بتوافر حالة الدفاع ولو لم يقدم المتهم دفعاً صريحاً بها؛ ولا يشترط بأن يكون التمسك بقيام حالة الدفاع الشرعي بلفظ صريح بل يكفي إثارته ضمناً ؛ كذلك لا يشترط لقيام حالة الدفاع الشرعي </w:t>
      </w:r>
      <w:proofErr w:type="spellStart"/>
      <w:r w:rsidR="00006718" w:rsidRPr="005E77FF">
        <w:rPr>
          <w:rFonts w:ascii="Simplified Arabic" w:hAnsi="Simplified Arabic" w:cs="Simplified Arabic"/>
          <w:color w:val="1D2129"/>
          <w:sz w:val="32"/>
          <w:szCs w:val="32"/>
          <w:rtl/>
        </w:rPr>
        <w:t>إعتراف</w:t>
      </w:r>
      <w:proofErr w:type="spellEnd"/>
      <w:r w:rsidR="00006718" w:rsidRPr="005E77FF">
        <w:rPr>
          <w:rFonts w:ascii="Simplified Arabic" w:hAnsi="Simplified Arabic" w:cs="Simplified Arabic"/>
          <w:color w:val="1D2129"/>
          <w:sz w:val="32"/>
          <w:szCs w:val="32"/>
          <w:rtl/>
        </w:rPr>
        <w:t xml:space="preserve"> المدافع بالجريمة.(1</w:t>
      </w:r>
      <w:r w:rsidR="00006718" w:rsidRPr="005E77FF">
        <w:rPr>
          <w:rFonts w:ascii="Simplified Arabic" w:hAnsi="Simplified Arabic" w:cs="Simplified Arabic"/>
          <w:color w:val="1D2129"/>
          <w:sz w:val="32"/>
          <w:szCs w:val="32"/>
        </w:rPr>
        <w:t>)</w:t>
      </w:r>
      <w:r w:rsidR="00006718" w:rsidRPr="005E77FF">
        <w:rPr>
          <w:rFonts w:ascii="Simplified Arabic" w:hAnsi="Simplified Arabic" w:cs="Simplified Arabic"/>
          <w:color w:val="1D2129"/>
          <w:sz w:val="32"/>
          <w:szCs w:val="32"/>
        </w:rPr>
        <w:br/>
      </w:r>
      <w:r w:rsidR="00006718" w:rsidRPr="005E77FF">
        <w:rPr>
          <w:rFonts w:ascii="Simplified Arabic" w:hAnsi="Simplified Arabic" w:cs="Simplified Arabic"/>
          <w:color w:val="1D2129"/>
          <w:sz w:val="32"/>
          <w:szCs w:val="32"/>
          <w:rtl/>
        </w:rPr>
        <w:t>ولمحكمة الموضوع عند بحث موضوع الدعوى التحقق من توافر شروط الدفاع الشرعي والتزام قيوده واستخلاص نتيجة ذلك بالقول بتوافره أو انتفائه، لذلك كان عليها البت فيه ، لكنها ليست ملزمة بالبحث في حالة الدفاع الشرعي طالما لم يتمسك المتهم بها ولم تكن وقائع الدعوى كما أثبتتها المحكمة ناطقة بتوافرها مرشحة لقيامها، ويعني ذلك أنه لا يقبل من المهتم النعي على الحكم بأنه لم يتحدث عن حالة الدفاع ولم يفصل فيها.</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24"/>
      </w:r>
      <w:r w:rsidR="006D49C7">
        <w:rPr>
          <w:rStyle w:val="a9"/>
          <w:rFonts w:ascii="Simplified Arabic" w:hAnsi="Simplified Arabic" w:cs="Simplified Arabic"/>
          <w:color w:val="1D2129"/>
          <w:sz w:val="32"/>
          <w:szCs w:val="32"/>
          <w:rtl/>
        </w:rPr>
        <w:t>)</w:t>
      </w:r>
    </w:p>
    <w:p w:rsidR="00BD7B51" w:rsidRDefault="00A62B03" w:rsidP="00006718">
      <w:pPr>
        <w:tabs>
          <w:tab w:val="left" w:pos="793"/>
        </w:tabs>
        <w:jc w:val="lowKashida"/>
        <w:rPr>
          <w:rFonts w:ascii="Simplified Arabic" w:hAnsi="Simplified Arabic" w:cs="Simplified Arabic"/>
          <w:color w:val="1D2129"/>
          <w:sz w:val="32"/>
          <w:szCs w:val="32"/>
        </w:rPr>
      </w:pPr>
      <w:r>
        <w:rPr>
          <w:rFonts w:ascii="Simplified Arabic" w:hAnsi="Simplified Arabic" w:cs="Simplified Arabic" w:hint="cs"/>
          <w:color w:val="1D2129"/>
          <w:sz w:val="32"/>
          <w:szCs w:val="32"/>
          <w:rtl/>
        </w:rPr>
        <w:tab/>
      </w:r>
      <w:r w:rsidR="00006718" w:rsidRPr="005E77FF">
        <w:rPr>
          <w:rFonts w:ascii="Simplified Arabic" w:hAnsi="Simplified Arabic" w:cs="Simplified Arabic"/>
          <w:color w:val="1D2129"/>
          <w:sz w:val="32"/>
          <w:szCs w:val="32"/>
          <w:rtl/>
        </w:rPr>
        <w:t>لكن سلطة محكمة الموضوع في القول بتوافر الدفاع الشرعي من عدمه ليست مطلقة بل تخضع لرقابة محكمة القانون، كالخطأ في تطبيق القانون أو القصور في التسيب والحالة الثالثة هي أن تكون الوقائع تدل على قيام حالة الدفاع الشرعي فيتعين على محكمة الموضوع أن تعترف بها</w:t>
      </w:r>
      <w:r>
        <w:rPr>
          <w:rFonts w:ascii="Simplified Arabic" w:hAnsi="Simplified Arabic" w:cs="Simplified Arabic" w:hint="cs"/>
          <w:color w:val="1D2129"/>
          <w:sz w:val="32"/>
          <w:szCs w:val="32"/>
          <w:rtl/>
        </w:rPr>
        <w:t>.</w:t>
      </w:r>
    </w:p>
    <w:p w:rsidR="00BD7B51" w:rsidRPr="00E50AD0" w:rsidRDefault="00A62B03" w:rsidP="00BD7B51">
      <w:pPr>
        <w:pStyle w:val="a7"/>
        <w:shd w:val="clear" w:color="auto" w:fill="FFFFFF"/>
        <w:bidi/>
        <w:spacing w:before="90" w:beforeAutospacing="0" w:after="90" w:afterAutospacing="0"/>
        <w:jc w:val="center"/>
        <w:rPr>
          <w:rFonts w:ascii="Simplified Arabic" w:hAnsi="Simplified Arabic" w:cs="Simplified Arabic"/>
          <w:b/>
          <w:bCs/>
          <w:color w:val="1D2129"/>
          <w:sz w:val="38"/>
          <w:szCs w:val="38"/>
        </w:rPr>
      </w:pPr>
      <w:r>
        <w:rPr>
          <w:rFonts w:ascii="Simplified Arabic" w:hAnsi="Simplified Arabic" w:cs="Simplified Arabic"/>
          <w:b/>
          <w:bCs/>
          <w:color w:val="1D2129"/>
          <w:sz w:val="32"/>
          <w:szCs w:val="32"/>
          <w:rtl/>
        </w:rPr>
        <w:br w:type="column"/>
      </w:r>
      <w:r w:rsidR="00BD7B51" w:rsidRPr="00E50AD0">
        <w:rPr>
          <w:rFonts w:ascii="Simplified Arabic" w:hAnsi="Simplified Arabic" w:cs="Simplified Arabic" w:hint="cs"/>
          <w:b/>
          <w:bCs/>
          <w:color w:val="1D2129"/>
          <w:sz w:val="38"/>
          <w:szCs w:val="38"/>
          <w:rtl/>
        </w:rPr>
        <w:lastRenderedPageBreak/>
        <w:t>المبحث</w:t>
      </w:r>
      <w:r w:rsidR="00BD7B51" w:rsidRPr="00E50AD0">
        <w:rPr>
          <w:rFonts w:ascii="Simplified Arabic" w:hAnsi="Simplified Arabic" w:cs="Simplified Arabic"/>
          <w:b/>
          <w:bCs/>
          <w:color w:val="1D2129"/>
          <w:sz w:val="38"/>
          <w:szCs w:val="38"/>
          <w:rtl/>
        </w:rPr>
        <w:t xml:space="preserve"> الثاني</w:t>
      </w:r>
    </w:p>
    <w:p w:rsidR="00BD7B51" w:rsidRPr="00E50AD0" w:rsidRDefault="00BD7B51" w:rsidP="00BD7B51">
      <w:pPr>
        <w:pStyle w:val="a7"/>
        <w:shd w:val="clear" w:color="auto" w:fill="FFFFFF"/>
        <w:bidi/>
        <w:spacing w:before="90" w:beforeAutospacing="0" w:after="90" w:afterAutospacing="0"/>
        <w:jc w:val="center"/>
        <w:rPr>
          <w:rFonts w:ascii="Simplified Arabic" w:hAnsi="Simplified Arabic" w:cs="Simplified Arabic"/>
          <w:b/>
          <w:bCs/>
          <w:color w:val="1D2129"/>
          <w:sz w:val="38"/>
          <w:szCs w:val="38"/>
        </w:rPr>
      </w:pPr>
      <w:r w:rsidRPr="00E50AD0">
        <w:rPr>
          <w:rFonts w:ascii="Simplified Arabic" w:hAnsi="Simplified Arabic" w:cs="Simplified Arabic"/>
          <w:b/>
          <w:bCs/>
          <w:color w:val="1D2129"/>
          <w:sz w:val="38"/>
          <w:szCs w:val="38"/>
          <w:rtl/>
        </w:rPr>
        <w:t xml:space="preserve">تجاوز </w:t>
      </w:r>
      <w:r w:rsidRPr="00E50AD0">
        <w:rPr>
          <w:rFonts w:ascii="Simplified Arabic" w:hAnsi="Simplified Arabic" w:cs="Simplified Arabic" w:hint="cs"/>
          <w:b/>
          <w:bCs/>
          <w:color w:val="1D2129"/>
          <w:sz w:val="38"/>
          <w:szCs w:val="38"/>
          <w:rtl/>
        </w:rPr>
        <w:t>ال</w:t>
      </w:r>
      <w:r w:rsidRPr="00E50AD0">
        <w:rPr>
          <w:rFonts w:ascii="Simplified Arabic" w:hAnsi="Simplified Arabic" w:cs="Simplified Arabic"/>
          <w:b/>
          <w:bCs/>
          <w:color w:val="1D2129"/>
          <w:sz w:val="38"/>
          <w:szCs w:val="38"/>
          <w:rtl/>
        </w:rPr>
        <w:t>دفاع الشرعي</w:t>
      </w:r>
    </w:p>
    <w:p w:rsidR="00BD7B51" w:rsidRPr="00BD7B51" w:rsidRDefault="00BD7B51" w:rsidP="00BD7B51">
      <w:pPr>
        <w:pStyle w:val="a7"/>
        <w:shd w:val="clear" w:color="auto" w:fill="FFFFFF"/>
        <w:bidi/>
        <w:spacing w:before="90" w:beforeAutospacing="0" w:after="90" w:afterAutospacing="0"/>
        <w:rPr>
          <w:rFonts w:ascii="Simplified Arabic" w:hAnsi="Simplified Arabic" w:cs="Simplified Arabic"/>
          <w:b/>
          <w:bCs/>
          <w:color w:val="1D2129"/>
          <w:sz w:val="32"/>
          <w:szCs w:val="32"/>
          <w:rtl/>
        </w:rPr>
      </w:pPr>
      <w:r w:rsidRPr="00BD7B51">
        <w:rPr>
          <w:rFonts w:ascii="Simplified Arabic" w:hAnsi="Simplified Arabic" w:cs="Simplified Arabic" w:hint="cs"/>
          <w:b/>
          <w:bCs/>
          <w:color w:val="1D2129"/>
          <w:sz w:val="32"/>
          <w:szCs w:val="32"/>
          <w:rtl/>
        </w:rPr>
        <w:t>المطلب الاول : ماهية تجاوز الدفاع الشرعي</w:t>
      </w:r>
    </w:p>
    <w:p w:rsidR="00BD7B51" w:rsidRDefault="00BD7B51" w:rsidP="00A62B03">
      <w:pPr>
        <w:pStyle w:val="a7"/>
        <w:shd w:val="clear" w:color="auto" w:fill="FFFFFF"/>
        <w:bidi/>
        <w:spacing w:before="90" w:beforeAutospacing="0" w:after="90" w:afterAutospacing="0" w:line="276" w:lineRule="auto"/>
        <w:ind w:firstLine="720"/>
        <w:jc w:val="medium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تحدثنا فيما تقدم عن تعريف حالة الدفاع الشرعي ومن ثم ركني الدفاع الشرعي الواجب توافرها، وتكلمنا أيضا عن الشروط الواجب توافرها في كل ركن منهما، وخاصة فيما يجب على المعتدى عليه </w:t>
      </w:r>
      <w:proofErr w:type="spellStart"/>
      <w:r w:rsidRPr="005E77FF">
        <w:rPr>
          <w:rFonts w:ascii="Simplified Arabic" w:hAnsi="Simplified Arabic" w:cs="Simplified Arabic"/>
          <w:color w:val="1D2129"/>
          <w:sz w:val="32"/>
          <w:szCs w:val="32"/>
          <w:rtl/>
        </w:rPr>
        <w:t>إلتزامه</w:t>
      </w:r>
      <w:proofErr w:type="spellEnd"/>
      <w:r w:rsidRPr="005E77FF">
        <w:rPr>
          <w:rFonts w:ascii="Simplified Arabic" w:hAnsi="Simplified Arabic" w:cs="Simplified Arabic"/>
          <w:color w:val="1D2129"/>
          <w:sz w:val="32"/>
          <w:szCs w:val="32"/>
          <w:rtl/>
        </w:rPr>
        <w:t xml:space="preserve"> من ضوابط في حالة دفعه </w:t>
      </w:r>
      <w:proofErr w:type="spellStart"/>
      <w:r w:rsidRPr="005E77FF">
        <w:rPr>
          <w:rFonts w:ascii="Simplified Arabic" w:hAnsi="Simplified Arabic" w:cs="Simplified Arabic"/>
          <w:color w:val="1D2129"/>
          <w:sz w:val="32"/>
          <w:szCs w:val="32"/>
          <w:rtl/>
        </w:rPr>
        <w:t>للإعتداء</w:t>
      </w:r>
      <w:proofErr w:type="spellEnd"/>
      <w:r w:rsidRPr="005E77FF">
        <w:rPr>
          <w:rFonts w:ascii="Simplified Arabic" w:hAnsi="Simplified Arabic" w:cs="Simplified Arabic"/>
          <w:color w:val="1D2129"/>
          <w:sz w:val="32"/>
          <w:szCs w:val="32"/>
          <w:rtl/>
        </w:rPr>
        <w:t xml:space="preserve"> الواقع عليه، لأن ركن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هو الموجد لركن الدفاع، وإذا انتهى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w:t>
      </w:r>
      <w:proofErr w:type="spellStart"/>
      <w:r w:rsidRPr="005E77FF">
        <w:rPr>
          <w:rFonts w:ascii="Simplified Arabic" w:hAnsi="Simplified Arabic" w:cs="Simplified Arabic"/>
          <w:color w:val="1D2129"/>
          <w:sz w:val="32"/>
          <w:szCs w:val="32"/>
          <w:rtl/>
        </w:rPr>
        <w:t>إنتهت</w:t>
      </w:r>
      <w:proofErr w:type="spellEnd"/>
      <w:r w:rsidRPr="005E77FF">
        <w:rPr>
          <w:rFonts w:ascii="Simplified Arabic" w:hAnsi="Simplified Arabic" w:cs="Simplified Arabic"/>
          <w:color w:val="1D2129"/>
          <w:sz w:val="32"/>
          <w:szCs w:val="32"/>
          <w:rtl/>
        </w:rPr>
        <w:t xml:space="preserve"> حالة الدفاع، فإذا أتى المعتدى عليه فعلاً بعد ذلك كان معتدياً وليس مدافعاً ويسأل عما قام به من أفعال بعد أن </w:t>
      </w:r>
      <w:proofErr w:type="spellStart"/>
      <w:r w:rsidRPr="005E77FF">
        <w:rPr>
          <w:rFonts w:ascii="Simplified Arabic" w:hAnsi="Simplified Arabic" w:cs="Simplified Arabic"/>
          <w:color w:val="1D2129"/>
          <w:sz w:val="32"/>
          <w:szCs w:val="32"/>
          <w:rtl/>
        </w:rPr>
        <w:t>إنتهى</w:t>
      </w:r>
      <w:proofErr w:type="spellEnd"/>
      <w:r w:rsidRPr="005E77FF">
        <w:rPr>
          <w:rFonts w:ascii="Simplified Arabic" w:hAnsi="Simplified Arabic" w:cs="Simplified Arabic"/>
          <w:color w:val="1D2129"/>
          <w:sz w:val="32"/>
          <w:szCs w:val="32"/>
          <w:rtl/>
        </w:rPr>
        <w:t xml:space="preserve">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فالعبرة في تقدير قيام الدفاع الشرعي ومقتضياته هي ما يراه المدافع في الظروف المحيطة به، بشرط أن يكون تقديراً مبنياً على أسباب تبرره فإن قام المدافع </w:t>
      </w:r>
      <w:proofErr w:type="spellStart"/>
      <w:r w:rsidRPr="005E77FF">
        <w:rPr>
          <w:rFonts w:ascii="Simplified Arabic" w:hAnsi="Simplified Arabic" w:cs="Simplified Arabic"/>
          <w:color w:val="1D2129"/>
          <w:sz w:val="32"/>
          <w:szCs w:val="32"/>
          <w:rtl/>
        </w:rPr>
        <w:t>بإنتزاع</w:t>
      </w:r>
      <w:proofErr w:type="spellEnd"/>
      <w:r w:rsidRPr="005E77FF">
        <w:rPr>
          <w:rFonts w:ascii="Simplified Arabic" w:hAnsi="Simplified Arabic" w:cs="Simplified Arabic"/>
          <w:color w:val="1D2129"/>
          <w:sz w:val="32"/>
          <w:szCs w:val="32"/>
          <w:rtl/>
        </w:rPr>
        <w:t xml:space="preserve"> السلاح من يد المعتدي وشل حركته فإن دفاعه ينتهي عند هذا الحد ولا يجوز له تجاوزه؛ وتعد الأفعال التالية لها أفعال جرميه عمدية يسأل عنها المدافع</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25"/>
      </w:r>
      <w:r w:rsidR="006D49C7">
        <w:rPr>
          <w:rStyle w:val="a9"/>
          <w:rFonts w:ascii="Simplified Arabic" w:hAnsi="Simplified Arabic" w:cs="Simplified Arabic"/>
          <w:color w:val="1D2129"/>
          <w:sz w:val="32"/>
          <w:szCs w:val="32"/>
          <w:rtl/>
        </w:rPr>
        <w:t>)</w:t>
      </w:r>
      <w:r w:rsidR="00A62B03" w:rsidRPr="005E77FF">
        <w:rPr>
          <w:rFonts w:ascii="Simplified Arabic" w:hAnsi="Simplified Arabic" w:cs="Simplified Arabic"/>
          <w:color w:val="1D2129"/>
          <w:sz w:val="32"/>
          <w:szCs w:val="32"/>
        </w:rPr>
        <w:t> </w:t>
      </w:r>
      <w:r w:rsidRPr="005E77FF">
        <w:rPr>
          <w:rFonts w:ascii="Simplified Arabic" w:hAnsi="Simplified Arabic" w:cs="Simplified Arabic"/>
          <w:color w:val="1D2129"/>
          <w:sz w:val="32"/>
          <w:szCs w:val="32"/>
        </w:rPr>
        <w:t>.</w:t>
      </w:r>
    </w:p>
    <w:p w:rsidR="000B2FC8" w:rsidRDefault="00BD7B51" w:rsidP="00A62B03">
      <w:pPr>
        <w:pStyle w:val="a7"/>
        <w:shd w:val="clear" w:color="auto" w:fill="FFFFFF"/>
        <w:bidi/>
        <w:spacing w:before="90" w:beforeAutospacing="0" w:after="90" w:afterAutospacing="0" w:line="276" w:lineRule="auto"/>
        <w:jc w:val="medium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t xml:space="preserve">ولكن حالة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قد تمتد وتطول إذا ما أخذ المتعدي مال المعتدى عليه وفر هارباً به، </w:t>
      </w:r>
      <w:proofErr w:type="spellStart"/>
      <w:r w:rsidRPr="005E77FF">
        <w:rPr>
          <w:rFonts w:ascii="Simplified Arabic" w:hAnsi="Simplified Arabic" w:cs="Simplified Arabic"/>
          <w:color w:val="1D2129"/>
          <w:sz w:val="32"/>
          <w:szCs w:val="32"/>
          <w:rtl/>
        </w:rPr>
        <w:t>فللمتعدى</w:t>
      </w:r>
      <w:proofErr w:type="spellEnd"/>
      <w:r w:rsidRPr="005E77FF">
        <w:rPr>
          <w:rFonts w:ascii="Simplified Arabic" w:hAnsi="Simplified Arabic" w:cs="Simplified Arabic"/>
          <w:color w:val="1D2129"/>
          <w:sz w:val="32"/>
          <w:szCs w:val="32"/>
          <w:rtl/>
        </w:rPr>
        <w:t xml:space="preserve"> عليه أن يتتبعه حتى يسترد منه ماله، وله في ذلك أن يستعمل القوة المناسبة </w:t>
      </w:r>
      <w:proofErr w:type="spellStart"/>
      <w:r w:rsidRPr="005E77FF">
        <w:rPr>
          <w:rFonts w:ascii="Simplified Arabic" w:hAnsi="Simplified Arabic" w:cs="Simplified Arabic"/>
          <w:color w:val="1D2129"/>
          <w:sz w:val="32"/>
          <w:szCs w:val="32"/>
          <w:rtl/>
        </w:rPr>
        <w:t>لإسترداد</w:t>
      </w:r>
      <w:proofErr w:type="spellEnd"/>
      <w:r w:rsidRPr="005E77FF">
        <w:rPr>
          <w:rFonts w:ascii="Simplified Arabic" w:hAnsi="Simplified Arabic" w:cs="Simplified Arabic"/>
          <w:color w:val="1D2129"/>
          <w:sz w:val="32"/>
          <w:szCs w:val="32"/>
          <w:rtl/>
        </w:rPr>
        <w:t xml:space="preserve"> هذا المال ولو وصلت إلى حد قتل المعتدي فله أن يقتله إذا لم تكن أمامه وسيلة </w:t>
      </w:r>
      <w:proofErr w:type="spellStart"/>
      <w:r w:rsidRPr="005E77FF">
        <w:rPr>
          <w:rFonts w:ascii="Simplified Arabic" w:hAnsi="Simplified Arabic" w:cs="Simplified Arabic"/>
          <w:color w:val="1D2129"/>
          <w:sz w:val="32"/>
          <w:szCs w:val="32"/>
          <w:rtl/>
        </w:rPr>
        <w:t>لإسترداد</w:t>
      </w:r>
      <w:proofErr w:type="spellEnd"/>
      <w:r w:rsidRPr="005E77FF">
        <w:rPr>
          <w:rFonts w:ascii="Simplified Arabic" w:hAnsi="Simplified Arabic" w:cs="Simplified Arabic"/>
          <w:color w:val="1D2129"/>
          <w:sz w:val="32"/>
          <w:szCs w:val="32"/>
          <w:rtl/>
        </w:rPr>
        <w:t xml:space="preserve"> ماله إلا هذه، وفي كل ذلك لا يعتبر </w:t>
      </w:r>
      <w:proofErr w:type="spellStart"/>
      <w:r w:rsidRPr="005E77FF">
        <w:rPr>
          <w:rFonts w:ascii="Simplified Arabic" w:hAnsi="Simplified Arabic" w:cs="Simplified Arabic"/>
          <w:color w:val="1D2129"/>
          <w:sz w:val="32"/>
          <w:szCs w:val="32"/>
          <w:rtl/>
        </w:rPr>
        <w:t>إعتداء</w:t>
      </w:r>
      <w:proofErr w:type="spellEnd"/>
      <w:r w:rsidRPr="005E77FF">
        <w:rPr>
          <w:rFonts w:ascii="Simplified Arabic" w:hAnsi="Simplified Arabic" w:cs="Simplified Arabic"/>
          <w:color w:val="1D2129"/>
          <w:sz w:val="32"/>
          <w:szCs w:val="32"/>
          <w:rtl/>
        </w:rPr>
        <w:t xml:space="preserve"> المعتدى عليه منتهياًَ لأن حالة الدفاع تكون ما زالت قائمة؛ أما إذا قام المعتدى عليه </w:t>
      </w:r>
      <w:proofErr w:type="spellStart"/>
      <w:r w:rsidRPr="005E77FF">
        <w:rPr>
          <w:rFonts w:ascii="Simplified Arabic" w:hAnsi="Simplified Arabic" w:cs="Simplified Arabic"/>
          <w:color w:val="1D2129"/>
          <w:sz w:val="32"/>
          <w:szCs w:val="32"/>
          <w:rtl/>
        </w:rPr>
        <w:t>بإستعمال</w:t>
      </w:r>
      <w:proofErr w:type="spellEnd"/>
      <w:r w:rsidRPr="005E77FF">
        <w:rPr>
          <w:rFonts w:ascii="Simplified Arabic" w:hAnsi="Simplified Arabic" w:cs="Simplified Arabic"/>
          <w:color w:val="1D2129"/>
          <w:sz w:val="32"/>
          <w:szCs w:val="32"/>
          <w:rtl/>
        </w:rPr>
        <w:t xml:space="preserve"> قدر من القوة أكبر مما </w:t>
      </w:r>
      <w:proofErr w:type="spellStart"/>
      <w:r w:rsidRPr="005E77FF">
        <w:rPr>
          <w:rFonts w:ascii="Simplified Arabic" w:hAnsi="Simplified Arabic" w:cs="Simplified Arabic"/>
          <w:color w:val="1D2129"/>
          <w:sz w:val="32"/>
          <w:szCs w:val="32"/>
          <w:rtl/>
        </w:rPr>
        <w:t>تقتضيه</w:t>
      </w:r>
      <w:proofErr w:type="spellEnd"/>
      <w:r w:rsidRPr="005E77FF">
        <w:rPr>
          <w:rFonts w:ascii="Simplified Arabic" w:hAnsi="Simplified Arabic" w:cs="Simplified Arabic"/>
          <w:color w:val="1D2129"/>
          <w:sz w:val="32"/>
          <w:szCs w:val="32"/>
          <w:rtl/>
        </w:rPr>
        <w:t xml:space="preserve"> الضرورة لدفع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الواقع عليه يكون في ذلك مسئولاً عن فعله الذي تعدى به مقدار الدفع المشروع ويعتبر الزائد عن هذا المقدار عدوانا غير مشروع يسأل عنه من الناحيتين الجنائية والمدنية لأنه بذلك يكون قد تجاوز حدود الدفاع الشرعي</w:t>
      </w:r>
      <w:r w:rsidR="000B2FC8">
        <w:rPr>
          <w:rFonts w:ascii="Simplified Arabic" w:hAnsi="Simplified Arabic" w:cs="Simplified Arabic"/>
          <w:color w:val="1D2129"/>
          <w:sz w:val="32"/>
          <w:szCs w:val="32"/>
        </w:rPr>
        <w:t>. </w:t>
      </w:r>
    </w:p>
    <w:p w:rsidR="000B2FC8" w:rsidRPr="00A62B03" w:rsidRDefault="000B2FC8" w:rsidP="00A62B03">
      <w:pPr>
        <w:pStyle w:val="a7"/>
        <w:shd w:val="clear" w:color="auto" w:fill="FFFFFF"/>
        <w:bidi/>
        <w:spacing w:before="90" w:beforeAutospacing="0" w:after="90" w:afterAutospacing="0"/>
        <w:jc w:val="center"/>
        <w:rPr>
          <w:rFonts w:ascii="Simplified Arabic" w:hAnsi="Simplified Arabic" w:cs="Simplified Arabic"/>
          <w:b/>
          <w:bCs/>
          <w:color w:val="1D2129"/>
          <w:sz w:val="36"/>
          <w:szCs w:val="36"/>
          <w:rtl/>
          <w:lang w:bidi="ar-IQ"/>
        </w:rPr>
      </w:pPr>
      <w:r w:rsidRPr="00A62B03">
        <w:rPr>
          <w:rFonts w:ascii="Simplified Arabic" w:hAnsi="Simplified Arabic" w:cs="Simplified Arabic" w:hint="cs"/>
          <w:b/>
          <w:bCs/>
          <w:color w:val="1D2129"/>
          <w:sz w:val="36"/>
          <w:szCs w:val="36"/>
          <w:rtl/>
          <w:lang w:bidi="ar-IQ"/>
        </w:rPr>
        <w:lastRenderedPageBreak/>
        <w:t>المطلب الاول</w:t>
      </w:r>
    </w:p>
    <w:p w:rsidR="000B2FC8" w:rsidRPr="00A62B03" w:rsidRDefault="000B2FC8" w:rsidP="000B2FC8">
      <w:pPr>
        <w:pStyle w:val="a7"/>
        <w:shd w:val="clear" w:color="auto" w:fill="FFFFFF"/>
        <w:bidi/>
        <w:spacing w:before="90" w:beforeAutospacing="0" w:after="90" w:afterAutospacing="0"/>
        <w:jc w:val="center"/>
        <w:rPr>
          <w:rFonts w:ascii="Simplified Arabic" w:hAnsi="Simplified Arabic" w:cs="Simplified Arabic"/>
          <w:b/>
          <w:bCs/>
          <w:color w:val="1D2129"/>
          <w:sz w:val="36"/>
          <w:szCs w:val="36"/>
          <w:lang w:bidi="ar-IQ"/>
        </w:rPr>
      </w:pPr>
      <w:r w:rsidRPr="00A62B03">
        <w:rPr>
          <w:rFonts w:ascii="Simplified Arabic" w:hAnsi="Simplified Arabic" w:cs="Simplified Arabic" w:hint="cs"/>
          <w:b/>
          <w:bCs/>
          <w:color w:val="1D2129"/>
          <w:sz w:val="36"/>
          <w:szCs w:val="36"/>
          <w:rtl/>
          <w:lang w:bidi="ar-IQ"/>
        </w:rPr>
        <w:t>مفهوم التجاوز</w:t>
      </w:r>
    </w:p>
    <w:p w:rsidR="00A62B03" w:rsidRDefault="00BD7B51" w:rsidP="00A62B03">
      <w:pPr>
        <w:pStyle w:val="a7"/>
        <w:shd w:val="clear" w:color="auto" w:fill="FFFFFF"/>
        <w:bidi/>
        <w:spacing w:before="90" w:beforeAutospacing="0" w:after="90" w:afterAutospacing="0"/>
        <w:ind w:firstLine="720"/>
        <w:jc w:val="mediumKashida"/>
        <w:rPr>
          <w:rFonts w:ascii="Simplified Arabic" w:hAnsi="Simplified Arabic" w:cs="Simplified Arabic"/>
          <w:color w:val="1D2129"/>
          <w:sz w:val="32"/>
          <w:szCs w:val="32"/>
          <w:rtl/>
        </w:rPr>
      </w:pPr>
      <w:proofErr w:type="spellStart"/>
      <w:r w:rsidRPr="005E77FF">
        <w:rPr>
          <w:rFonts w:ascii="Simplified Arabic" w:hAnsi="Simplified Arabic" w:cs="Simplified Arabic"/>
          <w:color w:val="1D2129"/>
          <w:sz w:val="32"/>
          <w:szCs w:val="32"/>
          <w:rtl/>
        </w:rPr>
        <w:t>إتفق</w:t>
      </w:r>
      <w:proofErr w:type="spellEnd"/>
      <w:r w:rsidRPr="005E77FF">
        <w:rPr>
          <w:rFonts w:ascii="Simplified Arabic" w:hAnsi="Simplified Arabic" w:cs="Simplified Arabic"/>
          <w:color w:val="1D2129"/>
          <w:sz w:val="32"/>
          <w:szCs w:val="32"/>
          <w:rtl/>
        </w:rPr>
        <w:t xml:space="preserve"> الفقهاء على أن تجاوز حدود الدفاع الشرعي هو </w:t>
      </w:r>
      <w:proofErr w:type="spellStart"/>
      <w:r w:rsidRPr="005E77FF">
        <w:rPr>
          <w:rFonts w:ascii="Simplified Arabic" w:hAnsi="Simplified Arabic" w:cs="Simplified Arabic"/>
          <w:color w:val="1D2129"/>
          <w:sz w:val="32"/>
          <w:szCs w:val="32"/>
          <w:rtl/>
        </w:rPr>
        <w:t>إنتفاء</w:t>
      </w:r>
      <w:proofErr w:type="spellEnd"/>
      <w:r w:rsidRPr="005E77FF">
        <w:rPr>
          <w:rFonts w:ascii="Simplified Arabic" w:hAnsi="Simplified Arabic" w:cs="Simplified Arabic"/>
          <w:color w:val="1D2129"/>
          <w:sz w:val="32"/>
          <w:szCs w:val="32"/>
          <w:rtl/>
        </w:rPr>
        <w:t xml:space="preserve"> التناسب بين جسامة فعل الدفاع والخطر الذي هدد المعتدى عليه، أي </w:t>
      </w:r>
      <w:proofErr w:type="spellStart"/>
      <w:r w:rsidRPr="005E77FF">
        <w:rPr>
          <w:rFonts w:ascii="Simplified Arabic" w:hAnsi="Simplified Arabic" w:cs="Simplified Arabic"/>
          <w:color w:val="1D2129"/>
          <w:sz w:val="32"/>
          <w:szCs w:val="32"/>
          <w:rtl/>
        </w:rPr>
        <w:t>إستعمال</w:t>
      </w:r>
      <w:proofErr w:type="spellEnd"/>
      <w:r w:rsidRPr="005E77FF">
        <w:rPr>
          <w:rFonts w:ascii="Simplified Arabic" w:hAnsi="Simplified Arabic" w:cs="Simplified Arabic"/>
          <w:color w:val="1D2129"/>
          <w:sz w:val="32"/>
          <w:szCs w:val="32"/>
          <w:rtl/>
        </w:rPr>
        <w:t xml:space="preserve"> قدر من القوة يزيد على ما كان كافياً لدرء الخطر، والتجاوز عن حدود الحق بهذا المعنى يستلزم سبق قيام حالة الدفاع بتوافر شروطها، وعلى ذلك فليس المقصود </w:t>
      </w:r>
      <w:proofErr w:type="spellStart"/>
      <w:r w:rsidRPr="005E77FF">
        <w:rPr>
          <w:rFonts w:ascii="Simplified Arabic" w:hAnsi="Simplified Arabic" w:cs="Simplified Arabic"/>
          <w:color w:val="1D2129"/>
          <w:sz w:val="32"/>
          <w:szCs w:val="32"/>
          <w:rtl/>
        </w:rPr>
        <w:t>إنتفاء</w:t>
      </w:r>
      <w:proofErr w:type="spellEnd"/>
      <w:r w:rsidRPr="005E77FF">
        <w:rPr>
          <w:rFonts w:ascii="Simplified Arabic" w:hAnsi="Simplified Arabic" w:cs="Simplified Arabic"/>
          <w:color w:val="1D2129"/>
          <w:sz w:val="32"/>
          <w:szCs w:val="32"/>
          <w:rtl/>
        </w:rPr>
        <w:t xml:space="preserve"> شرط من شروط الدفاع الشرعي</w:t>
      </w:r>
      <w:r w:rsidR="00A62B03">
        <w:rPr>
          <w:rFonts w:ascii="Simplified Arabic" w:hAnsi="Simplified Arabic" w:cs="Simplified Arabic" w:hint="cs"/>
          <w:color w:val="1D2129"/>
          <w:sz w:val="32"/>
          <w:szCs w:val="32"/>
          <w:rtl/>
        </w:rPr>
        <w:t>.</w:t>
      </w:r>
    </w:p>
    <w:p w:rsidR="00A62B03" w:rsidRDefault="00BD7B51" w:rsidP="00A62B03">
      <w:pPr>
        <w:pStyle w:val="a7"/>
        <w:shd w:val="clear" w:color="auto" w:fill="FFFFFF"/>
        <w:bidi/>
        <w:spacing w:before="90" w:beforeAutospacing="0" w:after="90" w:afterAutospacing="0"/>
        <w:ind w:firstLine="720"/>
        <w:jc w:val="medium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t xml:space="preserve">فتخلف شرط من شروط فعل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المستوجبة لقيام حالة الدفاع الشرعي ينفي وجود حق الدفاع الشرعي قانوناً، فإذا كان الخطر مشروعاً أو كان مستقبلاً فلا نكون بصدد حق الدفاع الشرعي وإنما في محيط التجريم، كذلك إذا لم يكن الدفاع لازماً ولم يكن موجهاً لمصدر الخطر، فإن سبب الإباحة لا يقوم قانوناً، أما شرط التناسب فهو يفترض توافر الشروط الأخرى مجتمعة والتي بها يثبت الحق قانوناً، وما شرط التناسب إلا الإطار الذي يجب أن يباشر الدفاع في نطاقه، وعليه إذا تخلف التناسب بين جسامة الخطر والدفاع كنا في نطاق التجاوز</w:t>
      </w:r>
      <w:r w:rsidR="00A62B03" w:rsidRPr="00A62B03">
        <w:rPr>
          <w:rStyle w:val="a9"/>
          <w:rFonts w:ascii="Simplified Arabic" w:hAnsi="Simplified Arabic" w:cs="Simplified Arabic"/>
          <w:color w:val="1D2129"/>
          <w:sz w:val="32"/>
          <w:szCs w:val="32"/>
        </w:rPr>
        <w:t xml:space="preserve"> </w:t>
      </w:r>
      <w:r w:rsidR="006D49C7">
        <w:rPr>
          <w:rStyle w:val="a9"/>
          <w:rFonts w:ascii="Simplified Arabic" w:hAnsi="Simplified Arabic" w:cs="Simplified Arabic"/>
          <w:color w:val="1D2129"/>
          <w:sz w:val="32"/>
          <w:szCs w:val="32"/>
        </w:rPr>
        <w:t>(</w:t>
      </w:r>
      <w:r w:rsidR="006D49C7">
        <w:rPr>
          <w:rStyle w:val="a9"/>
          <w:rFonts w:ascii="Simplified Arabic" w:hAnsi="Simplified Arabic" w:cs="Simplified Arabic"/>
          <w:color w:val="1D2129"/>
          <w:sz w:val="32"/>
          <w:szCs w:val="32"/>
        </w:rPr>
        <w:footnoteReference w:id="26"/>
      </w:r>
      <w:r w:rsidR="006D49C7">
        <w:rPr>
          <w:rStyle w:val="a9"/>
          <w:rFonts w:ascii="Simplified Arabic" w:hAnsi="Simplified Arabic" w:cs="Simplified Arabic"/>
          <w:color w:val="1D2129"/>
          <w:sz w:val="32"/>
          <w:szCs w:val="32"/>
        </w:rPr>
        <w:t>)</w:t>
      </w:r>
      <w:r w:rsidR="00A62B03" w:rsidRPr="005E77FF">
        <w:rPr>
          <w:rFonts w:ascii="Simplified Arabic" w:hAnsi="Simplified Arabic" w:cs="Simplified Arabic"/>
          <w:color w:val="1D2129"/>
          <w:sz w:val="32"/>
          <w:szCs w:val="32"/>
        </w:rPr>
        <w:t> </w:t>
      </w:r>
      <w:r w:rsidR="00A62B03">
        <w:rPr>
          <w:rFonts w:ascii="Simplified Arabic" w:hAnsi="Simplified Arabic" w:cs="Simplified Arabic" w:hint="cs"/>
          <w:color w:val="1D2129"/>
          <w:sz w:val="32"/>
          <w:szCs w:val="32"/>
          <w:rtl/>
        </w:rPr>
        <w:t>.</w:t>
      </w:r>
    </w:p>
    <w:p w:rsidR="00A62B03" w:rsidRDefault="00BD7B51" w:rsidP="00A62B03">
      <w:pPr>
        <w:pStyle w:val="a7"/>
        <w:shd w:val="clear" w:color="auto" w:fill="FFFFFF"/>
        <w:bidi/>
        <w:spacing w:before="90" w:beforeAutospacing="0" w:after="90" w:afterAutospacing="0"/>
        <w:ind w:firstLine="720"/>
        <w:jc w:val="medium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t xml:space="preserve">والشريعــة الإسـلامية لـم تخـتلف عـن القـانون الوضـعي في شيء فقـد عرفت التجـاوز بأنه:- </w:t>
      </w:r>
      <w:proofErr w:type="spellStart"/>
      <w:r w:rsidRPr="005E77FF">
        <w:rPr>
          <w:rFonts w:ascii="Simplified Arabic" w:hAnsi="Simplified Arabic" w:cs="Simplified Arabic"/>
          <w:color w:val="1D2129"/>
          <w:sz w:val="32"/>
          <w:szCs w:val="32"/>
          <w:rtl/>
        </w:rPr>
        <w:t>إستعمـال</w:t>
      </w:r>
      <w:proofErr w:type="spellEnd"/>
      <w:r w:rsidRPr="005E77FF">
        <w:rPr>
          <w:rFonts w:ascii="Simplified Arabic" w:hAnsi="Simplified Arabic" w:cs="Simplified Arabic"/>
          <w:color w:val="1D2129"/>
          <w:sz w:val="32"/>
          <w:szCs w:val="32"/>
          <w:rtl/>
        </w:rPr>
        <w:t xml:space="preserve"> المدافع قـوة أكثر مما تقضي الضرورة لدفع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Pr>
        <w:t xml:space="preserve"> .</w:t>
      </w:r>
    </w:p>
    <w:p w:rsidR="00A62B03" w:rsidRPr="00A62B03" w:rsidRDefault="00BD7B51" w:rsidP="00A62B03">
      <w:pPr>
        <w:pStyle w:val="a7"/>
        <w:shd w:val="clear" w:color="auto" w:fill="FFFFFF"/>
        <w:bidi/>
        <w:spacing w:before="90" w:beforeAutospacing="0" w:after="90" w:afterAutospacing="0"/>
        <w:ind w:hanging="1"/>
        <w:jc w:val="mediumKashida"/>
        <w:rPr>
          <w:rFonts w:ascii="Simplified Arabic" w:hAnsi="Simplified Arabic" w:cs="Simplified Arabic"/>
          <w:b/>
          <w:bCs/>
          <w:color w:val="1D2129"/>
          <w:sz w:val="32"/>
          <w:szCs w:val="32"/>
        </w:rPr>
      </w:pPr>
      <w:r w:rsidRPr="00A62B03">
        <w:rPr>
          <w:rFonts w:ascii="Simplified Arabic" w:hAnsi="Simplified Arabic" w:cs="Simplified Arabic"/>
          <w:b/>
          <w:bCs/>
          <w:color w:val="1D2129"/>
          <w:sz w:val="32"/>
          <w:szCs w:val="32"/>
          <w:rtl/>
        </w:rPr>
        <w:t>حكم التجاوز</w:t>
      </w:r>
      <w:r w:rsidR="000B2FC8" w:rsidRPr="00A62B03">
        <w:rPr>
          <w:rFonts w:ascii="Simplified Arabic" w:hAnsi="Simplified Arabic" w:cs="Simplified Arabic" w:hint="cs"/>
          <w:b/>
          <w:bCs/>
          <w:color w:val="1D2129"/>
          <w:sz w:val="32"/>
          <w:szCs w:val="32"/>
          <w:rtl/>
        </w:rPr>
        <w:t>:</w:t>
      </w:r>
    </w:p>
    <w:p w:rsidR="00A62B03" w:rsidRPr="00A62B03" w:rsidRDefault="00BD7B51" w:rsidP="00A62B03">
      <w:pPr>
        <w:pStyle w:val="a7"/>
        <w:shd w:val="clear" w:color="auto" w:fill="FFFFFF"/>
        <w:bidi/>
        <w:spacing w:before="90" w:beforeAutospacing="0" w:after="90" w:afterAutospacing="0" w:line="276" w:lineRule="auto"/>
        <w:ind w:left="1" w:hanging="1"/>
        <w:jc w:val="mediumKashida"/>
        <w:rPr>
          <w:rFonts w:ascii="Simplified Arabic" w:hAnsi="Simplified Arabic" w:cs="Simplified Arabic"/>
          <w:b/>
          <w:bCs/>
          <w:color w:val="1D2129"/>
          <w:sz w:val="32"/>
          <w:szCs w:val="32"/>
          <w:rtl/>
        </w:rPr>
      </w:pPr>
      <w:r w:rsidRPr="00A62B03">
        <w:rPr>
          <w:rFonts w:ascii="Simplified Arabic" w:hAnsi="Simplified Arabic" w:cs="Simplified Arabic"/>
          <w:b/>
          <w:bCs/>
          <w:color w:val="1D2129"/>
          <w:sz w:val="32"/>
          <w:szCs w:val="32"/>
          <w:rtl/>
        </w:rPr>
        <w:t>حكم القواعد العامة</w:t>
      </w:r>
      <w:r w:rsidR="000B2FC8" w:rsidRPr="00A62B03">
        <w:rPr>
          <w:rFonts w:ascii="Simplified Arabic" w:hAnsi="Simplified Arabic" w:cs="Simplified Arabic" w:hint="cs"/>
          <w:b/>
          <w:bCs/>
          <w:color w:val="1D2129"/>
          <w:sz w:val="32"/>
          <w:szCs w:val="32"/>
          <w:rtl/>
        </w:rPr>
        <w:t>:</w:t>
      </w:r>
    </w:p>
    <w:p w:rsidR="00A62B03" w:rsidRDefault="00BD7B51" w:rsidP="00A62B03">
      <w:pPr>
        <w:pStyle w:val="a7"/>
        <w:shd w:val="clear" w:color="auto" w:fill="FFFFFF"/>
        <w:bidi/>
        <w:spacing w:before="90" w:beforeAutospacing="0" w:after="90" w:afterAutospacing="0" w:line="276" w:lineRule="auto"/>
        <w:ind w:left="1" w:firstLine="720"/>
        <w:jc w:val="medium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إذا </w:t>
      </w:r>
      <w:r w:rsidR="00A62B03" w:rsidRPr="005E77FF">
        <w:rPr>
          <w:rFonts w:ascii="Simplified Arabic" w:hAnsi="Simplified Arabic" w:cs="Simplified Arabic" w:hint="cs"/>
          <w:color w:val="1D2129"/>
          <w:sz w:val="32"/>
          <w:szCs w:val="32"/>
          <w:rtl/>
        </w:rPr>
        <w:t>انتفى</w:t>
      </w:r>
      <w:r w:rsidRPr="005E77FF">
        <w:rPr>
          <w:rFonts w:ascii="Simplified Arabic" w:hAnsi="Simplified Arabic" w:cs="Simplified Arabic"/>
          <w:color w:val="1D2129"/>
          <w:sz w:val="32"/>
          <w:szCs w:val="32"/>
          <w:rtl/>
        </w:rPr>
        <w:t xml:space="preserve"> التناسب فقد </w:t>
      </w:r>
      <w:r w:rsidR="00A62B03" w:rsidRPr="005E77FF">
        <w:rPr>
          <w:rFonts w:ascii="Simplified Arabic" w:hAnsi="Simplified Arabic" w:cs="Simplified Arabic" w:hint="cs"/>
          <w:color w:val="1D2129"/>
          <w:sz w:val="32"/>
          <w:szCs w:val="32"/>
          <w:rtl/>
        </w:rPr>
        <w:t>انتفى</w:t>
      </w:r>
      <w:r w:rsidRPr="005E77FF">
        <w:rPr>
          <w:rFonts w:ascii="Simplified Arabic" w:hAnsi="Simplified Arabic" w:cs="Simplified Arabic"/>
          <w:color w:val="1D2129"/>
          <w:sz w:val="32"/>
          <w:szCs w:val="32"/>
          <w:rtl/>
        </w:rPr>
        <w:t xml:space="preserve"> شرط للدفاع الشرعي، فلا يكون للإباحة – طبقاً للقواعد العامة – محل، وبذلك يعد فعل الدفاع غير مشروع</w:t>
      </w:r>
      <w:r w:rsidRPr="005E77FF">
        <w:rPr>
          <w:rFonts w:ascii="Simplified Arabic" w:hAnsi="Simplified Arabic" w:cs="Simplified Arabic"/>
          <w:color w:val="1D2129"/>
          <w:sz w:val="32"/>
          <w:szCs w:val="32"/>
        </w:rPr>
        <w:t>. </w:t>
      </w:r>
    </w:p>
    <w:p w:rsidR="00A62B03" w:rsidRDefault="00BD7B51" w:rsidP="00A62B03">
      <w:pPr>
        <w:pStyle w:val="a7"/>
        <w:shd w:val="clear" w:color="auto" w:fill="FFFFFF"/>
        <w:bidi/>
        <w:spacing w:before="90" w:beforeAutospacing="0" w:after="90" w:afterAutospacing="0" w:line="276" w:lineRule="auto"/>
        <w:ind w:left="1" w:firstLine="720"/>
        <w:jc w:val="medium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ولتحديد مسئولية المتجاوز يتعين التمييز بين حالات ثلاثة: الأولى إذا كان الخروج على حدود الدفاع الشرعي عمدياً، أي كان المدافع مدركاً جسامة الخطر وفي </w:t>
      </w:r>
      <w:r w:rsidRPr="005E77FF">
        <w:rPr>
          <w:rFonts w:ascii="Simplified Arabic" w:hAnsi="Simplified Arabic" w:cs="Simplified Arabic"/>
          <w:color w:val="1D2129"/>
          <w:sz w:val="32"/>
          <w:szCs w:val="32"/>
          <w:rtl/>
        </w:rPr>
        <w:lastRenderedPageBreak/>
        <w:t>وسعه رده بفعل متناسب معه ولكنه فضل اللجوء إلى قوة تزيد على ذلك، فهو مسئول مسئولية عمدية كاملة، ذلك لأنه تعمد عدم مراعاة مقدار التناسب بين فعله والخطر المحدق به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الحال</w:t>
      </w:r>
      <w:r w:rsidR="000B2FC8">
        <w:rPr>
          <w:rFonts w:ascii="Simplified Arabic" w:hAnsi="Simplified Arabic" w:cs="Simplified Arabic"/>
          <w:color w:val="1D2129"/>
          <w:sz w:val="32"/>
          <w:szCs w:val="32"/>
        </w:rPr>
        <w:t>(</w:t>
      </w:r>
      <w:r w:rsidR="00A62B03">
        <w:rPr>
          <w:rFonts w:ascii="Simplified Arabic" w:hAnsi="Simplified Arabic" w:cs="Simplified Arabic" w:hint="cs"/>
          <w:color w:val="1D2129"/>
          <w:sz w:val="32"/>
          <w:szCs w:val="32"/>
          <w:rtl/>
        </w:rPr>
        <w:t>.</w:t>
      </w:r>
    </w:p>
    <w:p w:rsidR="006E2648" w:rsidRDefault="00BD7B51" w:rsidP="00A62B03">
      <w:pPr>
        <w:pStyle w:val="a7"/>
        <w:shd w:val="clear" w:color="auto" w:fill="FFFFFF"/>
        <w:bidi/>
        <w:spacing w:before="90" w:beforeAutospacing="0" w:after="90" w:afterAutospacing="0" w:line="276" w:lineRule="auto"/>
        <w:ind w:left="1" w:firstLine="720"/>
        <w:jc w:val="medium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والثانية إذا كان خروجه على هذه الحدود ثمرة خطأ غير عمدي منه، كأن يكون المدافع قد حدد جسامة الخطر أو جسامة فعل الدفاع على نحو غير صحيح في حين كان في وسعه التحديد الصحيح، فهو مسئول مسئولية غير عمدية</w:t>
      </w:r>
      <w:r w:rsidRPr="005E77FF">
        <w:rPr>
          <w:rFonts w:ascii="Simplified Arabic" w:hAnsi="Simplified Arabic" w:cs="Simplified Arabic"/>
          <w:color w:val="1D2129"/>
          <w:sz w:val="32"/>
          <w:szCs w:val="32"/>
        </w:rPr>
        <w:t>.</w:t>
      </w:r>
      <w:r w:rsidRPr="005E77FF">
        <w:rPr>
          <w:rFonts w:ascii="Simplified Arabic" w:hAnsi="Simplified Arabic" w:cs="Simplified Arabic"/>
          <w:color w:val="1D2129"/>
          <w:sz w:val="32"/>
          <w:szCs w:val="32"/>
        </w:rPr>
        <w:br/>
      </w:r>
      <w:r w:rsidRPr="005E77FF">
        <w:rPr>
          <w:rFonts w:ascii="Simplified Arabic" w:hAnsi="Simplified Arabic" w:cs="Simplified Arabic"/>
          <w:color w:val="1D2129"/>
          <w:sz w:val="32"/>
          <w:szCs w:val="32"/>
          <w:rtl/>
        </w:rPr>
        <w:t xml:space="preserve">أما الثالثة فهي أن لا توجد محل لمسئولية المدافع إذا ثبت تجرد فعله من العمد والخطأ معاً، كما لو كان التجاوز وليد </w:t>
      </w:r>
      <w:proofErr w:type="spellStart"/>
      <w:r w:rsidRPr="005E77FF">
        <w:rPr>
          <w:rFonts w:ascii="Simplified Arabic" w:hAnsi="Simplified Arabic" w:cs="Simplified Arabic"/>
          <w:color w:val="1D2129"/>
          <w:sz w:val="32"/>
          <w:szCs w:val="32"/>
          <w:rtl/>
        </w:rPr>
        <w:t>الإضطراب</w:t>
      </w:r>
      <w:proofErr w:type="spellEnd"/>
      <w:r w:rsidRPr="005E77FF">
        <w:rPr>
          <w:rFonts w:ascii="Simplified Arabic" w:hAnsi="Simplified Arabic" w:cs="Simplified Arabic"/>
          <w:color w:val="1D2129"/>
          <w:sz w:val="32"/>
          <w:szCs w:val="32"/>
          <w:rtl/>
        </w:rPr>
        <w:t xml:space="preserve"> ودقة الموقف اللذين بلغا حدا أزال كل سيطرة لإرادته على فعله، وتعليل ذلك، </w:t>
      </w:r>
      <w:proofErr w:type="spellStart"/>
      <w:r w:rsidRPr="005E77FF">
        <w:rPr>
          <w:rFonts w:ascii="Simplified Arabic" w:hAnsi="Simplified Arabic" w:cs="Simplified Arabic"/>
          <w:color w:val="1D2129"/>
          <w:sz w:val="32"/>
          <w:szCs w:val="32"/>
          <w:rtl/>
        </w:rPr>
        <w:t>إنتفاء</w:t>
      </w:r>
      <w:proofErr w:type="spellEnd"/>
      <w:r w:rsidRPr="005E77FF">
        <w:rPr>
          <w:rFonts w:ascii="Simplified Arabic" w:hAnsi="Simplified Arabic" w:cs="Simplified Arabic"/>
          <w:color w:val="1D2129"/>
          <w:sz w:val="32"/>
          <w:szCs w:val="32"/>
          <w:rtl/>
        </w:rPr>
        <w:t xml:space="preserve"> الركن المعنوي للجريمة</w:t>
      </w:r>
      <w:r w:rsidRPr="005E77FF">
        <w:rPr>
          <w:rFonts w:ascii="Simplified Arabic" w:hAnsi="Simplified Arabic" w:cs="Simplified Arabic"/>
          <w:color w:val="1D2129"/>
          <w:sz w:val="32"/>
          <w:szCs w:val="32"/>
        </w:rPr>
        <w:t xml:space="preserve"> .</w:t>
      </w:r>
    </w:p>
    <w:p w:rsidR="006E2648" w:rsidRPr="006E2648" w:rsidRDefault="00BD7B51" w:rsidP="00A62B03">
      <w:pPr>
        <w:pStyle w:val="a7"/>
        <w:shd w:val="clear" w:color="auto" w:fill="FFFFFF"/>
        <w:bidi/>
        <w:spacing w:before="90" w:beforeAutospacing="0" w:after="90" w:afterAutospacing="0" w:line="276" w:lineRule="auto"/>
        <w:ind w:left="1"/>
        <w:rPr>
          <w:rFonts w:ascii="Simplified Arabic" w:hAnsi="Simplified Arabic" w:cs="Simplified Arabic"/>
          <w:b/>
          <w:bCs/>
          <w:color w:val="1D2129"/>
          <w:sz w:val="32"/>
          <w:szCs w:val="32"/>
          <w:rtl/>
        </w:rPr>
      </w:pPr>
      <w:r w:rsidRPr="006E2648">
        <w:rPr>
          <w:rFonts w:ascii="Simplified Arabic" w:hAnsi="Simplified Arabic" w:cs="Simplified Arabic"/>
          <w:b/>
          <w:bCs/>
          <w:color w:val="1D2129"/>
          <w:sz w:val="32"/>
          <w:szCs w:val="32"/>
          <w:rtl/>
        </w:rPr>
        <w:t>حكم الشريعة الإسلامية</w:t>
      </w:r>
      <w:r w:rsidR="006E2648" w:rsidRPr="006E2648">
        <w:rPr>
          <w:rFonts w:ascii="Simplified Arabic" w:hAnsi="Simplified Arabic" w:cs="Simplified Arabic" w:hint="cs"/>
          <w:b/>
          <w:bCs/>
          <w:color w:val="1D2129"/>
          <w:sz w:val="32"/>
          <w:szCs w:val="32"/>
          <w:rtl/>
        </w:rPr>
        <w:t>:</w:t>
      </w:r>
    </w:p>
    <w:p w:rsidR="006E2648" w:rsidRDefault="00BD7B51" w:rsidP="00A62B03">
      <w:pPr>
        <w:pStyle w:val="a7"/>
        <w:shd w:val="clear" w:color="auto" w:fill="FFFFFF"/>
        <w:bidi/>
        <w:spacing w:before="90" w:beforeAutospacing="0" w:after="90" w:afterAutospacing="0" w:line="276" w:lineRule="auto"/>
        <w:ind w:left="1" w:firstLine="720"/>
        <w:jc w:val="medium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فقهاء الإسلام متفقون على </w:t>
      </w:r>
      <w:proofErr w:type="spellStart"/>
      <w:r w:rsidRPr="005E77FF">
        <w:rPr>
          <w:rFonts w:ascii="Simplified Arabic" w:hAnsi="Simplified Arabic" w:cs="Simplified Arabic"/>
          <w:color w:val="1D2129"/>
          <w:sz w:val="32"/>
          <w:szCs w:val="32"/>
          <w:rtl/>
        </w:rPr>
        <w:t>إختلاف</w:t>
      </w:r>
      <w:proofErr w:type="spellEnd"/>
      <w:r w:rsidRPr="005E77FF">
        <w:rPr>
          <w:rFonts w:ascii="Simplified Arabic" w:hAnsi="Simplified Arabic" w:cs="Simplified Arabic"/>
          <w:color w:val="1D2129"/>
          <w:sz w:val="32"/>
          <w:szCs w:val="32"/>
          <w:rtl/>
        </w:rPr>
        <w:t xml:space="preserve"> مذاهبهم بجوهر مسألة تجاوز الدفاع الشرعي وفي ذلك يعلق الدكتور الشربيني بالقول(لأن ذلك جوز للضرورة ولا ضرورة للأثقل مع إمكان تحصيل المقصود بالأسهل وفائدة الترتيب المذكور أنه متى خالف وعدل إلى رتبة مع إمكان </w:t>
      </w:r>
      <w:proofErr w:type="spellStart"/>
      <w:r w:rsidRPr="005E77FF">
        <w:rPr>
          <w:rFonts w:ascii="Simplified Arabic" w:hAnsi="Simplified Arabic" w:cs="Simplified Arabic"/>
          <w:color w:val="1D2129"/>
          <w:sz w:val="32"/>
          <w:szCs w:val="32"/>
          <w:rtl/>
        </w:rPr>
        <w:t>الإكتفاء</w:t>
      </w:r>
      <w:proofErr w:type="spellEnd"/>
      <w:r w:rsidRPr="005E77FF">
        <w:rPr>
          <w:rFonts w:ascii="Simplified Arabic" w:hAnsi="Simplified Arabic" w:cs="Simplified Arabic"/>
          <w:color w:val="1D2129"/>
          <w:sz w:val="32"/>
          <w:szCs w:val="32"/>
          <w:rtl/>
        </w:rPr>
        <w:t xml:space="preserve"> بما دونها ضمن</w:t>
      </w:r>
      <w:r w:rsidR="006E2648">
        <w:rPr>
          <w:rFonts w:ascii="Simplified Arabic" w:hAnsi="Simplified Arabic" w:cs="Simplified Arabic" w:hint="cs"/>
          <w:color w:val="1D2129"/>
          <w:sz w:val="32"/>
          <w:szCs w:val="32"/>
          <w:rtl/>
        </w:rPr>
        <w:t>.</w:t>
      </w:r>
    </w:p>
    <w:p w:rsidR="000B2FC8" w:rsidRDefault="00BD7B51" w:rsidP="00A62B03">
      <w:pPr>
        <w:pStyle w:val="a7"/>
        <w:shd w:val="clear" w:color="auto" w:fill="FFFFFF"/>
        <w:bidi/>
        <w:spacing w:before="90" w:beforeAutospacing="0" w:after="90" w:afterAutospacing="0" w:line="276" w:lineRule="auto"/>
        <w:ind w:left="1" w:firstLine="720"/>
        <w:jc w:val="medium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وعليه فإن الأصل في أفعال الدفاع أنها مباحة ولا عقاب عليها، ولكنها إذا تعدت </w:t>
      </w:r>
      <w:proofErr w:type="spellStart"/>
      <w:r w:rsidRPr="005E77FF">
        <w:rPr>
          <w:rFonts w:ascii="Simplified Arabic" w:hAnsi="Simplified Arabic" w:cs="Simplified Arabic"/>
          <w:color w:val="1D2129"/>
          <w:sz w:val="32"/>
          <w:szCs w:val="32"/>
          <w:rtl/>
        </w:rPr>
        <w:t>الصائل</w:t>
      </w:r>
      <w:proofErr w:type="spellEnd"/>
      <w:r w:rsidRPr="005E77FF">
        <w:rPr>
          <w:rFonts w:ascii="Simplified Arabic" w:hAnsi="Simplified Arabic" w:cs="Simplified Arabic"/>
          <w:color w:val="1D2129"/>
          <w:sz w:val="32"/>
          <w:szCs w:val="32"/>
          <w:rtl/>
        </w:rPr>
        <w:t xml:space="preserve"> (المعتدي) وأصابت غيره خطأ فالفعل الذي وقع على الغير لا يعتبر مباحاً إذا أمكن نسبة الخطأ والإهمال إلى المدافع فهو مسئول مسئولية غير عمدية وبالتالي تجب عليه الدية عما أقدم عليه</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27"/>
      </w:r>
      <w:r w:rsidR="006D49C7">
        <w:rPr>
          <w:rStyle w:val="a9"/>
          <w:rFonts w:ascii="Simplified Arabic" w:hAnsi="Simplified Arabic" w:cs="Simplified Arabic"/>
          <w:color w:val="1D2129"/>
          <w:sz w:val="32"/>
          <w:szCs w:val="32"/>
          <w:rtl/>
        </w:rPr>
        <w:t>)</w:t>
      </w:r>
      <w:r w:rsidRPr="005E77FF">
        <w:rPr>
          <w:rFonts w:ascii="Simplified Arabic" w:hAnsi="Simplified Arabic" w:cs="Simplified Arabic"/>
          <w:color w:val="1D2129"/>
          <w:sz w:val="32"/>
          <w:szCs w:val="32"/>
        </w:rPr>
        <w:t> </w:t>
      </w:r>
      <w:r w:rsidR="000B2FC8">
        <w:rPr>
          <w:rFonts w:ascii="Simplified Arabic" w:hAnsi="Simplified Arabic" w:cs="Simplified Arabic" w:hint="cs"/>
          <w:color w:val="1D2129"/>
          <w:sz w:val="32"/>
          <w:szCs w:val="32"/>
          <w:rtl/>
        </w:rPr>
        <w:t>.</w:t>
      </w:r>
    </w:p>
    <w:p w:rsidR="000B2FC8" w:rsidRPr="000B2FC8" w:rsidRDefault="006E2648" w:rsidP="00A62B03">
      <w:pPr>
        <w:pStyle w:val="a7"/>
        <w:shd w:val="clear" w:color="auto" w:fill="FFFFFF"/>
        <w:bidi/>
        <w:spacing w:before="90" w:beforeAutospacing="0" w:after="90" w:afterAutospacing="0" w:line="276" w:lineRule="auto"/>
        <w:rPr>
          <w:rFonts w:ascii="Simplified Arabic" w:hAnsi="Simplified Arabic" w:cs="Simplified Arabic"/>
          <w:b/>
          <w:bCs/>
          <w:color w:val="1D2129"/>
          <w:sz w:val="32"/>
          <w:szCs w:val="32"/>
          <w:rtl/>
        </w:rPr>
      </w:pPr>
      <w:r>
        <w:rPr>
          <w:rFonts w:ascii="Simplified Arabic" w:hAnsi="Simplified Arabic" w:cs="Simplified Arabic"/>
          <w:b/>
          <w:bCs/>
          <w:color w:val="1D2129"/>
          <w:sz w:val="32"/>
          <w:szCs w:val="32"/>
          <w:rtl/>
        </w:rPr>
        <w:br w:type="column"/>
      </w:r>
      <w:r w:rsidR="00BD7B51" w:rsidRPr="000B2FC8">
        <w:rPr>
          <w:rFonts w:ascii="Simplified Arabic" w:hAnsi="Simplified Arabic" w:cs="Simplified Arabic"/>
          <w:b/>
          <w:bCs/>
          <w:color w:val="1D2129"/>
          <w:sz w:val="32"/>
          <w:szCs w:val="32"/>
          <w:rtl/>
        </w:rPr>
        <w:lastRenderedPageBreak/>
        <w:t>حكم القانون في التجاوز</w:t>
      </w:r>
      <w:r w:rsidR="000B2FC8" w:rsidRPr="000B2FC8">
        <w:rPr>
          <w:rFonts w:ascii="Simplified Arabic" w:hAnsi="Simplified Arabic" w:cs="Simplified Arabic" w:hint="cs"/>
          <w:b/>
          <w:bCs/>
          <w:color w:val="1D2129"/>
          <w:sz w:val="32"/>
          <w:szCs w:val="32"/>
          <w:rtl/>
        </w:rPr>
        <w:t>:</w:t>
      </w:r>
    </w:p>
    <w:p w:rsidR="00A62B03" w:rsidRDefault="00BD7B51" w:rsidP="00A62B03">
      <w:pPr>
        <w:pStyle w:val="a7"/>
        <w:shd w:val="clear" w:color="auto" w:fill="FFFFFF"/>
        <w:bidi/>
        <w:spacing w:before="90" w:beforeAutospacing="0" w:after="90" w:afterAutospacing="0" w:line="276" w:lineRule="auto"/>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نص قانون الجزاء  في الفقرة الثانية من المادة (110) على أنه: </w:t>
      </w:r>
    </w:p>
    <w:p w:rsidR="00A62B03" w:rsidRPr="00A62B03" w:rsidRDefault="00BD7B51" w:rsidP="00A62B03">
      <w:pPr>
        <w:pStyle w:val="a7"/>
        <w:shd w:val="clear" w:color="auto" w:fill="FFFFFF"/>
        <w:bidi/>
        <w:spacing w:before="90" w:beforeAutospacing="0" w:after="90" w:afterAutospacing="0" w:line="276" w:lineRule="auto"/>
        <w:rPr>
          <w:rFonts w:ascii="Simplified Arabic" w:hAnsi="Simplified Arabic" w:cs="Simplified Arabic"/>
          <w:b/>
          <w:bCs/>
          <w:color w:val="1D2129"/>
          <w:sz w:val="32"/>
          <w:szCs w:val="32"/>
          <w:rtl/>
        </w:rPr>
      </w:pPr>
      <w:r w:rsidRPr="00A62B03">
        <w:rPr>
          <w:rFonts w:ascii="Simplified Arabic" w:hAnsi="Simplified Arabic" w:cs="Simplified Arabic"/>
          <w:b/>
          <w:bCs/>
          <w:color w:val="1D2129"/>
          <w:sz w:val="32"/>
          <w:szCs w:val="32"/>
          <w:rtl/>
        </w:rPr>
        <w:t>يستفيد من العذر المخفف:-</w:t>
      </w:r>
    </w:p>
    <w:p w:rsidR="00A62B03" w:rsidRDefault="00BD7B51" w:rsidP="00A62B03">
      <w:pPr>
        <w:pStyle w:val="a7"/>
        <w:shd w:val="clear" w:color="auto" w:fill="FFFFFF"/>
        <w:bidi/>
        <w:spacing w:before="90" w:beforeAutospacing="0" w:after="90" w:afterAutospacing="0" w:line="276" w:lineRule="auto"/>
        <w:jc w:val="low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 ((من كان عند </w:t>
      </w:r>
      <w:proofErr w:type="spellStart"/>
      <w:r w:rsidRPr="005E77FF">
        <w:rPr>
          <w:rFonts w:ascii="Simplified Arabic" w:hAnsi="Simplified Arabic" w:cs="Simplified Arabic"/>
          <w:color w:val="1D2129"/>
          <w:sz w:val="32"/>
          <w:szCs w:val="32"/>
          <w:rtl/>
        </w:rPr>
        <w:t>إرتكابه</w:t>
      </w:r>
      <w:proofErr w:type="spellEnd"/>
      <w:r w:rsidRPr="005E77FF">
        <w:rPr>
          <w:rFonts w:ascii="Simplified Arabic" w:hAnsi="Simplified Arabic" w:cs="Simplified Arabic"/>
          <w:color w:val="1D2129"/>
          <w:sz w:val="32"/>
          <w:szCs w:val="32"/>
          <w:rtl/>
        </w:rPr>
        <w:t xml:space="preserve"> الجريمة في سورة غضب شديد ناتج عن عمل غير محق وعلى جانب من الخطورة أتاه المجني عليه)) تعد هذه الصورة التي تطرق إليها المشرع  من إحدى صور تجاوز حالة الدفاع الشرعي، ذلك أنه قام بهذا الفعل بسبب عمل غير محق آتاه المعتدي؛ وأود الإشارة إلى أن سبب اعتقادي بأن هذه الفقرة خاصة بإحدى حالات الدفاع الشرعي أو تجاوزها هي ذكر المشرع لعبارة "على جانب من الخطورة" لأن العمل الغير محق والخطر يمكن بأن يكون جريمة ومن الممكن بألا يكون كذلك؛ ومثال على الحالة الثانية هي فعل مأمور الضبط حينما يضطر </w:t>
      </w:r>
      <w:r w:rsidR="00A62B03" w:rsidRPr="005E77FF">
        <w:rPr>
          <w:rFonts w:ascii="Simplified Arabic" w:hAnsi="Simplified Arabic" w:cs="Simplified Arabic" w:hint="cs"/>
          <w:color w:val="1D2129"/>
          <w:sz w:val="32"/>
          <w:szCs w:val="32"/>
          <w:rtl/>
        </w:rPr>
        <w:t>لاستخدام</w:t>
      </w:r>
      <w:r w:rsidRPr="005E77FF">
        <w:rPr>
          <w:rFonts w:ascii="Simplified Arabic" w:hAnsi="Simplified Arabic" w:cs="Simplified Arabic"/>
          <w:color w:val="1D2129"/>
          <w:sz w:val="32"/>
          <w:szCs w:val="32"/>
          <w:rtl/>
        </w:rPr>
        <w:t xml:space="preserve"> القوة في بعض الحالات من أجل القيام بعمله، فمن الجائز حدوثه بأن يكون الخطر الناشئ عن فعله خطراً جسيماً يهدد النفس، فالأذى الذي يهدد به هذا الخطر غير قابل للإصلاح، وليس من المصلحة إهدار أهم حقوق الأفراد لمجرد ضمان مباشرة مـأمور الضبط </w:t>
      </w:r>
      <w:r w:rsidR="00A62B03" w:rsidRPr="005E77FF">
        <w:rPr>
          <w:rFonts w:ascii="Simplified Arabic" w:hAnsi="Simplified Arabic" w:cs="Simplified Arabic" w:hint="cs"/>
          <w:color w:val="1D2129"/>
          <w:sz w:val="32"/>
          <w:szCs w:val="32"/>
          <w:rtl/>
        </w:rPr>
        <w:t>اختصاصه</w:t>
      </w:r>
      <w:r w:rsidR="00A62B03">
        <w:rPr>
          <w:rFonts w:ascii="Simplified Arabic" w:hAnsi="Simplified Arabic" w:cs="Simplified Arabic" w:hint="cs"/>
          <w:color w:val="1D2129"/>
          <w:sz w:val="32"/>
          <w:szCs w:val="32"/>
          <w:rtl/>
        </w:rPr>
        <w:t xml:space="preserve"> ،</w:t>
      </w:r>
      <w:r w:rsidRPr="005E77FF">
        <w:rPr>
          <w:rFonts w:ascii="Simplified Arabic" w:hAnsi="Simplified Arabic" w:cs="Simplified Arabic"/>
          <w:color w:val="1D2129"/>
          <w:sz w:val="32"/>
          <w:szCs w:val="32"/>
          <w:rtl/>
        </w:rPr>
        <w:t xml:space="preserve"> والخطر الجسيم هو الخطر الذي يهدد بإزهاق النفس أو إحداث الجروح البالغة</w:t>
      </w:r>
      <w:r w:rsidRPr="005E77FF">
        <w:rPr>
          <w:rFonts w:ascii="Simplified Arabic" w:hAnsi="Simplified Arabic" w:cs="Simplified Arabic"/>
          <w:color w:val="1D2129"/>
          <w:sz w:val="32"/>
          <w:szCs w:val="32"/>
        </w:rPr>
        <w:t xml:space="preserve"> .</w:t>
      </w:r>
    </w:p>
    <w:p w:rsidR="00BD7B51" w:rsidRPr="005E77FF" w:rsidRDefault="00BD7B51" w:rsidP="00E50AD0">
      <w:pPr>
        <w:pStyle w:val="a7"/>
        <w:shd w:val="clear" w:color="auto" w:fill="FFFFFF"/>
        <w:bidi/>
        <w:spacing w:before="90" w:beforeAutospacing="0" w:after="90" w:afterAutospacing="0"/>
        <w:ind w:firstLine="720"/>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t xml:space="preserve">ويتضح بأن المشرع أدرج هذه الحالة ضمن الأعذار المخففة للعقاب(عذر قضائي) و لم يضمنها مع المادة التي تحدثت عن حالة الدفاع الشرعي وهذا يعني بأن المشرع قد رأى بأنه لكي يستفيد المدافع من تخفيف العقوبة حسب هذه المادة أن تكون الزيادة في فعل الدفاع حدثت نتيجة ثورة </w:t>
      </w:r>
      <w:proofErr w:type="spellStart"/>
      <w:r w:rsidRPr="005E77FF">
        <w:rPr>
          <w:rFonts w:ascii="Simplified Arabic" w:hAnsi="Simplified Arabic" w:cs="Simplified Arabic"/>
          <w:color w:val="1D2129"/>
          <w:sz w:val="32"/>
          <w:szCs w:val="32"/>
          <w:rtl/>
        </w:rPr>
        <w:t>إنفعال</w:t>
      </w:r>
      <w:proofErr w:type="spellEnd"/>
      <w:r w:rsidRPr="005E77FF">
        <w:rPr>
          <w:rFonts w:ascii="Simplified Arabic" w:hAnsi="Simplified Arabic" w:cs="Simplified Arabic"/>
          <w:color w:val="1D2129"/>
          <w:sz w:val="32"/>
          <w:szCs w:val="32"/>
          <w:rtl/>
        </w:rPr>
        <w:t xml:space="preserve"> شديد، فلكي يستحق المدافع تخفيف العقوبة يتعين أن تكون الظروف التي أحاطت به وقت </w:t>
      </w:r>
      <w:proofErr w:type="spellStart"/>
      <w:r w:rsidRPr="005E77FF">
        <w:rPr>
          <w:rFonts w:ascii="Simplified Arabic" w:hAnsi="Simplified Arabic" w:cs="Simplified Arabic"/>
          <w:color w:val="1D2129"/>
          <w:sz w:val="32"/>
          <w:szCs w:val="32"/>
          <w:rtl/>
        </w:rPr>
        <w:t>إرتكابه</w:t>
      </w:r>
      <w:proofErr w:type="spellEnd"/>
      <w:r w:rsidRPr="005E77FF">
        <w:rPr>
          <w:rFonts w:ascii="Simplified Arabic" w:hAnsi="Simplified Arabic" w:cs="Simplified Arabic"/>
          <w:color w:val="1D2129"/>
          <w:sz w:val="32"/>
          <w:szCs w:val="32"/>
          <w:rtl/>
        </w:rPr>
        <w:t xml:space="preserve"> فعل الدفاع من شأنها أن تصيبه بثورة </w:t>
      </w:r>
      <w:proofErr w:type="spellStart"/>
      <w:r w:rsidRPr="005E77FF">
        <w:rPr>
          <w:rFonts w:ascii="Simplified Arabic" w:hAnsi="Simplified Arabic" w:cs="Simplified Arabic"/>
          <w:color w:val="1D2129"/>
          <w:sz w:val="32"/>
          <w:szCs w:val="32"/>
          <w:rtl/>
        </w:rPr>
        <w:t>إنفعال</w:t>
      </w:r>
      <w:proofErr w:type="spellEnd"/>
      <w:r w:rsidRPr="005E77FF">
        <w:rPr>
          <w:rFonts w:ascii="Simplified Arabic" w:hAnsi="Simplified Arabic" w:cs="Simplified Arabic"/>
          <w:color w:val="1D2129"/>
          <w:sz w:val="32"/>
          <w:szCs w:val="32"/>
          <w:rtl/>
        </w:rPr>
        <w:t xml:space="preserve"> شديد تجعله يقدم على فعل الدفاع دون مراعاة ما يستوجب الوقوف عنده، فلا يتمكن من تحقيق التناسب المطلوب بين دفاعه </w:t>
      </w:r>
      <w:proofErr w:type="spellStart"/>
      <w:r w:rsidRPr="005E77FF">
        <w:rPr>
          <w:rFonts w:ascii="Simplified Arabic" w:hAnsi="Simplified Arabic" w:cs="Simplified Arabic"/>
          <w:color w:val="1D2129"/>
          <w:sz w:val="32"/>
          <w:szCs w:val="32"/>
          <w:rtl/>
        </w:rPr>
        <w:t>والإعتداء</w:t>
      </w:r>
      <w:proofErr w:type="spellEnd"/>
      <w:r w:rsidRPr="005E77FF">
        <w:rPr>
          <w:rFonts w:ascii="Simplified Arabic" w:hAnsi="Simplified Arabic" w:cs="Simplified Arabic"/>
          <w:color w:val="1D2129"/>
          <w:sz w:val="32"/>
          <w:szCs w:val="32"/>
          <w:rtl/>
        </w:rPr>
        <w:t xml:space="preserve"> الواقع عليه، وطالما أن التجاوز قد تم تحت سورة الغضب فإن المتجاوز يستحق أن توقع عليه عقوبة مخففة أي يستفيد من العذر المخفف في مثل هذه الظروف</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28"/>
      </w:r>
      <w:r w:rsidR="006D49C7">
        <w:rPr>
          <w:rStyle w:val="a9"/>
          <w:rFonts w:ascii="Simplified Arabic" w:hAnsi="Simplified Arabic" w:cs="Simplified Arabic"/>
          <w:color w:val="1D2129"/>
          <w:sz w:val="32"/>
          <w:szCs w:val="32"/>
          <w:rtl/>
        </w:rPr>
        <w:t>)</w:t>
      </w:r>
      <w:r w:rsidRPr="005E77FF">
        <w:rPr>
          <w:rFonts w:ascii="Simplified Arabic" w:hAnsi="Simplified Arabic" w:cs="Simplified Arabic"/>
          <w:color w:val="1D2129"/>
          <w:sz w:val="32"/>
          <w:szCs w:val="32"/>
          <w:rtl/>
        </w:rPr>
        <w:t xml:space="preserve">؛ وعليه فإن القاضي حر في أن ينزل إلى حدود التخفيف التي أجازته هذه المادة أو لا ينزل كما يتراءى له؛ وأما الفقه المصري </w:t>
      </w:r>
      <w:r w:rsidRPr="005E77FF">
        <w:rPr>
          <w:rFonts w:ascii="Simplified Arabic" w:hAnsi="Simplified Arabic" w:cs="Simplified Arabic"/>
          <w:color w:val="1D2129"/>
          <w:sz w:val="32"/>
          <w:szCs w:val="32"/>
          <w:rtl/>
        </w:rPr>
        <w:lastRenderedPageBreak/>
        <w:t xml:space="preserve">فذهب جانب إلى أن الطبيعة القانونية للتجاوز هي أنها لا تعدو إلا أن يكون عذراً قانونياً ، أما الجانب الثاني فذهب إلى ما ذهب إليه المشرع ، وهناك الجانب الثالث الذي رأى أنها ذو طبيعة خاصة، وهي تجمع بين العذر القانوني والعذر القضائي يتفق مع الأول بأن المشرع قد خصه بالنص وقصره على حالة معينة هي تجاوز المدافع لحقه، ويتفق مع الثاني بأن التقدير </w:t>
      </w:r>
      <w:proofErr w:type="spellStart"/>
      <w:r w:rsidRPr="005E77FF">
        <w:rPr>
          <w:rFonts w:ascii="Simplified Arabic" w:hAnsi="Simplified Arabic" w:cs="Simplified Arabic"/>
          <w:color w:val="1D2129"/>
          <w:sz w:val="32"/>
          <w:szCs w:val="32"/>
          <w:rtl/>
        </w:rPr>
        <w:t>إختياري</w:t>
      </w:r>
      <w:proofErr w:type="spellEnd"/>
      <w:r w:rsidRPr="005E77FF">
        <w:rPr>
          <w:rFonts w:ascii="Simplified Arabic" w:hAnsi="Simplified Arabic" w:cs="Simplified Arabic"/>
          <w:color w:val="1D2129"/>
          <w:sz w:val="32"/>
          <w:szCs w:val="32"/>
          <w:rtl/>
        </w:rPr>
        <w:t xml:space="preserve"> يرجع للقاضي بحسب ظروف كل واحدة على حدة.</w:t>
      </w:r>
      <w:r w:rsidR="00F43C76" w:rsidRPr="00F43C76">
        <w:rPr>
          <w:rStyle w:val="a9"/>
          <w:rFonts w:ascii="Simplified Arabic" w:hAnsi="Simplified Arabic" w:cs="Simplified Arabic"/>
          <w:color w:val="1D2129"/>
          <w:sz w:val="32"/>
          <w:szCs w:val="32"/>
          <w:rtl/>
        </w:rPr>
        <w:t xml:space="preserve"> </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29"/>
      </w:r>
      <w:r w:rsidR="006D49C7">
        <w:rPr>
          <w:rStyle w:val="a9"/>
          <w:rFonts w:ascii="Simplified Arabic" w:hAnsi="Simplified Arabic" w:cs="Simplified Arabic"/>
          <w:color w:val="1D2129"/>
          <w:sz w:val="32"/>
          <w:szCs w:val="32"/>
          <w:rtl/>
        </w:rPr>
        <w:t>)</w:t>
      </w:r>
      <w:r w:rsidR="00F43C76" w:rsidRPr="005E77FF">
        <w:rPr>
          <w:rFonts w:ascii="Simplified Arabic" w:hAnsi="Simplified Arabic" w:cs="Simplified Arabic"/>
          <w:color w:val="1D2129"/>
          <w:sz w:val="32"/>
          <w:szCs w:val="32"/>
        </w:rPr>
        <w:t>.</w:t>
      </w:r>
    </w:p>
    <w:p w:rsidR="00A62B03" w:rsidRPr="00A62B03" w:rsidRDefault="00BD7B51" w:rsidP="00E50AD0">
      <w:pPr>
        <w:pStyle w:val="a7"/>
        <w:numPr>
          <w:ilvl w:val="0"/>
          <w:numId w:val="8"/>
        </w:numPr>
        <w:shd w:val="clear" w:color="auto" w:fill="FFFFFF"/>
        <w:bidi/>
        <w:spacing w:before="90" w:beforeAutospacing="0" w:after="90" w:afterAutospacing="0"/>
        <w:jc w:val="lowKashida"/>
        <w:rPr>
          <w:rFonts w:ascii="Simplified Arabic" w:hAnsi="Simplified Arabic" w:cs="Simplified Arabic"/>
          <w:b/>
          <w:bCs/>
          <w:color w:val="1D2129"/>
          <w:sz w:val="32"/>
          <w:szCs w:val="32"/>
        </w:rPr>
      </w:pPr>
      <w:r w:rsidRPr="00A62B03">
        <w:rPr>
          <w:rFonts w:ascii="Simplified Arabic" w:hAnsi="Simplified Arabic" w:cs="Simplified Arabic"/>
          <w:b/>
          <w:bCs/>
          <w:color w:val="1D2129"/>
          <w:sz w:val="32"/>
          <w:szCs w:val="32"/>
          <w:rtl/>
        </w:rPr>
        <w:t>موقف الفقه من معنى تجاوز حدود حق الدفاع الشرعي</w:t>
      </w:r>
      <w:r w:rsidR="000B2FC8" w:rsidRPr="00A62B03">
        <w:rPr>
          <w:rFonts w:ascii="Simplified Arabic" w:hAnsi="Simplified Arabic" w:cs="Simplified Arabic" w:hint="cs"/>
          <w:b/>
          <w:bCs/>
          <w:color w:val="1D2129"/>
          <w:sz w:val="32"/>
          <w:szCs w:val="32"/>
          <w:rtl/>
        </w:rPr>
        <w:t>:</w:t>
      </w:r>
    </w:p>
    <w:p w:rsidR="000B2FC8" w:rsidRDefault="00BD7B51" w:rsidP="00E50AD0">
      <w:pPr>
        <w:pStyle w:val="a7"/>
        <w:shd w:val="clear" w:color="auto" w:fill="FFFFFF"/>
        <w:bidi/>
        <w:spacing w:before="90" w:beforeAutospacing="0" w:after="90" w:afterAutospacing="0"/>
        <w:jc w:val="low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المقارنة بين أضرار الدفاع وأضرار </w:t>
      </w:r>
      <w:r w:rsidR="00A62B03" w:rsidRPr="005E77FF">
        <w:rPr>
          <w:rFonts w:ascii="Simplified Arabic" w:hAnsi="Simplified Arabic" w:cs="Simplified Arabic" w:hint="cs"/>
          <w:color w:val="1D2129"/>
          <w:sz w:val="32"/>
          <w:szCs w:val="32"/>
          <w:rtl/>
        </w:rPr>
        <w:t>الاعتداء</w:t>
      </w:r>
      <w:r w:rsidR="000B2FC8">
        <w:rPr>
          <w:rFonts w:ascii="Simplified Arabic" w:hAnsi="Simplified Arabic" w:cs="Simplified Arabic" w:hint="cs"/>
          <w:color w:val="1D2129"/>
          <w:sz w:val="32"/>
          <w:szCs w:val="32"/>
          <w:rtl/>
        </w:rPr>
        <w:t>:</w:t>
      </w:r>
    </w:p>
    <w:p w:rsidR="000B2FC8" w:rsidRDefault="00BD7B51" w:rsidP="00E50AD0">
      <w:pPr>
        <w:pStyle w:val="a7"/>
        <w:shd w:val="clear" w:color="auto" w:fill="FFFFFF"/>
        <w:bidi/>
        <w:spacing w:before="90" w:beforeAutospacing="0" w:after="90" w:afterAutospacing="0"/>
        <w:jc w:val="lowKashida"/>
        <w:rPr>
          <w:rFonts w:ascii="Simplified Arabic" w:hAnsi="Simplified Arabic" w:cs="Simplified Arabic"/>
          <w:color w:val="1D2129"/>
          <w:sz w:val="32"/>
          <w:szCs w:val="32"/>
          <w:rtl/>
          <w:lang w:bidi="ar-IQ"/>
        </w:rPr>
      </w:pPr>
      <w:r w:rsidRPr="005E77FF">
        <w:rPr>
          <w:rFonts w:ascii="Simplified Arabic" w:hAnsi="Simplified Arabic" w:cs="Simplified Arabic"/>
          <w:color w:val="1D2129"/>
          <w:sz w:val="32"/>
          <w:szCs w:val="32"/>
          <w:rtl/>
        </w:rPr>
        <w:t xml:space="preserve">يذهب جانب من الفقه أن تحقق معنى التجاوز أمر لا تجري فيه المقارنة بين الضرر الذي مٌنع، والضرر الذي حدث منعاً له، وإنما يكون محل المقارنة فيه هو النظر بعين </w:t>
      </w:r>
      <w:proofErr w:type="spellStart"/>
      <w:r w:rsidRPr="005E77FF">
        <w:rPr>
          <w:rFonts w:ascii="Simplified Arabic" w:hAnsi="Simplified Arabic" w:cs="Simplified Arabic"/>
          <w:color w:val="1D2129"/>
          <w:sz w:val="32"/>
          <w:szCs w:val="32"/>
          <w:rtl/>
        </w:rPr>
        <w:t>الإعتبار</w:t>
      </w:r>
      <w:proofErr w:type="spellEnd"/>
      <w:r w:rsidRPr="005E77FF">
        <w:rPr>
          <w:rFonts w:ascii="Simplified Arabic" w:hAnsi="Simplified Arabic" w:cs="Simplified Arabic"/>
          <w:color w:val="1D2129"/>
          <w:sz w:val="32"/>
          <w:szCs w:val="32"/>
          <w:rtl/>
        </w:rPr>
        <w:t xml:space="preserve"> إلى الضرر الذي أحدثه المدافع في سبيل الدفاع، وما كان في وسعه أن يحدث من أضرار أخرى</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30"/>
      </w:r>
      <w:r w:rsidR="006D49C7">
        <w:rPr>
          <w:rStyle w:val="a9"/>
          <w:rFonts w:ascii="Simplified Arabic" w:hAnsi="Simplified Arabic" w:cs="Simplified Arabic"/>
          <w:color w:val="1D2129"/>
          <w:sz w:val="32"/>
          <w:szCs w:val="32"/>
          <w:rtl/>
        </w:rPr>
        <w:t>)</w:t>
      </w:r>
      <w:r w:rsidRPr="005E77FF">
        <w:rPr>
          <w:rFonts w:ascii="Simplified Arabic" w:hAnsi="Simplified Arabic" w:cs="Simplified Arabic"/>
          <w:color w:val="1D2129"/>
          <w:sz w:val="32"/>
          <w:szCs w:val="32"/>
        </w:rPr>
        <w:br/>
      </w:r>
      <w:proofErr w:type="spellStart"/>
      <w:r w:rsidRPr="005E77FF">
        <w:rPr>
          <w:rFonts w:ascii="Simplified Arabic" w:hAnsi="Simplified Arabic" w:cs="Simplified Arabic"/>
          <w:color w:val="1D2129"/>
          <w:sz w:val="32"/>
          <w:szCs w:val="32"/>
          <w:rtl/>
        </w:rPr>
        <w:t>وإشترط</w:t>
      </w:r>
      <w:proofErr w:type="spellEnd"/>
      <w:r w:rsidRPr="005E77FF">
        <w:rPr>
          <w:rFonts w:ascii="Simplified Arabic" w:hAnsi="Simplified Arabic" w:cs="Simplified Arabic"/>
          <w:color w:val="1D2129"/>
          <w:sz w:val="32"/>
          <w:szCs w:val="32"/>
          <w:rtl/>
        </w:rPr>
        <w:t xml:space="preserve"> البعض منهم أن تكون القوة المادية المستخدمة دفاعاً عن النفس أو المال متناسبة في مداها على جسامة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فكلما زادت هذه الجسامة زادت القوة المادية اللازمة لدفعه والعكس بالعكس؛ فإذا أثبت أن المدافع كان بوسعه رد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بضرر أخف من الذي تحقق بالفعل عُد إخلالاً بمبدأ التناسب بين الضررين مما يحقق معنى التجاوز لحدود حق الدفاع.</w:t>
      </w:r>
      <w:r w:rsidR="006D49C7">
        <w:rPr>
          <w:rStyle w:val="a9"/>
          <w:rFonts w:ascii="Simplified Arabic" w:hAnsi="Simplified Arabic" w:cs="Simplified Arabic"/>
          <w:color w:val="1D2129"/>
          <w:sz w:val="32"/>
          <w:szCs w:val="32"/>
          <w:rtl/>
          <w:lang w:bidi="ar-IQ"/>
        </w:rPr>
        <w:t>(</w:t>
      </w:r>
      <w:r w:rsidR="006D49C7">
        <w:rPr>
          <w:rStyle w:val="a9"/>
          <w:rFonts w:ascii="Simplified Arabic" w:hAnsi="Simplified Arabic" w:cs="Simplified Arabic"/>
          <w:color w:val="1D2129"/>
          <w:sz w:val="32"/>
          <w:szCs w:val="32"/>
          <w:rtl/>
          <w:lang w:bidi="ar-IQ"/>
        </w:rPr>
        <w:footnoteReference w:id="31"/>
      </w:r>
      <w:r w:rsidR="006D49C7">
        <w:rPr>
          <w:rStyle w:val="a9"/>
          <w:rFonts w:ascii="Simplified Arabic" w:hAnsi="Simplified Arabic" w:cs="Simplified Arabic"/>
          <w:color w:val="1D2129"/>
          <w:sz w:val="32"/>
          <w:szCs w:val="32"/>
          <w:rtl/>
          <w:lang w:bidi="ar-IQ"/>
        </w:rPr>
        <w:t>)</w:t>
      </w:r>
    </w:p>
    <w:p w:rsidR="000B2FC8" w:rsidRPr="000B2FC8" w:rsidRDefault="00BD7B51" w:rsidP="00E50AD0">
      <w:pPr>
        <w:pStyle w:val="a7"/>
        <w:shd w:val="clear" w:color="auto" w:fill="FFFFFF"/>
        <w:bidi/>
        <w:spacing w:before="90" w:beforeAutospacing="0" w:after="90" w:afterAutospacing="0"/>
        <w:jc w:val="lowKashida"/>
        <w:rPr>
          <w:rFonts w:ascii="Simplified Arabic" w:hAnsi="Simplified Arabic" w:cs="Simplified Arabic"/>
          <w:b/>
          <w:bCs/>
          <w:color w:val="1D2129"/>
          <w:sz w:val="32"/>
          <w:szCs w:val="32"/>
          <w:rtl/>
        </w:rPr>
      </w:pPr>
      <w:r w:rsidRPr="000B2FC8">
        <w:rPr>
          <w:rFonts w:ascii="Simplified Arabic" w:hAnsi="Simplified Arabic" w:cs="Simplified Arabic"/>
          <w:b/>
          <w:bCs/>
          <w:color w:val="1D2129"/>
          <w:sz w:val="32"/>
          <w:szCs w:val="32"/>
          <w:rtl/>
        </w:rPr>
        <w:t xml:space="preserve">المقابلة بين وسائل الدفاع ووسائل </w:t>
      </w:r>
      <w:proofErr w:type="spellStart"/>
      <w:r w:rsidRPr="000B2FC8">
        <w:rPr>
          <w:rFonts w:ascii="Simplified Arabic" w:hAnsi="Simplified Arabic" w:cs="Simplified Arabic"/>
          <w:b/>
          <w:bCs/>
          <w:color w:val="1D2129"/>
          <w:sz w:val="32"/>
          <w:szCs w:val="32"/>
          <w:rtl/>
        </w:rPr>
        <w:t>الإعتداء</w:t>
      </w:r>
      <w:proofErr w:type="spellEnd"/>
      <w:r w:rsidR="000B2FC8" w:rsidRPr="000B2FC8">
        <w:rPr>
          <w:rFonts w:ascii="Simplified Arabic" w:hAnsi="Simplified Arabic" w:cs="Simplified Arabic" w:hint="cs"/>
          <w:b/>
          <w:bCs/>
          <w:color w:val="1D2129"/>
          <w:sz w:val="32"/>
          <w:szCs w:val="32"/>
          <w:rtl/>
        </w:rPr>
        <w:t>:</w:t>
      </w:r>
    </w:p>
    <w:p w:rsidR="00A62B03" w:rsidRDefault="00BD7B51" w:rsidP="00E50AD0">
      <w:pPr>
        <w:pStyle w:val="a7"/>
        <w:shd w:val="clear" w:color="auto" w:fill="FFFFFF"/>
        <w:bidi/>
        <w:spacing w:before="90" w:beforeAutospacing="0" w:after="90" w:afterAutospacing="0"/>
        <w:ind w:firstLine="720"/>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t xml:space="preserve">يذهب جانب أخر من الفقه إلى القول بأن معنى التجاوز لا يتحقق بالنظر إلى التناسب بين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والدفاع مجرداً، وإنما توجه النظرة إلى التناسب بين الوسيلة التي كانت في متناول المعتدى عليه وبين الوسيلة التي </w:t>
      </w:r>
      <w:proofErr w:type="spellStart"/>
      <w:r w:rsidRPr="005E77FF">
        <w:rPr>
          <w:rFonts w:ascii="Simplified Arabic" w:hAnsi="Simplified Arabic" w:cs="Simplified Arabic"/>
          <w:color w:val="1D2129"/>
          <w:sz w:val="32"/>
          <w:szCs w:val="32"/>
          <w:rtl/>
        </w:rPr>
        <w:t>إستخدمها</w:t>
      </w:r>
      <w:proofErr w:type="spellEnd"/>
      <w:r w:rsidRPr="005E77FF">
        <w:rPr>
          <w:rFonts w:ascii="Simplified Arabic" w:hAnsi="Simplified Arabic" w:cs="Simplified Arabic"/>
          <w:color w:val="1D2129"/>
          <w:sz w:val="32"/>
          <w:szCs w:val="32"/>
          <w:rtl/>
        </w:rPr>
        <w:t xml:space="preserve"> بالفعل؛ فينتفي الحديث عن التجاوز إذا ثبت أن الوسيلة المستعملة كانت في ظروف </w:t>
      </w:r>
      <w:proofErr w:type="spellStart"/>
      <w:r w:rsidRPr="005E77FF">
        <w:rPr>
          <w:rFonts w:ascii="Simplified Arabic" w:hAnsi="Simplified Arabic" w:cs="Simplified Arabic"/>
          <w:color w:val="1D2129"/>
          <w:sz w:val="32"/>
          <w:szCs w:val="32"/>
          <w:rtl/>
        </w:rPr>
        <w:t>إستعمالها</w:t>
      </w:r>
      <w:proofErr w:type="spellEnd"/>
      <w:r w:rsidRPr="005E77FF">
        <w:rPr>
          <w:rFonts w:ascii="Simplified Arabic" w:hAnsi="Simplified Arabic" w:cs="Simplified Arabic"/>
          <w:color w:val="1D2129"/>
          <w:sz w:val="32"/>
          <w:szCs w:val="32"/>
          <w:rtl/>
        </w:rPr>
        <w:t xml:space="preserve"> أنسب الوسائل لرد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أو كانت الوسيلة الوحيدة في متناول المدافع</w:t>
      </w:r>
      <w:r w:rsidRPr="005E77FF">
        <w:rPr>
          <w:rFonts w:ascii="Simplified Arabic" w:hAnsi="Simplified Arabic" w:cs="Simplified Arabic"/>
          <w:color w:val="1D2129"/>
          <w:sz w:val="32"/>
          <w:szCs w:val="32"/>
        </w:rPr>
        <w:t xml:space="preserve"> </w:t>
      </w:r>
      <w:r w:rsidR="00A62B03">
        <w:rPr>
          <w:rFonts w:ascii="Simplified Arabic" w:hAnsi="Simplified Arabic" w:cs="Simplified Arabic" w:hint="cs"/>
          <w:color w:val="1D2129"/>
          <w:sz w:val="32"/>
          <w:szCs w:val="32"/>
          <w:rtl/>
        </w:rPr>
        <w:t>.</w:t>
      </w:r>
    </w:p>
    <w:p w:rsidR="000B2FC8" w:rsidRPr="000B2FC8" w:rsidRDefault="00E50AD0" w:rsidP="000B2FC8">
      <w:pPr>
        <w:pStyle w:val="a7"/>
        <w:shd w:val="clear" w:color="auto" w:fill="FFFFFF"/>
        <w:bidi/>
        <w:spacing w:before="90" w:beforeAutospacing="0" w:after="90" w:afterAutospacing="0"/>
        <w:jc w:val="center"/>
        <w:rPr>
          <w:rFonts w:ascii="Simplified Arabic" w:hAnsi="Simplified Arabic" w:cs="Simplified Arabic"/>
          <w:b/>
          <w:bCs/>
          <w:color w:val="1D2129"/>
          <w:sz w:val="44"/>
          <w:szCs w:val="44"/>
          <w:rtl/>
        </w:rPr>
      </w:pPr>
      <w:r>
        <w:rPr>
          <w:rFonts w:ascii="Simplified Arabic" w:hAnsi="Simplified Arabic" w:cs="Simplified Arabic"/>
          <w:b/>
          <w:bCs/>
          <w:color w:val="1D2129"/>
          <w:sz w:val="44"/>
          <w:szCs w:val="44"/>
          <w:rtl/>
        </w:rPr>
        <w:br w:type="column"/>
      </w:r>
      <w:r w:rsidR="000B2FC8" w:rsidRPr="000B2FC8">
        <w:rPr>
          <w:rFonts w:ascii="Simplified Arabic" w:hAnsi="Simplified Arabic" w:cs="Simplified Arabic" w:hint="cs"/>
          <w:b/>
          <w:bCs/>
          <w:color w:val="1D2129"/>
          <w:sz w:val="44"/>
          <w:szCs w:val="44"/>
          <w:rtl/>
        </w:rPr>
        <w:lastRenderedPageBreak/>
        <w:t>المطلب الثاني</w:t>
      </w:r>
    </w:p>
    <w:p w:rsidR="000B2FC8" w:rsidRPr="000B2FC8" w:rsidRDefault="00BD7B51" w:rsidP="000B2FC8">
      <w:pPr>
        <w:pStyle w:val="a7"/>
        <w:shd w:val="clear" w:color="auto" w:fill="FFFFFF"/>
        <w:bidi/>
        <w:spacing w:before="90" w:beforeAutospacing="0" w:after="90" w:afterAutospacing="0"/>
        <w:jc w:val="center"/>
        <w:rPr>
          <w:rFonts w:ascii="Simplified Arabic" w:hAnsi="Simplified Arabic" w:cs="Simplified Arabic"/>
          <w:b/>
          <w:bCs/>
          <w:color w:val="1D2129"/>
          <w:sz w:val="44"/>
          <w:szCs w:val="44"/>
          <w:rtl/>
        </w:rPr>
      </w:pPr>
      <w:r w:rsidRPr="000B2FC8">
        <w:rPr>
          <w:rFonts w:ascii="Simplified Arabic" w:hAnsi="Simplified Arabic" w:cs="Simplified Arabic"/>
          <w:b/>
          <w:bCs/>
          <w:color w:val="1D2129"/>
          <w:sz w:val="44"/>
          <w:szCs w:val="44"/>
          <w:rtl/>
        </w:rPr>
        <w:t>عناصر التجاوز</w:t>
      </w:r>
    </w:p>
    <w:p w:rsidR="00A62B03" w:rsidRPr="00A62B03" w:rsidRDefault="00BD7B51" w:rsidP="00F8588D">
      <w:pPr>
        <w:pStyle w:val="a7"/>
        <w:shd w:val="clear" w:color="auto" w:fill="FFFFFF"/>
        <w:bidi/>
        <w:spacing w:before="90" w:beforeAutospacing="0" w:after="90" w:afterAutospacing="0" w:line="276" w:lineRule="auto"/>
        <w:rPr>
          <w:rFonts w:ascii="Simplified Arabic" w:hAnsi="Simplified Arabic" w:cs="Simplified Arabic"/>
          <w:b/>
          <w:bCs/>
          <w:color w:val="1D2129"/>
          <w:sz w:val="32"/>
          <w:szCs w:val="32"/>
          <w:rtl/>
        </w:rPr>
      </w:pPr>
      <w:r w:rsidRPr="00A62B03">
        <w:rPr>
          <w:rFonts w:ascii="Simplified Arabic" w:hAnsi="Simplified Arabic" w:cs="Simplified Arabic"/>
          <w:b/>
          <w:bCs/>
          <w:color w:val="1D2129"/>
          <w:sz w:val="32"/>
          <w:szCs w:val="32"/>
          <w:rtl/>
        </w:rPr>
        <w:t>يقوم التجاوز قانوناَ على عنصرين</w:t>
      </w:r>
      <w:r w:rsidRPr="00A62B03">
        <w:rPr>
          <w:rFonts w:ascii="Simplified Arabic" w:hAnsi="Simplified Arabic" w:cs="Simplified Arabic"/>
          <w:b/>
          <w:bCs/>
          <w:color w:val="1D2129"/>
          <w:sz w:val="32"/>
          <w:szCs w:val="32"/>
        </w:rPr>
        <w:t>: </w:t>
      </w:r>
    </w:p>
    <w:p w:rsidR="00A62B03" w:rsidRDefault="00BD7B51" w:rsidP="00F8588D">
      <w:pPr>
        <w:pStyle w:val="a7"/>
        <w:shd w:val="clear" w:color="auto" w:fill="FFFFFF"/>
        <w:bidi/>
        <w:spacing w:before="90" w:beforeAutospacing="0" w:after="90" w:afterAutospacing="0" w:line="276" w:lineRule="auto"/>
        <w:jc w:val="lowKashida"/>
        <w:rPr>
          <w:rFonts w:ascii="Simplified Arabic" w:hAnsi="Simplified Arabic" w:cs="Simplified Arabic"/>
          <w:color w:val="1D2129"/>
          <w:sz w:val="32"/>
          <w:szCs w:val="32"/>
          <w:rtl/>
        </w:rPr>
      </w:pPr>
      <w:r w:rsidRPr="00A62B03">
        <w:rPr>
          <w:rFonts w:ascii="Simplified Arabic" w:hAnsi="Simplified Arabic" w:cs="Simplified Arabic"/>
          <w:b/>
          <w:bCs/>
          <w:color w:val="1D2129"/>
          <w:sz w:val="32"/>
          <w:szCs w:val="32"/>
          <w:rtl/>
        </w:rPr>
        <w:t>العنصر المادي</w:t>
      </w:r>
      <w:r w:rsidRPr="005E77FF">
        <w:rPr>
          <w:rFonts w:ascii="Simplified Arabic" w:hAnsi="Simplified Arabic" w:cs="Simplified Arabic"/>
          <w:color w:val="1D2129"/>
          <w:sz w:val="32"/>
          <w:szCs w:val="32"/>
          <w:rtl/>
        </w:rPr>
        <w:t xml:space="preserve">: </w:t>
      </w:r>
    </w:p>
    <w:p w:rsidR="00A62B03" w:rsidRDefault="00BD7B51" w:rsidP="00F8588D">
      <w:pPr>
        <w:pStyle w:val="a7"/>
        <w:shd w:val="clear" w:color="auto" w:fill="FFFFFF"/>
        <w:bidi/>
        <w:spacing w:before="90" w:beforeAutospacing="0" w:after="90" w:afterAutospacing="0" w:line="276" w:lineRule="auto"/>
        <w:ind w:firstLine="720"/>
        <w:jc w:val="low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ويتمثل في الإضرار بمصلحة المتعدي بقدر يفوق الخطر الذي يتهدد المعتدى عليه بفعل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 ولذلك فالتجاوز هو خروج عن الحدود المقررة قانوناً لجسامة الدفاع، ومن أجل ذلك كان غير مشروع من الناحية الموضوعية ؛ وأود أن أذكر بان جعل الحساب أمراً فاصلاً في موضوع التجاوز غير مقبول، فلا يتصور تعداد عدد الضربات التي وجهها المدافع للمعتدي في سبيل رده </w:t>
      </w:r>
      <w:proofErr w:type="spellStart"/>
      <w:r w:rsidRPr="005E77FF">
        <w:rPr>
          <w:rFonts w:ascii="Simplified Arabic" w:hAnsi="Simplified Arabic" w:cs="Simplified Arabic"/>
          <w:color w:val="1D2129"/>
          <w:sz w:val="32"/>
          <w:szCs w:val="32"/>
          <w:rtl/>
        </w:rPr>
        <w:t>للإعتداء</w:t>
      </w:r>
      <w:proofErr w:type="spellEnd"/>
      <w:r w:rsidRPr="005E77FF">
        <w:rPr>
          <w:rFonts w:ascii="Simplified Arabic" w:hAnsi="Simplified Arabic" w:cs="Simplified Arabic"/>
          <w:color w:val="1D2129"/>
          <w:sz w:val="32"/>
          <w:szCs w:val="32"/>
          <w:rtl/>
        </w:rPr>
        <w:t xml:space="preserve"> الواقع عليه، فهي لا تحسب من ناحية الكم وإنما من ناحية المدى</w:t>
      </w:r>
      <w:r w:rsidRPr="005E77FF">
        <w:rPr>
          <w:rFonts w:ascii="Simplified Arabic" w:hAnsi="Simplified Arabic" w:cs="Simplified Arabic"/>
          <w:color w:val="1D2129"/>
          <w:sz w:val="32"/>
          <w:szCs w:val="32"/>
        </w:rPr>
        <w:t>.</w:t>
      </w:r>
      <w:r w:rsidR="00357C4B" w:rsidRPr="00357C4B">
        <w:rPr>
          <w:rStyle w:val="a9"/>
          <w:rFonts w:ascii="Simplified Arabic" w:hAnsi="Simplified Arabic" w:cs="Simplified Arabic"/>
          <w:color w:val="1D2129"/>
          <w:sz w:val="32"/>
          <w:szCs w:val="32"/>
          <w:rtl/>
        </w:rPr>
        <w:t xml:space="preserve"> </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32"/>
      </w:r>
      <w:r w:rsidR="006D49C7">
        <w:rPr>
          <w:rStyle w:val="a9"/>
          <w:rFonts w:ascii="Simplified Arabic" w:hAnsi="Simplified Arabic" w:cs="Simplified Arabic"/>
          <w:color w:val="1D2129"/>
          <w:sz w:val="32"/>
          <w:szCs w:val="32"/>
          <w:rtl/>
        </w:rPr>
        <w:t>)</w:t>
      </w:r>
      <w:r w:rsidRPr="005E77FF">
        <w:rPr>
          <w:rFonts w:ascii="Simplified Arabic" w:hAnsi="Simplified Arabic" w:cs="Simplified Arabic"/>
          <w:color w:val="1D2129"/>
          <w:sz w:val="32"/>
          <w:szCs w:val="32"/>
        </w:rPr>
        <w:t> </w:t>
      </w:r>
      <w:r w:rsidRPr="005E77FF">
        <w:rPr>
          <w:rFonts w:ascii="Simplified Arabic" w:hAnsi="Simplified Arabic" w:cs="Simplified Arabic"/>
          <w:color w:val="1D2129"/>
          <w:sz w:val="32"/>
          <w:szCs w:val="32"/>
        </w:rPr>
        <w:br/>
      </w:r>
      <w:r w:rsidRPr="005E77FF">
        <w:rPr>
          <w:rFonts w:ascii="Simplified Arabic" w:hAnsi="Simplified Arabic" w:cs="Simplified Arabic"/>
          <w:color w:val="1D2129"/>
          <w:sz w:val="32"/>
          <w:szCs w:val="32"/>
          <w:rtl/>
        </w:rPr>
        <w:t xml:space="preserve">العنصر النفسي: يتمثل في حسن النية؛ فمقتضى النية السليمة في عذر تجاوز حدود الدفاع الشرعي هو ألا يكون المدافع قد تعمد إحداث ضرر أشد مما يستلزمه هذا الدفاع؛ أي أن يكون معتقداً أنه لا يزال في حدود الدفاع الشرعي وأن فعله لا يزال متناسباً مع القدر اللازم من القوة لدفع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أو خطر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وهذه مسألة موضوعية لا تثير صعوبة عملية؛ ولا تقتضي هذه النية السليمة توافر قصد إزهاق روح المعتدي لدى المدافع، فهذا القصد كما لا ينفي بقيامه توافر حالة الدفاع الشرعي فإنه لا ينفي كذلك إمكان </w:t>
      </w:r>
      <w:proofErr w:type="spellStart"/>
      <w:r w:rsidRPr="005E77FF">
        <w:rPr>
          <w:rFonts w:ascii="Simplified Arabic" w:hAnsi="Simplified Arabic" w:cs="Simplified Arabic"/>
          <w:color w:val="1D2129"/>
          <w:sz w:val="32"/>
          <w:szCs w:val="32"/>
          <w:rtl/>
        </w:rPr>
        <w:t>الإستفادة</w:t>
      </w:r>
      <w:proofErr w:type="spellEnd"/>
      <w:r w:rsidRPr="005E77FF">
        <w:rPr>
          <w:rFonts w:ascii="Simplified Arabic" w:hAnsi="Simplified Arabic" w:cs="Simplified Arabic"/>
          <w:color w:val="1D2129"/>
          <w:sz w:val="32"/>
          <w:szCs w:val="32"/>
          <w:rtl/>
        </w:rPr>
        <w:t xml:space="preserve"> من عذر تجاوز حدود هذه الحالة، إذا كانت جريمة المعتدي لا تسمح بدفعها عن طريق القتال العمد، أما إذا كانت الجريمة الأخيرة من الجسامة بحيث تسمح بدفعها بالقتل العمد فإن الإباحة التامة تكون متوافرة</w:t>
      </w:r>
      <w:r w:rsidRPr="005E77FF">
        <w:rPr>
          <w:rFonts w:ascii="Simplified Arabic" w:hAnsi="Simplified Arabic" w:cs="Simplified Arabic"/>
          <w:color w:val="1D2129"/>
          <w:sz w:val="32"/>
          <w:szCs w:val="32"/>
        </w:rPr>
        <w:t>.</w:t>
      </w:r>
      <w:r w:rsidR="006D49C7">
        <w:rPr>
          <w:rStyle w:val="a9"/>
          <w:rFonts w:ascii="Simplified Arabic" w:hAnsi="Simplified Arabic" w:cs="Simplified Arabic"/>
          <w:color w:val="1D2129"/>
          <w:sz w:val="32"/>
          <w:szCs w:val="32"/>
        </w:rPr>
        <w:t>(</w:t>
      </w:r>
      <w:r w:rsidR="006D49C7">
        <w:rPr>
          <w:rStyle w:val="a9"/>
          <w:rFonts w:ascii="Simplified Arabic" w:hAnsi="Simplified Arabic" w:cs="Simplified Arabic"/>
          <w:color w:val="1D2129"/>
          <w:sz w:val="32"/>
          <w:szCs w:val="32"/>
        </w:rPr>
        <w:footnoteReference w:id="33"/>
      </w:r>
      <w:r w:rsidR="006D49C7">
        <w:rPr>
          <w:rStyle w:val="a9"/>
          <w:rFonts w:ascii="Simplified Arabic" w:hAnsi="Simplified Arabic" w:cs="Simplified Arabic"/>
          <w:color w:val="1D2129"/>
          <w:sz w:val="32"/>
          <w:szCs w:val="32"/>
        </w:rPr>
        <w:t>)</w:t>
      </w:r>
      <w:r w:rsidRPr="005E77FF">
        <w:rPr>
          <w:rFonts w:ascii="Simplified Arabic" w:hAnsi="Simplified Arabic" w:cs="Simplified Arabic"/>
          <w:color w:val="1D2129"/>
          <w:sz w:val="32"/>
          <w:szCs w:val="32"/>
        </w:rPr>
        <w:t> </w:t>
      </w:r>
    </w:p>
    <w:p w:rsidR="000B2FC8" w:rsidRDefault="00F43C76" w:rsidP="00F8588D">
      <w:pPr>
        <w:pStyle w:val="a7"/>
        <w:shd w:val="clear" w:color="auto" w:fill="FFFFFF"/>
        <w:bidi/>
        <w:spacing w:before="90" w:beforeAutospacing="0" w:after="90" w:afterAutospacing="0" w:line="276" w:lineRule="auto"/>
        <w:jc w:val="lowKashida"/>
        <w:rPr>
          <w:rFonts w:ascii="Simplified Arabic" w:hAnsi="Simplified Arabic" w:cs="Simplified Arabic"/>
          <w:b/>
          <w:bCs/>
          <w:color w:val="1D2129"/>
          <w:sz w:val="32"/>
          <w:szCs w:val="32"/>
        </w:rPr>
      </w:pPr>
      <w:r>
        <w:rPr>
          <w:rFonts w:ascii="Simplified Arabic" w:hAnsi="Simplified Arabic" w:cs="Simplified Arabic"/>
          <w:b/>
          <w:bCs/>
          <w:color w:val="1D2129"/>
          <w:sz w:val="32"/>
          <w:szCs w:val="32"/>
          <w:rtl/>
        </w:rPr>
        <w:br w:type="column"/>
      </w:r>
      <w:r w:rsidR="00BD7B51" w:rsidRPr="000B2FC8">
        <w:rPr>
          <w:rFonts w:ascii="Simplified Arabic" w:hAnsi="Simplified Arabic" w:cs="Simplified Arabic"/>
          <w:b/>
          <w:bCs/>
          <w:color w:val="1D2129"/>
          <w:sz w:val="32"/>
          <w:szCs w:val="32"/>
          <w:rtl/>
        </w:rPr>
        <w:lastRenderedPageBreak/>
        <w:t>أنواع التجاوز الشرعي وحكم كل نوع منها</w:t>
      </w:r>
      <w:r w:rsidR="000B2FC8">
        <w:rPr>
          <w:rFonts w:ascii="Simplified Arabic" w:hAnsi="Simplified Arabic" w:cs="Simplified Arabic"/>
          <w:b/>
          <w:bCs/>
          <w:color w:val="1D2129"/>
          <w:sz w:val="32"/>
          <w:szCs w:val="32"/>
        </w:rPr>
        <w:t>:</w:t>
      </w:r>
    </w:p>
    <w:p w:rsidR="000B2FC8" w:rsidRDefault="00BD7B51" w:rsidP="00F8588D">
      <w:pPr>
        <w:pStyle w:val="a7"/>
        <w:shd w:val="clear" w:color="auto" w:fill="FFFFFF"/>
        <w:bidi/>
        <w:spacing w:before="90" w:beforeAutospacing="0" w:after="90" w:afterAutospacing="0" w:line="276" w:lineRule="auto"/>
        <w:ind w:firstLine="720"/>
        <w:jc w:val="low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وبالنظر إلى الباعث الذي يتولد لدى المدافع عند قيامه </w:t>
      </w:r>
      <w:proofErr w:type="spellStart"/>
      <w:r w:rsidRPr="005E77FF">
        <w:rPr>
          <w:rFonts w:ascii="Simplified Arabic" w:hAnsi="Simplified Arabic" w:cs="Simplified Arabic"/>
          <w:color w:val="1D2129"/>
          <w:sz w:val="32"/>
          <w:szCs w:val="32"/>
          <w:rtl/>
        </w:rPr>
        <w:t>بإستعمال</w:t>
      </w:r>
      <w:proofErr w:type="spellEnd"/>
      <w:r w:rsidRPr="005E77FF">
        <w:rPr>
          <w:rFonts w:ascii="Simplified Arabic" w:hAnsi="Simplified Arabic" w:cs="Simplified Arabic"/>
          <w:color w:val="1D2129"/>
          <w:sz w:val="32"/>
          <w:szCs w:val="32"/>
          <w:rtl/>
        </w:rPr>
        <w:t xml:space="preserve"> حالة الدفاع الشرعي نجد بأن هناك نوعين من التجاوز</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34"/>
      </w:r>
      <w:r w:rsidR="006D49C7">
        <w:rPr>
          <w:rStyle w:val="a9"/>
          <w:rFonts w:ascii="Simplified Arabic" w:hAnsi="Simplified Arabic" w:cs="Simplified Arabic"/>
          <w:color w:val="1D2129"/>
          <w:sz w:val="32"/>
          <w:szCs w:val="32"/>
          <w:rtl/>
        </w:rPr>
        <w:t>)</w:t>
      </w:r>
      <w:r w:rsidRPr="005E77FF">
        <w:rPr>
          <w:rFonts w:ascii="Simplified Arabic" w:hAnsi="Simplified Arabic" w:cs="Simplified Arabic"/>
          <w:color w:val="1D2129"/>
          <w:sz w:val="32"/>
          <w:szCs w:val="32"/>
          <w:rtl/>
        </w:rPr>
        <w:t xml:space="preserve">: التجاوز بنية سليمة والتجاوز دون هذه النية، وقد عرف الفقه المدافع ذا النية السليمة بأنه من لا يقصد إحداث ضرر أشد مما يستلزمه الدفاع، وبتعبير أخر </w:t>
      </w:r>
      <w:proofErr w:type="spellStart"/>
      <w:r w:rsidRPr="005E77FF">
        <w:rPr>
          <w:rFonts w:ascii="Simplified Arabic" w:hAnsi="Simplified Arabic" w:cs="Simplified Arabic"/>
          <w:color w:val="1D2129"/>
          <w:sz w:val="32"/>
          <w:szCs w:val="32"/>
          <w:rtl/>
        </w:rPr>
        <w:t>إعتقاد</w:t>
      </w:r>
      <w:proofErr w:type="spellEnd"/>
      <w:r w:rsidRPr="005E77FF">
        <w:rPr>
          <w:rFonts w:ascii="Simplified Arabic" w:hAnsi="Simplified Arabic" w:cs="Simplified Arabic"/>
          <w:color w:val="1D2129"/>
          <w:sz w:val="32"/>
          <w:szCs w:val="32"/>
          <w:rtl/>
        </w:rPr>
        <w:t xml:space="preserve"> المدافع أن القانون يخوله </w:t>
      </w:r>
      <w:proofErr w:type="spellStart"/>
      <w:r w:rsidRPr="005E77FF">
        <w:rPr>
          <w:rFonts w:ascii="Simplified Arabic" w:hAnsi="Simplified Arabic" w:cs="Simplified Arabic"/>
          <w:color w:val="1D2129"/>
          <w:sz w:val="32"/>
          <w:szCs w:val="32"/>
          <w:rtl/>
        </w:rPr>
        <w:t>إرتكاب</w:t>
      </w:r>
      <w:proofErr w:type="spellEnd"/>
      <w:r w:rsidRPr="005E77FF">
        <w:rPr>
          <w:rFonts w:ascii="Simplified Arabic" w:hAnsi="Simplified Arabic" w:cs="Simplified Arabic"/>
          <w:color w:val="1D2129"/>
          <w:sz w:val="32"/>
          <w:szCs w:val="32"/>
          <w:rtl/>
        </w:rPr>
        <w:t xml:space="preserve"> ما </w:t>
      </w:r>
      <w:proofErr w:type="spellStart"/>
      <w:r w:rsidRPr="005E77FF">
        <w:rPr>
          <w:rFonts w:ascii="Simplified Arabic" w:hAnsi="Simplified Arabic" w:cs="Simplified Arabic"/>
          <w:color w:val="1D2129"/>
          <w:sz w:val="32"/>
          <w:szCs w:val="32"/>
          <w:rtl/>
        </w:rPr>
        <w:t>إرتكبه</w:t>
      </w:r>
      <w:proofErr w:type="spellEnd"/>
      <w:r w:rsidRPr="005E77FF">
        <w:rPr>
          <w:rFonts w:ascii="Simplified Arabic" w:hAnsi="Simplified Arabic" w:cs="Simplified Arabic"/>
          <w:color w:val="1D2129"/>
          <w:sz w:val="32"/>
          <w:szCs w:val="32"/>
          <w:rtl/>
        </w:rPr>
        <w:t xml:space="preserve">، وأن فعله هو السبيل الوحيد والملائم لدرء الخطر ؛ فالقانون يقرر تخفيف عقوبة المدافع؛ أما إذا كان التجاوز عمداً أي بنية غير سليمة فالقانون يترك حكمه للقواعد العامة ، أي أنه يسأل عن جريمة عمدية ويوقع عليه العقاب المقرر لها </w:t>
      </w:r>
      <w:r w:rsidR="000B2FC8">
        <w:rPr>
          <w:rFonts w:ascii="Simplified Arabic" w:hAnsi="Simplified Arabic" w:cs="Simplified Arabic" w:hint="cs"/>
          <w:color w:val="1D2129"/>
          <w:sz w:val="32"/>
          <w:szCs w:val="32"/>
          <w:rtl/>
        </w:rPr>
        <w:t>.</w:t>
      </w:r>
    </w:p>
    <w:p w:rsidR="00A62B03" w:rsidRDefault="00BD7B51" w:rsidP="00F8588D">
      <w:pPr>
        <w:pStyle w:val="a7"/>
        <w:shd w:val="clear" w:color="auto" w:fill="FFFFFF"/>
        <w:bidi/>
        <w:spacing w:before="90" w:beforeAutospacing="0" w:after="90" w:afterAutospacing="0" w:line="276" w:lineRule="auto"/>
        <w:ind w:firstLine="720"/>
        <w:jc w:val="low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وأود التطرق إلى </w:t>
      </w:r>
      <w:r w:rsidRPr="00A62B03">
        <w:rPr>
          <w:rFonts w:ascii="Simplified Arabic" w:hAnsi="Simplified Arabic" w:cs="Simplified Arabic"/>
          <w:b/>
          <w:bCs/>
          <w:color w:val="1D2129"/>
          <w:sz w:val="32"/>
          <w:szCs w:val="32"/>
          <w:rtl/>
        </w:rPr>
        <w:t>حالتين الأولى</w:t>
      </w:r>
      <w:r w:rsidRPr="005E77FF">
        <w:rPr>
          <w:rFonts w:ascii="Simplified Arabic" w:hAnsi="Simplified Arabic" w:cs="Simplified Arabic"/>
          <w:color w:val="1D2129"/>
          <w:sz w:val="32"/>
          <w:szCs w:val="32"/>
          <w:rtl/>
        </w:rPr>
        <w:t xml:space="preserve">: ما إذا كان الشخص المعتدي الأصلي يستطيع بأن يدفع بأنه كان في حالة دفاع شرعي تجاه المعتدى عليه إذا ما تجاوز حدود دفاعه الشرعي؛ فبالرجوع لحالة الدفاع الشرعي وأسباب تبريره وما </w:t>
      </w:r>
      <w:proofErr w:type="spellStart"/>
      <w:r w:rsidRPr="005E77FF">
        <w:rPr>
          <w:rFonts w:ascii="Simplified Arabic" w:hAnsi="Simplified Arabic" w:cs="Simplified Arabic"/>
          <w:color w:val="1D2129"/>
          <w:sz w:val="32"/>
          <w:szCs w:val="32"/>
          <w:rtl/>
        </w:rPr>
        <w:t>يتطلبه</w:t>
      </w:r>
      <w:proofErr w:type="spellEnd"/>
      <w:r w:rsidRPr="005E77FF">
        <w:rPr>
          <w:rFonts w:ascii="Simplified Arabic" w:hAnsi="Simplified Arabic" w:cs="Simplified Arabic"/>
          <w:color w:val="1D2129"/>
          <w:sz w:val="32"/>
          <w:szCs w:val="32"/>
          <w:rtl/>
        </w:rPr>
        <w:t xml:space="preserve"> من شروط؛ فيمكن القول بأنه إذا ما قام المعتدى عليه بتجاوز حدود دفاعه الشرعي، فإنه يكون للمعتدي حق الدفاع عن هذا التجاوز كون أن هذا الفعل يُعد من قبيل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الغير مشروع وكذلك هو </w:t>
      </w:r>
      <w:proofErr w:type="spellStart"/>
      <w:r w:rsidRPr="005E77FF">
        <w:rPr>
          <w:rFonts w:ascii="Simplified Arabic" w:hAnsi="Simplified Arabic" w:cs="Simplified Arabic"/>
          <w:color w:val="1D2129"/>
          <w:sz w:val="32"/>
          <w:szCs w:val="32"/>
          <w:rtl/>
        </w:rPr>
        <w:t>إعتداء</w:t>
      </w:r>
      <w:proofErr w:type="spellEnd"/>
      <w:r w:rsidRPr="005E77FF">
        <w:rPr>
          <w:rFonts w:ascii="Simplified Arabic" w:hAnsi="Simplified Arabic" w:cs="Simplified Arabic"/>
          <w:color w:val="1D2129"/>
          <w:sz w:val="32"/>
          <w:szCs w:val="32"/>
          <w:rtl/>
        </w:rPr>
        <w:t xml:space="preserve"> حال ويهدد </w:t>
      </w:r>
      <w:proofErr w:type="spellStart"/>
      <w:r w:rsidRPr="005E77FF">
        <w:rPr>
          <w:rFonts w:ascii="Simplified Arabic" w:hAnsi="Simplified Arabic" w:cs="Simplified Arabic"/>
          <w:color w:val="1D2129"/>
          <w:sz w:val="32"/>
          <w:szCs w:val="32"/>
          <w:rtl/>
        </w:rPr>
        <w:t>بإرتكاب</w:t>
      </w:r>
      <w:proofErr w:type="spellEnd"/>
      <w:r w:rsidRPr="005E77FF">
        <w:rPr>
          <w:rFonts w:ascii="Simplified Arabic" w:hAnsi="Simplified Arabic" w:cs="Simplified Arabic"/>
          <w:color w:val="1D2129"/>
          <w:sz w:val="32"/>
          <w:szCs w:val="32"/>
          <w:rtl/>
        </w:rPr>
        <w:t xml:space="preserve"> جريمة ضد نفس المعتدي لذلك يستفيد من حالة الدفاع الشرعي، وتقدير قيام هذه الحالة من عدمها ترجع لقاضي الموضوع وعلى المعتدي الأصلي عبء إثبات تجاوز المعتدى عليه لحالة الدفاع الشرعي</w:t>
      </w:r>
      <w:r w:rsidRPr="005E77FF">
        <w:rPr>
          <w:rFonts w:ascii="Simplified Arabic" w:hAnsi="Simplified Arabic" w:cs="Simplified Arabic"/>
          <w:color w:val="1D2129"/>
          <w:sz w:val="32"/>
          <w:szCs w:val="32"/>
        </w:rPr>
        <w:t>. </w:t>
      </w:r>
    </w:p>
    <w:p w:rsidR="000B2FC8" w:rsidRDefault="00BD7B51" w:rsidP="00F8588D">
      <w:pPr>
        <w:pStyle w:val="a7"/>
        <w:shd w:val="clear" w:color="auto" w:fill="FFFFFF"/>
        <w:bidi/>
        <w:spacing w:before="90" w:beforeAutospacing="0" w:after="90" w:afterAutospacing="0" w:line="276" w:lineRule="auto"/>
        <w:ind w:firstLine="720"/>
        <w:jc w:val="low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أما </w:t>
      </w:r>
      <w:r w:rsidRPr="00A62B03">
        <w:rPr>
          <w:rFonts w:ascii="Simplified Arabic" w:hAnsi="Simplified Arabic" w:cs="Simplified Arabic"/>
          <w:b/>
          <w:bCs/>
          <w:color w:val="1D2129"/>
          <w:sz w:val="32"/>
          <w:szCs w:val="32"/>
          <w:rtl/>
        </w:rPr>
        <w:t>الحالة الثانية</w:t>
      </w:r>
      <w:r w:rsidRPr="005E77FF">
        <w:rPr>
          <w:rFonts w:ascii="Simplified Arabic" w:hAnsi="Simplified Arabic" w:cs="Simplified Arabic"/>
          <w:color w:val="1D2129"/>
          <w:sz w:val="32"/>
          <w:szCs w:val="32"/>
          <w:rtl/>
        </w:rPr>
        <w:t xml:space="preserve"> فهي فيما إذا كان من المتصور بأن يقوم تجاوز في حدود الدفاع الشرعي إذا ما </w:t>
      </w:r>
      <w:proofErr w:type="spellStart"/>
      <w:r w:rsidRPr="005E77FF">
        <w:rPr>
          <w:rFonts w:ascii="Simplified Arabic" w:hAnsi="Simplified Arabic" w:cs="Simplified Arabic"/>
          <w:color w:val="1D2129"/>
          <w:sz w:val="32"/>
          <w:szCs w:val="32"/>
          <w:rtl/>
        </w:rPr>
        <w:t>إستخدم</w:t>
      </w:r>
      <w:proofErr w:type="spellEnd"/>
      <w:r w:rsidRPr="005E77FF">
        <w:rPr>
          <w:rFonts w:ascii="Simplified Arabic" w:hAnsi="Simplified Arabic" w:cs="Simplified Arabic"/>
          <w:color w:val="1D2129"/>
          <w:sz w:val="32"/>
          <w:szCs w:val="32"/>
          <w:rtl/>
        </w:rPr>
        <w:t xml:space="preserve"> المدافع إحدى الوسائل التي تعمل تلقائياً؛ وأعتقد بأنه من المتصور أن يقـوم التجـاوز من الآلة، لكن من غـير المتصور بأن يكون هناك رد </w:t>
      </w:r>
      <w:proofErr w:type="spellStart"/>
      <w:r w:rsidRPr="005E77FF">
        <w:rPr>
          <w:rFonts w:ascii="Simplified Arabic" w:hAnsi="Simplified Arabic" w:cs="Simplified Arabic"/>
          <w:color w:val="1D2129"/>
          <w:sz w:val="32"/>
          <w:szCs w:val="32"/>
          <w:rtl/>
        </w:rPr>
        <w:t>للإعتداء</w:t>
      </w:r>
      <w:proofErr w:type="spellEnd"/>
      <w:r w:rsidRPr="005E77FF">
        <w:rPr>
          <w:rFonts w:ascii="Simplified Arabic" w:hAnsi="Simplified Arabic" w:cs="Simplified Arabic"/>
          <w:color w:val="1D2129"/>
          <w:sz w:val="32"/>
          <w:szCs w:val="32"/>
          <w:rtl/>
        </w:rPr>
        <w:t xml:space="preserve"> من قبل المعتدي- أي أنه لا يكون للمعتدي بأن يتمسك بالدفاع الشرعي تجاه تلك الآلة بحجة أنها قد جاوزت حدود ما لها من حق رد العدوان، وذلك فيما إذا قمنا بتطبيق شروط الدفاع الشرعي على تلك الحالة</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35"/>
      </w:r>
      <w:r w:rsidR="006D49C7">
        <w:rPr>
          <w:rStyle w:val="a9"/>
          <w:rFonts w:ascii="Simplified Arabic" w:hAnsi="Simplified Arabic" w:cs="Simplified Arabic"/>
          <w:color w:val="1D2129"/>
          <w:sz w:val="32"/>
          <w:szCs w:val="32"/>
          <w:rtl/>
        </w:rPr>
        <w:t>)</w:t>
      </w:r>
      <w:r w:rsidRPr="005E77FF">
        <w:rPr>
          <w:rFonts w:ascii="Simplified Arabic" w:hAnsi="Simplified Arabic" w:cs="Simplified Arabic"/>
          <w:color w:val="1D2129"/>
          <w:sz w:val="32"/>
          <w:szCs w:val="32"/>
        </w:rPr>
        <w:t>.</w:t>
      </w:r>
    </w:p>
    <w:p w:rsidR="000B2FC8" w:rsidRPr="000B2FC8" w:rsidRDefault="00BD7B51" w:rsidP="00F8588D">
      <w:pPr>
        <w:pStyle w:val="a7"/>
        <w:shd w:val="clear" w:color="auto" w:fill="FFFFFF"/>
        <w:bidi/>
        <w:spacing w:before="90" w:beforeAutospacing="0" w:after="90" w:afterAutospacing="0" w:line="276" w:lineRule="auto"/>
        <w:rPr>
          <w:rFonts w:ascii="Simplified Arabic" w:hAnsi="Simplified Arabic" w:cs="Simplified Arabic"/>
          <w:b/>
          <w:bCs/>
          <w:color w:val="1D2129"/>
          <w:sz w:val="32"/>
          <w:szCs w:val="32"/>
        </w:rPr>
      </w:pPr>
      <w:r w:rsidRPr="000B2FC8">
        <w:rPr>
          <w:rFonts w:ascii="Simplified Arabic" w:hAnsi="Simplified Arabic" w:cs="Simplified Arabic"/>
          <w:b/>
          <w:bCs/>
          <w:color w:val="1D2129"/>
          <w:sz w:val="32"/>
          <w:szCs w:val="32"/>
          <w:rtl/>
        </w:rPr>
        <w:lastRenderedPageBreak/>
        <w:t xml:space="preserve">التفرقة بين التجاوز وسوء </w:t>
      </w:r>
      <w:proofErr w:type="spellStart"/>
      <w:r w:rsidRPr="000B2FC8">
        <w:rPr>
          <w:rFonts w:ascii="Simplified Arabic" w:hAnsi="Simplified Arabic" w:cs="Simplified Arabic"/>
          <w:b/>
          <w:bCs/>
          <w:color w:val="1D2129"/>
          <w:sz w:val="32"/>
          <w:szCs w:val="32"/>
          <w:rtl/>
        </w:rPr>
        <w:t>إستعمال</w:t>
      </w:r>
      <w:proofErr w:type="spellEnd"/>
      <w:r w:rsidRPr="000B2FC8">
        <w:rPr>
          <w:rFonts w:ascii="Simplified Arabic" w:hAnsi="Simplified Arabic" w:cs="Simplified Arabic"/>
          <w:b/>
          <w:bCs/>
          <w:color w:val="1D2129"/>
          <w:sz w:val="32"/>
          <w:szCs w:val="32"/>
          <w:rtl/>
        </w:rPr>
        <w:t xml:space="preserve"> حق الدفاع الشرعي</w:t>
      </w:r>
      <w:r w:rsidR="000B2FC8" w:rsidRPr="000B2FC8">
        <w:rPr>
          <w:rFonts w:ascii="Simplified Arabic" w:hAnsi="Simplified Arabic" w:cs="Simplified Arabic"/>
          <w:b/>
          <w:bCs/>
          <w:color w:val="1D2129"/>
          <w:sz w:val="32"/>
          <w:szCs w:val="32"/>
        </w:rPr>
        <w:t>:</w:t>
      </w:r>
    </w:p>
    <w:p w:rsidR="00F8588D" w:rsidRDefault="00BD7B51" w:rsidP="00E50AD0">
      <w:pPr>
        <w:pStyle w:val="a7"/>
        <w:shd w:val="clear" w:color="auto" w:fill="FFFFFF"/>
        <w:bidi/>
        <w:spacing w:before="90" w:beforeAutospacing="0" w:after="90" w:afterAutospacing="0" w:line="360" w:lineRule="auto"/>
        <w:ind w:firstLine="720"/>
        <w:jc w:val="lowKashida"/>
        <w:rPr>
          <w:rFonts w:ascii="Simplified Arabic" w:hAnsi="Simplified Arabic" w:cs="Simplified Arabic"/>
          <w:color w:val="1D2129"/>
          <w:sz w:val="32"/>
          <w:szCs w:val="32"/>
          <w:rtl/>
        </w:rPr>
      </w:pPr>
      <w:proofErr w:type="spellStart"/>
      <w:r w:rsidRPr="005E77FF">
        <w:rPr>
          <w:rFonts w:ascii="Simplified Arabic" w:hAnsi="Simplified Arabic" w:cs="Simplified Arabic"/>
          <w:color w:val="1D2129"/>
          <w:sz w:val="32"/>
          <w:szCs w:val="32"/>
          <w:rtl/>
        </w:rPr>
        <w:t>إختلف</w:t>
      </w:r>
      <w:proofErr w:type="spellEnd"/>
      <w:r w:rsidRPr="005E77FF">
        <w:rPr>
          <w:rFonts w:ascii="Simplified Arabic" w:hAnsi="Simplified Arabic" w:cs="Simplified Arabic"/>
          <w:color w:val="1D2129"/>
          <w:sz w:val="32"/>
          <w:szCs w:val="32"/>
          <w:rtl/>
        </w:rPr>
        <w:t xml:space="preserve"> الفقهاء في شأن التفرقة بين تجاوز حدود الدفاع الشرعي وإساءة </w:t>
      </w:r>
      <w:proofErr w:type="spellStart"/>
      <w:r w:rsidRPr="005E77FF">
        <w:rPr>
          <w:rFonts w:ascii="Simplified Arabic" w:hAnsi="Simplified Arabic" w:cs="Simplified Arabic"/>
          <w:color w:val="1D2129"/>
          <w:sz w:val="32"/>
          <w:szCs w:val="32"/>
          <w:rtl/>
        </w:rPr>
        <w:t>إستعمال</w:t>
      </w:r>
      <w:proofErr w:type="spellEnd"/>
      <w:r w:rsidRPr="005E77FF">
        <w:rPr>
          <w:rFonts w:ascii="Simplified Arabic" w:hAnsi="Simplified Arabic" w:cs="Simplified Arabic"/>
          <w:color w:val="1D2129"/>
          <w:sz w:val="32"/>
          <w:szCs w:val="32"/>
          <w:rtl/>
        </w:rPr>
        <w:t xml:space="preserve"> الحق؛ فذهب البعض منهم إلى عدم التفرقة بينهما، في حين ذهب البعض الأخر إلى التفرقة بينهما؛ ونعرض لكل من الرأيين على النحو التالي</w:t>
      </w:r>
      <w:r w:rsidRPr="005E77FF">
        <w:rPr>
          <w:rFonts w:ascii="Simplified Arabic" w:hAnsi="Simplified Arabic" w:cs="Simplified Arabic"/>
          <w:color w:val="1D2129"/>
          <w:sz w:val="32"/>
          <w:szCs w:val="32"/>
        </w:rPr>
        <w:t>:</w:t>
      </w:r>
    </w:p>
    <w:p w:rsidR="00F8588D" w:rsidRDefault="00BD7B51" w:rsidP="00E50AD0">
      <w:pPr>
        <w:pStyle w:val="a7"/>
        <w:shd w:val="clear" w:color="auto" w:fill="FFFFFF"/>
        <w:bidi/>
        <w:spacing w:before="90" w:beforeAutospacing="0" w:after="90" w:afterAutospacing="0" w:line="360" w:lineRule="auto"/>
        <w:jc w:val="lowKashida"/>
        <w:rPr>
          <w:rFonts w:ascii="Simplified Arabic" w:hAnsi="Simplified Arabic" w:cs="Simplified Arabic"/>
          <w:color w:val="1D2129"/>
          <w:sz w:val="32"/>
          <w:szCs w:val="32"/>
          <w:rtl/>
        </w:rPr>
      </w:pPr>
      <w:r w:rsidRPr="00F8588D">
        <w:rPr>
          <w:rFonts w:ascii="Simplified Arabic" w:hAnsi="Simplified Arabic" w:cs="Simplified Arabic"/>
          <w:b/>
          <w:bCs/>
          <w:color w:val="1D2129"/>
          <w:sz w:val="32"/>
          <w:szCs w:val="32"/>
          <w:rtl/>
        </w:rPr>
        <w:t>الرأي الأول:-</w:t>
      </w:r>
      <w:r w:rsidRPr="005E77FF">
        <w:rPr>
          <w:rFonts w:ascii="Simplified Arabic" w:hAnsi="Simplified Arabic" w:cs="Simplified Arabic"/>
          <w:color w:val="1D2129"/>
          <w:sz w:val="32"/>
          <w:szCs w:val="32"/>
          <w:rtl/>
        </w:rPr>
        <w:t xml:space="preserve"> ذهب بعض الفقهاء إلى القول بان كلاً من تجاوز حدود الدفاع الشرعي وإساءة </w:t>
      </w:r>
      <w:proofErr w:type="spellStart"/>
      <w:r w:rsidRPr="005E77FF">
        <w:rPr>
          <w:rFonts w:ascii="Simplified Arabic" w:hAnsi="Simplified Arabic" w:cs="Simplified Arabic"/>
          <w:color w:val="1D2129"/>
          <w:sz w:val="32"/>
          <w:szCs w:val="32"/>
          <w:rtl/>
        </w:rPr>
        <w:t>إستعمال</w:t>
      </w:r>
      <w:proofErr w:type="spellEnd"/>
      <w:r w:rsidRPr="005E77FF">
        <w:rPr>
          <w:rFonts w:ascii="Simplified Arabic" w:hAnsi="Simplified Arabic" w:cs="Simplified Arabic"/>
          <w:color w:val="1D2129"/>
          <w:sz w:val="32"/>
          <w:szCs w:val="32"/>
          <w:rtl/>
        </w:rPr>
        <w:t xml:space="preserve"> الحق مترادفان في المدلول، وبناء عليه فإنهم يعتبرون أن الرد </w:t>
      </w:r>
      <w:proofErr w:type="spellStart"/>
      <w:r w:rsidRPr="005E77FF">
        <w:rPr>
          <w:rFonts w:ascii="Simplified Arabic" w:hAnsi="Simplified Arabic" w:cs="Simplified Arabic"/>
          <w:color w:val="1D2129"/>
          <w:sz w:val="32"/>
          <w:szCs w:val="32"/>
          <w:rtl/>
        </w:rPr>
        <w:t>إعتداء</w:t>
      </w:r>
      <w:proofErr w:type="spellEnd"/>
      <w:r w:rsidRPr="005E77FF">
        <w:rPr>
          <w:rFonts w:ascii="Simplified Arabic" w:hAnsi="Simplified Arabic" w:cs="Simplified Arabic"/>
          <w:color w:val="1D2129"/>
          <w:sz w:val="32"/>
          <w:szCs w:val="32"/>
          <w:rtl/>
        </w:rPr>
        <w:t xml:space="preserve"> إذا أساء المدافع </w:t>
      </w:r>
      <w:proofErr w:type="spellStart"/>
      <w:r w:rsidRPr="005E77FF">
        <w:rPr>
          <w:rFonts w:ascii="Simplified Arabic" w:hAnsi="Simplified Arabic" w:cs="Simplified Arabic"/>
          <w:color w:val="1D2129"/>
          <w:sz w:val="32"/>
          <w:szCs w:val="32"/>
          <w:rtl/>
        </w:rPr>
        <w:t>إستعمال</w:t>
      </w:r>
      <w:proofErr w:type="spellEnd"/>
      <w:r w:rsidRPr="005E77FF">
        <w:rPr>
          <w:rFonts w:ascii="Simplified Arabic" w:hAnsi="Simplified Arabic" w:cs="Simplified Arabic"/>
          <w:color w:val="1D2129"/>
          <w:sz w:val="32"/>
          <w:szCs w:val="32"/>
          <w:rtl/>
        </w:rPr>
        <w:t xml:space="preserve"> حقه بأن تجاوز حد التناسب مثلاً، وعلى ذلك فإنه يعاقب في هذه الحالة</w:t>
      </w:r>
      <w:r w:rsidRPr="005E77FF">
        <w:rPr>
          <w:rFonts w:ascii="Simplified Arabic" w:hAnsi="Simplified Arabic" w:cs="Simplified Arabic"/>
          <w:color w:val="1D2129"/>
          <w:sz w:val="32"/>
          <w:szCs w:val="32"/>
        </w:rPr>
        <w:t>. </w:t>
      </w:r>
    </w:p>
    <w:p w:rsidR="00F8588D" w:rsidRPr="00F8588D" w:rsidRDefault="00BD7B51" w:rsidP="00E50AD0">
      <w:pPr>
        <w:pStyle w:val="a7"/>
        <w:shd w:val="clear" w:color="auto" w:fill="FFFFFF"/>
        <w:bidi/>
        <w:spacing w:before="90" w:beforeAutospacing="0" w:after="90" w:afterAutospacing="0" w:line="360" w:lineRule="auto"/>
        <w:jc w:val="lowKashida"/>
        <w:rPr>
          <w:rFonts w:ascii="Simplified Arabic" w:hAnsi="Simplified Arabic" w:cs="Simplified Arabic"/>
          <w:color w:val="1D2129"/>
          <w:sz w:val="32"/>
          <w:szCs w:val="32"/>
          <w:rtl/>
          <w:lang w:bidi="ar-IQ"/>
        </w:rPr>
      </w:pPr>
      <w:r w:rsidRPr="00F8588D">
        <w:rPr>
          <w:rFonts w:ascii="Simplified Arabic" w:hAnsi="Simplified Arabic" w:cs="Simplified Arabic"/>
          <w:b/>
          <w:bCs/>
          <w:color w:val="1D2129"/>
          <w:sz w:val="32"/>
          <w:szCs w:val="32"/>
          <w:rtl/>
        </w:rPr>
        <w:t>الرأي الثاني:-</w:t>
      </w:r>
      <w:r w:rsidRPr="005E77FF">
        <w:rPr>
          <w:rFonts w:ascii="Simplified Arabic" w:hAnsi="Simplified Arabic" w:cs="Simplified Arabic"/>
          <w:color w:val="1D2129"/>
          <w:sz w:val="32"/>
          <w:szCs w:val="32"/>
          <w:rtl/>
        </w:rPr>
        <w:t xml:space="preserve"> وذهب البعض الأخر من الفقهاء إلى القول بخلاف ذلك، حيث فرقوا بينهما، </w:t>
      </w:r>
      <w:proofErr w:type="spellStart"/>
      <w:r w:rsidRPr="005E77FF">
        <w:rPr>
          <w:rFonts w:ascii="Simplified Arabic" w:hAnsi="Simplified Arabic" w:cs="Simplified Arabic"/>
          <w:color w:val="1D2129"/>
          <w:sz w:val="32"/>
          <w:szCs w:val="32"/>
          <w:rtl/>
        </w:rPr>
        <w:t>وإستندوا</w:t>
      </w:r>
      <w:proofErr w:type="spellEnd"/>
      <w:r w:rsidRPr="005E77FF">
        <w:rPr>
          <w:rFonts w:ascii="Simplified Arabic" w:hAnsi="Simplified Arabic" w:cs="Simplified Arabic"/>
          <w:color w:val="1D2129"/>
          <w:sz w:val="32"/>
          <w:szCs w:val="32"/>
          <w:rtl/>
        </w:rPr>
        <w:t xml:space="preserve"> في ذلك إلى أن إساءة </w:t>
      </w:r>
      <w:proofErr w:type="spellStart"/>
      <w:r w:rsidRPr="005E77FF">
        <w:rPr>
          <w:rFonts w:ascii="Simplified Arabic" w:hAnsi="Simplified Arabic" w:cs="Simplified Arabic"/>
          <w:color w:val="1D2129"/>
          <w:sz w:val="32"/>
          <w:szCs w:val="32"/>
          <w:rtl/>
        </w:rPr>
        <w:t>إستعمال</w:t>
      </w:r>
      <w:proofErr w:type="spellEnd"/>
      <w:r w:rsidRPr="005E77FF">
        <w:rPr>
          <w:rFonts w:ascii="Simplified Arabic" w:hAnsi="Simplified Arabic" w:cs="Simplified Arabic"/>
          <w:color w:val="1D2129"/>
          <w:sz w:val="32"/>
          <w:szCs w:val="32"/>
          <w:rtl/>
        </w:rPr>
        <w:t xml:space="preserve"> الحق ما هو إلا خروج عن الغاية التي شُرع هذا الحق من أجلها، ويرى أصحاب هذا الرأي أن للإساءة صورتين؛ الأولى: أن توجه القوة </w:t>
      </w:r>
      <w:proofErr w:type="spellStart"/>
      <w:r w:rsidRPr="005E77FF">
        <w:rPr>
          <w:rFonts w:ascii="Simplified Arabic" w:hAnsi="Simplified Arabic" w:cs="Simplified Arabic"/>
          <w:color w:val="1D2129"/>
          <w:sz w:val="32"/>
          <w:szCs w:val="32"/>
          <w:rtl/>
        </w:rPr>
        <w:t>إبتداءاً</w:t>
      </w:r>
      <w:proofErr w:type="spellEnd"/>
      <w:r w:rsidRPr="005E77FF">
        <w:rPr>
          <w:rFonts w:ascii="Simplified Arabic" w:hAnsi="Simplified Arabic" w:cs="Simplified Arabic"/>
          <w:color w:val="1D2129"/>
          <w:sz w:val="32"/>
          <w:szCs w:val="32"/>
          <w:rtl/>
        </w:rPr>
        <w:t xml:space="preserve"> بقصد </w:t>
      </w:r>
      <w:proofErr w:type="spellStart"/>
      <w:r w:rsidRPr="005E77FF">
        <w:rPr>
          <w:rFonts w:ascii="Simplified Arabic" w:hAnsi="Simplified Arabic" w:cs="Simplified Arabic"/>
          <w:color w:val="1D2129"/>
          <w:sz w:val="32"/>
          <w:szCs w:val="32"/>
          <w:rtl/>
        </w:rPr>
        <w:t>الإنتقام</w:t>
      </w:r>
      <w:proofErr w:type="spellEnd"/>
      <w:r w:rsidRPr="005E77FF">
        <w:rPr>
          <w:rFonts w:ascii="Simplified Arabic" w:hAnsi="Simplified Arabic" w:cs="Simplified Arabic"/>
          <w:color w:val="1D2129"/>
          <w:sz w:val="32"/>
          <w:szCs w:val="32"/>
          <w:rtl/>
        </w:rPr>
        <w:t xml:space="preserve"> كما لو كانت فتاة ترعى قطيعاً من المعز وتركتها ترعى في أرض الغير، فنهض المعتدى على زرعه وضرب الفتاة</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36"/>
      </w:r>
      <w:r w:rsidR="006D49C7">
        <w:rPr>
          <w:rStyle w:val="a9"/>
          <w:rFonts w:ascii="Simplified Arabic" w:hAnsi="Simplified Arabic" w:cs="Simplified Arabic"/>
          <w:color w:val="1D2129"/>
          <w:sz w:val="32"/>
          <w:szCs w:val="32"/>
          <w:rtl/>
        </w:rPr>
        <w:t>)</w:t>
      </w:r>
      <w:r w:rsidR="00F8588D" w:rsidRPr="005E77FF">
        <w:rPr>
          <w:rFonts w:ascii="Simplified Arabic" w:hAnsi="Simplified Arabic" w:cs="Simplified Arabic"/>
          <w:color w:val="1D2129"/>
          <w:sz w:val="32"/>
          <w:szCs w:val="32"/>
        </w:rPr>
        <w:t>.</w:t>
      </w:r>
    </w:p>
    <w:p w:rsidR="00F8588D" w:rsidRDefault="00BD7B51" w:rsidP="00E50AD0">
      <w:pPr>
        <w:pStyle w:val="a7"/>
        <w:shd w:val="clear" w:color="auto" w:fill="FFFFFF"/>
        <w:bidi/>
        <w:spacing w:before="90" w:beforeAutospacing="0" w:after="90" w:afterAutospacing="0" w:line="360" w:lineRule="auto"/>
        <w:ind w:firstLine="720"/>
        <w:jc w:val="lowKashida"/>
        <w:rPr>
          <w:rFonts w:ascii="Simplified Arabic" w:hAnsi="Simplified Arabic" w:cs="Simplified Arabic"/>
          <w:color w:val="1D2129"/>
          <w:sz w:val="32"/>
          <w:szCs w:val="32"/>
        </w:rPr>
      </w:pPr>
      <w:r w:rsidRPr="00F8588D">
        <w:rPr>
          <w:rFonts w:ascii="Simplified Arabic" w:hAnsi="Simplified Arabic" w:cs="Simplified Arabic"/>
          <w:b/>
          <w:bCs/>
          <w:color w:val="1D2129"/>
          <w:sz w:val="32"/>
          <w:szCs w:val="32"/>
          <w:rtl/>
        </w:rPr>
        <w:t>أما الصورة الثانية</w:t>
      </w:r>
      <w:r w:rsidRPr="005E77FF">
        <w:rPr>
          <w:rFonts w:ascii="Simplified Arabic" w:hAnsi="Simplified Arabic" w:cs="Simplified Arabic"/>
          <w:color w:val="1D2129"/>
          <w:sz w:val="32"/>
          <w:szCs w:val="32"/>
          <w:rtl/>
        </w:rPr>
        <w:t xml:space="preserve">: فهي أن يستعمل المدافع القوة لرد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ولكنه يتجاوز حدود حقه بسوء نية، وهذه الصورة تختلط بحالة التجاوز، ولكن الذي يفرق بينها وبين حالة التجاوز أنها تتميز بسوء النية</w:t>
      </w:r>
      <w:r w:rsidRPr="005E77FF">
        <w:rPr>
          <w:rFonts w:ascii="Simplified Arabic" w:hAnsi="Simplified Arabic" w:cs="Simplified Arabic"/>
          <w:color w:val="1D2129"/>
          <w:sz w:val="32"/>
          <w:szCs w:val="32"/>
        </w:rPr>
        <w:t>. </w:t>
      </w:r>
    </w:p>
    <w:p w:rsidR="00F8588D" w:rsidRPr="005E77FF" w:rsidRDefault="00BD7B51" w:rsidP="00E50AD0">
      <w:pPr>
        <w:pStyle w:val="a7"/>
        <w:shd w:val="clear" w:color="auto" w:fill="FFFFFF"/>
        <w:bidi/>
        <w:spacing w:before="90" w:beforeAutospacing="0" w:after="90" w:afterAutospacing="0" w:line="360" w:lineRule="auto"/>
        <w:ind w:firstLine="720"/>
        <w:jc w:val="lowKashida"/>
        <w:rPr>
          <w:rFonts w:ascii="Simplified Arabic" w:hAnsi="Simplified Arabic" w:cs="Simplified Arabic"/>
          <w:color w:val="1D2129"/>
          <w:sz w:val="32"/>
          <w:szCs w:val="32"/>
          <w:lang w:bidi="ar-IQ"/>
        </w:rPr>
      </w:pPr>
      <w:r w:rsidRPr="005E77FF">
        <w:rPr>
          <w:rFonts w:ascii="Simplified Arabic" w:hAnsi="Simplified Arabic" w:cs="Simplified Arabic"/>
          <w:color w:val="1D2129"/>
          <w:sz w:val="32"/>
          <w:szCs w:val="32"/>
          <w:rtl/>
        </w:rPr>
        <w:lastRenderedPageBreak/>
        <w:t xml:space="preserve">وقد وجه الدكتور. داود سليمان العطار في رسالته المتعلقة بتجاوز الدفاع الشرعي، النقد إلى كلا الرأيين، </w:t>
      </w:r>
      <w:proofErr w:type="spellStart"/>
      <w:r w:rsidRPr="005E77FF">
        <w:rPr>
          <w:rFonts w:ascii="Simplified Arabic" w:hAnsi="Simplified Arabic" w:cs="Simplified Arabic"/>
          <w:color w:val="1D2129"/>
          <w:sz w:val="32"/>
          <w:szCs w:val="32"/>
          <w:rtl/>
        </w:rPr>
        <w:t>فإنتقد</w:t>
      </w:r>
      <w:proofErr w:type="spellEnd"/>
      <w:r w:rsidRPr="005E77FF">
        <w:rPr>
          <w:rFonts w:ascii="Simplified Arabic" w:hAnsi="Simplified Arabic" w:cs="Simplified Arabic"/>
          <w:color w:val="1D2129"/>
          <w:sz w:val="32"/>
          <w:szCs w:val="32"/>
          <w:rtl/>
        </w:rPr>
        <w:t xml:space="preserve"> الرأي الأول على أساس أنه قد خلط بين تجاوز الدفاع الشرعي وبين إساءة </w:t>
      </w:r>
      <w:proofErr w:type="spellStart"/>
      <w:r w:rsidRPr="005E77FF">
        <w:rPr>
          <w:rFonts w:ascii="Simplified Arabic" w:hAnsi="Simplified Arabic" w:cs="Simplified Arabic"/>
          <w:color w:val="1D2129"/>
          <w:sz w:val="32"/>
          <w:szCs w:val="32"/>
          <w:rtl/>
        </w:rPr>
        <w:t>إستعمال</w:t>
      </w:r>
      <w:proofErr w:type="spellEnd"/>
      <w:r w:rsidRPr="005E77FF">
        <w:rPr>
          <w:rFonts w:ascii="Simplified Arabic" w:hAnsi="Simplified Arabic" w:cs="Simplified Arabic"/>
          <w:color w:val="1D2129"/>
          <w:sz w:val="32"/>
          <w:szCs w:val="32"/>
          <w:rtl/>
        </w:rPr>
        <w:t xml:space="preserve"> الحق هذا الحق بالرغم من وضوح التفرقة بين المدلولين، </w:t>
      </w:r>
      <w:proofErr w:type="spellStart"/>
      <w:r w:rsidRPr="005E77FF">
        <w:rPr>
          <w:rFonts w:ascii="Simplified Arabic" w:hAnsi="Simplified Arabic" w:cs="Simplified Arabic"/>
          <w:color w:val="1D2129"/>
          <w:sz w:val="32"/>
          <w:szCs w:val="32"/>
          <w:rtl/>
        </w:rPr>
        <w:t>وإنتهى</w:t>
      </w:r>
      <w:proofErr w:type="spellEnd"/>
      <w:r w:rsidRPr="005E77FF">
        <w:rPr>
          <w:rFonts w:ascii="Simplified Arabic" w:hAnsi="Simplified Arabic" w:cs="Simplified Arabic"/>
          <w:color w:val="1D2129"/>
          <w:sz w:val="32"/>
          <w:szCs w:val="32"/>
          <w:rtl/>
        </w:rPr>
        <w:t xml:space="preserve"> إلى القول بأن التجاوز في الدفاع الشرعي ما هو إلا (خروج عن حدود الإباحة) بينما إساءة </w:t>
      </w:r>
      <w:proofErr w:type="spellStart"/>
      <w:r w:rsidRPr="005E77FF">
        <w:rPr>
          <w:rFonts w:ascii="Simplified Arabic" w:hAnsi="Simplified Arabic" w:cs="Simplified Arabic"/>
          <w:color w:val="1D2129"/>
          <w:sz w:val="32"/>
          <w:szCs w:val="32"/>
          <w:rtl/>
        </w:rPr>
        <w:t>إستعمال</w:t>
      </w:r>
      <w:proofErr w:type="spellEnd"/>
      <w:r w:rsidRPr="005E77FF">
        <w:rPr>
          <w:rFonts w:ascii="Simplified Arabic" w:hAnsi="Simplified Arabic" w:cs="Simplified Arabic"/>
          <w:color w:val="1D2129"/>
          <w:sz w:val="32"/>
          <w:szCs w:val="32"/>
          <w:rtl/>
        </w:rPr>
        <w:t xml:space="preserve"> حق الدفاع الشرعي ما هي إلا صورة من صور (الخروج عن علة الإباحة) وبناء على هذه التفرقة يكون التجاوز غير مشروع لذاته، في حين أن إساءة </w:t>
      </w:r>
      <w:proofErr w:type="spellStart"/>
      <w:r w:rsidRPr="005E77FF">
        <w:rPr>
          <w:rFonts w:ascii="Simplified Arabic" w:hAnsi="Simplified Arabic" w:cs="Simplified Arabic"/>
          <w:color w:val="1D2129"/>
          <w:sz w:val="32"/>
          <w:szCs w:val="32"/>
          <w:rtl/>
        </w:rPr>
        <w:t>إستعمال</w:t>
      </w:r>
      <w:proofErr w:type="spellEnd"/>
      <w:r w:rsidRPr="005E77FF">
        <w:rPr>
          <w:rFonts w:ascii="Simplified Arabic" w:hAnsi="Simplified Arabic" w:cs="Simplified Arabic"/>
          <w:color w:val="1D2129"/>
          <w:sz w:val="32"/>
          <w:szCs w:val="32"/>
          <w:rtl/>
        </w:rPr>
        <w:t xml:space="preserve"> الحق تعتبر عدم مشروعيته طارئة وليست لذاته؛ ثم يستطرد الدكتور موضحاً ما ذهب إليه من نقد بالقول بأن من يستعمل من القوة ما يزيد على ما يناسب الخطر حسب ظروف الدفاع يتجاوز حدود الدفاع، وهذه الزيادة غير مشروعة أساساً كونها وقعت خارج حدود الإباحة، أما من يدافع دفاعاً شرعياً متناسباً ولكن كان بإمكانه الهرب بأسلوب غير ضار ولا مشين، يكون قد أساء </w:t>
      </w:r>
      <w:proofErr w:type="spellStart"/>
      <w:r w:rsidRPr="005E77FF">
        <w:rPr>
          <w:rFonts w:ascii="Simplified Arabic" w:hAnsi="Simplified Arabic" w:cs="Simplified Arabic"/>
          <w:color w:val="1D2129"/>
          <w:sz w:val="32"/>
          <w:szCs w:val="32"/>
          <w:rtl/>
        </w:rPr>
        <w:t>إستعمال</w:t>
      </w:r>
      <w:proofErr w:type="spellEnd"/>
      <w:r w:rsidRPr="005E77FF">
        <w:rPr>
          <w:rFonts w:ascii="Simplified Arabic" w:hAnsi="Simplified Arabic" w:cs="Simplified Arabic"/>
          <w:color w:val="1D2129"/>
          <w:sz w:val="32"/>
          <w:szCs w:val="32"/>
          <w:rtl/>
        </w:rPr>
        <w:t xml:space="preserve"> حقه في الدفاع، لأنه بذلك يكون قد خرج من علة الإباحة وعارض القانون في أهدافه العامة</w:t>
      </w:r>
      <w:r w:rsidR="006D49C7">
        <w:rPr>
          <w:rStyle w:val="a9"/>
          <w:rFonts w:ascii="Simplified Arabic" w:hAnsi="Simplified Arabic" w:cs="Simplified Arabic"/>
          <w:color w:val="1D2129"/>
          <w:sz w:val="32"/>
          <w:szCs w:val="32"/>
          <w:rtl/>
        </w:rPr>
        <w:t>(</w:t>
      </w:r>
      <w:r w:rsidR="006D49C7">
        <w:rPr>
          <w:rStyle w:val="a9"/>
          <w:rFonts w:ascii="Simplified Arabic" w:hAnsi="Simplified Arabic" w:cs="Simplified Arabic"/>
          <w:color w:val="1D2129"/>
          <w:sz w:val="32"/>
          <w:szCs w:val="32"/>
          <w:rtl/>
        </w:rPr>
        <w:footnoteReference w:id="37"/>
      </w:r>
      <w:r w:rsidR="006D49C7">
        <w:rPr>
          <w:rStyle w:val="a9"/>
          <w:rFonts w:ascii="Simplified Arabic" w:hAnsi="Simplified Arabic" w:cs="Simplified Arabic"/>
          <w:color w:val="1D2129"/>
          <w:sz w:val="32"/>
          <w:szCs w:val="32"/>
          <w:rtl/>
        </w:rPr>
        <w:t>)</w:t>
      </w:r>
      <w:r w:rsidRPr="005E77FF">
        <w:rPr>
          <w:rFonts w:ascii="Simplified Arabic" w:hAnsi="Simplified Arabic" w:cs="Simplified Arabic"/>
          <w:color w:val="1D2129"/>
          <w:sz w:val="32"/>
          <w:szCs w:val="32"/>
        </w:rPr>
        <w:t>.</w:t>
      </w:r>
    </w:p>
    <w:p w:rsidR="000B2FC8" w:rsidRDefault="00BD7B51" w:rsidP="00A62B03">
      <w:pPr>
        <w:pStyle w:val="a7"/>
        <w:shd w:val="clear" w:color="auto" w:fill="FFFFFF"/>
        <w:bidi/>
        <w:spacing w:before="90" w:beforeAutospacing="0" w:after="90" w:afterAutospacing="0" w:line="276" w:lineRule="auto"/>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Pr>
        <w:br/>
      </w:r>
    </w:p>
    <w:p w:rsidR="000B2FC8" w:rsidRPr="00357C4B" w:rsidRDefault="000B2FC8" w:rsidP="000B2FC8">
      <w:pPr>
        <w:pStyle w:val="a7"/>
        <w:shd w:val="clear" w:color="auto" w:fill="FFFFFF"/>
        <w:bidi/>
        <w:spacing w:before="90" w:beforeAutospacing="0" w:after="0" w:afterAutospacing="0"/>
        <w:jc w:val="center"/>
        <w:rPr>
          <w:rFonts w:ascii="Simplified Arabic" w:hAnsi="Simplified Arabic" w:cs="Simplified Arabic"/>
          <w:b/>
          <w:bCs/>
          <w:color w:val="1D2129"/>
          <w:sz w:val="32"/>
          <w:szCs w:val="32"/>
          <w:rtl/>
        </w:rPr>
      </w:pPr>
      <w:r>
        <w:rPr>
          <w:rFonts w:ascii="Simplified Arabic" w:hAnsi="Simplified Arabic" w:cs="Simplified Arabic"/>
          <w:color w:val="1D2129"/>
          <w:sz w:val="32"/>
          <w:szCs w:val="32"/>
        </w:rPr>
        <w:br w:type="column"/>
      </w:r>
      <w:r w:rsidR="00BD7B51" w:rsidRPr="00357C4B">
        <w:rPr>
          <w:rFonts w:ascii="Simplified Arabic" w:hAnsi="Simplified Arabic" w:cs="Simplified Arabic"/>
          <w:b/>
          <w:bCs/>
          <w:color w:val="1D2129"/>
          <w:sz w:val="32"/>
          <w:szCs w:val="32"/>
          <w:rtl/>
        </w:rPr>
        <w:lastRenderedPageBreak/>
        <w:t>الخـــــــاتمة</w:t>
      </w:r>
    </w:p>
    <w:p w:rsidR="00357C4B" w:rsidRDefault="000B2FC8" w:rsidP="006D49C7">
      <w:pPr>
        <w:pStyle w:val="a7"/>
        <w:shd w:val="clear" w:color="auto" w:fill="FFFFFF"/>
        <w:bidi/>
        <w:spacing w:before="90" w:beforeAutospacing="0" w:after="0" w:afterAutospacing="0"/>
        <w:ind w:firstLine="720"/>
        <w:jc w:val="lowKashida"/>
        <w:rPr>
          <w:rFonts w:ascii="Simplified Arabic" w:hAnsi="Simplified Arabic" w:cs="Simplified Arabic"/>
          <w:color w:val="1D2129"/>
          <w:sz w:val="32"/>
          <w:szCs w:val="32"/>
          <w:rtl/>
        </w:rPr>
      </w:pPr>
      <w:r w:rsidRPr="005E77FF">
        <w:rPr>
          <w:rFonts w:ascii="Simplified Arabic" w:hAnsi="Simplified Arabic" w:cs="Simplified Arabic"/>
          <w:color w:val="1D2129"/>
          <w:sz w:val="32"/>
          <w:szCs w:val="32"/>
          <w:rtl/>
        </w:rPr>
        <w:t xml:space="preserve">من خلال هذا البحث تجلت الحاجة إلى ضرورة وجود شرح لقانون الجزاء  وذلك لأنه قد واجهتني صعوبة بالغة في تفسير قصد المشرع  من حالة الدفاع الشرعي عامة وحالة تجاوزها خاصة، ذلك أنني </w:t>
      </w:r>
      <w:proofErr w:type="spellStart"/>
      <w:r w:rsidRPr="005E77FF">
        <w:rPr>
          <w:rFonts w:ascii="Simplified Arabic" w:hAnsi="Simplified Arabic" w:cs="Simplified Arabic"/>
          <w:color w:val="1D2129"/>
          <w:sz w:val="32"/>
          <w:szCs w:val="32"/>
          <w:rtl/>
        </w:rPr>
        <w:t>إستعنت</w:t>
      </w:r>
      <w:proofErr w:type="spellEnd"/>
      <w:r w:rsidRPr="005E77FF">
        <w:rPr>
          <w:rFonts w:ascii="Simplified Arabic" w:hAnsi="Simplified Arabic" w:cs="Simplified Arabic"/>
          <w:color w:val="1D2129"/>
          <w:sz w:val="32"/>
          <w:szCs w:val="32"/>
          <w:rtl/>
        </w:rPr>
        <w:t xml:space="preserve"> بشروحات القانون </w:t>
      </w:r>
      <w:r w:rsidR="006D49C7">
        <w:rPr>
          <w:rFonts w:ascii="Simplified Arabic" w:hAnsi="Simplified Arabic" w:cs="Simplified Arabic" w:hint="cs"/>
          <w:color w:val="1D2129"/>
          <w:sz w:val="32"/>
          <w:szCs w:val="32"/>
          <w:rtl/>
        </w:rPr>
        <w:t>المصري</w:t>
      </w:r>
      <w:r w:rsidRPr="005E77FF">
        <w:rPr>
          <w:rFonts w:ascii="Simplified Arabic" w:hAnsi="Simplified Arabic" w:cs="Simplified Arabic"/>
          <w:color w:val="1D2129"/>
          <w:sz w:val="32"/>
          <w:szCs w:val="32"/>
          <w:rtl/>
        </w:rPr>
        <w:t xml:space="preserve"> والذي كان توجه لهذه الحالة نوعاً ما مختلفاً عما ذهب إليه مشرعنا ، فضلاً عن ذلك قلة المبادئ القانونية التي تحدثت عن هذه الحالة</w:t>
      </w:r>
      <w:r w:rsidRPr="005E77FF">
        <w:rPr>
          <w:rFonts w:ascii="Simplified Arabic" w:hAnsi="Simplified Arabic" w:cs="Simplified Arabic"/>
          <w:color w:val="1D2129"/>
          <w:sz w:val="32"/>
          <w:szCs w:val="32"/>
        </w:rPr>
        <w:t>.</w:t>
      </w:r>
    </w:p>
    <w:p w:rsidR="00357C4B" w:rsidRPr="00357C4B" w:rsidRDefault="00357C4B" w:rsidP="00357C4B">
      <w:pPr>
        <w:pStyle w:val="a7"/>
        <w:shd w:val="clear" w:color="auto" w:fill="FFFFFF"/>
        <w:bidi/>
        <w:spacing w:before="90" w:beforeAutospacing="0" w:after="0" w:afterAutospacing="0"/>
        <w:jc w:val="center"/>
        <w:rPr>
          <w:rFonts w:ascii="Simplified Arabic" w:hAnsi="Simplified Arabic" w:cs="Simplified Arabic"/>
          <w:b/>
          <w:bCs/>
          <w:color w:val="1D2129"/>
          <w:sz w:val="32"/>
          <w:szCs w:val="32"/>
          <w:rtl/>
        </w:rPr>
      </w:pPr>
      <w:r w:rsidRPr="00357C4B">
        <w:rPr>
          <w:rFonts w:ascii="Simplified Arabic" w:hAnsi="Simplified Arabic" w:cs="Simplified Arabic" w:hint="cs"/>
          <w:b/>
          <w:bCs/>
          <w:color w:val="1D2129"/>
          <w:sz w:val="32"/>
          <w:szCs w:val="32"/>
          <w:rtl/>
        </w:rPr>
        <w:t>الاستنتاجات والتوصيات</w:t>
      </w:r>
    </w:p>
    <w:p w:rsidR="000B2FC8" w:rsidRPr="00357C4B" w:rsidRDefault="00BD7B51" w:rsidP="00357C4B">
      <w:pPr>
        <w:pStyle w:val="a7"/>
        <w:shd w:val="clear" w:color="auto" w:fill="FFFFFF"/>
        <w:bidi/>
        <w:spacing w:before="90" w:beforeAutospacing="0" w:after="0" w:afterAutospacing="0"/>
        <w:rPr>
          <w:rFonts w:ascii="Simplified Arabic" w:hAnsi="Simplified Arabic" w:cs="Simplified Arabic"/>
          <w:b/>
          <w:bCs/>
          <w:color w:val="1D2129"/>
          <w:sz w:val="32"/>
          <w:szCs w:val="32"/>
        </w:rPr>
      </w:pPr>
      <w:r w:rsidRPr="00357C4B">
        <w:rPr>
          <w:rFonts w:ascii="Simplified Arabic" w:hAnsi="Simplified Arabic" w:cs="Simplified Arabic"/>
          <w:b/>
          <w:bCs/>
          <w:color w:val="1D2129"/>
          <w:sz w:val="32"/>
          <w:szCs w:val="32"/>
          <w:rtl/>
        </w:rPr>
        <w:t>من خلال هذا البحث ن</w:t>
      </w:r>
      <w:r w:rsidR="006D49C7">
        <w:rPr>
          <w:rFonts w:ascii="Simplified Arabic" w:hAnsi="Simplified Arabic" w:cs="Simplified Arabic" w:hint="cs"/>
          <w:b/>
          <w:bCs/>
          <w:color w:val="1D2129"/>
          <w:sz w:val="32"/>
          <w:szCs w:val="32"/>
          <w:rtl/>
        </w:rPr>
        <w:t>ست</w:t>
      </w:r>
      <w:r w:rsidRPr="00357C4B">
        <w:rPr>
          <w:rFonts w:ascii="Simplified Arabic" w:hAnsi="Simplified Arabic" w:cs="Simplified Arabic"/>
          <w:b/>
          <w:bCs/>
          <w:color w:val="1D2129"/>
          <w:sz w:val="32"/>
          <w:szCs w:val="32"/>
          <w:rtl/>
        </w:rPr>
        <w:t xml:space="preserve">خلص </w:t>
      </w:r>
      <w:r w:rsidR="00357C4B" w:rsidRPr="00357C4B">
        <w:rPr>
          <w:rFonts w:ascii="Simplified Arabic" w:hAnsi="Simplified Arabic" w:cs="Simplified Arabic" w:hint="cs"/>
          <w:b/>
          <w:bCs/>
          <w:color w:val="1D2129"/>
          <w:sz w:val="32"/>
          <w:szCs w:val="32"/>
          <w:rtl/>
        </w:rPr>
        <w:t>للآتي</w:t>
      </w:r>
      <w:r w:rsidRPr="00357C4B">
        <w:rPr>
          <w:rFonts w:ascii="Simplified Arabic" w:hAnsi="Simplified Arabic" w:cs="Simplified Arabic"/>
          <w:b/>
          <w:bCs/>
          <w:color w:val="1D2129"/>
          <w:sz w:val="32"/>
          <w:szCs w:val="32"/>
        </w:rPr>
        <w:t>:</w:t>
      </w:r>
    </w:p>
    <w:p w:rsidR="006D49C7" w:rsidRDefault="006D49C7" w:rsidP="00357C4B">
      <w:pPr>
        <w:pStyle w:val="a7"/>
        <w:numPr>
          <w:ilvl w:val="0"/>
          <w:numId w:val="9"/>
        </w:numPr>
        <w:shd w:val="clear" w:color="auto" w:fill="FFFFFF"/>
        <w:bidi/>
        <w:spacing w:before="90" w:beforeAutospacing="0" w:after="0" w:afterAutospacing="0"/>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t>إذا ما ثبت قيام حالة الدفاع الشرعي فإن الشخص يعفى من المسئولية الجزائية والمدنية كاملة</w:t>
      </w:r>
      <w:r w:rsidRPr="005E77FF">
        <w:rPr>
          <w:rFonts w:ascii="Simplified Arabic" w:hAnsi="Simplified Arabic" w:cs="Simplified Arabic"/>
          <w:color w:val="1D2129"/>
          <w:sz w:val="32"/>
          <w:szCs w:val="32"/>
        </w:rPr>
        <w:t>.</w:t>
      </w:r>
    </w:p>
    <w:p w:rsidR="006D49C7" w:rsidRDefault="006D49C7" w:rsidP="00357C4B">
      <w:pPr>
        <w:pStyle w:val="a7"/>
        <w:numPr>
          <w:ilvl w:val="0"/>
          <w:numId w:val="9"/>
        </w:numPr>
        <w:shd w:val="clear" w:color="auto" w:fill="FFFFFF"/>
        <w:bidi/>
        <w:spacing w:before="90" w:beforeAutospacing="0" w:after="0" w:afterAutospacing="0"/>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Pr>
        <w:t xml:space="preserve"> </w:t>
      </w:r>
      <w:r w:rsidRPr="005E77FF">
        <w:rPr>
          <w:rFonts w:ascii="Simplified Arabic" w:hAnsi="Simplified Arabic" w:cs="Simplified Arabic"/>
          <w:color w:val="1D2129"/>
          <w:sz w:val="32"/>
          <w:szCs w:val="32"/>
          <w:rtl/>
        </w:rPr>
        <w:t xml:space="preserve">إن المشرع  لم ينحى لمنحى بعض التشريعات الأخرى، حيث أنه لم يحصر الحالات التي يجوز فيها الدفاع عن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xml:space="preserve"> الواقع على المال</w:t>
      </w:r>
      <w:r w:rsidRPr="005E77FF">
        <w:rPr>
          <w:rFonts w:ascii="Simplified Arabic" w:hAnsi="Simplified Arabic" w:cs="Simplified Arabic"/>
          <w:color w:val="1D2129"/>
          <w:sz w:val="32"/>
          <w:szCs w:val="32"/>
        </w:rPr>
        <w:t>. </w:t>
      </w:r>
    </w:p>
    <w:p w:rsidR="006D49C7" w:rsidRDefault="006D49C7" w:rsidP="00357C4B">
      <w:pPr>
        <w:pStyle w:val="a7"/>
        <w:numPr>
          <w:ilvl w:val="0"/>
          <w:numId w:val="9"/>
        </w:numPr>
        <w:shd w:val="clear" w:color="auto" w:fill="FFFFFF"/>
        <w:bidi/>
        <w:spacing w:before="90" w:beforeAutospacing="0" w:after="0" w:afterAutospacing="0"/>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t>إن حق الدفاع الشرعي، حق أصيل أقرته الشرائع الدنيوية منذ قدم البشرية ذلك أن الطبيعة الإنسانية تقوم على حاسة البقاء التي تنشأ لدى المدافع</w:t>
      </w:r>
      <w:r w:rsidRPr="005E77FF">
        <w:rPr>
          <w:rFonts w:ascii="Simplified Arabic" w:hAnsi="Simplified Arabic" w:cs="Simplified Arabic"/>
          <w:color w:val="1D2129"/>
          <w:sz w:val="32"/>
          <w:szCs w:val="32"/>
        </w:rPr>
        <w:t>.</w:t>
      </w:r>
    </w:p>
    <w:p w:rsidR="006D49C7" w:rsidRDefault="006D49C7" w:rsidP="00357C4B">
      <w:pPr>
        <w:pStyle w:val="a7"/>
        <w:numPr>
          <w:ilvl w:val="0"/>
          <w:numId w:val="9"/>
        </w:numPr>
        <w:shd w:val="clear" w:color="auto" w:fill="FFFFFF"/>
        <w:bidi/>
        <w:spacing w:before="90" w:beforeAutospacing="0" w:after="0" w:afterAutospacing="0"/>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t xml:space="preserve">لا تقوم حالة الدفاع الشرعي في حالة تخلف إحدى شروط فعل </w:t>
      </w:r>
      <w:proofErr w:type="spellStart"/>
      <w:r w:rsidRPr="005E77FF">
        <w:rPr>
          <w:rFonts w:ascii="Simplified Arabic" w:hAnsi="Simplified Arabic" w:cs="Simplified Arabic"/>
          <w:color w:val="1D2129"/>
          <w:sz w:val="32"/>
          <w:szCs w:val="32"/>
          <w:rtl/>
        </w:rPr>
        <w:t>الإعتداء</w:t>
      </w:r>
      <w:proofErr w:type="spellEnd"/>
      <w:r w:rsidRPr="005E77FF">
        <w:rPr>
          <w:rFonts w:ascii="Simplified Arabic" w:hAnsi="Simplified Arabic" w:cs="Simplified Arabic"/>
          <w:color w:val="1D2129"/>
          <w:sz w:val="32"/>
          <w:szCs w:val="32"/>
          <w:rtl/>
        </w:rPr>
        <w:t>، ويكون مرتكبها مسئول عن فعله طبقاً للقواعد العامة</w:t>
      </w:r>
      <w:r>
        <w:rPr>
          <w:rFonts w:ascii="Simplified Arabic" w:hAnsi="Simplified Arabic" w:cs="Simplified Arabic"/>
          <w:color w:val="1D2129"/>
          <w:sz w:val="32"/>
          <w:szCs w:val="32"/>
        </w:rPr>
        <w:t xml:space="preserve"> </w:t>
      </w:r>
      <w:r>
        <w:rPr>
          <w:rFonts w:ascii="Simplified Arabic" w:hAnsi="Simplified Arabic" w:cs="Simplified Arabic" w:hint="cs"/>
          <w:color w:val="1D2129"/>
          <w:sz w:val="32"/>
          <w:szCs w:val="32"/>
          <w:rtl/>
          <w:lang w:bidi="ar-IQ"/>
        </w:rPr>
        <w:t>.</w:t>
      </w:r>
    </w:p>
    <w:p w:rsidR="006D49C7" w:rsidRDefault="006D49C7" w:rsidP="00357C4B">
      <w:pPr>
        <w:pStyle w:val="a7"/>
        <w:numPr>
          <w:ilvl w:val="0"/>
          <w:numId w:val="9"/>
        </w:numPr>
        <w:shd w:val="clear" w:color="auto" w:fill="FFFFFF"/>
        <w:bidi/>
        <w:spacing w:before="90" w:beforeAutospacing="0" w:after="0" w:afterAutospacing="0"/>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Pr>
        <w:t xml:space="preserve"> </w:t>
      </w:r>
      <w:r w:rsidRPr="005E77FF">
        <w:rPr>
          <w:rFonts w:ascii="Simplified Arabic" w:hAnsi="Simplified Arabic" w:cs="Simplified Arabic"/>
          <w:color w:val="1D2129"/>
          <w:sz w:val="32"/>
          <w:szCs w:val="32"/>
          <w:rtl/>
        </w:rPr>
        <w:t>لا تنشأ حالة تجاوز الدفاع الشرعي إلا بعد نشوء حق الدفاع بذاته</w:t>
      </w:r>
      <w:r w:rsidRPr="005E77FF">
        <w:rPr>
          <w:rFonts w:ascii="Simplified Arabic" w:hAnsi="Simplified Arabic" w:cs="Simplified Arabic"/>
          <w:color w:val="1D2129"/>
          <w:sz w:val="32"/>
          <w:szCs w:val="32"/>
        </w:rPr>
        <w:t>.</w:t>
      </w:r>
    </w:p>
    <w:p w:rsidR="006D49C7" w:rsidRDefault="006D49C7" w:rsidP="00357C4B">
      <w:pPr>
        <w:pStyle w:val="a7"/>
        <w:numPr>
          <w:ilvl w:val="0"/>
          <w:numId w:val="9"/>
        </w:numPr>
        <w:shd w:val="clear" w:color="auto" w:fill="FFFFFF"/>
        <w:bidi/>
        <w:spacing w:before="90" w:beforeAutospacing="0" w:after="0" w:afterAutospacing="0"/>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t>لا يُعد الشخص متجاوزا لحدود الدفاع الشرعي، إذا ما أقدم على تجاوز فعله بسوء نية</w:t>
      </w:r>
      <w:r w:rsidRPr="005E77FF">
        <w:rPr>
          <w:rFonts w:ascii="Simplified Arabic" w:hAnsi="Simplified Arabic" w:cs="Simplified Arabic"/>
          <w:color w:val="1D2129"/>
          <w:sz w:val="32"/>
          <w:szCs w:val="32"/>
        </w:rPr>
        <w:t>.</w:t>
      </w:r>
    </w:p>
    <w:p w:rsidR="006D49C7" w:rsidRDefault="006D49C7" w:rsidP="00357C4B">
      <w:pPr>
        <w:pStyle w:val="a7"/>
        <w:numPr>
          <w:ilvl w:val="0"/>
          <w:numId w:val="9"/>
        </w:numPr>
        <w:shd w:val="clear" w:color="auto" w:fill="FFFFFF"/>
        <w:bidi/>
        <w:spacing w:before="90" w:beforeAutospacing="0" w:after="0" w:afterAutospacing="0"/>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t>لم يقم المشرع  بشرح حالة الدفاع الشرعي، وإنما أشار إلى حالتين تعدان من قبيل الدفاع الشرعي</w:t>
      </w:r>
      <w:r w:rsidRPr="005E77FF">
        <w:rPr>
          <w:rFonts w:ascii="Simplified Arabic" w:hAnsi="Simplified Arabic" w:cs="Simplified Arabic"/>
          <w:color w:val="1D2129"/>
          <w:sz w:val="32"/>
          <w:szCs w:val="32"/>
        </w:rPr>
        <w:t>.</w:t>
      </w:r>
    </w:p>
    <w:p w:rsidR="006D49C7" w:rsidRDefault="006D49C7" w:rsidP="00357C4B">
      <w:pPr>
        <w:pStyle w:val="a7"/>
        <w:numPr>
          <w:ilvl w:val="0"/>
          <w:numId w:val="9"/>
        </w:numPr>
        <w:shd w:val="clear" w:color="auto" w:fill="FFFFFF"/>
        <w:bidi/>
        <w:spacing w:before="90" w:beforeAutospacing="0" w:after="0" w:afterAutospacing="0"/>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Pr>
        <w:t xml:space="preserve"> </w:t>
      </w:r>
      <w:r w:rsidRPr="005E77FF">
        <w:rPr>
          <w:rFonts w:ascii="Simplified Arabic" w:hAnsi="Simplified Arabic" w:cs="Simplified Arabic"/>
          <w:color w:val="1D2129"/>
          <w:sz w:val="32"/>
          <w:szCs w:val="32"/>
          <w:rtl/>
        </w:rPr>
        <w:t>يتوجب على المستفيد من حالة الدفاع الشرعي أو تجاوزه، إثبات تلك الحالة، أمام محكمة الموضوع، وعلى الأخيرة التحقق من توافرها والحكم كذلك بموجبها</w:t>
      </w:r>
      <w:r>
        <w:rPr>
          <w:rFonts w:ascii="Simplified Arabic" w:hAnsi="Simplified Arabic" w:cs="Simplified Arabic" w:hint="cs"/>
          <w:color w:val="1D2129"/>
          <w:sz w:val="32"/>
          <w:szCs w:val="32"/>
          <w:rtl/>
        </w:rPr>
        <w:t>.</w:t>
      </w:r>
    </w:p>
    <w:p w:rsidR="006D49C7" w:rsidRDefault="006D49C7" w:rsidP="00357C4B">
      <w:pPr>
        <w:pStyle w:val="a7"/>
        <w:numPr>
          <w:ilvl w:val="0"/>
          <w:numId w:val="9"/>
        </w:numPr>
        <w:shd w:val="clear" w:color="auto" w:fill="FFFFFF"/>
        <w:bidi/>
        <w:spacing w:before="90" w:beforeAutospacing="0" w:after="0" w:afterAutospacing="0"/>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t>يكون المدافع متجاوزا لحالة الدفاع الشرعي إذا ما تخلف أحد شرطي فعل الدفاع (التناسب على الأخص) وحينها يستحق بأن توقع عليه عقوبة مخففة ويكون مسئول مسئولية كاملة عن الشق المدني (التعويض</w:t>
      </w:r>
      <w:r>
        <w:rPr>
          <w:rFonts w:ascii="Simplified Arabic" w:hAnsi="Simplified Arabic" w:cs="Simplified Arabic" w:hint="cs"/>
          <w:color w:val="1D2129"/>
          <w:sz w:val="32"/>
          <w:szCs w:val="32"/>
          <w:rtl/>
        </w:rPr>
        <w:t xml:space="preserve">) </w:t>
      </w:r>
    </w:p>
    <w:p w:rsidR="00357C4B" w:rsidRDefault="00BD7B51" w:rsidP="00357C4B">
      <w:pPr>
        <w:pStyle w:val="a7"/>
        <w:numPr>
          <w:ilvl w:val="0"/>
          <w:numId w:val="9"/>
        </w:numPr>
        <w:shd w:val="clear" w:color="auto" w:fill="FFFFFF"/>
        <w:bidi/>
        <w:spacing w:before="90" w:beforeAutospacing="0" w:after="0" w:afterAutospacing="0"/>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lastRenderedPageBreak/>
        <w:t>للمحكمة العليا سلطة الرقابة على محكمة الموضوع من حيث الإشراف على تطبيق القانون أو تأويله</w:t>
      </w:r>
      <w:r w:rsidRPr="005E77FF">
        <w:rPr>
          <w:rFonts w:ascii="Simplified Arabic" w:hAnsi="Simplified Arabic" w:cs="Simplified Arabic"/>
          <w:color w:val="1D2129"/>
          <w:sz w:val="32"/>
          <w:szCs w:val="32"/>
        </w:rPr>
        <w:t>.</w:t>
      </w:r>
    </w:p>
    <w:p w:rsidR="00BD7B51" w:rsidRPr="005E77FF" w:rsidRDefault="00BD7B51" w:rsidP="006E2648">
      <w:pPr>
        <w:pStyle w:val="a7"/>
        <w:shd w:val="clear" w:color="auto" w:fill="FFFFFF"/>
        <w:bidi/>
        <w:spacing w:before="90" w:beforeAutospacing="0" w:after="0" w:afterAutospacing="0"/>
        <w:ind w:firstLine="390"/>
        <w:jc w:val="lowKashida"/>
        <w:rPr>
          <w:rFonts w:ascii="Simplified Arabic" w:hAnsi="Simplified Arabic" w:cs="Simplified Arabic"/>
          <w:color w:val="1D2129"/>
          <w:sz w:val="32"/>
          <w:szCs w:val="32"/>
        </w:rPr>
      </w:pPr>
      <w:r w:rsidRPr="005E77FF">
        <w:rPr>
          <w:rFonts w:ascii="Simplified Arabic" w:hAnsi="Simplified Arabic" w:cs="Simplified Arabic"/>
          <w:color w:val="1D2129"/>
          <w:sz w:val="32"/>
          <w:szCs w:val="32"/>
          <w:rtl/>
        </w:rPr>
        <w:t xml:space="preserve">وختاماً فإنني لا أدعِي أن ما بُذل في هذا البحث، ما كان بوسع باحث أن يبذله لذلك أقرر أن النقيصة هي سمة الأعمال البشرية، مهما </w:t>
      </w:r>
      <w:proofErr w:type="spellStart"/>
      <w:r w:rsidRPr="005E77FF">
        <w:rPr>
          <w:rFonts w:ascii="Simplified Arabic" w:hAnsi="Simplified Arabic" w:cs="Simplified Arabic"/>
          <w:color w:val="1D2129"/>
          <w:sz w:val="32"/>
          <w:szCs w:val="32"/>
          <w:rtl/>
        </w:rPr>
        <w:t>إجتهد</w:t>
      </w:r>
      <w:proofErr w:type="spellEnd"/>
      <w:r w:rsidR="006E2648">
        <w:rPr>
          <w:rFonts w:ascii="Simplified Arabic" w:hAnsi="Simplified Arabic" w:cs="Simplified Arabic" w:hint="cs"/>
          <w:color w:val="1D2129"/>
          <w:sz w:val="32"/>
          <w:szCs w:val="32"/>
          <w:rtl/>
        </w:rPr>
        <w:t>.</w:t>
      </w:r>
    </w:p>
    <w:p w:rsidR="00BD7B51" w:rsidRPr="005E77FF" w:rsidRDefault="00BD7B51" w:rsidP="00BD7B51">
      <w:pPr>
        <w:rPr>
          <w:rFonts w:ascii="Simplified Arabic" w:hAnsi="Simplified Arabic" w:cs="Simplified Arabic"/>
          <w:sz w:val="32"/>
          <w:szCs w:val="32"/>
          <w:lang w:bidi="ar-IQ"/>
        </w:rPr>
      </w:pPr>
    </w:p>
    <w:p w:rsidR="00F13929" w:rsidRPr="00BD7BFD" w:rsidRDefault="00F13929" w:rsidP="00BD7BFD">
      <w:pPr>
        <w:spacing w:after="0"/>
        <w:jc w:val="center"/>
        <w:rPr>
          <w:rFonts w:ascii="Simplified Arabic" w:hAnsi="Simplified Arabic" w:cs="Simplified Arabic"/>
          <w:b/>
          <w:bCs/>
          <w:sz w:val="40"/>
          <w:szCs w:val="40"/>
          <w:rtl/>
          <w:lang w:bidi="ar-IQ"/>
        </w:rPr>
      </w:pPr>
      <w:r w:rsidRPr="00BD7BFD">
        <w:rPr>
          <w:rFonts w:ascii="Simplified Arabic" w:hAnsi="Simplified Arabic" w:cs="Simplified Arabic" w:hint="cs"/>
          <w:b/>
          <w:bCs/>
          <w:sz w:val="40"/>
          <w:szCs w:val="40"/>
          <w:rtl/>
          <w:lang w:bidi="ar-IQ"/>
        </w:rPr>
        <w:t>التوصيات</w:t>
      </w:r>
    </w:p>
    <w:p w:rsidR="00F13929" w:rsidRPr="00F13929" w:rsidRDefault="00F13929" w:rsidP="00F13929">
      <w:pPr>
        <w:pStyle w:val="a7"/>
        <w:numPr>
          <w:ilvl w:val="0"/>
          <w:numId w:val="12"/>
        </w:numPr>
        <w:shd w:val="clear" w:color="auto" w:fill="FFFFFF"/>
        <w:bidi/>
        <w:spacing w:before="90" w:beforeAutospacing="0" w:after="0" w:afterAutospacing="0"/>
        <w:jc w:val="lowKashida"/>
        <w:rPr>
          <w:rFonts w:ascii="Simplified Arabic" w:hAnsi="Simplified Arabic" w:cs="Simplified Arabic"/>
          <w:color w:val="1D2129"/>
          <w:sz w:val="32"/>
          <w:szCs w:val="32"/>
        </w:rPr>
      </w:pPr>
      <w:r>
        <w:rPr>
          <w:rFonts w:ascii="Simplified Arabic" w:hAnsi="Simplified Arabic" w:cs="Simplified Arabic" w:hint="cs"/>
          <w:color w:val="1D2129"/>
          <w:sz w:val="32"/>
          <w:szCs w:val="32"/>
          <w:rtl/>
        </w:rPr>
        <w:t xml:space="preserve">ان تجاوز حق الدفاع الشرعي </w:t>
      </w:r>
      <w:r w:rsidRPr="00F13929">
        <w:rPr>
          <w:rFonts w:ascii="Simplified Arabic" w:hAnsi="Simplified Arabic" w:cs="Simplified Arabic"/>
          <w:color w:val="1D2129"/>
          <w:sz w:val="32"/>
          <w:szCs w:val="32"/>
          <w:rtl/>
        </w:rPr>
        <w:t>يمحو الجريمة والعقوبة ويعدم المسؤولية الجزائية والمدنية.‏</w:t>
      </w:r>
    </w:p>
    <w:p w:rsidR="00F13929" w:rsidRPr="00F13929" w:rsidRDefault="00F13929" w:rsidP="00F13929">
      <w:pPr>
        <w:pStyle w:val="a7"/>
        <w:numPr>
          <w:ilvl w:val="0"/>
          <w:numId w:val="12"/>
        </w:numPr>
        <w:shd w:val="clear" w:color="auto" w:fill="FFFFFF"/>
        <w:bidi/>
        <w:spacing w:before="90" w:beforeAutospacing="0" w:after="0" w:afterAutospacing="0"/>
        <w:jc w:val="lowKashida"/>
        <w:rPr>
          <w:rFonts w:ascii="Simplified Arabic" w:hAnsi="Simplified Arabic" w:cs="Simplified Arabic"/>
          <w:color w:val="1D2129"/>
          <w:sz w:val="32"/>
          <w:szCs w:val="32"/>
        </w:rPr>
      </w:pPr>
      <w:r>
        <w:rPr>
          <w:rFonts w:ascii="Simplified Arabic" w:hAnsi="Simplified Arabic" w:cs="Simplified Arabic" w:hint="cs"/>
          <w:color w:val="1D2129"/>
          <w:sz w:val="32"/>
          <w:szCs w:val="32"/>
          <w:rtl/>
        </w:rPr>
        <w:t>ي</w:t>
      </w:r>
      <w:r w:rsidRPr="00F13929">
        <w:rPr>
          <w:rFonts w:ascii="Simplified Arabic" w:hAnsi="Simplified Arabic" w:cs="Simplified Arabic"/>
          <w:color w:val="1D2129"/>
          <w:sz w:val="32"/>
          <w:szCs w:val="32"/>
          <w:rtl/>
        </w:rPr>
        <w:t>ستفيد من الدفاع الشرعي الفاعل والمحرض والمتدخل.‏</w:t>
      </w:r>
    </w:p>
    <w:p w:rsidR="00F13929" w:rsidRPr="00F13929" w:rsidRDefault="00F13929" w:rsidP="00F13929">
      <w:pPr>
        <w:pStyle w:val="a7"/>
        <w:numPr>
          <w:ilvl w:val="0"/>
          <w:numId w:val="12"/>
        </w:numPr>
        <w:shd w:val="clear" w:color="auto" w:fill="FFFFFF"/>
        <w:bidi/>
        <w:spacing w:before="90" w:beforeAutospacing="0" w:after="0" w:afterAutospacing="0"/>
        <w:jc w:val="lowKashida"/>
        <w:rPr>
          <w:rFonts w:ascii="Simplified Arabic" w:hAnsi="Simplified Arabic" w:cs="Simplified Arabic"/>
          <w:color w:val="1D2129"/>
          <w:sz w:val="32"/>
          <w:szCs w:val="32"/>
        </w:rPr>
      </w:pPr>
      <w:r w:rsidRPr="00F13929">
        <w:rPr>
          <w:rFonts w:ascii="Simplified Arabic" w:hAnsi="Simplified Arabic" w:cs="Simplified Arabic"/>
          <w:color w:val="1D2129"/>
          <w:sz w:val="32"/>
          <w:szCs w:val="32"/>
          <w:rtl/>
        </w:rPr>
        <w:t xml:space="preserve">الدفاع الشرعي </w:t>
      </w:r>
      <w:r w:rsidRPr="00F13929">
        <w:rPr>
          <w:rFonts w:ascii="Simplified Arabic" w:hAnsi="Simplified Arabic" w:cs="Simplified Arabic" w:hint="cs"/>
          <w:color w:val="1D2129"/>
          <w:sz w:val="32"/>
          <w:szCs w:val="32"/>
          <w:rtl/>
        </w:rPr>
        <w:t>ستظهره</w:t>
      </w:r>
      <w:r w:rsidRPr="00F13929">
        <w:rPr>
          <w:rFonts w:ascii="Simplified Arabic" w:hAnsi="Simplified Arabic" w:cs="Simplified Arabic"/>
          <w:color w:val="1D2129"/>
          <w:sz w:val="32"/>
          <w:szCs w:val="32"/>
          <w:rtl/>
        </w:rPr>
        <w:t xml:space="preserve"> المحكمة من تلقاء نفسها وإن لم يطالب به المتهم وهذا الحق معطى لقاضي التحقيق وقاضي الإحالة.‏</w:t>
      </w:r>
    </w:p>
    <w:p w:rsidR="00F13929" w:rsidRPr="00F13929" w:rsidRDefault="00F13929" w:rsidP="00F13929">
      <w:pPr>
        <w:pStyle w:val="a7"/>
        <w:numPr>
          <w:ilvl w:val="0"/>
          <w:numId w:val="12"/>
        </w:numPr>
        <w:shd w:val="clear" w:color="auto" w:fill="FFFFFF"/>
        <w:bidi/>
        <w:spacing w:before="90" w:beforeAutospacing="0" w:after="0" w:afterAutospacing="0"/>
        <w:jc w:val="lowKashida"/>
        <w:rPr>
          <w:rFonts w:ascii="Simplified Arabic" w:hAnsi="Simplified Arabic" w:cs="Simplified Arabic"/>
          <w:color w:val="1D2129"/>
          <w:sz w:val="32"/>
          <w:szCs w:val="32"/>
        </w:rPr>
      </w:pPr>
      <w:r w:rsidRPr="00F13929">
        <w:rPr>
          <w:rFonts w:ascii="Simplified Arabic" w:hAnsi="Simplified Arabic" w:cs="Simplified Arabic"/>
          <w:color w:val="1D2129"/>
          <w:sz w:val="32"/>
          <w:szCs w:val="32"/>
          <w:rtl/>
        </w:rPr>
        <w:t>مناقشة المحكمة لطلب المتهم لاعتباره في حالة الدفاع الشرعي أو رده.‏</w:t>
      </w:r>
    </w:p>
    <w:p w:rsidR="00F13929" w:rsidRPr="00F13929" w:rsidRDefault="00F13929" w:rsidP="00F13929">
      <w:pPr>
        <w:pStyle w:val="a7"/>
        <w:numPr>
          <w:ilvl w:val="0"/>
          <w:numId w:val="12"/>
        </w:numPr>
        <w:shd w:val="clear" w:color="auto" w:fill="FFFFFF"/>
        <w:bidi/>
        <w:spacing w:before="90" w:beforeAutospacing="0" w:after="0" w:afterAutospacing="0"/>
        <w:jc w:val="lowKashida"/>
        <w:rPr>
          <w:rFonts w:ascii="Simplified Arabic" w:hAnsi="Simplified Arabic" w:cs="Simplified Arabic"/>
          <w:color w:val="1D2129"/>
          <w:sz w:val="32"/>
          <w:szCs w:val="32"/>
        </w:rPr>
      </w:pPr>
      <w:r w:rsidRPr="00F13929">
        <w:rPr>
          <w:rFonts w:ascii="Simplified Arabic" w:hAnsi="Simplified Arabic" w:cs="Simplified Arabic"/>
          <w:color w:val="1D2129"/>
          <w:sz w:val="32"/>
          <w:szCs w:val="32"/>
          <w:rtl/>
        </w:rPr>
        <w:t>لمحكمة النقض رقابة كاملة على توافر شروط الدفاع الشرعي.‏</w:t>
      </w:r>
    </w:p>
    <w:p w:rsidR="00F13929" w:rsidRDefault="00F13929" w:rsidP="00F13929">
      <w:pPr>
        <w:pStyle w:val="a7"/>
        <w:numPr>
          <w:ilvl w:val="0"/>
          <w:numId w:val="12"/>
        </w:numPr>
        <w:shd w:val="clear" w:color="auto" w:fill="FFFFFF"/>
        <w:bidi/>
        <w:spacing w:before="90" w:beforeAutospacing="0" w:after="0" w:afterAutospacing="0"/>
        <w:jc w:val="lowKashida"/>
        <w:rPr>
          <w:rFonts w:ascii="Simplified Arabic" w:hAnsi="Simplified Arabic" w:cs="Simplified Arabic"/>
          <w:color w:val="1D2129"/>
          <w:sz w:val="32"/>
          <w:szCs w:val="32"/>
        </w:rPr>
      </w:pPr>
      <w:r w:rsidRPr="00F13929">
        <w:rPr>
          <w:rFonts w:ascii="Simplified Arabic" w:hAnsi="Simplified Arabic" w:cs="Simplified Arabic"/>
          <w:color w:val="1D2129"/>
          <w:sz w:val="32"/>
          <w:szCs w:val="32"/>
          <w:rtl/>
        </w:rPr>
        <w:t>يعد استعمال السلاح ضد أولئك المجرمين الذين يعيثون فساداً وقتلاً وتدميراً للمنشآت العامة والخاصة في حالة الدفاع الشرعي</w:t>
      </w:r>
      <w:r>
        <w:rPr>
          <w:rFonts w:ascii="Simplified Arabic" w:hAnsi="Simplified Arabic" w:cs="Simplified Arabic" w:hint="cs"/>
          <w:color w:val="1D2129"/>
          <w:sz w:val="32"/>
          <w:szCs w:val="32"/>
          <w:rtl/>
        </w:rPr>
        <w:t>.</w:t>
      </w:r>
    </w:p>
    <w:p w:rsidR="00F13929" w:rsidRPr="00F13929" w:rsidRDefault="00F13929" w:rsidP="00F13929">
      <w:pPr>
        <w:pStyle w:val="a7"/>
        <w:shd w:val="clear" w:color="auto" w:fill="FFFFFF"/>
        <w:bidi/>
        <w:spacing w:before="90" w:beforeAutospacing="0" w:after="0" w:afterAutospacing="0"/>
        <w:jc w:val="lowKashida"/>
        <w:rPr>
          <w:rFonts w:ascii="Simplified Arabic" w:hAnsi="Simplified Arabic" w:cs="Simplified Arabic"/>
          <w:color w:val="1D2129"/>
          <w:sz w:val="32"/>
          <w:szCs w:val="32"/>
        </w:rPr>
      </w:pPr>
    </w:p>
    <w:p w:rsidR="001709CF" w:rsidRPr="005D310B" w:rsidRDefault="001709CF" w:rsidP="00F13929">
      <w:pPr>
        <w:spacing w:after="0"/>
        <w:jc w:val="center"/>
        <w:rPr>
          <w:rFonts w:ascii="Simplified Arabic" w:hAnsi="Simplified Arabic" w:cs="Simplified Arabic"/>
          <w:b/>
          <w:bCs/>
          <w:color w:val="000000" w:themeColor="text1"/>
          <w:sz w:val="40"/>
          <w:szCs w:val="40"/>
          <w:rtl/>
        </w:rPr>
      </w:pPr>
      <w:r w:rsidRPr="005D310B">
        <w:rPr>
          <w:rFonts w:ascii="Simplified Arabic" w:hAnsi="Simplified Arabic" w:cs="Simplified Arabic"/>
          <w:sz w:val="40"/>
          <w:szCs w:val="40"/>
          <w:rtl/>
          <w:lang w:bidi="ar-IQ"/>
        </w:rPr>
        <w:br w:type="column"/>
      </w:r>
      <w:r w:rsidR="00357C4B" w:rsidRPr="005D310B">
        <w:rPr>
          <w:rFonts w:ascii="Simplified Arabic" w:hAnsi="Simplified Arabic" w:cs="Simplified Arabic" w:hint="cs"/>
          <w:b/>
          <w:bCs/>
          <w:color w:val="000000" w:themeColor="text1"/>
          <w:sz w:val="40"/>
          <w:szCs w:val="40"/>
          <w:rtl/>
          <w:lang w:bidi="ar-IQ"/>
        </w:rPr>
        <w:lastRenderedPageBreak/>
        <w:t>ال</w:t>
      </w:r>
      <w:r w:rsidRPr="005D310B">
        <w:rPr>
          <w:rFonts w:ascii="Simplified Arabic" w:hAnsi="Simplified Arabic" w:cs="Simplified Arabic"/>
          <w:b/>
          <w:bCs/>
          <w:color w:val="000000" w:themeColor="text1"/>
          <w:sz w:val="40"/>
          <w:szCs w:val="40"/>
          <w:rtl/>
        </w:rPr>
        <w:t>مصادر</w:t>
      </w:r>
      <w:r w:rsidR="00357C4B" w:rsidRPr="005D310B">
        <w:rPr>
          <w:rFonts w:ascii="Simplified Arabic" w:hAnsi="Simplified Arabic" w:cs="Simplified Arabic" w:hint="cs"/>
          <w:b/>
          <w:bCs/>
          <w:color w:val="000000" w:themeColor="text1"/>
          <w:sz w:val="40"/>
          <w:szCs w:val="40"/>
          <w:rtl/>
        </w:rPr>
        <w:t xml:space="preserve"> والمراجع</w:t>
      </w:r>
    </w:p>
    <w:p w:rsidR="005D310B" w:rsidRDefault="00357C4B" w:rsidP="005D310B">
      <w:pPr>
        <w:spacing w:after="0"/>
        <w:rPr>
          <w:rFonts w:ascii="Simplified Arabic" w:hAnsi="Simplified Arabic" w:cs="Simplified Arabic"/>
          <w:b/>
          <w:bCs/>
          <w:color w:val="000000" w:themeColor="text1"/>
          <w:sz w:val="36"/>
          <w:szCs w:val="36"/>
          <w:rtl/>
        </w:rPr>
      </w:pPr>
      <w:r w:rsidRPr="006E2648">
        <w:rPr>
          <w:rFonts w:ascii="Simplified Arabic" w:hAnsi="Simplified Arabic" w:cs="Simplified Arabic" w:hint="cs"/>
          <w:b/>
          <w:bCs/>
          <w:color w:val="000000" w:themeColor="text1"/>
          <w:sz w:val="36"/>
          <w:szCs w:val="36"/>
          <w:rtl/>
        </w:rPr>
        <w:t xml:space="preserve">اولاً: </w:t>
      </w:r>
      <w:r w:rsidR="005D310B">
        <w:rPr>
          <w:rFonts w:ascii="Simplified Arabic" w:hAnsi="Simplified Arabic" w:cs="Simplified Arabic" w:hint="cs"/>
          <w:b/>
          <w:bCs/>
          <w:color w:val="000000" w:themeColor="text1"/>
          <w:sz w:val="36"/>
          <w:szCs w:val="36"/>
          <w:rtl/>
        </w:rPr>
        <w:t>القران الكريم.</w:t>
      </w:r>
    </w:p>
    <w:p w:rsidR="00357C4B" w:rsidRPr="006E2648" w:rsidRDefault="005D310B" w:rsidP="005D310B">
      <w:pPr>
        <w:spacing w:after="0"/>
        <w:rPr>
          <w:rFonts w:ascii="Simplified Arabic" w:hAnsi="Simplified Arabic" w:cs="Simplified Arabic"/>
          <w:b/>
          <w:bCs/>
          <w:color w:val="000000" w:themeColor="text1"/>
          <w:sz w:val="36"/>
          <w:szCs w:val="36"/>
        </w:rPr>
      </w:pPr>
      <w:r>
        <w:rPr>
          <w:rFonts w:ascii="Simplified Arabic" w:hAnsi="Simplified Arabic" w:cs="Simplified Arabic" w:hint="cs"/>
          <w:b/>
          <w:bCs/>
          <w:color w:val="000000" w:themeColor="text1"/>
          <w:sz w:val="36"/>
          <w:szCs w:val="36"/>
          <w:rtl/>
        </w:rPr>
        <w:t xml:space="preserve">ثانياً: </w:t>
      </w:r>
      <w:r w:rsidR="00357C4B" w:rsidRPr="006E2648">
        <w:rPr>
          <w:rFonts w:ascii="Simplified Arabic" w:hAnsi="Simplified Arabic" w:cs="Simplified Arabic" w:hint="cs"/>
          <w:b/>
          <w:bCs/>
          <w:color w:val="000000" w:themeColor="text1"/>
          <w:sz w:val="36"/>
          <w:szCs w:val="36"/>
          <w:rtl/>
        </w:rPr>
        <w:t>الكتب القانونية :</w:t>
      </w:r>
    </w:p>
    <w:p w:rsidR="006E2648" w:rsidRPr="006E2648" w:rsidRDefault="006E2648" w:rsidP="005D310B">
      <w:pPr>
        <w:pStyle w:val="a4"/>
        <w:numPr>
          <w:ilvl w:val="0"/>
          <w:numId w:val="10"/>
        </w:numPr>
        <w:jc w:val="highKashida"/>
        <w:rPr>
          <w:rFonts w:ascii="Simplified Arabic" w:hAnsi="Simplified Arabic" w:cs="Simplified Arabic"/>
          <w:color w:val="000000" w:themeColor="text1"/>
          <w:sz w:val="32"/>
          <w:szCs w:val="32"/>
          <w:rtl/>
        </w:rPr>
      </w:pPr>
      <w:r w:rsidRPr="006E2648">
        <w:rPr>
          <w:rFonts w:ascii="Simplified Arabic" w:hAnsi="Simplified Arabic" w:cs="Simplified Arabic"/>
          <w:color w:val="000000" w:themeColor="text1"/>
          <w:sz w:val="32"/>
          <w:szCs w:val="32"/>
          <w:rtl/>
        </w:rPr>
        <w:t>امين مصطفى محمد ، قانون العقوبات نظرية الجريمة ، الاسكندرية ، مطبعة منشورا</w:t>
      </w:r>
      <w:r w:rsidR="005D310B">
        <w:rPr>
          <w:rFonts w:ascii="Simplified Arabic" w:hAnsi="Simplified Arabic" w:cs="Simplified Arabic"/>
          <w:color w:val="000000" w:themeColor="text1"/>
          <w:sz w:val="32"/>
          <w:szCs w:val="32"/>
          <w:rtl/>
        </w:rPr>
        <w:t>ت الحلبي الحقوقية ، ط1 ، 2010</w:t>
      </w:r>
      <w:r w:rsidR="005D310B">
        <w:rPr>
          <w:rFonts w:ascii="Simplified Arabic" w:hAnsi="Simplified Arabic" w:cs="Simplified Arabic" w:hint="cs"/>
          <w:color w:val="000000" w:themeColor="text1"/>
          <w:sz w:val="32"/>
          <w:szCs w:val="32"/>
          <w:rtl/>
        </w:rPr>
        <w:t>.</w:t>
      </w:r>
    </w:p>
    <w:p w:rsidR="006E2648" w:rsidRPr="006E2648" w:rsidRDefault="006E2648" w:rsidP="005D310B">
      <w:pPr>
        <w:pStyle w:val="a4"/>
        <w:numPr>
          <w:ilvl w:val="0"/>
          <w:numId w:val="10"/>
        </w:numPr>
        <w:tabs>
          <w:tab w:val="left" w:pos="793"/>
        </w:tabs>
        <w:jc w:val="highKashida"/>
        <w:rPr>
          <w:rFonts w:ascii="Simplified Arabic" w:hAnsi="Simplified Arabic" w:cs="Simplified Arabic"/>
          <w:sz w:val="32"/>
          <w:szCs w:val="32"/>
          <w:rtl/>
          <w:lang w:bidi="ar-IQ"/>
        </w:rPr>
      </w:pPr>
      <w:r w:rsidRPr="006E2648">
        <w:rPr>
          <w:rFonts w:ascii="Simplified Arabic" w:hAnsi="Simplified Arabic" w:cs="Simplified Arabic" w:hint="cs"/>
          <w:sz w:val="32"/>
          <w:szCs w:val="32"/>
          <w:rtl/>
          <w:lang w:bidi="ar-IQ"/>
        </w:rPr>
        <w:t xml:space="preserve">جاسم </w:t>
      </w:r>
      <w:proofErr w:type="spellStart"/>
      <w:r w:rsidRPr="006E2648">
        <w:rPr>
          <w:rFonts w:ascii="Simplified Arabic" w:hAnsi="Simplified Arabic" w:cs="Simplified Arabic" w:hint="cs"/>
          <w:sz w:val="32"/>
          <w:szCs w:val="32"/>
          <w:rtl/>
          <w:lang w:bidi="ar-IQ"/>
        </w:rPr>
        <w:t>خريبط</w:t>
      </w:r>
      <w:proofErr w:type="spellEnd"/>
      <w:r w:rsidRPr="006E2648">
        <w:rPr>
          <w:rFonts w:ascii="Simplified Arabic" w:hAnsi="Simplified Arabic" w:cs="Simplified Arabic" w:hint="cs"/>
          <w:sz w:val="32"/>
          <w:szCs w:val="32"/>
          <w:rtl/>
          <w:lang w:bidi="ar-IQ"/>
        </w:rPr>
        <w:t xml:space="preserve"> خلف ، شرح قانون العقوبات القسم العام ، مطبعة زين الحقوقية والادبية ، ط1 ، بيروت </w:t>
      </w:r>
      <w:r w:rsidRPr="006E2648">
        <w:rPr>
          <w:rFonts w:ascii="Simplified Arabic" w:hAnsi="Simplified Arabic" w:cs="Simplified Arabic"/>
          <w:sz w:val="32"/>
          <w:szCs w:val="32"/>
          <w:rtl/>
          <w:lang w:bidi="ar-IQ"/>
        </w:rPr>
        <w:t>–</w:t>
      </w:r>
      <w:r w:rsidRPr="006E2648">
        <w:rPr>
          <w:rFonts w:ascii="Simplified Arabic" w:hAnsi="Simplified Arabic" w:cs="Simplified Arabic" w:hint="cs"/>
          <w:sz w:val="32"/>
          <w:szCs w:val="32"/>
          <w:rtl/>
          <w:lang w:bidi="ar-IQ"/>
        </w:rPr>
        <w:t xml:space="preserve"> لبنان ، 2018 .</w:t>
      </w:r>
    </w:p>
    <w:p w:rsidR="006E2648" w:rsidRPr="006E2648" w:rsidRDefault="006E2648" w:rsidP="005D310B">
      <w:pPr>
        <w:pStyle w:val="a4"/>
        <w:numPr>
          <w:ilvl w:val="0"/>
          <w:numId w:val="10"/>
        </w:numPr>
        <w:tabs>
          <w:tab w:val="left" w:pos="793"/>
        </w:tabs>
        <w:jc w:val="highKashida"/>
        <w:rPr>
          <w:rFonts w:ascii="Simplified Arabic" w:hAnsi="Simplified Arabic" w:cs="Simplified Arabic"/>
          <w:sz w:val="32"/>
          <w:szCs w:val="32"/>
          <w:rtl/>
          <w:lang w:bidi="ar-IQ"/>
        </w:rPr>
      </w:pPr>
      <w:r w:rsidRPr="006E2648">
        <w:rPr>
          <w:rFonts w:ascii="Simplified Arabic" w:hAnsi="Simplified Arabic" w:cs="Simplified Arabic" w:hint="cs"/>
          <w:sz w:val="32"/>
          <w:szCs w:val="32"/>
          <w:rtl/>
          <w:lang w:bidi="ar-IQ"/>
        </w:rPr>
        <w:t xml:space="preserve">جندي عبد الملك بك ، الموسوعة الجنائية ، الجزء الاول ، بيروت </w:t>
      </w:r>
      <w:r w:rsidRPr="006E2648">
        <w:rPr>
          <w:rFonts w:ascii="Simplified Arabic" w:hAnsi="Simplified Arabic" w:cs="Simplified Arabic"/>
          <w:sz w:val="32"/>
          <w:szCs w:val="32"/>
          <w:rtl/>
          <w:lang w:bidi="ar-IQ"/>
        </w:rPr>
        <w:t>–</w:t>
      </w:r>
      <w:r w:rsidRPr="006E2648">
        <w:rPr>
          <w:rFonts w:ascii="Simplified Arabic" w:hAnsi="Simplified Arabic" w:cs="Simplified Arabic" w:hint="cs"/>
          <w:sz w:val="32"/>
          <w:szCs w:val="32"/>
          <w:rtl/>
          <w:lang w:bidi="ar-IQ"/>
        </w:rPr>
        <w:t xml:space="preserve"> لبنان ، مكتبة العلم للجميع ، ط1 ، 2005 .</w:t>
      </w:r>
    </w:p>
    <w:p w:rsidR="006E2648" w:rsidRPr="006E2648" w:rsidRDefault="006E2648" w:rsidP="005D310B">
      <w:pPr>
        <w:pStyle w:val="a4"/>
        <w:numPr>
          <w:ilvl w:val="0"/>
          <w:numId w:val="10"/>
        </w:numPr>
        <w:tabs>
          <w:tab w:val="left" w:pos="793"/>
        </w:tabs>
        <w:jc w:val="highKashida"/>
        <w:rPr>
          <w:rFonts w:ascii="Simplified Arabic" w:hAnsi="Simplified Arabic" w:cs="Simplified Arabic"/>
          <w:sz w:val="32"/>
          <w:szCs w:val="32"/>
          <w:rtl/>
          <w:lang w:bidi="ar-IQ"/>
        </w:rPr>
      </w:pPr>
      <w:r w:rsidRPr="006E2648">
        <w:rPr>
          <w:rFonts w:ascii="Simplified Arabic" w:hAnsi="Simplified Arabic" w:cs="Simplified Arabic" w:hint="cs"/>
          <w:sz w:val="32"/>
          <w:szCs w:val="32"/>
          <w:rtl/>
          <w:lang w:bidi="ar-IQ"/>
        </w:rPr>
        <w:t>علي عبدالقادر القهوجي ، شرح قانون العقوبات ، ط1 ، منشورات الحلبي الحقوقية ، الاسكندرية ، 2008 .</w:t>
      </w:r>
    </w:p>
    <w:p w:rsidR="006E2648" w:rsidRPr="006E2648" w:rsidRDefault="006E2648" w:rsidP="005D310B">
      <w:pPr>
        <w:pStyle w:val="a4"/>
        <w:numPr>
          <w:ilvl w:val="0"/>
          <w:numId w:val="10"/>
        </w:numPr>
        <w:tabs>
          <w:tab w:val="left" w:pos="793"/>
        </w:tabs>
        <w:jc w:val="highKashida"/>
        <w:rPr>
          <w:rFonts w:ascii="Simplified Arabic" w:hAnsi="Simplified Arabic" w:cs="Simplified Arabic"/>
          <w:sz w:val="32"/>
          <w:szCs w:val="32"/>
          <w:lang w:bidi="ar-IQ"/>
        </w:rPr>
      </w:pPr>
      <w:r w:rsidRPr="006E2648">
        <w:rPr>
          <w:rFonts w:ascii="Simplified Arabic" w:hAnsi="Simplified Arabic" w:cs="Simplified Arabic" w:hint="cs"/>
          <w:sz w:val="32"/>
          <w:szCs w:val="32"/>
          <w:rtl/>
          <w:lang w:bidi="ar-IQ"/>
        </w:rPr>
        <w:t>فخري عبد الرزاق صليبي الحديثي ، شرح قانون العقوبات القسم العام ، بغداد ، منشورات المكتبة القانونية ، ط2 ، 2007 .</w:t>
      </w:r>
    </w:p>
    <w:p w:rsidR="00BD7BFD" w:rsidRPr="00F8588D" w:rsidRDefault="006E2648" w:rsidP="00F8588D">
      <w:pPr>
        <w:pStyle w:val="a4"/>
        <w:numPr>
          <w:ilvl w:val="0"/>
          <w:numId w:val="10"/>
        </w:numPr>
        <w:tabs>
          <w:tab w:val="left" w:pos="793"/>
        </w:tabs>
        <w:jc w:val="highKashida"/>
        <w:rPr>
          <w:rFonts w:ascii="Simplified Arabic" w:hAnsi="Simplified Arabic" w:cs="Simplified Arabic"/>
          <w:sz w:val="32"/>
          <w:szCs w:val="32"/>
          <w:lang w:bidi="ar-IQ"/>
        </w:rPr>
      </w:pPr>
      <w:r w:rsidRPr="006E2648">
        <w:rPr>
          <w:rFonts w:ascii="Simplified Arabic" w:hAnsi="Simplified Arabic" w:cs="Simplified Arabic" w:hint="cs"/>
          <w:sz w:val="32"/>
          <w:szCs w:val="32"/>
          <w:rtl/>
          <w:lang w:bidi="ar-IQ"/>
        </w:rPr>
        <w:t>محمد صبحي نجم ، قانون العقوبات النظرية العامة للجريمة ، الاردن ، دار الثقافة للنشر والتوزيع ، ط3 ، 2010 .</w:t>
      </w:r>
    </w:p>
    <w:p w:rsidR="003A6CCC" w:rsidRPr="005D310B" w:rsidRDefault="003A6CCC" w:rsidP="003A6CCC">
      <w:pPr>
        <w:tabs>
          <w:tab w:val="left" w:pos="793"/>
        </w:tabs>
        <w:jc w:val="lowKashida"/>
        <w:rPr>
          <w:rFonts w:ascii="Simplified Arabic" w:hAnsi="Simplified Arabic" w:cs="Simplified Arabic"/>
          <w:b/>
          <w:bCs/>
          <w:sz w:val="36"/>
          <w:szCs w:val="36"/>
          <w:rtl/>
          <w:lang w:bidi="ar-IQ"/>
        </w:rPr>
      </w:pPr>
      <w:r w:rsidRPr="005D310B">
        <w:rPr>
          <w:rFonts w:ascii="Simplified Arabic" w:hAnsi="Simplified Arabic" w:cs="Simplified Arabic" w:hint="cs"/>
          <w:b/>
          <w:bCs/>
          <w:sz w:val="36"/>
          <w:szCs w:val="36"/>
          <w:rtl/>
          <w:lang w:bidi="ar-IQ"/>
        </w:rPr>
        <w:t xml:space="preserve">ثالثا: القوانين والقرارات : </w:t>
      </w:r>
    </w:p>
    <w:p w:rsidR="003A6CCC" w:rsidRDefault="003A6CCC" w:rsidP="00F8588D">
      <w:pPr>
        <w:pStyle w:val="a4"/>
        <w:numPr>
          <w:ilvl w:val="0"/>
          <w:numId w:val="13"/>
        </w:numPr>
        <w:tabs>
          <w:tab w:val="left" w:pos="793"/>
        </w:tabs>
        <w:jc w:val="lowKashida"/>
        <w:rPr>
          <w:rFonts w:ascii="Simplified Arabic" w:hAnsi="Simplified Arabic" w:cs="Simplified Arabic"/>
          <w:sz w:val="32"/>
          <w:szCs w:val="32"/>
          <w:lang w:bidi="ar-IQ"/>
        </w:rPr>
      </w:pPr>
      <w:r w:rsidRPr="003A6CCC">
        <w:rPr>
          <w:rFonts w:ascii="Simplified Arabic" w:hAnsi="Simplified Arabic" w:cs="Simplified Arabic"/>
          <w:sz w:val="32"/>
          <w:szCs w:val="32"/>
          <w:rtl/>
          <w:lang w:bidi="ar-IQ"/>
        </w:rPr>
        <w:t>قانون العقوبات رقم 111 لسنة 1969 - المادة 42</w:t>
      </w:r>
      <w:r w:rsidR="006D49C7">
        <w:rPr>
          <w:rFonts w:ascii="Simplified Arabic" w:hAnsi="Simplified Arabic" w:cs="Simplified Arabic" w:hint="cs"/>
          <w:sz w:val="32"/>
          <w:szCs w:val="32"/>
          <w:rtl/>
          <w:lang w:bidi="ar-IQ"/>
        </w:rPr>
        <w:t>.</w:t>
      </w:r>
    </w:p>
    <w:p w:rsidR="006D49C7" w:rsidRPr="006D49C7" w:rsidRDefault="006D49C7" w:rsidP="006D49C7">
      <w:pPr>
        <w:tabs>
          <w:tab w:val="left" w:pos="793"/>
        </w:tabs>
        <w:jc w:val="lowKashida"/>
        <w:rPr>
          <w:rFonts w:ascii="Simplified Arabic" w:hAnsi="Simplified Arabic" w:cs="Simplified Arabic"/>
          <w:b/>
          <w:bCs/>
          <w:sz w:val="36"/>
          <w:szCs w:val="36"/>
          <w:rtl/>
          <w:lang w:bidi="ar-IQ"/>
        </w:rPr>
      </w:pPr>
      <w:r w:rsidRPr="006D49C7">
        <w:rPr>
          <w:rFonts w:ascii="Simplified Arabic" w:hAnsi="Simplified Arabic" w:cs="Simplified Arabic" w:hint="cs"/>
          <w:b/>
          <w:bCs/>
          <w:sz w:val="36"/>
          <w:szCs w:val="36"/>
          <w:rtl/>
          <w:lang w:bidi="ar-IQ"/>
        </w:rPr>
        <w:t xml:space="preserve">رابعاً: الرسائل </w:t>
      </w:r>
      <w:proofErr w:type="spellStart"/>
      <w:r w:rsidRPr="006D49C7">
        <w:rPr>
          <w:rFonts w:ascii="Simplified Arabic" w:hAnsi="Simplified Arabic" w:cs="Simplified Arabic" w:hint="cs"/>
          <w:b/>
          <w:bCs/>
          <w:sz w:val="36"/>
          <w:szCs w:val="36"/>
          <w:rtl/>
          <w:lang w:bidi="ar-IQ"/>
        </w:rPr>
        <w:t>والاطاريح</w:t>
      </w:r>
      <w:proofErr w:type="spellEnd"/>
      <w:r w:rsidRPr="006D49C7">
        <w:rPr>
          <w:rFonts w:ascii="Simplified Arabic" w:hAnsi="Simplified Arabic" w:cs="Simplified Arabic" w:hint="cs"/>
          <w:b/>
          <w:bCs/>
          <w:sz w:val="36"/>
          <w:szCs w:val="36"/>
          <w:rtl/>
          <w:lang w:bidi="ar-IQ"/>
        </w:rPr>
        <w:t xml:space="preserve"> : </w:t>
      </w:r>
    </w:p>
    <w:p w:rsidR="006D49C7" w:rsidRPr="006D49C7" w:rsidRDefault="006D49C7" w:rsidP="006D49C7">
      <w:pPr>
        <w:pStyle w:val="a4"/>
        <w:numPr>
          <w:ilvl w:val="0"/>
          <w:numId w:val="15"/>
        </w:numPr>
        <w:tabs>
          <w:tab w:val="left" w:pos="793"/>
        </w:tabs>
        <w:jc w:val="lowKashida"/>
        <w:rPr>
          <w:rFonts w:ascii="Simplified Arabic" w:hAnsi="Simplified Arabic" w:cs="Simplified Arabic"/>
          <w:sz w:val="32"/>
          <w:szCs w:val="32"/>
          <w:rtl/>
          <w:lang w:bidi="ar-IQ"/>
        </w:rPr>
      </w:pPr>
      <w:r w:rsidRPr="006D49C7">
        <w:rPr>
          <w:rFonts w:ascii="Simplified Arabic" w:hAnsi="Simplified Arabic" w:cs="Simplified Arabic" w:hint="eastAsia"/>
          <w:sz w:val="32"/>
          <w:szCs w:val="32"/>
          <w:rtl/>
          <w:lang w:bidi="ar-IQ"/>
        </w:rPr>
        <w:t>بن</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عومر</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الوالي</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رسالة</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ماجستير</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ضوابط</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الدفاع</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الشرعي</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جامعة</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وهران</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كلية</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العلوم</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الانسانية</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والحضارة</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الاسلامية</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الجزائر</w:t>
      </w:r>
      <w:r w:rsidRPr="006D49C7">
        <w:rPr>
          <w:rFonts w:ascii="Simplified Arabic" w:hAnsi="Simplified Arabic" w:cs="Simplified Arabic"/>
          <w:sz w:val="32"/>
          <w:szCs w:val="32"/>
          <w:rtl/>
          <w:lang w:bidi="ar-IQ"/>
        </w:rPr>
        <w:t xml:space="preserve"> </w:t>
      </w:r>
      <w:r w:rsidRPr="006D49C7">
        <w:rPr>
          <w:rFonts w:ascii="Simplified Arabic" w:hAnsi="Simplified Arabic" w:cs="Simplified Arabic" w:hint="eastAsia"/>
          <w:sz w:val="32"/>
          <w:szCs w:val="32"/>
          <w:rtl/>
          <w:lang w:bidi="ar-IQ"/>
        </w:rPr>
        <w:t>،</w:t>
      </w:r>
      <w:r w:rsidRPr="006D49C7">
        <w:rPr>
          <w:rFonts w:ascii="Simplified Arabic" w:hAnsi="Simplified Arabic" w:cs="Simplified Arabic"/>
          <w:sz w:val="32"/>
          <w:szCs w:val="32"/>
          <w:rtl/>
          <w:lang w:bidi="ar-IQ"/>
        </w:rPr>
        <w:t xml:space="preserve"> ٢٠٠٨ .</w:t>
      </w:r>
    </w:p>
    <w:sectPr w:rsidR="006D49C7" w:rsidRPr="006D49C7" w:rsidSect="00697FD4">
      <w:footnotePr>
        <w:numRestart w:val="eachPage"/>
      </w:footnotePr>
      <w:pgSz w:w="11906" w:h="16838"/>
      <w:pgMar w:top="1134" w:right="1134" w:bottom="1134" w:left="1134"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0B" w:rsidRDefault="0026160B" w:rsidP="00817316">
      <w:pPr>
        <w:spacing w:after="0" w:line="240" w:lineRule="auto"/>
      </w:pPr>
      <w:r>
        <w:separator/>
      </w:r>
    </w:p>
  </w:endnote>
  <w:endnote w:type="continuationSeparator" w:id="0">
    <w:p w:rsidR="0026160B" w:rsidRDefault="0026160B" w:rsidP="00817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Old Antic Bold">
    <w:panose1 w:val="02010400000000000000"/>
    <w:charset w:val="B2"/>
    <w:family w:val="auto"/>
    <w:pitch w:val="variable"/>
    <w:sig w:usb0="00002001" w:usb1="80000000" w:usb2="00000008" w:usb3="00000000" w:csb0="00000040" w:csb1="00000000"/>
  </w:font>
  <w:font w:name="AF_Diwani">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32"/>
        <w:szCs w:val="32"/>
        <w:rtl/>
      </w:rPr>
      <w:id w:val="494532192"/>
      <w:docPartObj>
        <w:docPartGallery w:val="Page Numbers (Bottom of Page)"/>
        <w:docPartUnique/>
      </w:docPartObj>
    </w:sdtPr>
    <w:sdtEndPr/>
    <w:sdtContent>
      <w:p w:rsidR="00221628" w:rsidRPr="00817316" w:rsidRDefault="00221628">
        <w:pPr>
          <w:pStyle w:val="a6"/>
          <w:jc w:val="center"/>
          <w:rPr>
            <w:b/>
            <w:bCs/>
            <w:sz w:val="32"/>
            <w:szCs w:val="32"/>
          </w:rPr>
        </w:pPr>
        <w:r w:rsidRPr="00817316">
          <w:rPr>
            <w:b/>
            <w:bCs/>
            <w:sz w:val="32"/>
            <w:szCs w:val="32"/>
          </w:rPr>
          <w:fldChar w:fldCharType="begin"/>
        </w:r>
        <w:r w:rsidRPr="00817316">
          <w:rPr>
            <w:b/>
            <w:bCs/>
            <w:sz w:val="32"/>
            <w:szCs w:val="32"/>
          </w:rPr>
          <w:instrText>PAGE   \* MERGEFORMAT</w:instrText>
        </w:r>
        <w:r w:rsidRPr="00817316">
          <w:rPr>
            <w:b/>
            <w:bCs/>
            <w:sz w:val="32"/>
            <w:szCs w:val="32"/>
          </w:rPr>
          <w:fldChar w:fldCharType="separate"/>
        </w:r>
        <w:r w:rsidR="00DB40F7" w:rsidRPr="00DB40F7">
          <w:rPr>
            <w:rFonts w:hint="eastAsia"/>
            <w:b/>
            <w:bCs/>
            <w:noProof/>
            <w:sz w:val="32"/>
            <w:szCs w:val="32"/>
            <w:rtl/>
            <w:lang w:val="ar-SA"/>
          </w:rPr>
          <w:t>‌أ</w:t>
        </w:r>
        <w:r w:rsidRPr="00817316">
          <w:rPr>
            <w:b/>
            <w:bCs/>
            <w:sz w:val="32"/>
            <w:szCs w:val="32"/>
          </w:rPr>
          <w:fldChar w:fldCharType="end"/>
        </w:r>
      </w:p>
    </w:sdtContent>
  </w:sdt>
  <w:p w:rsidR="00221628" w:rsidRDefault="00221628" w:rsidP="0081731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0B" w:rsidRDefault="0026160B" w:rsidP="00817316">
      <w:pPr>
        <w:spacing w:after="0" w:line="240" w:lineRule="auto"/>
      </w:pPr>
      <w:r>
        <w:separator/>
      </w:r>
    </w:p>
  </w:footnote>
  <w:footnote w:type="continuationSeparator" w:id="0">
    <w:p w:rsidR="0026160B" w:rsidRDefault="0026160B" w:rsidP="00817316">
      <w:pPr>
        <w:spacing w:after="0" w:line="240" w:lineRule="auto"/>
      </w:pPr>
      <w:r>
        <w:continuationSeparator/>
      </w:r>
    </w:p>
  </w:footnote>
  <w:footnote w:id="1">
    <w:p w:rsidR="006D49C7" w:rsidRPr="005D310B" w:rsidRDefault="006D49C7" w:rsidP="005D310B">
      <w:pPr>
        <w:tabs>
          <w:tab w:val="left" w:pos="793"/>
        </w:tabs>
        <w:jc w:val="lowKashida"/>
        <w:rPr>
          <w:rFonts w:ascii="Simplified Arabic" w:hAnsi="Simplified Arabic" w:cs="Simplified Arabic"/>
          <w:lang w:bidi="ar-IQ"/>
        </w:rPr>
      </w:pPr>
      <w:r>
        <w:rPr>
          <w:rStyle w:val="a9"/>
          <w:vertAlign w:val="baseline"/>
          <w:rtl/>
        </w:rPr>
        <w:t>(</w:t>
      </w:r>
      <w:r w:rsidRPr="005D310B">
        <w:rPr>
          <w:rStyle w:val="a9"/>
          <w:vertAlign w:val="baseline"/>
          <w:rtl/>
        </w:rPr>
        <w:footnoteRef/>
      </w:r>
      <w:r>
        <w:rPr>
          <w:rStyle w:val="a9"/>
          <w:vertAlign w:val="baseline"/>
          <w:rtl/>
        </w:rPr>
        <w:t>)</w:t>
      </w:r>
      <w:r w:rsidRPr="005D310B">
        <w:rPr>
          <w:rtl/>
        </w:rPr>
        <w:t xml:space="preserve"> </w:t>
      </w:r>
      <w:r w:rsidRPr="005D310B">
        <w:rPr>
          <w:rFonts w:ascii="Simplified Arabic" w:hAnsi="Simplified Arabic" w:cs="Simplified Arabic"/>
          <w:rtl/>
          <w:lang w:bidi="ar-IQ"/>
        </w:rPr>
        <w:t>قانون العقوبات رقم 111 لسنة 1969 - المادة 42</w:t>
      </w:r>
      <w:r w:rsidRPr="005D310B">
        <w:rPr>
          <w:rFonts w:ascii="Simplified Arabic" w:hAnsi="Simplified Arabic" w:cs="Simplified Arabic" w:hint="cs"/>
          <w:rtl/>
          <w:lang w:bidi="ar-IQ"/>
        </w:rPr>
        <w:t xml:space="preserve"> .</w:t>
      </w:r>
    </w:p>
  </w:footnote>
  <w:footnote w:id="2">
    <w:p w:rsidR="006D49C7" w:rsidRPr="006E2648" w:rsidRDefault="006D49C7" w:rsidP="006E2648">
      <w:pPr>
        <w:spacing w:after="0" w:line="20" w:lineRule="atLeast"/>
        <w:jc w:val="lowKashida"/>
        <w:rPr>
          <w:rFonts w:ascii="Simplified Arabic" w:hAnsi="Simplified Arabic" w:cs="Simplified Arabic"/>
          <w:color w:val="000000" w:themeColor="text1"/>
          <w:sz w:val="24"/>
          <w:szCs w:val="24"/>
          <w:rtl/>
        </w:rPr>
      </w:pPr>
      <w:r>
        <w:rPr>
          <w:rStyle w:val="a9"/>
          <w:rFonts w:ascii="Simplified Arabic" w:hAnsi="Simplified Arabic" w:cs="Simplified Arabic"/>
          <w:sz w:val="24"/>
          <w:szCs w:val="24"/>
          <w:vertAlign w:val="baseline"/>
          <w:rtl/>
        </w:rPr>
        <w:t>(</w:t>
      </w:r>
      <w:r w:rsidRPr="006E2648">
        <w:rPr>
          <w:rStyle w:val="a9"/>
          <w:rFonts w:ascii="Simplified Arabic" w:hAnsi="Simplified Arabic" w:cs="Simplified Arabic"/>
          <w:sz w:val="24"/>
          <w:szCs w:val="24"/>
          <w:vertAlign w:val="baseline"/>
          <w:rtl/>
        </w:rPr>
        <w:footnoteRef/>
      </w:r>
      <w:r>
        <w:rPr>
          <w:rStyle w:val="a9"/>
          <w:rFonts w:ascii="Simplified Arabic" w:hAnsi="Simplified Arabic" w:cs="Simplified Arabic"/>
          <w:sz w:val="24"/>
          <w:szCs w:val="24"/>
          <w:vertAlign w:val="baseline"/>
          <w:rtl/>
        </w:rPr>
        <w:t>)</w:t>
      </w:r>
      <w:r w:rsidRPr="006E2648">
        <w:rPr>
          <w:rFonts w:ascii="Simplified Arabic" w:hAnsi="Simplified Arabic" w:cs="Simplified Arabic"/>
          <w:sz w:val="24"/>
          <w:szCs w:val="24"/>
          <w:rtl/>
        </w:rPr>
        <w:t xml:space="preserve"> د. </w:t>
      </w:r>
      <w:r w:rsidRPr="006E2648">
        <w:rPr>
          <w:rFonts w:ascii="Simplified Arabic" w:hAnsi="Simplified Arabic" w:cs="Simplified Arabic"/>
          <w:color w:val="000000" w:themeColor="text1"/>
          <w:sz w:val="24"/>
          <w:szCs w:val="24"/>
          <w:rtl/>
        </w:rPr>
        <w:t>امين مصطفى محمد ، قانون العقوبات نظرية الجريمة ، الاسكندرية ، مطبعة منشورات الحلبي الحقوقية ، ط1 ، 2010 ، ص 182 .</w:t>
      </w:r>
    </w:p>
  </w:footnote>
  <w:footnote w:id="3">
    <w:p w:rsidR="006D49C7" w:rsidRPr="00697FD4" w:rsidRDefault="006D49C7" w:rsidP="00697FD4">
      <w:pPr>
        <w:spacing w:after="0" w:line="20" w:lineRule="atLeast"/>
        <w:jc w:val="lowKashida"/>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w:t>
      </w:r>
      <w:r w:rsidRPr="00697FD4">
        <w:rPr>
          <w:rFonts w:ascii="Simplified Arabic" w:hAnsi="Simplified Arabic" w:cs="Simplified Arabic"/>
          <w:color w:val="000000" w:themeColor="text1"/>
          <w:sz w:val="24"/>
          <w:szCs w:val="24"/>
          <w:rtl/>
        </w:rPr>
        <w:footnoteRef/>
      </w:r>
      <w:r>
        <w:rPr>
          <w:rFonts w:ascii="Simplified Arabic" w:hAnsi="Simplified Arabic" w:cs="Simplified Arabic"/>
          <w:color w:val="000000" w:themeColor="text1"/>
          <w:sz w:val="24"/>
          <w:szCs w:val="24"/>
          <w:rtl/>
        </w:rPr>
        <w:t>)</w:t>
      </w:r>
      <w:r w:rsidRPr="00697FD4">
        <w:rPr>
          <w:rFonts w:ascii="Simplified Arabic" w:hAnsi="Simplified Arabic" w:cs="Simplified Arabic"/>
          <w:color w:val="000000" w:themeColor="text1"/>
          <w:sz w:val="24"/>
          <w:szCs w:val="24"/>
          <w:rtl/>
        </w:rPr>
        <w:t xml:space="preserve"> قانون العقوبات رقم 111 لسنة 1969 - المادة 42</w:t>
      </w:r>
      <w:r>
        <w:rPr>
          <w:rFonts w:ascii="Simplified Arabic" w:hAnsi="Simplified Arabic" w:cs="Simplified Arabic" w:hint="cs"/>
          <w:color w:val="000000" w:themeColor="text1"/>
          <w:sz w:val="24"/>
          <w:szCs w:val="24"/>
          <w:rtl/>
        </w:rPr>
        <w:t>.</w:t>
      </w:r>
    </w:p>
  </w:footnote>
  <w:footnote w:id="4">
    <w:p w:rsidR="006D49C7" w:rsidRPr="006E2648" w:rsidRDefault="006D49C7" w:rsidP="006E2648">
      <w:pPr>
        <w:spacing w:after="0" w:line="20" w:lineRule="atLeast"/>
        <w:jc w:val="lowKashida"/>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w:t>
      </w:r>
      <w:r w:rsidRPr="006E2648">
        <w:rPr>
          <w:rFonts w:ascii="Simplified Arabic" w:hAnsi="Simplified Arabic" w:cs="Simplified Arabic"/>
          <w:color w:val="000000" w:themeColor="text1"/>
          <w:sz w:val="24"/>
          <w:szCs w:val="24"/>
          <w:rtl/>
        </w:rPr>
        <w:footnoteRef/>
      </w:r>
      <w:r>
        <w:rPr>
          <w:rFonts w:ascii="Simplified Arabic" w:hAnsi="Simplified Arabic" w:cs="Simplified Arabic"/>
          <w:color w:val="000000" w:themeColor="text1"/>
          <w:sz w:val="24"/>
          <w:szCs w:val="24"/>
          <w:rtl/>
        </w:rPr>
        <w:t>)</w:t>
      </w:r>
      <w:r w:rsidRPr="006E2648">
        <w:rPr>
          <w:rFonts w:ascii="Simplified Arabic" w:hAnsi="Simplified Arabic" w:cs="Simplified Arabic"/>
          <w:color w:val="000000" w:themeColor="text1"/>
          <w:sz w:val="24"/>
          <w:szCs w:val="24"/>
          <w:rtl/>
        </w:rPr>
        <w:t xml:space="preserve"> د. جندي عبد الملك بك ، الموسوعة الجنائية ، الجزء الاول ، بيروت – لبنان ، مكتبة العلم للجميع ، ط1 ، 2005 ، ص 206 .</w:t>
      </w:r>
    </w:p>
  </w:footnote>
  <w:footnote w:id="5">
    <w:p w:rsidR="006D49C7" w:rsidRPr="006E2648" w:rsidRDefault="006D49C7" w:rsidP="006E2648">
      <w:pPr>
        <w:spacing w:after="0" w:line="20" w:lineRule="atLeast"/>
        <w:jc w:val="lowKashida"/>
        <w:rPr>
          <w:rFonts w:ascii="Simplified Arabic" w:hAnsi="Simplified Arabic" w:cs="Simplified Arabic"/>
          <w:color w:val="000000" w:themeColor="text1"/>
          <w:sz w:val="24"/>
          <w:szCs w:val="24"/>
          <w:rtl/>
        </w:rPr>
      </w:pPr>
      <w:r>
        <w:rPr>
          <w:rStyle w:val="a9"/>
          <w:rFonts w:ascii="Simplified Arabic" w:hAnsi="Simplified Arabic" w:cs="Simplified Arabic"/>
          <w:sz w:val="24"/>
          <w:szCs w:val="24"/>
          <w:vertAlign w:val="baseline"/>
          <w:rtl/>
        </w:rPr>
        <w:t>(</w:t>
      </w:r>
      <w:r w:rsidRPr="006E2648">
        <w:rPr>
          <w:rStyle w:val="a9"/>
          <w:rFonts w:ascii="Simplified Arabic" w:hAnsi="Simplified Arabic" w:cs="Simplified Arabic"/>
          <w:sz w:val="24"/>
          <w:szCs w:val="24"/>
          <w:vertAlign w:val="baseline"/>
          <w:rtl/>
        </w:rPr>
        <w:footnoteRef/>
      </w:r>
      <w:r>
        <w:rPr>
          <w:rStyle w:val="a9"/>
          <w:rFonts w:ascii="Simplified Arabic" w:hAnsi="Simplified Arabic" w:cs="Simplified Arabic"/>
          <w:sz w:val="24"/>
          <w:szCs w:val="24"/>
          <w:vertAlign w:val="baseline"/>
          <w:rtl/>
        </w:rPr>
        <w:t>)</w:t>
      </w:r>
      <w:r w:rsidRPr="006E2648">
        <w:rPr>
          <w:rFonts w:ascii="Simplified Arabic" w:hAnsi="Simplified Arabic" w:cs="Simplified Arabic"/>
          <w:sz w:val="24"/>
          <w:szCs w:val="24"/>
          <w:rtl/>
        </w:rPr>
        <w:t xml:space="preserve"> د. </w:t>
      </w:r>
      <w:r w:rsidRPr="006E2648">
        <w:rPr>
          <w:rFonts w:ascii="Simplified Arabic" w:hAnsi="Simplified Arabic" w:cs="Simplified Arabic"/>
          <w:color w:val="000000" w:themeColor="text1"/>
          <w:sz w:val="24"/>
          <w:szCs w:val="24"/>
          <w:rtl/>
        </w:rPr>
        <w:t>امين مصطفى محمد ، مصدر سابق ، ص 190 .</w:t>
      </w:r>
    </w:p>
  </w:footnote>
  <w:footnote w:id="6">
    <w:p w:rsidR="006D49C7" w:rsidRPr="006E2648" w:rsidRDefault="006D49C7" w:rsidP="00F34DF1">
      <w:pPr>
        <w:spacing w:after="0" w:line="20" w:lineRule="atLeast"/>
        <w:jc w:val="lowKashida"/>
        <w:rPr>
          <w:rFonts w:ascii="Simplified Arabic" w:hAnsi="Simplified Arabic" w:cs="Simplified Arabic"/>
          <w:color w:val="000000" w:themeColor="text1"/>
          <w:sz w:val="24"/>
          <w:szCs w:val="24"/>
          <w:rtl/>
        </w:rPr>
      </w:pPr>
      <w:r>
        <w:rPr>
          <w:rStyle w:val="a9"/>
          <w:rFonts w:ascii="Simplified Arabic" w:hAnsi="Simplified Arabic" w:cs="Simplified Arabic"/>
          <w:sz w:val="24"/>
          <w:szCs w:val="24"/>
          <w:vertAlign w:val="baseline"/>
          <w:rtl/>
        </w:rPr>
        <w:t>(</w:t>
      </w:r>
      <w:r w:rsidRPr="006E2648">
        <w:rPr>
          <w:rStyle w:val="a9"/>
          <w:rFonts w:ascii="Simplified Arabic" w:hAnsi="Simplified Arabic" w:cs="Simplified Arabic"/>
          <w:sz w:val="24"/>
          <w:szCs w:val="24"/>
          <w:vertAlign w:val="baseline"/>
          <w:rtl/>
        </w:rPr>
        <w:footnoteRef/>
      </w:r>
      <w:r>
        <w:rPr>
          <w:rStyle w:val="a9"/>
          <w:rFonts w:ascii="Simplified Arabic" w:hAnsi="Simplified Arabic" w:cs="Simplified Arabic"/>
          <w:sz w:val="24"/>
          <w:szCs w:val="24"/>
          <w:vertAlign w:val="baseline"/>
          <w:rtl/>
        </w:rPr>
        <w:t>)</w:t>
      </w:r>
      <w:r w:rsidRPr="006E2648">
        <w:rPr>
          <w:rFonts w:ascii="Simplified Arabic" w:hAnsi="Simplified Arabic" w:cs="Simplified Arabic"/>
          <w:sz w:val="24"/>
          <w:szCs w:val="24"/>
          <w:rtl/>
        </w:rPr>
        <w:t xml:space="preserve"> </w:t>
      </w:r>
      <w:r>
        <w:rPr>
          <w:rFonts w:ascii="Simplified Arabic" w:hAnsi="Simplified Arabic" w:cs="Simplified Arabic" w:hint="cs"/>
          <w:sz w:val="24"/>
          <w:szCs w:val="24"/>
          <w:rtl/>
        </w:rPr>
        <w:t>المصدر نفسهُ</w:t>
      </w:r>
      <w:r w:rsidRPr="006E2648">
        <w:rPr>
          <w:rFonts w:ascii="Simplified Arabic" w:hAnsi="Simplified Arabic" w:cs="Simplified Arabic"/>
          <w:color w:val="000000" w:themeColor="text1"/>
          <w:sz w:val="24"/>
          <w:szCs w:val="24"/>
          <w:rtl/>
        </w:rPr>
        <w:t xml:space="preserve"> ، ص </w:t>
      </w:r>
      <w:r>
        <w:rPr>
          <w:rFonts w:ascii="Simplified Arabic" w:hAnsi="Simplified Arabic" w:cs="Simplified Arabic" w:hint="cs"/>
          <w:color w:val="000000" w:themeColor="text1"/>
          <w:sz w:val="24"/>
          <w:szCs w:val="24"/>
          <w:rtl/>
        </w:rPr>
        <w:t>191</w:t>
      </w:r>
      <w:r w:rsidRPr="006E2648">
        <w:rPr>
          <w:rFonts w:ascii="Simplified Arabic" w:hAnsi="Simplified Arabic" w:cs="Simplified Arabic"/>
          <w:color w:val="000000" w:themeColor="text1"/>
          <w:sz w:val="24"/>
          <w:szCs w:val="24"/>
          <w:rtl/>
        </w:rPr>
        <w:t xml:space="preserve"> .</w:t>
      </w:r>
    </w:p>
  </w:footnote>
  <w:footnote w:id="7">
    <w:p w:rsidR="006D49C7" w:rsidRPr="006E2648" w:rsidRDefault="006D49C7" w:rsidP="006E2648">
      <w:pPr>
        <w:spacing w:after="0" w:line="20" w:lineRule="atLeast"/>
        <w:jc w:val="lowKashida"/>
        <w:rPr>
          <w:rFonts w:ascii="Simplified Arabic" w:hAnsi="Simplified Arabic" w:cs="Simplified Arabic"/>
          <w:color w:val="000000" w:themeColor="text1"/>
          <w:sz w:val="24"/>
          <w:szCs w:val="24"/>
          <w:rtl/>
        </w:rPr>
      </w:pPr>
      <w:r>
        <w:rPr>
          <w:rStyle w:val="a9"/>
          <w:rFonts w:ascii="Simplified Arabic" w:hAnsi="Simplified Arabic" w:cs="Simplified Arabic"/>
          <w:sz w:val="24"/>
          <w:szCs w:val="24"/>
          <w:vertAlign w:val="baseline"/>
          <w:rtl/>
        </w:rPr>
        <w:t>(</w:t>
      </w:r>
      <w:r w:rsidRPr="006E2648">
        <w:rPr>
          <w:rStyle w:val="a9"/>
          <w:rFonts w:ascii="Simplified Arabic" w:hAnsi="Simplified Arabic" w:cs="Simplified Arabic"/>
          <w:sz w:val="24"/>
          <w:szCs w:val="24"/>
          <w:vertAlign w:val="baseline"/>
          <w:rtl/>
        </w:rPr>
        <w:footnoteRef/>
      </w:r>
      <w:r>
        <w:rPr>
          <w:rStyle w:val="a9"/>
          <w:rFonts w:ascii="Simplified Arabic" w:hAnsi="Simplified Arabic" w:cs="Simplified Arabic"/>
          <w:sz w:val="24"/>
          <w:szCs w:val="24"/>
          <w:vertAlign w:val="baseline"/>
          <w:rtl/>
        </w:rPr>
        <w:t>)</w:t>
      </w:r>
      <w:r w:rsidRPr="006E2648">
        <w:rPr>
          <w:rFonts w:ascii="Simplified Arabic" w:hAnsi="Simplified Arabic" w:cs="Simplified Arabic"/>
          <w:sz w:val="24"/>
          <w:szCs w:val="24"/>
          <w:rtl/>
        </w:rPr>
        <w:t xml:space="preserve"> د. </w:t>
      </w:r>
      <w:r w:rsidRPr="006E2648">
        <w:rPr>
          <w:rFonts w:ascii="Simplified Arabic" w:hAnsi="Simplified Arabic" w:cs="Simplified Arabic"/>
          <w:color w:val="000000" w:themeColor="text1"/>
          <w:sz w:val="24"/>
          <w:szCs w:val="24"/>
          <w:rtl/>
        </w:rPr>
        <w:t>امين مصطفى محمد ، مصدر سابق ، ص 312 .</w:t>
      </w:r>
    </w:p>
  </w:footnote>
  <w:footnote w:id="8">
    <w:p w:rsidR="006D49C7" w:rsidRPr="006E2648" w:rsidRDefault="006D49C7" w:rsidP="006E2648">
      <w:pPr>
        <w:spacing w:after="0" w:line="20" w:lineRule="atLeast"/>
        <w:jc w:val="lowKashida"/>
        <w:rPr>
          <w:rFonts w:ascii="Simplified Arabic" w:hAnsi="Simplified Arabic" w:cs="Simplified Arabic"/>
          <w:color w:val="000000" w:themeColor="text1"/>
          <w:sz w:val="24"/>
          <w:szCs w:val="24"/>
          <w:rtl/>
        </w:rPr>
      </w:pPr>
      <w:r>
        <w:rPr>
          <w:rFonts w:ascii="Simplified Arabic" w:hAnsi="Simplified Arabic" w:cs="Simplified Arabic"/>
          <w:color w:val="000000" w:themeColor="text1"/>
          <w:sz w:val="24"/>
          <w:szCs w:val="24"/>
          <w:rtl/>
        </w:rPr>
        <w:t>(</w:t>
      </w:r>
      <w:r w:rsidRPr="006E2648">
        <w:rPr>
          <w:rFonts w:ascii="Simplified Arabic" w:hAnsi="Simplified Arabic" w:cs="Simplified Arabic"/>
          <w:color w:val="000000" w:themeColor="text1"/>
          <w:sz w:val="24"/>
          <w:szCs w:val="24"/>
          <w:rtl/>
        </w:rPr>
        <w:footnoteRef/>
      </w:r>
      <w:r>
        <w:rPr>
          <w:rFonts w:ascii="Simplified Arabic" w:hAnsi="Simplified Arabic" w:cs="Simplified Arabic"/>
          <w:color w:val="000000" w:themeColor="text1"/>
          <w:sz w:val="24"/>
          <w:szCs w:val="24"/>
          <w:rtl/>
        </w:rPr>
        <w:t>)</w:t>
      </w:r>
      <w:r w:rsidRPr="006E2648">
        <w:rPr>
          <w:rFonts w:ascii="Simplified Arabic" w:hAnsi="Simplified Arabic" w:cs="Simplified Arabic"/>
          <w:color w:val="000000" w:themeColor="text1"/>
          <w:sz w:val="24"/>
          <w:szCs w:val="24"/>
          <w:rtl/>
        </w:rPr>
        <w:t xml:space="preserve"> د. جندي عبد الملك بك ، مصدر سابق ،  ص 210 .</w:t>
      </w:r>
    </w:p>
  </w:footnote>
  <w:footnote w:id="9">
    <w:p w:rsidR="006D49C7" w:rsidRPr="00F34DF1" w:rsidRDefault="006D49C7" w:rsidP="00F34DF1">
      <w:pPr>
        <w:spacing w:after="0" w:line="20" w:lineRule="atLeast"/>
        <w:jc w:val="lowKashida"/>
        <w:rPr>
          <w:rFonts w:ascii="Simplified Arabic" w:hAnsi="Simplified Arabic" w:cs="Simplified Arabic"/>
          <w:color w:val="000000" w:themeColor="text1"/>
          <w:sz w:val="24"/>
          <w:szCs w:val="24"/>
          <w:rtl/>
          <w:lang w:bidi="ar-IQ"/>
        </w:rPr>
      </w:pPr>
      <w:r>
        <w:rPr>
          <w:rFonts w:ascii="Simplified Arabic" w:hAnsi="Simplified Arabic" w:cs="Simplified Arabic"/>
          <w:color w:val="000000" w:themeColor="text1"/>
          <w:sz w:val="24"/>
          <w:szCs w:val="24"/>
          <w:rtl/>
        </w:rPr>
        <w:t>(</w:t>
      </w:r>
      <w:r w:rsidRPr="00F34DF1">
        <w:rPr>
          <w:rFonts w:ascii="Simplified Arabic" w:hAnsi="Simplified Arabic" w:cs="Simplified Arabic"/>
          <w:color w:val="000000" w:themeColor="text1"/>
          <w:sz w:val="24"/>
          <w:szCs w:val="24"/>
          <w:rtl/>
        </w:rPr>
        <w:footnoteRef/>
      </w:r>
      <w:r>
        <w:rPr>
          <w:rFonts w:ascii="Simplified Arabic" w:hAnsi="Simplified Arabic" w:cs="Simplified Arabic"/>
          <w:color w:val="000000" w:themeColor="text1"/>
          <w:sz w:val="24"/>
          <w:szCs w:val="24"/>
          <w:rtl/>
        </w:rPr>
        <w:t>)</w:t>
      </w:r>
      <w:r w:rsidRPr="00F34DF1">
        <w:rPr>
          <w:rFonts w:ascii="Simplified Arabic" w:hAnsi="Simplified Arabic" w:cs="Simplified Arabic"/>
          <w:color w:val="000000" w:themeColor="text1"/>
          <w:sz w:val="24"/>
          <w:szCs w:val="24"/>
          <w:rtl/>
        </w:rPr>
        <w:t xml:space="preserve"> </w:t>
      </w:r>
      <w:r w:rsidRPr="00F34DF1">
        <w:rPr>
          <w:rFonts w:ascii="Simplified Arabic" w:hAnsi="Simplified Arabic" w:cs="Simplified Arabic" w:hint="cs"/>
          <w:color w:val="000000" w:themeColor="text1"/>
          <w:sz w:val="24"/>
          <w:szCs w:val="24"/>
          <w:rtl/>
        </w:rPr>
        <w:t xml:space="preserve">سورة البقرة </w:t>
      </w:r>
      <w:proofErr w:type="spellStart"/>
      <w:r w:rsidRPr="00F34DF1">
        <w:rPr>
          <w:rFonts w:ascii="Simplified Arabic" w:hAnsi="Simplified Arabic" w:cs="Simplified Arabic" w:hint="cs"/>
          <w:color w:val="000000" w:themeColor="text1"/>
          <w:sz w:val="24"/>
          <w:szCs w:val="24"/>
          <w:rtl/>
        </w:rPr>
        <w:t>الاية</w:t>
      </w:r>
      <w:proofErr w:type="spellEnd"/>
      <w:r w:rsidRPr="00F34DF1">
        <w:rPr>
          <w:rFonts w:ascii="Simplified Arabic" w:hAnsi="Simplified Arabic" w:cs="Simplified Arabic" w:hint="cs"/>
          <w:color w:val="000000" w:themeColor="text1"/>
          <w:sz w:val="24"/>
          <w:szCs w:val="24"/>
          <w:rtl/>
        </w:rPr>
        <w:t xml:space="preserve"> : </w:t>
      </w:r>
      <w:r w:rsidRPr="00F34DF1">
        <w:rPr>
          <w:rFonts w:ascii="Simplified Arabic" w:hAnsi="Simplified Arabic" w:cs="Simplified Arabic"/>
          <w:color w:val="000000" w:themeColor="text1"/>
          <w:sz w:val="24"/>
          <w:szCs w:val="24"/>
          <w:rtl/>
        </w:rPr>
        <w:t>(178)</w:t>
      </w:r>
    </w:p>
  </w:footnote>
  <w:footnote w:id="10">
    <w:p w:rsidR="006D49C7" w:rsidRDefault="006D49C7" w:rsidP="00697FD4">
      <w:pPr>
        <w:spacing w:after="0" w:line="20" w:lineRule="atLeast"/>
        <w:jc w:val="lowKashida"/>
        <w:rPr>
          <w:rFonts w:ascii="Simplified Arabic" w:hAnsi="Simplified Arabic" w:cs="Simplified Arabic"/>
          <w:color w:val="000000" w:themeColor="text1"/>
          <w:rtl/>
        </w:rPr>
      </w:pPr>
      <w:r>
        <w:rPr>
          <w:rFonts w:ascii="Simplified Arabic" w:hAnsi="Simplified Arabic" w:cs="Simplified Arabic"/>
          <w:color w:val="000000" w:themeColor="text1"/>
          <w:sz w:val="24"/>
          <w:szCs w:val="24"/>
          <w:rtl/>
        </w:rPr>
        <w:t>(</w:t>
      </w:r>
      <w:r w:rsidRPr="00697FD4">
        <w:rPr>
          <w:rFonts w:ascii="Simplified Arabic" w:hAnsi="Simplified Arabic" w:cs="Simplified Arabic"/>
          <w:color w:val="000000" w:themeColor="text1"/>
          <w:sz w:val="24"/>
          <w:szCs w:val="24"/>
          <w:rtl/>
        </w:rPr>
        <w:footnoteRef/>
      </w:r>
      <w:r>
        <w:rPr>
          <w:rFonts w:ascii="Simplified Arabic" w:hAnsi="Simplified Arabic" w:cs="Simplified Arabic"/>
          <w:color w:val="000000" w:themeColor="text1"/>
          <w:sz w:val="24"/>
          <w:szCs w:val="24"/>
          <w:rtl/>
        </w:rPr>
        <w:t>)</w:t>
      </w:r>
      <w:r w:rsidRPr="00697FD4">
        <w:rPr>
          <w:rFonts w:ascii="Simplified Arabic" w:hAnsi="Simplified Arabic" w:cs="Simplified Arabic"/>
          <w:color w:val="000000" w:themeColor="text1"/>
          <w:sz w:val="24"/>
          <w:szCs w:val="24"/>
          <w:rtl/>
        </w:rPr>
        <w:t xml:space="preserve"> </w:t>
      </w:r>
      <w:r w:rsidRPr="00697FD4">
        <w:rPr>
          <w:rFonts w:ascii="Simplified Arabic" w:hAnsi="Simplified Arabic" w:cs="Simplified Arabic" w:hint="eastAsia"/>
          <w:color w:val="000000" w:themeColor="text1"/>
          <w:sz w:val="24"/>
          <w:szCs w:val="24"/>
          <w:rtl/>
        </w:rPr>
        <w:t>موسوعة</w:t>
      </w:r>
      <w:r w:rsidRPr="00697FD4">
        <w:rPr>
          <w:rFonts w:ascii="Simplified Arabic" w:hAnsi="Simplified Arabic" w:cs="Simplified Arabic"/>
          <w:color w:val="000000" w:themeColor="text1"/>
          <w:sz w:val="24"/>
          <w:szCs w:val="24"/>
          <w:rtl/>
        </w:rPr>
        <w:t xml:space="preserve"> </w:t>
      </w:r>
      <w:r w:rsidRPr="00697FD4">
        <w:rPr>
          <w:rFonts w:ascii="Simplified Arabic" w:hAnsi="Simplified Arabic" w:cs="Simplified Arabic" w:hint="eastAsia"/>
          <w:color w:val="000000" w:themeColor="text1"/>
          <w:sz w:val="24"/>
          <w:szCs w:val="24"/>
          <w:rtl/>
        </w:rPr>
        <w:t>الحديث</w:t>
      </w:r>
      <w:r w:rsidRPr="00697FD4">
        <w:rPr>
          <w:rFonts w:ascii="Simplified Arabic" w:hAnsi="Simplified Arabic" w:cs="Simplified Arabic"/>
          <w:color w:val="000000" w:themeColor="text1"/>
          <w:sz w:val="24"/>
          <w:szCs w:val="24"/>
          <w:rtl/>
        </w:rPr>
        <w:t xml:space="preserve"> </w:t>
      </w:r>
      <w:r w:rsidRPr="00697FD4">
        <w:rPr>
          <w:rFonts w:ascii="Simplified Arabic" w:hAnsi="Simplified Arabic" w:cs="Simplified Arabic" w:hint="eastAsia"/>
          <w:color w:val="000000" w:themeColor="text1"/>
          <w:sz w:val="24"/>
          <w:szCs w:val="24"/>
          <w:rtl/>
        </w:rPr>
        <w:t>،</w:t>
      </w:r>
      <w:r w:rsidRPr="00697FD4">
        <w:rPr>
          <w:rFonts w:ascii="Simplified Arabic" w:hAnsi="Simplified Arabic" w:cs="Simplified Arabic"/>
          <w:color w:val="000000" w:themeColor="text1"/>
          <w:sz w:val="24"/>
          <w:szCs w:val="24"/>
          <w:rtl/>
        </w:rPr>
        <w:t xml:space="preserve"> </w:t>
      </w:r>
      <w:r w:rsidRPr="00697FD4">
        <w:rPr>
          <w:rFonts w:ascii="Simplified Arabic" w:hAnsi="Simplified Arabic" w:cs="Simplified Arabic" w:hint="eastAsia"/>
          <w:color w:val="000000" w:themeColor="text1"/>
          <w:sz w:val="24"/>
          <w:szCs w:val="24"/>
          <w:rtl/>
        </w:rPr>
        <w:t>رقم</w:t>
      </w:r>
      <w:r w:rsidRPr="00697FD4">
        <w:rPr>
          <w:rFonts w:ascii="Simplified Arabic" w:hAnsi="Simplified Arabic" w:cs="Simplified Arabic"/>
          <w:color w:val="000000" w:themeColor="text1"/>
          <w:sz w:val="24"/>
          <w:szCs w:val="24"/>
          <w:rtl/>
        </w:rPr>
        <w:t xml:space="preserve"> </w:t>
      </w:r>
      <w:r w:rsidRPr="00697FD4">
        <w:rPr>
          <w:rFonts w:ascii="Simplified Arabic" w:hAnsi="Simplified Arabic" w:cs="Simplified Arabic" w:hint="eastAsia"/>
          <w:color w:val="000000" w:themeColor="text1"/>
          <w:sz w:val="24"/>
          <w:szCs w:val="24"/>
          <w:rtl/>
        </w:rPr>
        <w:t>ال</w:t>
      </w:r>
      <w:r>
        <w:rPr>
          <w:rFonts w:ascii="Simplified Arabic" w:hAnsi="Simplified Arabic" w:cs="Simplified Arabic" w:hint="cs"/>
          <w:color w:val="000000" w:themeColor="text1"/>
          <w:sz w:val="24"/>
          <w:szCs w:val="24"/>
          <w:rtl/>
        </w:rPr>
        <w:t>ح</w:t>
      </w:r>
      <w:r w:rsidRPr="00697FD4">
        <w:rPr>
          <w:rFonts w:ascii="Simplified Arabic" w:hAnsi="Simplified Arabic" w:cs="Simplified Arabic" w:hint="eastAsia"/>
          <w:color w:val="000000" w:themeColor="text1"/>
          <w:sz w:val="24"/>
          <w:szCs w:val="24"/>
          <w:rtl/>
        </w:rPr>
        <w:t>ديث</w:t>
      </w:r>
      <w:r w:rsidRPr="00697FD4">
        <w:rPr>
          <w:rFonts w:ascii="Simplified Arabic" w:hAnsi="Simplified Arabic" w:cs="Simplified Arabic"/>
          <w:color w:val="000000" w:themeColor="text1"/>
          <w:sz w:val="24"/>
          <w:szCs w:val="24"/>
          <w:rtl/>
        </w:rPr>
        <w:t xml:space="preserve"> 59 </w:t>
      </w:r>
      <w:r w:rsidRPr="00697FD4">
        <w:rPr>
          <w:rFonts w:ascii="Simplified Arabic" w:hAnsi="Simplified Arabic" w:cs="Simplified Arabic" w:hint="eastAsia"/>
          <w:color w:val="000000" w:themeColor="text1"/>
          <w:sz w:val="24"/>
          <w:szCs w:val="24"/>
          <w:rtl/>
        </w:rPr>
        <w:t>حديث</w:t>
      </w:r>
      <w:r w:rsidRPr="00697FD4">
        <w:rPr>
          <w:rFonts w:ascii="Simplified Arabic" w:hAnsi="Simplified Arabic" w:cs="Simplified Arabic"/>
          <w:color w:val="000000" w:themeColor="text1"/>
          <w:sz w:val="24"/>
          <w:szCs w:val="24"/>
          <w:rtl/>
        </w:rPr>
        <w:t xml:space="preserve"> </w:t>
      </w:r>
      <w:r w:rsidRPr="00697FD4">
        <w:rPr>
          <w:rFonts w:ascii="Simplified Arabic" w:hAnsi="Simplified Arabic" w:cs="Simplified Arabic" w:hint="eastAsia"/>
          <w:color w:val="000000" w:themeColor="text1"/>
          <w:sz w:val="24"/>
          <w:szCs w:val="24"/>
          <w:rtl/>
        </w:rPr>
        <w:t>مرفوع</w:t>
      </w:r>
      <w:r w:rsidRPr="00697FD4">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الموقع الالكتروني </w:t>
      </w:r>
      <w:r w:rsidRPr="00697FD4">
        <w:rPr>
          <w:rFonts w:ascii="Simplified Arabic" w:hAnsi="Simplified Arabic" w:cs="Simplified Arabic"/>
          <w:color w:val="000000" w:themeColor="text1"/>
          <w:rtl/>
        </w:rPr>
        <w:t>:</w:t>
      </w:r>
    </w:p>
    <w:p w:rsidR="006D49C7" w:rsidRPr="00697FD4" w:rsidRDefault="006D49C7" w:rsidP="00221628">
      <w:pPr>
        <w:spacing w:after="0" w:line="20" w:lineRule="atLeast"/>
        <w:jc w:val="right"/>
        <w:rPr>
          <w:rFonts w:ascii="Simplified Arabic" w:hAnsi="Simplified Arabic" w:cs="Simplified Arabic"/>
          <w:color w:val="000000" w:themeColor="text1"/>
          <w:sz w:val="24"/>
          <w:szCs w:val="24"/>
        </w:rPr>
      </w:pPr>
      <w:r w:rsidRPr="00697FD4">
        <w:rPr>
          <w:rFonts w:ascii="Simplified Arabic" w:hAnsi="Simplified Arabic" w:cs="Simplified Arabic"/>
          <w:color w:val="000000" w:themeColor="text1"/>
          <w:rtl/>
        </w:rPr>
        <w:t xml:space="preserve"> </w:t>
      </w:r>
      <w:r w:rsidRPr="00697FD4">
        <w:rPr>
          <w:rFonts w:ascii="Simplified Arabic" w:hAnsi="Simplified Arabic" w:cs="Simplified Arabic"/>
          <w:color w:val="000000" w:themeColor="text1"/>
        </w:rPr>
        <w:t>http://library.islamweb.nethttp://library.islamweb.net</w:t>
      </w:r>
    </w:p>
  </w:footnote>
  <w:footnote w:id="11">
    <w:p w:rsidR="006D49C7" w:rsidRPr="00221628" w:rsidRDefault="006D49C7" w:rsidP="003A6CCC">
      <w:pPr>
        <w:pStyle w:val="a8"/>
        <w:bidi w:val="0"/>
        <w:rPr>
          <w:rFonts w:asciiTheme="majorBidi" w:hAnsiTheme="majorBidi" w:cstheme="majorBidi"/>
          <w:sz w:val="24"/>
          <w:szCs w:val="24"/>
        </w:rPr>
      </w:pPr>
      <w:r>
        <w:rPr>
          <w:rStyle w:val="a9"/>
          <w:rFonts w:asciiTheme="majorBidi" w:hAnsiTheme="majorBidi" w:cstheme="majorBidi"/>
          <w:sz w:val="24"/>
          <w:szCs w:val="24"/>
          <w:vertAlign w:val="baseline"/>
        </w:rPr>
        <w:t>(</w:t>
      </w:r>
      <w:r w:rsidRPr="00221628">
        <w:rPr>
          <w:rStyle w:val="a9"/>
          <w:rFonts w:asciiTheme="majorBidi" w:hAnsiTheme="majorBidi" w:cstheme="majorBidi"/>
          <w:sz w:val="24"/>
          <w:szCs w:val="24"/>
          <w:vertAlign w:val="baseline"/>
        </w:rPr>
        <w:footnoteRef/>
      </w:r>
      <w:r>
        <w:rPr>
          <w:rStyle w:val="a9"/>
          <w:rFonts w:asciiTheme="majorBidi" w:hAnsiTheme="majorBidi" w:cstheme="majorBidi"/>
          <w:sz w:val="24"/>
          <w:szCs w:val="24"/>
          <w:vertAlign w:val="baseline"/>
        </w:rPr>
        <w:t>)</w:t>
      </w:r>
      <w:r w:rsidRPr="00221628">
        <w:rPr>
          <w:rFonts w:asciiTheme="majorBidi" w:hAnsiTheme="majorBidi" w:cstheme="majorBidi"/>
          <w:sz w:val="24"/>
          <w:szCs w:val="24"/>
          <w:rtl/>
        </w:rPr>
        <w:t xml:space="preserve"> </w:t>
      </w:r>
      <w:r w:rsidRPr="00221628">
        <w:rPr>
          <w:rFonts w:asciiTheme="majorBidi" w:hAnsiTheme="majorBidi" w:cstheme="majorBidi"/>
          <w:sz w:val="24"/>
          <w:szCs w:val="24"/>
        </w:rPr>
        <w:t>http://library.islamweb.net/hadith/display_hbook.php?hflag=1.</w:t>
      </w:r>
    </w:p>
  </w:footnote>
  <w:footnote w:id="12">
    <w:p w:rsidR="006D49C7" w:rsidRPr="00221628" w:rsidRDefault="006D49C7" w:rsidP="00221628">
      <w:pPr>
        <w:spacing w:after="0" w:line="20" w:lineRule="atLeast"/>
        <w:jc w:val="lowKashida"/>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w:t>
      </w:r>
      <w:r w:rsidRPr="00221628">
        <w:rPr>
          <w:rFonts w:ascii="Simplified Arabic" w:hAnsi="Simplified Arabic" w:cs="Simplified Arabic"/>
          <w:color w:val="000000" w:themeColor="text1"/>
          <w:sz w:val="24"/>
          <w:szCs w:val="24"/>
          <w:rtl/>
        </w:rPr>
        <w:footnoteRef/>
      </w:r>
      <w:r>
        <w:rPr>
          <w:rFonts w:ascii="Simplified Arabic" w:hAnsi="Simplified Arabic" w:cs="Simplified Arabic"/>
          <w:color w:val="000000" w:themeColor="text1"/>
          <w:sz w:val="24"/>
          <w:szCs w:val="24"/>
          <w:rtl/>
        </w:rPr>
        <w:t>)</w:t>
      </w:r>
      <w:r w:rsidRPr="00221628">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د. </w:t>
      </w:r>
      <w:r w:rsidRPr="00221628">
        <w:rPr>
          <w:rFonts w:ascii="Simplified Arabic" w:hAnsi="Simplified Arabic" w:cs="Simplified Arabic" w:hint="cs"/>
          <w:color w:val="000000" w:themeColor="text1"/>
          <w:sz w:val="24"/>
          <w:szCs w:val="24"/>
          <w:rtl/>
        </w:rPr>
        <w:t>علي عبدالقادر القهوجي ، شرح قانون العقوبات ، ط1 ، منشورات الحلبي</w:t>
      </w:r>
      <w:r>
        <w:rPr>
          <w:rFonts w:ascii="Simplified Arabic" w:hAnsi="Simplified Arabic" w:cs="Simplified Arabic" w:hint="cs"/>
          <w:color w:val="000000" w:themeColor="text1"/>
          <w:sz w:val="24"/>
          <w:szCs w:val="24"/>
          <w:rtl/>
        </w:rPr>
        <w:t xml:space="preserve"> الحقوقية ، الاسكندرية ، 2008 ، ص 216 .</w:t>
      </w:r>
    </w:p>
  </w:footnote>
  <w:footnote w:id="13">
    <w:p w:rsidR="006D49C7" w:rsidRPr="00221628" w:rsidRDefault="006D49C7" w:rsidP="00221628">
      <w:pPr>
        <w:spacing w:after="0" w:line="20" w:lineRule="atLeast"/>
        <w:jc w:val="lowKashida"/>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w:t>
      </w:r>
      <w:r w:rsidRPr="00221628">
        <w:rPr>
          <w:rFonts w:ascii="Simplified Arabic" w:hAnsi="Simplified Arabic" w:cs="Simplified Arabic"/>
          <w:color w:val="000000" w:themeColor="text1"/>
          <w:sz w:val="24"/>
          <w:szCs w:val="24"/>
          <w:rtl/>
        </w:rPr>
        <w:footnoteRef/>
      </w:r>
      <w:r>
        <w:rPr>
          <w:rFonts w:ascii="Simplified Arabic" w:hAnsi="Simplified Arabic" w:cs="Simplified Arabic"/>
          <w:color w:val="000000" w:themeColor="text1"/>
          <w:sz w:val="24"/>
          <w:szCs w:val="24"/>
          <w:rtl/>
        </w:rPr>
        <w:t>)</w:t>
      </w:r>
      <w:r w:rsidRPr="00221628">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المصدر نفسه ، ص 217 .</w:t>
      </w:r>
    </w:p>
  </w:footnote>
  <w:footnote w:id="14">
    <w:p w:rsidR="006D49C7" w:rsidRPr="00221628" w:rsidRDefault="006D49C7" w:rsidP="00221628">
      <w:pPr>
        <w:spacing w:after="0" w:line="20" w:lineRule="atLeast"/>
        <w:jc w:val="lowKashida"/>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w:t>
      </w:r>
      <w:r w:rsidRPr="00221628">
        <w:rPr>
          <w:rFonts w:ascii="Simplified Arabic" w:hAnsi="Simplified Arabic" w:cs="Simplified Arabic"/>
          <w:color w:val="000000" w:themeColor="text1"/>
          <w:sz w:val="24"/>
          <w:szCs w:val="24"/>
          <w:rtl/>
        </w:rPr>
        <w:footnoteRef/>
      </w:r>
      <w:r>
        <w:rPr>
          <w:rFonts w:ascii="Simplified Arabic" w:hAnsi="Simplified Arabic" w:cs="Simplified Arabic"/>
          <w:color w:val="000000" w:themeColor="text1"/>
          <w:sz w:val="24"/>
          <w:szCs w:val="24"/>
          <w:rtl/>
        </w:rPr>
        <w:t>)</w:t>
      </w:r>
      <w:r w:rsidRPr="00221628">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د. </w:t>
      </w:r>
      <w:r w:rsidRPr="00221628">
        <w:rPr>
          <w:rFonts w:ascii="Simplified Arabic" w:hAnsi="Simplified Arabic" w:cs="Simplified Arabic" w:hint="cs"/>
          <w:color w:val="000000" w:themeColor="text1"/>
          <w:sz w:val="24"/>
          <w:szCs w:val="24"/>
          <w:rtl/>
        </w:rPr>
        <w:t>فخري عبد الرزاق صليبي الحديثي ، شرح قانون العقوبات القسم العام ، بغداد ، منشورات المكتب</w:t>
      </w:r>
      <w:r>
        <w:rPr>
          <w:rFonts w:ascii="Simplified Arabic" w:hAnsi="Simplified Arabic" w:cs="Simplified Arabic" w:hint="cs"/>
          <w:color w:val="000000" w:themeColor="text1"/>
          <w:sz w:val="24"/>
          <w:szCs w:val="24"/>
          <w:rtl/>
        </w:rPr>
        <w:t>ة القانونية ، ط2 ، 2007 ، ص 445 .</w:t>
      </w:r>
    </w:p>
  </w:footnote>
  <w:footnote w:id="15">
    <w:p w:rsidR="006D49C7" w:rsidRPr="00221628" w:rsidRDefault="006D49C7" w:rsidP="00221628">
      <w:pPr>
        <w:spacing w:after="0" w:line="20" w:lineRule="atLeast"/>
        <w:jc w:val="lowKashida"/>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w:t>
      </w:r>
      <w:r w:rsidRPr="00221628">
        <w:rPr>
          <w:rFonts w:ascii="Simplified Arabic" w:hAnsi="Simplified Arabic" w:cs="Simplified Arabic"/>
          <w:color w:val="000000" w:themeColor="text1"/>
          <w:sz w:val="24"/>
          <w:szCs w:val="24"/>
          <w:rtl/>
        </w:rPr>
        <w:footnoteRef/>
      </w:r>
      <w:r>
        <w:rPr>
          <w:rFonts w:ascii="Simplified Arabic" w:hAnsi="Simplified Arabic" w:cs="Simplified Arabic"/>
          <w:color w:val="000000" w:themeColor="text1"/>
          <w:sz w:val="24"/>
          <w:szCs w:val="24"/>
          <w:rtl/>
        </w:rPr>
        <w:t>)</w:t>
      </w:r>
      <w:r w:rsidRPr="00221628">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المصدر نفسه ُ ، ص 447 .</w:t>
      </w:r>
    </w:p>
  </w:footnote>
  <w:footnote w:id="16">
    <w:p w:rsidR="006D49C7" w:rsidRPr="00221628" w:rsidRDefault="006D49C7" w:rsidP="00221628">
      <w:pPr>
        <w:spacing w:after="0" w:line="20" w:lineRule="atLeast"/>
        <w:jc w:val="lowKashida"/>
        <w:rPr>
          <w:rFonts w:ascii="Simplified Arabic" w:hAnsi="Simplified Arabic" w:cs="Simplified Arabic"/>
          <w:color w:val="000000" w:themeColor="text1"/>
          <w:sz w:val="24"/>
          <w:szCs w:val="24"/>
        </w:rPr>
      </w:pPr>
      <w:r>
        <w:rPr>
          <w:rFonts w:ascii="Simplified Arabic" w:hAnsi="Simplified Arabic" w:cs="Simplified Arabic"/>
          <w:color w:val="000000" w:themeColor="text1"/>
          <w:sz w:val="24"/>
          <w:szCs w:val="24"/>
          <w:rtl/>
        </w:rPr>
        <w:t>(</w:t>
      </w:r>
      <w:r w:rsidRPr="00221628">
        <w:rPr>
          <w:rFonts w:ascii="Simplified Arabic" w:hAnsi="Simplified Arabic" w:cs="Simplified Arabic"/>
          <w:color w:val="000000" w:themeColor="text1"/>
          <w:sz w:val="24"/>
          <w:szCs w:val="24"/>
          <w:rtl/>
        </w:rPr>
        <w:footnoteRef/>
      </w:r>
      <w:r>
        <w:rPr>
          <w:rFonts w:ascii="Simplified Arabic" w:hAnsi="Simplified Arabic" w:cs="Simplified Arabic"/>
          <w:color w:val="000000" w:themeColor="text1"/>
          <w:sz w:val="24"/>
          <w:szCs w:val="24"/>
          <w:rtl/>
        </w:rPr>
        <w:t>)</w:t>
      </w:r>
      <w:r w:rsidRPr="00221628">
        <w:rPr>
          <w:rFonts w:ascii="Simplified Arabic" w:hAnsi="Simplified Arabic" w:cs="Simplified Arabic"/>
          <w:color w:val="000000" w:themeColor="text1"/>
          <w:sz w:val="24"/>
          <w:szCs w:val="24"/>
          <w:rtl/>
        </w:rPr>
        <w:t xml:space="preserve"> </w:t>
      </w:r>
      <w:r>
        <w:rPr>
          <w:rFonts w:ascii="Simplified Arabic" w:hAnsi="Simplified Arabic" w:cs="Simplified Arabic" w:hint="cs"/>
          <w:color w:val="000000" w:themeColor="text1"/>
          <w:sz w:val="24"/>
          <w:szCs w:val="24"/>
          <w:rtl/>
        </w:rPr>
        <w:t xml:space="preserve">د. </w:t>
      </w:r>
      <w:r w:rsidRPr="00221628">
        <w:rPr>
          <w:rFonts w:ascii="Simplified Arabic" w:hAnsi="Simplified Arabic" w:cs="Simplified Arabic" w:hint="cs"/>
          <w:color w:val="000000" w:themeColor="text1"/>
          <w:sz w:val="24"/>
          <w:szCs w:val="24"/>
          <w:rtl/>
        </w:rPr>
        <w:t xml:space="preserve">فخري عبد الرزاق صليبي الحديثي ، </w:t>
      </w:r>
      <w:r>
        <w:rPr>
          <w:rFonts w:ascii="Simplified Arabic" w:hAnsi="Simplified Arabic" w:cs="Simplified Arabic" w:hint="cs"/>
          <w:color w:val="000000" w:themeColor="text1"/>
          <w:sz w:val="24"/>
          <w:szCs w:val="24"/>
          <w:rtl/>
        </w:rPr>
        <w:t>مصدر سابق ، ص 445 .</w:t>
      </w:r>
    </w:p>
  </w:footnote>
  <w:footnote w:id="17">
    <w:p w:rsidR="006D49C7" w:rsidRPr="00221628" w:rsidRDefault="006D49C7" w:rsidP="00AC336B">
      <w:pPr>
        <w:tabs>
          <w:tab w:val="left" w:pos="793"/>
        </w:tabs>
        <w:spacing w:after="0" w:line="20" w:lineRule="atLeast"/>
        <w:jc w:val="lowKashida"/>
        <w:rPr>
          <w:rFonts w:ascii="Simplified Arabic" w:hAnsi="Simplified Arabic" w:cs="Simplified Arabic"/>
          <w:sz w:val="24"/>
          <w:szCs w:val="24"/>
          <w:lang w:bidi="ar-IQ"/>
        </w:rPr>
      </w:pPr>
      <w:r>
        <w:rPr>
          <w:rFonts w:ascii="Simplified Arabic" w:hAnsi="Simplified Arabic" w:cs="Simplified Arabic"/>
          <w:sz w:val="24"/>
          <w:szCs w:val="24"/>
          <w:rtl/>
          <w:lang w:bidi="ar-IQ"/>
        </w:rPr>
        <w:t>(</w:t>
      </w:r>
      <w:r w:rsidRPr="00221628">
        <w:rPr>
          <w:rFonts w:ascii="Simplified Arabic" w:hAnsi="Simplified Arabic" w:cs="Simplified Arabic"/>
          <w:sz w:val="24"/>
          <w:szCs w:val="24"/>
          <w:rtl/>
          <w:lang w:bidi="ar-IQ"/>
        </w:rPr>
        <w:footnoteRef/>
      </w:r>
      <w:r>
        <w:rPr>
          <w:rFonts w:ascii="Simplified Arabic" w:hAnsi="Simplified Arabic" w:cs="Simplified Arabic"/>
          <w:sz w:val="24"/>
          <w:szCs w:val="24"/>
          <w:rtl/>
          <w:lang w:bidi="ar-IQ"/>
        </w:rPr>
        <w:t>)</w:t>
      </w:r>
      <w:r w:rsidRPr="00221628">
        <w:rPr>
          <w:rFonts w:ascii="Simplified Arabic" w:hAnsi="Simplified Arabic" w:cs="Simplified Arabic"/>
          <w:sz w:val="24"/>
          <w:szCs w:val="24"/>
          <w:rtl/>
          <w:lang w:bidi="ar-IQ"/>
        </w:rPr>
        <w:t xml:space="preserve"> </w:t>
      </w:r>
      <w:r w:rsidRPr="00221628">
        <w:rPr>
          <w:rFonts w:ascii="Simplified Arabic" w:hAnsi="Simplified Arabic" w:cs="Simplified Arabic" w:hint="cs"/>
          <w:sz w:val="24"/>
          <w:szCs w:val="24"/>
          <w:rtl/>
          <w:lang w:bidi="ar-IQ"/>
        </w:rPr>
        <w:t xml:space="preserve">د. فخري عبد الرزاق صليبي الحديثي ، مصدر سابق ، ص </w:t>
      </w:r>
      <w:r>
        <w:rPr>
          <w:rFonts w:ascii="Simplified Arabic" w:hAnsi="Simplified Arabic" w:cs="Simplified Arabic" w:hint="cs"/>
          <w:sz w:val="24"/>
          <w:szCs w:val="24"/>
          <w:rtl/>
          <w:lang w:bidi="ar-IQ"/>
        </w:rPr>
        <w:t>458</w:t>
      </w:r>
      <w:r w:rsidRPr="00221628">
        <w:rPr>
          <w:rFonts w:ascii="Simplified Arabic" w:hAnsi="Simplified Arabic" w:cs="Simplified Arabic" w:hint="cs"/>
          <w:sz w:val="24"/>
          <w:szCs w:val="24"/>
          <w:rtl/>
          <w:lang w:bidi="ar-IQ"/>
        </w:rPr>
        <w:t xml:space="preserve"> .</w:t>
      </w:r>
    </w:p>
  </w:footnote>
  <w:footnote w:id="18">
    <w:p w:rsidR="006D49C7" w:rsidRPr="006E2648" w:rsidRDefault="006D49C7" w:rsidP="006E2648">
      <w:pPr>
        <w:tabs>
          <w:tab w:val="left" w:pos="793"/>
        </w:tabs>
        <w:spacing w:after="0" w:line="20" w:lineRule="atLeast"/>
        <w:jc w:val="lowKashida"/>
        <w:rPr>
          <w:rFonts w:ascii="Simplified Arabic" w:hAnsi="Simplified Arabic" w:cs="Simplified Arabic"/>
          <w:sz w:val="24"/>
          <w:szCs w:val="24"/>
          <w:lang w:bidi="ar-IQ"/>
        </w:rPr>
      </w:pPr>
      <w:r>
        <w:rPr>
          <w:rStyle w:val="a9"/>
          <w:rFonts w:ascii="Simplified Arabic" w:hAnsi="Simplified Arabic" w:cs="Simplified Arabic"/>
          <w:sz w:val="24"/>
          <w:szCs w:val="24"/>
          <w:vertAlign w:val="baseline"/>
          <w:rtl/>
        </w:rPr>
        <w:t>(</w:t>
      </w:r>
      <w:r w:rsidRPr="006E2648">
        <w:rPr>
          <w:rStyle w:val="a9"/>
          <w:rFonts w:ascii="Simplified Arabic" w:hAnsi="Simplified Arabic" w:cs="Simplified Arabic"/>
          <w:sz w:val="24"/>
          <w:szCs w:val="24"/>
          <w:vertAlign w:val="baseline"/>
          <w:rtl/>
        </w:rPr>
        <w:footnoteRef/>
      </w:r>
      <w:r>
        <w:rPr>
          <w:rStyle w:val="a9"/>
          <w:rFonts w:ascii="Simplified Arabic" w:hAnsi="Simplified Arabic" w:cs="Simplified Arabic"/>
          <w:sz w:val="24"/>
          <w:szCs w:val="24"/>
          <w:vertAlign w:val="baseline"/>
          <w:rtl/>
        </w:rPr>
        <w:t>)</w:t>
      </w:r>
      <w:r w:rsidRPr="006E2648">
        <w:rPr>
          <w:rFonts w:ascii="Simplified Arabic" w:hAnsi="Simplified Arabic" w:cs="Simplified Arabic"/>
          <w:sz w:val="24"/>
          <w:szCs w:val="24"/>
          <w:rtl/>
        </w:rPr>
        <w:t xml:space="preserve"> </w:t>
      </w:r>
      <w:r w:rsidRPr="006E2648">
        <w:rPr>
          <w:rFonts w:ascii="Simplified Arabic" w:hAnsi="Simplified Arabic" w:cs="Simplified Arabic"/>
          <w:sz w:val="24"/>
          <w:szCs w:val="24"/>
          <w:rtl/>
          <w:lang w:bidi="ar-IQ"/>
        </w:rPr>
        <w:t xml:space="preserve">جاسم </w:t>
      </w:r>
      <w:proofErr w:type="spellStart"/>
      <w:r w:rsidRPr="006E2648">
        <w:rPr>
          <w:rFonts w:ascii="Simplified Arabic" w:hAnsi="Simplified Arabic" w:cs="Simplified Arabic"/>
          <w:sz w:val="24"/>
          <w:szCs w:val="24"/>
          <w:rtl/>
          <w:lang w:bidi="ar-IQ"/>
        </w:rPr>
        <w:t>خريبط</w:t>
      </w:r>
      <w:proofErr w:type="spellEnd"/>
      <w:r w:rsidRPr="006E2648">
        <w:rPr>
          <w:rFonts w:ascii="Simplified Arabic" w:hAnsi="Simplified Arabic" w:cs="Simplified Arabic"/>
          <w:sz w:val="24"/>
          <w:szCs w:val="24"/>
          <w:rtl/>
          <w:lang w:bidi="ar-IQ"/>
        </w:rPr>
        <w:t xml:space="preserve"> خلف ، شرح قانون العقوبات القسم العام ، مطبعة زين الحقوقية والادبية ، ط1 ، بيروت – لبنان ، 2018 ، ص 57 .</w:t>
      </w:r>
    </w:p>
  </w:footnote>
  <w:footnote w:id="19">
    <w:p w:rsidR="006D49C7" w:rsidRPr="00A62B03" w:rsidRDefault="006D49C7" w:rsidP="00A62B03">
      <w:pPr>
        <w:tabs>
          <w:tab w:val="left" w:pos="793"/>
        </w:tabs>
        <w:spacing w:after="0" w:line="20" w:lineRule="atLeast"/>
        <w:jc w:val="lowKashida"/>
        <w:rPr>
          <w:rFonts w:ascii="Simplified Arabic" w:hAnsi="Simplified Arabic" w:cs="Simplified Arabic"/>
          <w:sz w:val="24"/>
          <w:szCs w:val="24"/>
          <w:lang w:bidi="ar-IQ"/>
        </w:rPr>
      </w:pPr>
      <w:r>
        <w:rPr>
          <w:rFonts w:ascii="Simplified Arabic" w:hAnsi="Simplified Arabic" w:cs="Simplified Arabic"/>
          <w:sz w:val="24"/>
          <w:szCs w:val="24"/>
          <w:rtl/>
          <w:lang w:bidi="ar-IQ"/>
        </w:rPr>
        <w:t>(</w:t>
      </w:r>
      <w:r w:rsidRPr="00A62B03">
        <w:rPr>
          <w:rFonts w:ascii="Simplified Arabic" w:hAnsi="Simplified Arabic" w:cs="Simplified Arabic"/>
          <w:sz w:val="24"/>
          <w:szCs w:val="24"/>
          <w:rtl/>
          <w:lang w:bidi="ar-IQ"/>
        </w:rPr>
        <w:footnoteRef/>
      </w:r>
      <w:r>
        <w:rPr>
          <w:rFonts w:ascii="Simplified Arabic" w:hAnsi="Simplified Arabic" w:cs="Simplified Arabic"/>
          <w:sz w:val="24"/>
          <w:szCs w:val="24"/>
          <w:rtl/>
          <w:lang w:bidi="ar-IQ"/>
        </w:rPr>
        <w:t>)</w:t>
      </w:r>
      <w:r w:rsidRPr="00A62B03">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د. </w:t>
      </w:r>
      <w:r w:rsidRPr="00A62B03">
        <w:rPr>
          <w:rFonts w:ascii="Simplified Arabic" w:hAnsi="Simplified Arabic" w:cs="Simplified Arabic" w:hint="cs"/>
          <w:sz w:val="24"/>
          <w:szCs w:val="24"/>
          <w:rtl/>
          <w:lang w:bidi="ar-IQ"/>
        </w:rPr>
        <w:t xml:space="preserve">جاسم </w:t>
      </w:r>
      <w:proofErr w:type="spellStart"/>
      <w:r w:rsidRPr="00A62B03">
        <w:rPr>
          <w:rFonts w:ascii="Simplified Arabic" w:hAnsi="Simplified Arabic" w:cs="Simplified Arabic" w:hint="cs"/>
          <w:sz w:val="24"/>
          <w:szCs w:val="24"/>
          <w:rtl/>
          <w:lang w:bidi="ar-IQ"/>
        </w:rPr>
        <w:t>خريبط</w:t>
      </w:r>
      <w:proofErr w:type="spellEnd"/>
      <w:r w:rsidRPr="00A62B03">
        <w:rPr>
          <w:rFonts w:ascii="Simplified Arabic" w:hAnsi="Simplified Arabic" w:cs="Simplified Arabic" w:hint="cs"/>
          <w:sz w:val="24"/>
          <w:szCs w:val="24"/>
          <w:rtl/>
          <w:lang w:bidi="ar-IQ"/>
        </w:rPr>
        <w:t xml:space="preserve"> خلف ، شرح قانون العقوبات القسم العام ، مطبعة زين الحقوقية والادبية ، ط1 ، بيروت </w:t>
      </w:r>
      <w:r w:rsidRPr="00A62B03">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لبنان ، 2018 ، ص 167 .</w:t>
      </w:r>
    </w:p>
  </w:footnote>
  <w:footnote w:id="20">
    <w:p w:rsidR="006D49C7" w:rsidRPr="00A62B03" w:rsidRDefault="006D49C7" w:rsidP="00A62B03">
      <w:pPr>
        <w:tabs>
          <w:tab w:val="left" w:pos="793"/>
        </w:tabs>
        <w:spacing w:after="0" w:line="20" w:lineRule="atLeast"/>
        <w:jc w:val="lowKashida"/>
        <w:rPr>
          <w:rFonts w:ascii="Simplified Arabic" w:hAnsi="Simplified Arabic" w:cs="Simplified Arabic"/>
          <w:sz w:val="24"/>
          <w:szCs w:val="24"/>
          <w:lang w:bidi="ar-IQ"/>
        </w:rPr>
      </w:pPr>
      <w:r>
        <w:rPr>
          <w:rFonts w:ascii="Simplified Arabic" w:hAnsi="Simplified Arabic" w:cs="Simplified Arabic"/>
          <w:sz w:val="24"/>
          <w:szCs w:val="24"/>
          <w:rtl/>
          <w:lang w:bidi="ar-IQ"/>
        </w:rPr>
        <w:t>(</w:t>
      </w:r>
      <w:r w:rsidRPr="00A62B03">
        <w:rPr>
          <w:rFonts w:ascii="Simplified Arabic" w:hAnsi="Simplified Arabic" w:cs="Simplified Arabic"/>
          <w:sz w:val="24"/>
          <w:szCs w:val="24"/>
          <w:rtl/>
          <w:lang w:bidi="ar-IQ"/>
        </w:rPr>
        <w:footnoteRef/>
      </w:r>
      <w:r>
        <w:rPr>
          <w:rFonts w:ascii="Simplified Arabic" w:hAnsi="Simplified Arabic" w:cs="Simplified Arabic"/>
          <w:sz w:val="24"/>
          <w:szCs w:val="24"/>
          <w:rtl/>
          <w:lang w:bidi="ar-IQ"/>
        </w:rPr>
        <w:t>)</w:t>
      </w:r>
      <w:r w:rsidRPr="00A62B03">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د. </w:t>
      </w:r>
      <w:r w:rsidRPr="00A62B03">
        <w:rPr>
          <w:rFonts w:ascii="Simplified Arabic" w:hAnsi="Simplified Arabic" w:cs="Simplified Arabic" w:hint="cs"/>
          <w:sz w:val="24"/>
          <w:szCs w:val="24"/>
          <w:rtl/>
          <w:lang w:bidi="ar-IQ"/>
        </w:rPr>
        <w:t xml:space="preserve">جاسم </w:t>
      </w:r>
      <w:proofErr w:type="spellStart"/>
      <w:r w:rsidRPr="00A62B03">
        <w:rPr>
          <w:rFonts w:ascii="Simplified Arabic" w:hAnsi="Simplified Arabic" w:cs="Simplified Arabic" w:hint="cs"/>
          <w:sz w:val="24"/>
          <w:szCs w:val="24"/>
          <w:rtl/>
          <w:lang w:bidi="ar-IQ"/>
        </w:rPr>
        <w:t>خريبط</w:t>
      </w:r>
      <w:proofErr w:type="spellEnd"/>
      <w:r w:rsidRPr="00A62B03">
        <w:rPr>
          <w:rFonts w:ascii="Simplified Arabic" w:hAnsi="Simplified Arabic" w:cs="Simplified Arabic" w:hint="cs"/>
          <w:sz w:val="24"/>
          <w:szCs w:val="24"/>
          <w:rtl/>
          <w:lang w:bidi="ar-IQ"/>
        </w:rPr>
        <w:t xml:space="preserve"> خلف ، شرح قانون العقوبات القسم العام ، مطبعة زين الحقوقية والادبية ، ط1 ، بيروت </w:t>
      </w:r>
      <w:r w:rsidRPr="00A62B03">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لبنان ، 2018 ، ص 172 .</w:t>
      </w:r>
    </w:p>
  </w:footnote>
  <w:footnote w:id="21">
    <w:p w:rsidR="006D49C7" w:rsidRPr="00A62B03" w:rsidRDefault="006D49C7" w:rsidP="00A62B03">
      <w:pPr>
        <w:tabs>
          <w:tab w:val="left" w:pos="793"/>
        </w:tabs>
        <w:spacing w:after="0" w:line="20" w:lineRule="atLeast"/>
        <w:jc w:val="lowKashida"/>
        <w:rPr>
          <w:rFonts w:ascii="Simplified Arabic" w:hAnsi="Simplified Arabic" w:cs="Simplified Arabic"/>
          <w:sz w:val="24"/>
          <w:szCs w:val="24"/>
          <w:lang w:bidi="ar-IQ"/>
        </w:rPr>
      </w:pPr>
      <w:r>
        <w:rPr>
          <w:rFonts w:ascii="Simplified Arabic" w:hAnsi="Simplified Arabic" w:cs="Simplified Arabic"/>
          <w:sz w:val="24"/>
          <w:szCs w:val="24"/>
          <w:rtl/>
          <w:lang w:bidi="ar-IQ"/>
        </w:rPr>
        <w:t>(</w:t>
      </w:r>
      <w:r w:rsidRPr="00A62B03">
        <w:rPr>
          <w:rFonts w:ascii="Simplified Arabic" w:hAnsi="Simplified Arabic" w:cs="Simplified Arabic"/>
          <w:sz w:val="24"/>
          <w:szCs w:val="24"/>
          <w:rtl/>
          <w:lang w:bidi="ar-IQ"/>
        </w:rPr>
        <w:footnoteRef/>
      </w:r>
      <w:r>
        <w:rPr>
          <w:rFonts w:ascii="Simplified Arabic" w:hAnsi="Simplified Arabic" w:cs="Simplified Arabic"/>
          <w:sz w:val="24"/>
          <w:szCs w:val="24"/>
          <w:rtl/>
          <w:lang w:bidi="ar-IQ"/>
        </w:rPr>
        <w:t>)</w:t>
      </w:r>
      <w:r w:rsidRPr="00A62B03">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 xml:space="preserve">د. </w:t>
      </w:r>
      <w:r w:rsidRPr="00A62B03">
        <w:rPr>
          <w:rFonts w:ascii="Simplified Arabic" w:hAnsi="Simplified Arabic" w:cs="Simplified Arabic" w:hint="cs"/>
          <w:sz w:val="24"/>
          <w:szCs w:val="24"/>
          <w:rtl/>
          <w:lang w:bidi="ar-IQ"/>
        </w:rPr>
        <w:t xml:space="preserve">جاسم </w:t>
      </w:r>
      <w:proofErr w:type="spellStart"/>
      <w:r w:rsidRPr="00A62B03">
        <w:rPr>
          <w:rFonts w:ascii="Simplified Arabic" w:hAnsi="Simplified Arabic" w:cs="Simplified Arabic" w:hint="cs"/>
          <w:sz w:val="24"/>
          <w:szCs w:val="24"/>
          <w:rtl/>
          <w:lang w:bidi="ar-IQ"/>
        </w:rPr>
        <w:t>خريبط</w:t>
      </w:r>
      <w:proofErr w:type="spellEnd"/>
      <w:r w:rsidRPr="00A62B03">
        <w:rPr>
          <w:rFonts w:ascii="Simplified Arabic" w:hAnsi="Simplified Arabic" w:cs="Simplified Arabic" w:hint="cs"/>
          <w:sz w:val="24"/>
          <w:szCs w:val="24"/>
          <w:rtl/>
          <w:lang w:bidi="ar-IQ"/>
        </w:rPr>
        <w:t xml:space="preserve"> خلف ،</w:t>
      </w:r>
      <w:r>
        <w:rPr>
          <w:rFonts w:ascii="Simplified Arabic" w:hAnsi="Simplified Arabic" w:cs="Simplified Arabic" w:hint="cs"/>
          <w:sz w:val="24"/>
          <w:szCs w:val="24"/>
          <w:rtl/>
          <w:lang w:bidi="ar-IQ"/>
        </w:rPr>
        <w:t xml:space="preserve"> مصدر سابق ،  ص 167 .</w:t>
      </w:r>
    </w:p>
  </w:footnote>
  <w:footnote w:id="22">
    <w:p w:rsidR="006D49C7" w:rsidRPr="006E2648" w:rsidRDefault="006D49C7" w:rsidP="006E2648">
      <w:pPr>
        <w:tabs>
          <w:tab w:val="left" w:pos="793"/>
        </w:tabs>
        <w:spacing w:after="0" w:line="20" w:lineRule="atLeast"/>
        <w:jc w:val="lowKashida"/>
        <w:rPr>
          <w:rFonts w:ascii="Simplified Arabic" w:hAnsi="Simplified Arabic" w:cs="Simplified Arabic"/>
          <w:sz w:val="24"/>
          <w:szCs w:val="24"/>
          <w:lang w:bidi="ar-IQ"/>
        </w:rPr>
      </w:pPr>
      <w:r>
        <w:rPr>
          <w:rStyle w:val="a9"/>
          <w:rFonts w:ascii="Simplified Arabic" w:hAnsi="Simplified Arabic" w:cs="Simplified Arabic"/>
          <w:sz w:val="24"/>
          <w:szCs w:val="24"/>
          <w:vertAlign w:val="baseline"/>
          <w:rtl/>
        </w:rPr>
        <w:t>(</w:t>
      </w:r>
      <w:r w:rsidRPr="006E2648">
        <w:rPr>
          <w:rStyle w:val="a9"/>
          <w:rFonts w:ascii="Simplified Arabic" w:hAnsi="Simplified Arabic" w:cs="Simplified Arabic"/>
          <w:sz w:val="24"/>
          <w:szCs w:val="24"/>
          <w:vertAlign w:val="baseline"/>
          <w:rtl/>
        </w:rPr>
        <w:footnoteRef/>
      </w:r>
      <w:r>
        <w:rPr>
          <w:rStyle w:val="a9"/>
          <w:rFonts w:ascii="Simplified Arabic" w:hAnsi="Simplified Arabic" w:cs="Simplified Arabic"/>
          <w:sz w:val="24"/>
          <w:szCs w:val="24"/>
          <w:vertAlign w:val="baseline"/>
          <w:rtl/>
        </w:rPr>
        <w:t>)</w:t>
      </w:r>
      <w:r w:rsidRPr="006E2648">
        <w:rPr>
          <w:rFonts w:ascii="Simplified Arabic" w:hAnsi="Simplified Arabic" w:cs="Simplified Arabic"/>
          <w:sz w:val="24"/>
          <w:szCs w:val="24"/>
          <w:rtl/>
        </w:rPr>
        <w:t xml:space="preserve"> د. </w:t>
      </w:r>
      <w:r w:rsidRPr="006E2648">
        <w:rPr>
          <w:rFonts w:ascii="Simplified Arabic" w:hAnsi="Simplified Arabic" w:cs="Simplified Arabic"/>
          <w:sz w:val="24"/>
          <w:szCs w:val="24"/>
          <w:rtl/>
          <w:lang w:bidi="ar-IQ"/>
        </w:rPr>
        <w:t xml:space="preserve">جاسم </w:t>
      </w:r>
      <w:proofErr w:type="spellStart"/>
      <w:r w:rsidRPr="006E2648">
        <w:rPr>
          <w:rFonts w:ascii="Simplified Arabic" w:hAnsi="Simplified Arabic" w:cs="Simplified Arabic"/>
          <w:sz w:val="24"/>
          <w:szCs w:val="24"/>
          <w:rtl/>
          <w:lang w:bidi="ar-IQ"/>
        </w:rPr>
        <w:t>خريبط</w:t>
      </w:r>
      <w:proofErr w:type="spellEnd"/>
      <w:r w:rsidRPr="006E2648">
        <w:rPr>
          <w:rFonts w:ascii="Simplified Arabic" w:hAnsi="Simplified Arabic" w:cs="Simplified Arabic"/>
          <w:sz w:val="24"/>
          <w:szCs w:val="24"/>
          <w:rtl/>
          <w:lang w:bidi="ar-IQ"/>
        </w:rPr>
        <w:t xml:space="preserve"> خلف ، شرح قانون العقوبات القسم العام ، مطبعة زين الحقوقية والادبية ، ط1 ، بيروت – لبنان ، 2018 ، ص 47 .</w:t>
      </w:r>
    </w:p>
  </w:footnote>
  <w:footnote w:id="23">
    <w:p w:rsidR="006D49C7" w:rsidRPr="006E2648" w:rsidRDefault="006D49C7" w:rsidP="00F43C76">
      <w:pPr>
        <w:tabs>
          <w:tab w:val="left" w:pos="793"/>
        </w:tabs>
        <w:spacing w:after="0" w:line="20" w:lineRule="atLeast"/>
        <w:jc w:val="lowKashida"/>
        <w:rPr>
          <w:rFonts w:ascii="Simplified Arabic" w:hAnsi="Simplified Arabic" w:cs="Simplified Arabic"/>
          <w:sz w:val="24"/>
          <w:szCs w:val="24"/>
          <w:lang w:bidi="ar-IQ"/>
        </w:rPr>
      </w:pPr>
      <w:r>
        <w:rPr>
          <w:rStyle w:val="a9"/>
          <w:rFonts w:ascii="Simplified Arabic" w:hAnsi="Simplified Arabic" w:cs="Simplified Arabic"/>
          <w:sz w:val="24"/>
          <w:szCs w:val="24"/>
          <w:vertAlign w:val="baseline"/>
          <w:rtl/>
        </w:rPr>
        <w:t>(</w:t>
      </w:r>
      <w:r w:rsidRPr="006E2648">
        <w:rPr>
          <w:rStyle w:val="a9"/>
          <w:rFonts w:ascii="Simplified Arabic" w:hAnsi="Simplified Arabic" w:cs="Simplified Arabic"/>
          <w:sz w:val="24"/>
          <w:szCs w:val="24"/>
          <w:vertAlign w:val="baseline"/>
          <w:rtl/>
        </w:rPr>
        <w:footnoteRef/>
      </w:r>
      <w:r>
        <w:rPr>
          <w:rStyle w:val="a9"/>
          <w:rFonts w:ascii="Simplified Arabic" w:hAnsi="Simplified Arabic" w:cs="Simplified Arabic"/>
          <w:sz w:val="24"/>
          <w:szCs w:val="24"/>
          <w:vertAlign w:val="baseline"/>
          <w:rtl/>
        </w:rPr>
        <w:t>)</w:t>
      </w:r>
      <w:r w:rsidRPr="006E2648">
        <w:rPr>
          <w:rFonts w:ascii="Simplified Arabic" w:hAnsi="Simplified Arabic" w:cs="Simplified Arabic"/>
          <w:sz w:val="24"/>
          <w:szCs w:val="24"/>
          <w:rtl/>
        </w:rPr>
        <w:t xml:space="preserve"> </w:t>
      </w:r>
      <w:r w:rsidRPr="006E2648">
        <w:rPr>
          <w:rFonts w:ascii="Simplified Arabic" w:hAnsi="Simplified Arabic" w:cs="Simplified Arabic"/>
          <w:sz w:val="24"/>
          <w:szCs w:val="24"/>
          <w:rtl/>
          <w:lang w:bidi="ar-IQ"/>
        </w:rPr>
        <w:t xml:space="preserve">د. جندي عبد الملك بك ، الموسوعة الجنائية ، الجزء الاول ، بيروت – لبنان ، مكتبة العلم للجميع ، ط1 ، 2005 ، ص </w:t>
      </w:r>
      <w:r>
        <w:rPr>
          <w:rFonts w:ascii="Simplified Arabic" w:hAnsi="Simplified Arabic" w:cs="Simplified Arabic" w:hint="cs"/>
          <w:sz w:val="24"/>
          <w:szCs w:val="24"/>
          <w:rtl/>
          <w:lang w:bidi="ar-IQ"/>
        </w:rPr>
        <w:t>204</w:t>
      </w:r>
      <w:r w:rsidRPr="006E2648">
        <w:rPr>
          <w:rFonts w:ascii="Simplified Arabic" w:hAnsi="Simplified Arabic" w:cs="Simplified Arabic"/>
          <w:sz w:val="24"/>
          <w:szCs w:val="24"/>
          <w:rtl/>
          <w:lang w:bidi="ar-IQ"/>
        </w:rPr>
        <w:t xml:space="preserve"> .</w:t>
      </w:r>
    </w:p>
  </w:footnote>
  <w:footnote w:id="24">
    <w:p w:rsidR="006D49C7" w:rsidRPr="006E2648" w:rsidRDefault="006D49C7" w:rsidP="006E2648">
      <w:pPr>
        <w:tabs>
          <w:tab w:val="left" w:pos="793"/>
        </w:tabs>
        <w:spacing w:after="0" w:line="20" w:lineRule="atLeast"/>
        <w:jc w:val="lowKashida"/>
        <w:rPr>
          <w:rFonts w:ascii="Simplified Arabic" w:hAnsi="Simplified Arabic" w:cs="Simplified Arabic"/>
          <w:sz w:val="24"/>
          <w:szCs w:val="24"/>
          <w:rtl/>
          <w:lang w:bidi="ar-IQ"/>
        </w:rPr>
      </w:pPr>
      <w:r>
        <w:rPr>
          <w:rStyle w:val="a9"/>
          <w:rFonts w:ascii="Simplified Arabic" w:hAnsi="Simplified Arabic" w:cs="Simplified Arabic"/>
          <w:sz w:val="24"/>
          <w:szCs w:val="24"/>
          <w:vertAlign w:val="baseline"/>
          <w:rtl/>
        </w:rPr>
        <w:t>(</w:t>
      </w:r>
      <w:r w:rsidRPr="006E2648">
        <w:rPr>
          <w:rStyle w:val="a9"/>
          <w:rFonts w:ascii="Simplified Arabic" w:hAnsi="Simplified Arabic" w:cs="Simplified Arabic"/>
          <w:sz w:val="24"/>
          <w:szCs w:val="24"/>
          <w:vertAlign w:val="baseline"/>
          <w:rtl/>
        </w:rPr>
        <w:footnoteRef/>
      </w:r>
      <w:r>
        <w:rPr>
          <w:rStyle w:val="a9"/>
          <w:rFonts w:ascii="Simplified Arabic" w:hAnsi="Simplified Arabic" w:cs="Simplified Arabic"/>
          <w:sz w:val="24"/>
          <w:szCs w:val="24"/>
          <w:vertAlign w:val="baseline"/>
          <w:rtl/>
        </w:rPr>
        <w:t>)</w:t>
      </w:r>
      <w:r w:rsidRPr="006E2648">
        <w:rPr>
          <w:rFonts w:ascii="Simplified Arabic" w:hAnsi="Simplified Arabic" w:cs="Simplified Arabic"/>
          <w:sz w:val="24"/>
          <w:szCs w:val="24"/>
          <w:rtl/>
        </w:rPr>
        <w:t xml:space="preserve"> </w:t>
      </w:r>
      <w:r w:rsidRPr="006E2648">
        <w:rPr>
          <w:rFonts w:ascii="Simplified Arabic" w:hAnsi="Simplified Arabic" w:cs="Simplified Arabic"/>
          <w:sz w:val="24"/>
          <w:szCs w:val="24"/>
          <w:rtl/>
          <w:lang w:bidi="ar-IQ"/>
        </w:rPr>
        <w:t xml:space="preserve">د. جاسم </w:t>
      </w:r>
      <w:proofErr w:type="spellStart"/>
      <w:r w:rsidRPr="006E2648">
        <w:rPr>
          <w:rFonts w:ascii="Simplified Arabic" w:hAnsi="Simplified Arabic" w:cs="Simplified Arabic"/>
          <w:sz w:val="24"/>
          <w:szCs w:val="24"/>
          <w:rtl/>
          <w:lang w:bidi="ar-IQ"/>
        </w:rPr>
        <w:t>خريبط</w:t>
      </w:r>
      <w:proofErr w:type="spellEnd"/>
      <w:r w:rsidRPr="006E2648">
        <w:rPr>
          <w:rFonts w:ascii="Simplified Arabic" w:hAnsi="Simplified Arabic" w:cs="Simplified Arabic"/>
          <w:sz w:val="24"/>
          <w:szCs w:val="24"/>
          <w:rtl/>
          <w:lang w:bidi="ar-IQ"/>
        </w:rPr>
        <w:t xml:space="preserve"> خلف ، شرح قانون العقوبات القسم العام ، مطبعة زين الحقوقية والادبية ، ط1 ، بيروت – لبنان ، 2018 ، ص 114 .</w:t>
      </w:r>
    </w:p>
  </w:footnote>
  <w:footnote w:id="25">
    <w:p w:rsidR="006D49C7" w:rsidRPr="006E2648" w:rsidRDefault="006D49C7" w:rsidP="00A62B03">
      <w:pPr>
        <w:tabs>
          <w:tab w:val="left" w:pos="793"/>
        </w:tabs>
        <w:spacing w:after="0" w:line="20" w:lineRule="atLeast"/>
        <w:jc w:val="lowKashida"/>
        <w:rPr>
          <w:rFonts w:ascii="Simplified Arabic" w:hAnsi="Simplified Arabic" w:cs="Simplified Arabic"/>
          <w:sz w:val="24"/>
          <w:szCs w:val="24"/>
          <w:rtl/>
          <w:lang w:bidi="ar-IQ"/>
        </w:rPr>
      </w:pPr>
      <w:r>
        <w:rPr>
          <w:rStyle w:val="a9"/>
          <w:rFonts w:ascii="Simplified Arabic" w:hAnsi="Simplified Arabic" w:cs="Simplified Arabic"/>
          <w:sz w:val="24"/>
          <w:szCs w:val="24"/>
          <w:rtl/>
        </w:rPr>
        <w:t>(</w:t>
      </w:r>
      <w:r w:rsidRPr="006E2648">
        <w:rPr>
          <w:rStyle w:val="a9"/>
          <w:rFonts w:ascii="Simplified Arabic" w:hAnsi="Simplified Arabic" w:cs="Simplified Arabic"/>
          <w:sz w:val="24"/>
          <w:szCs w:val="24"/>
          <w:rtl/>
        </w:rPr>
        <w:footnoteRef/>
      </w:r>
      <w:r>
        <w:rPr>
          <w:rStyle w:val="a9"/>
          <w:rFonts w:ascii="Simplified Arabic" w:hAnsi="Simplified Arabic" w:cs="Simplified Arabic"/>
          <w:sz w:val="24"/>
          <w:szCs w:val="24"/>
          <w:rtl/>
        </w:rPr>
        <w:t>)</w:t>
      </w:r>
      <w:r w:rsidRPr="006E2648">
        <w:rPr>
          <w:rFonts w:ascii="Simplified Arabic" w:hAnsi="Simplified Arabic" w:cs="Simplified Arabic"/>
          <w:sz w:val="24"/>
          <w:szCs w:val="24"/>
          <w:rtl/>
        </w:rPr>
        <w:t xml:space="preserve"> </w:t>
      </w:r>
      <w:r w:rsidRPr="006E2648">
        <w:rPr>
          <w:rFonts w:ascii="Simplified Arabic" w:hAnsi="Simplified Arabic" w:cs="Simplified Arabic"/>
          <w:sz w:val="24"/>
          <w:szCs w:val="24"/>
          <w:rtl/>
          <w:lang w:bidi="ar-IQ"/>
        </w:rPr>
        <w:t xml:space="preserve">د. فخري عبد الرزاق صليبي الحديثي ، شرح قانون العقوبات القسم العام ، بغداد ، منشورات المكتبة القانونية ، ط2 ، 2007 ، ص </w:t>
      </w:r>
      <w:r>
        <w:rPr>
          <w:rFonts w:ascii="Simplified Arabic" w:hAnsi="Simplified Arabic" w:cs="Simplified Arabic" w:hint="cs"/>
          <w:sz w:val="24"/>
          <w:szCs w:val="24"/>
          <w:rtl/>
          <w:lang w:bidi="ar-IQ"/>
        </w:rPr>
        <w:t>59</w:t>
      </w:r>
      <w:r w:rsidRPr="006E2648">
        <w:rPr>
          <w:rFonts w:ascii="Simplified Arabic" w:hAnsi="Simplified Arabic" w:cs="Simplified Arabic"/>
          <w:sz w:val="24"/>
          <w:szCs w:val="24"/>
          <w:rtl/>
          <w:lang w:bidi="ar-IQ"/>
        </w:rPr>
        <w:t xml:space="preserve"> .</w:t>
      </w:r>
    </w:p>
  </w:footnote>
  <w:footnote w:id="26">
    <w:p w:rsidR="006D49C7" w:rsidRPr="006E2648" w:rsidRDefault="006D49C7" w:rsidP="00A62B03">
      <w:pPr>
        <w:tabs>
          <w:tab w:val="left" w:pos="793"/>
        </w:tabs>
        <w:spacing w:after="0" w:line="20" w:lineRule="atLeast"/>
        <w:jc w:val="lowKashida"/>
        <w:rPr>
          <w:rFonts w:ascii="Simplified Arabic" w:hAnsi="Simplified Arabic" w:cs="Simplified Arabic"/>
          <w:sz w:val="24"/>
          <w:szCs w:val="24"/>
          <w:rtl/>
          <w:lang w:bidi="ar-IQ"/>
        </w:rPr>
      </w:pPr>
      <w:r>
        <w:rPr>
          <w:rStyle w:val="a9"/>
          <w:rFonts w:ascii="Simplified Arabic" w:hAnsi="Simplified Arabic" w:cs="Simplified Arabic"/>
          <w:sz w:val="24"/>
          <w:szCs w:val="24"/>
          <w:rtl/>
        </w:rPr>
        <w:t>(</w:t>
      </w:r>
      <w:r w:rsidRPr="006E2648">
        <w:rPr>
          <w:rStyle w:val="a9"/>
          <w:rFonts w:ascii="Simplified Arabic" w:hAnsi="Simplified Arabic" w:cs="Simplified Arabic"/>
          <w:sz w:val="24"/>
          <w:szCs w:val="24"/>
          <w:rtl/>
        </w:rPr>
        <w:footnoteRef/>
      </w:r>
      <w:r>
        <w:rPr>
          <w:rStyle w:val="a9"/>
          <w:rFonts w:ascii="Simplified Arabic" w:hAnsi="Simplified Arabic" w:cs="Simplified Arabic"/>
          <w:sz w:val="24"/>
          <w:szCs w:val="24"/>
          <w:rtl/>
        </w:rPr>
        <w:t>)</w:t>
      </w:r>
      <w:r w:rsidRPr="006E2648">
        <w:rPr>
          <w:rFonts w:ascii="Simplified Arabic" w:hAnsi="Simplified Arabic" w:cs="Simplified Arabic"/>
          <w:sz w:val="24"/>
          <w:szCs w:val="24"/>
          <w:rtl/>
        </w:rPr>
        <w:t xml:space="preserve"> </w:t>
      </w:r>
      <w:r w:rsidRPr="006E2648">
        <w:rPr>
          <w:rFonts w:ascii="Simplified Arabic" w:hAnsi="Simplified Arabic" w:cs="Simplified Arabic"/>
          <w:sz w:val="24"/>
          <w:szCs w:val="24"/>
          <w:rtl/>
          <w:lang w:bidi="ar-IQ"/>
        </w:rPr>
        <w:t xml:space="preserve">د. فخري عبد الرزاق صليبي الحديثي ، شرح قانون العقوبات القسم العام ، بغداد ، منشورات المكتبة القانونية ، ط2 ، 2007 ، ص </w:t>
      </w:r>
      <w:r>
        <w:rPr>
          <w:rFonts w:ascii="Simplified Arabic" w:hAnsi="Simplified Arabic" w:cs="Simplified Arabic" w:hint="cs"/>
          <w:sz w:val="24"/>
          <w:szCs w:val="24"/>
          <w:rtl/>
          <w:lang w:bidi="ar-IQ"/>
        </w:rPr>
        <w:t>88</w:t>
      </w:r>
      <w:r w:rsidRPr="006E2648">
        <w:rPr>
          <w:rFonts w:ascii="Simplified Arabic" w:hAnsi="Simplified Arabic" w:cs="Simplified Arabic"/>
          <w:sz w:val="24"/>
          <w:szCs w:val="24"/>
          <w:rtl/>
          <w:lang w:bidi="ar-IQ"/>
        </w:rPr>
        <w:t xml:space="preserve"> .</w:t>
      </w:r>
    </w:p>
  </w:footnote>
  <w:footnote w:id="27">
    <w:p w:rsidR="006D49C7" w:rsidRPr="006E2648" w:rsidRDefault="006D49C7" w:rsidP="006E2648">
      <w:pPr>
        <w:tabs>
          <w:tab w:val="left" w:pos="793"/>
        </w:tabs>
        <w:spacing w:after="0" w:line="20" w:lineRule="atLeast"/>
        <w:jc w:val="lowKashida"/>
        <w:rPr>
          <w:rFonts w:ascii="Simplified Arabic" w:hAnsi="Simplified Arabic" w:cs="Simplified Arabic"/>
          <w:sz w:val="24"/>
          <w:szCs w:val="24"/>
          <w:rtl/>
          <w:lang w:bidi="ar-IQ"/>
        </w:rPr>
      </w:pPr>
      <w:r>
        <w:rPr>
          <w:rStyle w:val="a9"/>
          <w:rFonts w:ascii="Simplified Arabic" w:hAnsi="Simplified Arabic" w:cs="Simplified Arabic"/>
          <w:sz w:val="24"/>
          <w:szCs w:val="24"/>
          <w:rtl/>
        </w:rPr>
        <w:t>(</w:t>
      </w:r>
      <w:r w:rsidRPr="006E2648">
        <w:rPr>
          <w:rStyle w:val="a9"/>
          <w:rFonts w:ascii="Simplified Arabic" w:hAnsi="Simplified Arabic" w:cs="Simplified Arabic"/>
          <w:sz w:val="24"/>
          <w:szCs w:val="24"/>
          <w:rtl/>
        </w:rPr>
        <w:footnoteRef/>
      </w:r>
      <w:r>
        <w:rPr>
          <w:rStyle w:val="a9"/>
          <w:rFonts w:ascii="Simplified Arabic" w:hAnsi="Simplified Arabic" w:cs="Simplified Arabic"/>
          <w:sz w:val="24"/>
          <w:szCs w:val="24"/>
          <w:rtl/>
        </w:rPr>
        <w:t>)</w:t>
      </w:r>
      <w:r w:rsidRPr="006E2648">
        <w:rPr>
          <w:rFonts w:ascii="Simplified Arabic" w:hAnsi="Simplified Arabic" w:cs="Simplified Arabic"/>
          <w:sz w:val="24"/>
          <w:szCs w:val="24"/>
          <w:rtl/>
        </w:rPr>
        <w:t xml:space="preserve"> </w:t>
      </w:r>
      <w:r w:rsidRPr="006E2648">
        <w:rPr>
          <w:rFonts w:ascii="Simplified Arabic" w:hAnsi="Simplified Arabic" w:cs="Simplified Arabic"/>
          <w:sz w:val="24"/>
          <w:szCs w:val="24"/>
          <w:rtl/>
          <w:lang w:bidi="ar-IQ"/>
        </w:rPr>
        <w:t xml:space="preserve">د. فخري عبد الرزاق صليبي الحديثي ، شرح قانون العقوبات القسم العام ، بغداد ، منشورات المكتبة القانونية ، ط2 ، 2007 ، ص </w:t>
      </w:r>
      <w:r>
        <w:rPr>
          <w:rFonts w:ascii="Simplified Arabic" w:hAnsi="Simplified Arabic" w:cs="Simplified Arabic" w:hint="cs"/>
          <w:sz w:val="24"/>
          <w:szCs w:val="24"/>
          <w:rtl/>
          <w:lang w:bidi="ar-IQ"/>
        </w:rPr>
        <w:t>69</w:t>
      </w:r>
      <w:r w:rsidRPr="006E2648">
        <w:rPr>
          <w:rFonts w:ascii="Simplified Arabic" w:hAnsi="Simplified Arabic" w:cs="Simplified Arabic"/>
          <w:sz w:val="24"/>
          <w:szCs w:val="24"/>
          <w:rtl/>
          <w:lang w:bidi="ar-IQ"/>
        </w:rPr>
        <w:t xml:space="preserve"> .</w:t>
      </w:r>
    </w:p>
  </w:footnote>
  <w:footnote w:id="28">
    <w:p w:rsidR="006D49C7" w:rsidRPr="006E2648" w:rsidRDefault="006D49C7" w:rsidP="006E2648">
      <w:pPr>
        <w:tabs>
          <w:tab w:val="left" w:pos="793"/>
        </w:tabs>
        <w:spacing w:after="0" w:line="20" w:lineRule="atLeast"/>
        <w:jc w:val="lowKashida"/>
        <w:rPr>
          <w:rFonts w:ascii="Simplified Arabic" w:hAnsi="Simplified Arabic" w:cs="Simplified Arabic"/>
          <w:sz w:val="24"/>
          <w:szCs w:val="24"/>
          <w:rtl/>
          <w:lang w:bidi="ar-IQ"/>
        </w:rPr>
      </w:pPr>
      <w:r>
        <w:rPr>
          <w:rStyle w:val="a9"/>
          <w:rFonts w:ascii="Simplified Arabic" w:hAnsi="Simplified Arabic" w:cs="Simplified Arabic"/>
          <w:sz w:val="24"/>
          <w:szCs w:val="24"/>
          <w:vertAlign w:val="baseline"/>
          <w:rtl/>
        </w:rPr>
        <w:t>(</w:t>
      </w:r>
      <w:r w:rsidRPr="006E2648">
        <w:rPr>
          <w:rStyle w:val="a9"/>
          <w:rFonts w:ascii="Simplified Arabic" w:hAnsi="Simplified Arabic" w:cs="Simplified Arabic"/>
          <w:sz w:val="24"/>
          <w:szCs w:val="24"/>
          <w:vertAlign w:val="baseline"/>
          <w:rtl/>
        </w:rPr>
        <w:footnoteRef/>
      </w:r>
      <w:r>
        <w:rPr>
          <w:rStyle w:val="a9"/>
          <w:rFonts w:ascii="Simplified Arabic" w:hAnsi="Simplified Arabic" w:cs="Simplified Arabic"/>
          <w:sz w:val="24"/>
          <w:szCs w:val="24"/>
          <w:vertAlign w:val="baseline"/>
          <w:rtl/>
        </w:rPr>
        <w:t>)</w:t>
      </w:r>
      <w:r w:rsidRPr="006E2648">
        <w:rPr>
          <w:rFonts w:ascii="Simplified Arabic" w:hAnsi="Simplified Arabic" w:cs="Simplified Arabic"/>
          <w:sz w:val="24"/>
          <w:szCs w:val="24"/>
          <w:rtl/>
        </w:rPr>
        <w:t xml:space="preserve"> </w:t>
      </w:r>
      <w:r w:rsidRPr="006E2648">
        <w:rPr>
          <w:rFonts w:ascii="Simplified Arabic" w:hAnsi="Simplified Arabic" w:cs="Simplified Arabic"/>
          <w:sz w:val="24"/>
          <w:szCs w:val="24"/>
          <w:rtl/>
          <w:lang w:bidi="ar-IQ"/>
        </w:rPr>
        <w:t>د. محمد صبحي نجم ، قانون العقوبات النظرية العامة للجريمة ، الاردن ، دار الثقافة للنشر والتوزيع ، ط3 ، 2010 ، ص 351.</w:t>
      </w:r>
    </w:p>
  </w:footnote>
  <w:footnote w:id="29">
    <w:p w:rsidR="006D49C7" w:rsidRPr="006E2648" w:rsidRDefault="006D49C7" w:rsidP="00F43C76">
      <w:pPr>
        <w:tabs>
          <w:tab w:val="left" w:pos="793"/>
        </w:tabs>
        <w:spacing w:after="0" w:line="20" w:lineRule="atLeast"/>
        <w:jc w:val="lowKashida"/>
        <w:rPr>
          <w:rFonts w:ascii="Simplified Arabic" w:hAnsi="Simplified Arabic" w:cs="Simplified Arabic"/>
          <w:sz w:val="24"/>
          <w:szCs w:val="24"/>
          <w:lang w:bidi="ar-IQ"/>
        </w:rPr>
      </w:pPr>
      <w:r>
        <w:rPr>
          <w:rStyle w:val="a9"/>
          <w:rFonts w:ascii="Simplified Arabic" w:hAnsi="Simplified Arabic" w:cs="Simplified Arabic"/>
          <w:sz w:val="24"/>
          <w:szCs w:val="24"/>
          <w:vertAlign w:val="baseline"/>
          <w:rtl/>
        </w:rPr>
        <w:t>(</w:t>
      </w:r>
      <w:r w:rsidRPr="006E2648">
        <w:rPr>
          <w:rStyle w:val="a9"/>
          <w:rFonts w:ascii="Simplified Arabic" w:hAnsi="Simplified Arabic" w:cs="Simplified Arabic"/>
          <w:sz w:val="24"/>
          <w:szCs w:val="24"/>
          <w:vertAlign w:val="baseline"/>
          <w:rtl/>
        </w:rPr>
        <w:footnoteRef/>
      </w:r>
      <w:r>
        <w:rPr>
          <w:rStyle w:val="a9"/>
          <w:rFonts w:ascii="Simplified Arabic" w:hAnsi="Simplified Arabic" w:cs="Simplified Arabic"/>
          <w:sz w:val="24"/>
          <w:szCs w:val="24"/>
          <w:vertAlign w:val="baseline"/>
          <w:rtl/>
        </w:rPr>
        <w:t>)</w:t>
      </w:r>
      <w:r w:rsidRPr="006E2648">
        <w:rPr>
          <w:rFonts w:ascii="Simplified Arabic" w:hAnsi="Simplified Arabic" w:cs="Simplified Arabic"/>
          <w:sz w:val="24"/>
          <w:szCs w:val="24"/>
          <w:rtl/>
        </w:rPr>
        <w:t xml:space="preserve"> </w:t>
      </w:r>
      <w:r w:rsidRPr="006E2648">
        <w:rPr>
          <w:rFonts w:ascii="Simplified Arabic" w:hAnsi="Simplified Arabic" w:cs="Simplified Arabic"/>
          <w:sz w:val="24"/>
          <w:szCs w:val="24"/>
          <w:rtl/>
          <w:lang w:bidi="ar-IQ"/>
        </w:rPr>
        <w:t xml:space="preserve">د. جندي عبد الملك بك ، الموسوعة الجنائية ، الجزء الاول ، بيروت – لبنان ، مكتبة العلم للجميع ، ط1 ، 2005 ، ص </w:t>
      </w:r>
      <w:r>
        <w:rPr>
          <w:rFonts w:ascii="Simplified Arabic" w:hAnsi="Simplified Arabic" w:cs="Simplified Arabic" w:hint="cs"/>
          <w:sz w:val="24"/>
          <w:szCs w:val="24"/>
          <w:rtl/>
          <w:lang w:bidi="ar-IQ"/>
        </w:rPr>
        <w:t>259</w:t>
      </w:r>
      <w:r w:rsidRPr="006E2648">
        <w:rPr>
          <w:rFonts w:ascii="Simplified Arabic" w:hAnsi="Simplified Arabic" w:cs="Simplified Arabic"/>
          <w:sz w:val="24"/>
          <w:szCs w:val="24"/>
          <w:rtl/>
          <w:lang w:bidi="ar-IQ"/>
        </w:rPr>
        <w:t xml:space="preserve"> .</w:t>
      </w:r>
    </w:p>
  </w:footnote>
  <w:footnote w:id="30">
    <w:p w:rsidR="006D49C7" w:rsidRPr="006E2648" w:rsidRDefault="006D49C7" w:rsidP="006E2648">
      <w:pPr>
        <w:tabs>
          <w:tab w:val="left" w:pos="793"/>
        </w:tabs>
        <w:spacing w:after="0" w:line="20" w:lineRule="atLeast"/>
        <w:jc w:val="lowKashida"/>
        <w:rPr>
          <w:rFonts w:ascii="Simplified Arabic" w:hAnsi="Simplified Arabic" w:cs="Simplified Arabic"/>
          <w:sz w:val="24"/>
          <w:szCs w:val="24"/>
          <w:rtl/>
          <w:lang w:bidi="ar-IQ"/>
        </w:rPr>
      </w:pPr>
      <w:r>
        <w:rPr>
          <w:rStyle w:val="a9"/>
          <w:rFonts w:ascii="Simplified Arabic" w:hAnsi="Simplified Arabic" w:cs="Simplified Arabic"/>
          <w:sz w:val="24"/>
          <w:szCs w:val="24"/>
          <w:rtl/>
        </w:rPr>
        <w:t>(</w:t>
      </w:r>
      <w:r w:rsidRPr="006E2648">
        <w:rPr>
          <w:rStyle w:val="a9"/>
          <w:rFonts w:ascii="Simplified Arabic" w:hAnsi="Simplified Arabic" w:cs="Simplified Arabic"/>
          <w:sz w:val="24"/>
          <w:szCs w:val="24"/>
          <w:rtl/>
        </w:rPr>
        <w:footnoteRef/>
      </w:r>
      <w:r>
        <w:rPr>
          <w:rStyle w:val="a9"/>
          <w:rFonts w:ascii="Simplified Arabic" w:hAnsi="Simplified Arabic" w:cs="Simplified Arabic"/>
          <w:sz w:val="24"/>
          <w:szCs w:val="24"/>
          <w:rtl/>
        </w:rPr>
        <w:t>)</w:t>
      </w:r>
      <w:r w:rsidRPr="006E2648">
        <w:rPr>
          <w:rFonts w:ascii="Simplified Arabic" w:hAnsi="Simplified Arabic" w:cs="Simplified Arabic"/>
          <w:sz w:val="24"/>
          <w:szCs w:val="24"/>
          <w:rtl/>
        </w:rPr>
        <w:t xml:space="preserve"> </w:t>
      </w:r>
      <w:r w:rsidRPr="006E2648">
        <w:rPr>
          <w:rFonts w:ascii="Simplified Arabic" w:hAnsi="Simplified Arabic" w:cs="Simplified Arabic"/>
          <w:sz w:val="24"/>
          <w:szCs w:val="24"/>
          <w:rtl/>
          <w:lang w:bidi="ar-IQ"/>
        </w:rPr>
        <w:t>د. فخري عبد الرزاق صليبي الحديثي ، شرح قانون العقوبات القسم العام ، بغداد ، منشورات المكتبة القانونية ، ط2 ، 2007 ، ص 112 .</w:t>
      </w:r>
    </w:p>
  </w:footnote>
  <w:footnote w:id="31">
    <w:p w:rsidR="006D49C7" w:rsidRDefault="006D49C7">
      <w:pPr>
        <w:pStyle w:val="a8"/>
        <w:rPr>
          <w:rtl/>
        </w:rPr>
      </w:pPr>
      <w:r>
        <w:rPr>
          <w:rStyle w:val="a9"/>
          <w:rtl/>
        </w:rPr>
        <w:t>(</w:t>
      </w:r>
      <w:r>
        <w:rPr>
          <w:rStyle w:val="a9"/>
          <w:rtl/>
        </w:rPr>
        <w:footnoteRef/>
      </w:r>
      <w:r>
        <w:rPr>
          <w:rStyle w:val="a9"/>
          <w:rtl/>
        </w:rPr>
        <w:t>)</w:t>
      </w:r>
      <w:r>
        <w:rPr>
          <w:rtl/>
        </w:rPr>
        <w:t xml:space="preserve"> </w:t>
      </w:r>
    </w:p>
  </w:footnote>
  <w:footnote w:id="32">
    <w:p w:rsidR="006D49C7" w:rsidRPr="006E2648" w:rsidRDefault="006D49C7" w:rsidP="006E2648">
      <w:pPr>
        <w:tabs>
          <w:tab w:val="left" w:pos="793"/>
        </w:tabs>
        <w:spacing w:after="0" w:line="20" w:lineRule="atLeast"/>
        <w:jc w:val="lowKashida"/>
        <w:rPr>
          <w:rFonts w:ascii="Simplified Arabic" w:hAnsi="Simplified Arabic" w:cs="Simplified Arabic"/>
          <w:sz w:val="24"/>
          <w:szCs w:val="24"/>
          <w:lang w:bidi="ar-IQ"/>
        </w:rPr>
      </w:pPr>
      <w:r>
        <w:rPr>
          <w:rFonts w:ascii="Simplified Arabic" w:hAnsi="Simplified Arabic" w:cs="Simplified Arabic"/>
          <w:sz w:val="24"/>
          <w:szCs w:val="24"/>
          <w:rtl/>
          <w:lang w:bidi="ar-IQ"/>
        </w:rPr>
        <w:t>(</w:t>
      </w:r>
      <w:r w:rsidRPr="006E2648">
        <w:rPr>
          <w:rFonts w:ascii="Simplified Arabic" w:hAnsi="Simplified Arabic" w:cs="Simplified Arabic"/>
          <w:sz w:val="24"/>
          <w:szCs w:val="24"/>
          <w:rtl/>
          <w:lang w:bidi="ar-IQ"/>
        </w:rPr>
        <w:footnoteRef/>
      </w:r>
      <w:r>
        <w:rPr>
          <w:rFonts w:ascii="Simplified Arabic" w:hAnsi="Simplified Arabic" w:cs="Simplified Arabic"/>
          <w:sz w:val="24"/>
          <w:szCs w:val="24"/>
          <w:rtl/>
          <w:lang w:bidi="ar-IQ"/>
        </w:rPr>
        <w:t>)</w:t>
      </w:r>
      <w:r w:rsidRPr="006E2648">
        <w:rPr>
          <w:rFonts w:ascii="Simplified Arabic" w:hAnsi="Simplified Arabic" w:cs="Simplified Arabic"/>
          <w:sz w:val="24"/>
          <w:szCs w:val="24"/>
          <w:rtl/>
          <w:lang w:bidi="ar-IQ"/>
        </w:rPr>
        <w:t xml:space="preserve"> د. علي عبدالقادر القهوجي ، شرح قانون العقوبات ، ط1 ، منشورات الحلبي الحقوقية ، الاسكندرية ، 2008 ، ص 408 .</w:t>
      </w:r>
    </w:p>
  </w:footnote>
  <w:footnote w:id="33">
    <w:p w:rsidR="006D49C7" w:rsidRPr="006E2648" w:rsidRDefault="006D49C7" w:rsidP="006E2648">
      <w:pPr>
        <w:tabs>
          <w:tab w:val="left" w:pos="793"/>
        </w:tabs>
        <w:spacing w:after="0" w:line="20" w:lineRule="atLeast"/>
        <w:jc w:val="lowKashida"/>
        <w:rPr>
          <w:rFonts w:ascii="Simplified Arabic" w:hAnsi="Simplified Arabic" w:cs="Simplified Arabic"/>
          <w:sz w:val="24"/>
          <w:szCs w:val="24"/>
          <w:lang w:bidi="ar-IQ"/>
        </w:rPr>
      </w:pPr>
      <w:r>
        <w:rPr>
          <w:rFonts w:ascii="Simplified Arabic" w:hAnsi="Simplified Arabic" w:cs="Simplified Arabic"/>
          <w:sz w:val="24"/>
          <w:szCs w:val="24"/>
          <w:rtl/>
          <w:lang w:bidi="ar-IQ"/>
        </w:rPr>
        <w:t>(</w:t>
      </w:r>
      <w:r w:rsidRPr="006E2648">
        <w:rPr>
          <w:rFonts w:ascii="Simplified Arabic" w:hAnsi="Simplified Arabic" w:cs="Simplified Arabic"/>
          <w:sz w:val="24"/>
          <w:szCs w:val="24"/>
          <w:rtl/>
          <w:lang w:bidi="ar-IQ"/>
        </w:rPr>
        <w:footnoteRef/>
      </w:r>
      <w:r>
        <w:rPr>
          <w:rFonts w:ascii="Simplified Arabic" w:hAnsi="Simplified Arabic" w:cs="Simplified Arabic"/>
          <w:sz w:val="24"/>
          <w:szCs w:val="24"/>
          <w:rtl/>
          <w:lang w:bidi="ar-IQ"/>
        </w:rPr>
        <w:t>)</w:t>
      </w:r>
      <w:r w:rsidRPr="006E2648">
        <w:rPr>
          <w:rFonts w:ascii="Simplified Arabic" w:hAnsi="Simplified Arabic" w:cs="Simplified Arabic"/>
          <w:sz w:val="24"/>
          <w:szCs w:val="24"/>
          <w:rtl/>
          <w:lang w:bidi="ar-IQ"/>
        </w:rPr>
        <w:t xml:space="preserve"> د. محمد صبحي نجم ، قانون العقوبات النظرية العامة للجريمة ، الاردن ، دار الثقافة للنشر والتوزيع ، ط3 ، 2010 ، ص 186 .</w:t>
      </w:r>
    </w:p>
  </w:footnote>
  <w:footnote w:id="34">
    <w:p w:rsidR="006D49C7" w:rsidRPr="006E2648" w:rsidRDefault="006D49C7" w:rsidP="006E2648">
      <w:pPr>
        <w:tabs>
          <w:tab w:val="left" w:pos="793"/>
        </w:tabs>
        <w:spacing w:after="0" w:line="20" w:lineRule="atLeast"/>
        <w:jc w:val="lowKashida"/>
        <w:rPr>
          <w:rFonts w:ascii="Simplified Arabic" w:hAnsi="Simplified Arabic" w:cs="Simplified Arabic"/>
          <w:sz w:val="24"/>
          <w:szCs w:val="24"/>
          <w:lang w:bidi="ar-IQ"/>
        </w:rPr>
      </w:pPr>
      <w:r>
        <w:rPr>
          <w:rFonts w:ascii="Simplified Arabic" w:hAnsi="Simplified Arabic" w:cs="Simplified Arabic"/>
          <w:sz w:val="24"/>
          <w:szCs w:val="24"/>
          <w:rtl/>
          <w:lang w:bidi="ar-IQ"/>
        </w:rPr>
        <w:t>(</w:t>
      </w:r>
      <w:r w:rsidRPr="006E2648">
        <w:rPr>
          <w:rFonts w:ascii="Simplified Arabic" w:hAnsi="Simplified Arabic" w:cs="Simplified Arabic"/>
          <w:sz w:val="24"/>
          <w:szCs w:val="24"/>
          <w:rtl/>
          <w:lang w:bidi="ar-IQ"/>
        </w:rPr>
        <w:footnoteRef/>
      </w:r>
      <w:r>
        <w:rPr>
          <w:rFonts w:ascii="Simplified Arabic" w:hAnsi="Simplified Arabic" w:cs="Simplified Arabic"/>
          <w:sz w:val="24"/>
          <w:szCs w:val="24"/>
          <w:rtl/>
          <w:lang w:bidi="ar-IQ"/>
        </w:rPr>
        <w:t>)</w:t>
      </w:r>
      <w:r w:rsidRPr="006E2648">
        <w:rPr>
          <w:rFonts w:ascii="Simplified Arabic" w:hAnsi="Simplified Arabic" w:cs="Simplified Arabic"/>
          <w:sz w:val="24"/>
          <w:szCs w:val="24"/>
          <w:rtl/>
          <w:lang w:bidi="ar-IQ"/>
        </w:rPr>
        <w:t xml:space="preserve"> د. علي عبدالقادر القهوجي ، شرح قانون العقوبات ، ط1 ، منشورات الحلبي الحقوقية ، الاسكندرية ، 2008 ، ص 452 .</w:t>
      </w:r>
    </w:p>
  </w:footnote>
  <w:footnote w:id="35">
    <w:p w:rsidR="006D49C7" w:rsidRPr="006E2648" w:rsidRDefault="006D49C7" w:rsidP="006E2648">
      <w:pPr>
        <w:tabs>
          <w:tab w:val="left" w:pos="793"/>
        </w:tabs>
        <w:spacing w:after="0" w:line="20" w:lineRule="atLeast"/>
        <w:jc w:val="lowKashida"/>
        <w:rPr>
          <w:rFonts w:ascii="Simplified Arabic" w:hAnsi="Simplified Arabic" w:cs="Simplified Arabic"/>
          <w:sz w:val="24"/>
          <w:szCs w:val="24"/>
          <w:lang w:bidi="ar-IQ"/>
        </w:rPr>
      </w:pPr>
      <w:r>
        <w:rPr>
          <w:rStyle w:val="a9"/>
          <w:rFonts w:ascii="Simplified Arabic" w:hAnsi="Simplified Arabic" w:cs="Simplified Arabic"/>
          <w:sz w:val="24"/>
          <w:szCs w:val="24"/>
          <w:vertAlign w:val="baseline"/>
          <w:rtl/>
        </w:rPr>
        <w:t>(</w:t>
      </w:r>
      <w:r w:rsidRPr="006E2648">
        <w:rPr>
          <w:rStyle w:val="a9"/>
          <w:rFonts w:ascii="Simplified Arabic" w:hAnsi="Simplified Arabic" w:cs="Simplified Arabic"/>
          <w:sz w:val="24"/>
          <w:szCs w:val="24"/>
          <w:vertAlign w:val="baseline"/>
          <w:rtl/>
        </w:rPr>
        <w:footnoteRef/>
      </w:r>
      <w:r>
        <w:rPr>
          <w:rStyle w:val="a9"/>
          <w:rFonts w:ascii="Simplified Arabic" w:hAnsi="Simplified Arabic" w:cs="Simplified Arabic"/>
          <w:sz w:val="24"/>
          <w:szCs w:val="24"/>
          <w:vertAlign w:val="baseline"/>
          <w:rtl/>
        </w:rPr>
        <w:t>)</w:t>
      </w:r>
      <w:r w:rsidRPr="006E2648">
        <w:rPr>
          <w:rFonts w:ascii="Simplified Arabic" w:hAnsi="Simplified Arabic" w:cs="Simplified Arabic"/>
          <w:sz w:val="24"/>
          <w:szCs w:val="24"/>
          <w:rtl/>
        </w:rPr>
        <w:t xml:space="preserve"> </w:t>
      </w:r>
      <w:r w:rsidRPr="006E2648">
        <w:rPr>
          <w:rFonts w:ascii="Simplified Arabic" w:hAnsi="Simplified Arabic" w:cs="Simplified Arabic"/>
          <w:sz w:val="24"/>
          <w:szCs w:val="24"/>
          <w:rtl/>
          <w:lang w:bidi="ar-IQ"/>
        </w:rPr>
        <w:t>د. جندي عبد الملك بك ، الموسوعة الجنائية ، الجزء الاول ، بيروت – لبنان ، مكتبة العلم للجميع ، ط1 ، 2005 ، ص 301 .</w:t>
      </w:r>
    </w:p>
  </w:footnote>
  <w:footnote w:id="36">
    <w:p w:rsidR="006D49C7" w:rsidRPr="006E2648" w:rsidRDefault="006D49C7" w:rsidP="00F8588D">
      <w:pPr>
        <w:tabs>
          <w:tab w:val="left" w:pos="793"/>
        </w:tabs>
        <w:spacing w:after="0" w:line="20" w:lineRule="atLeast"/>
        <w:jc w:val="lowKashida"/>
        <w:rPr>
          <w:rFonts w:ascii="Simplified Arabic" w:hAnsi="Simplified Arabic" w:cs="Simplified Arabic"/>
          <w:sz w:val="24"/>
          <w:szCs w:val="24"/>
          <w:lang w:bidi="ar-IQ"/>
        </w:rPr>
      </w:pPr>
      <w:r>
        <w:rPr>
          <w:rStyle w:val="a9"/>
          <w:rFonts w:ascii="Simplified Arabic" w:hAnsi="Simplified Arabic" w:cs="Simplified Arabic"/>
          <w:sz w:val="24"/>
          <w:szCs w:val="24"/>
          <w:vertAlign w:val="baseline"/>
          <w:rtl/>
        </w:rPr>
        <w:t>(</w:t>
      </w:r>
      <w:r w:rsidRPr="006E2648">
        <w:rPr>
          <w:rStyle w:val="a9"/>
          <w:rFonts w:ascii="Simplified Arabic" w:hAnsi="Simplified Arabic" w:cs="Simplified Arabic"/>
          <w:sz w:val="24"/>
          <w:szCs w:val="24"/>
          <w:vertAlign w:val="baseline"/>
          <w:rtl/>
        </w:rPr>
        <w:footnoteRef/>
      </w:r>
      <w:r>
        <w:rPr>
          <w:rStyle w:val="a9"/>
          <w:rFonts w:ascii="Simplified Arabic" w:hAnsi="Simplified Arabic" w:cs="Simplified Arabic"/>
          <w:sz w:val="24"/>
          <w:szCs w:val="24"/>
          <w:vertAlign w:val="baseline"/>
          <w:rtl/>
        </w:rPr>
        <w:t>)</w:t>
      </w:r>
      <w:r w:rsidRPr="006E2648">
        <w:rPr>
          <w:rFonts w:ascii="Simplified Arabic" w:hAnsi="Simplified Arabic" w:cs="Simplified Arabic"/>
          <w:sz w:val="24"/>
          <w:szCs w:val="24"/>
          <w:rtl/>
        </w:rPr>
        <w:t xml:space="preserve"> </w:t>
      </w:r>
      <w:r w:rsidRPr="006E2648">
        <w:rPr>
          <w:rFonts w:ascii="Simplified Arabic" w:hAnsi="Simplified Arabic" w:cs="Simplified Arabic"/>
          <w:sz w:val="24"/>
          <w:szCs w:val="24"/>
          <w:rtl/>
          <w:lang w:bidi="ar-IQ"/>
        </w:rPr>
        <w:t xml:space="preserve">د. جندي عبد الملك بك ، الموسوعة الجنائية ، الجزء الاول ، بيروت – لبنان ، مكتبة العلم للجميع ، ط1 ، 2005 ، ص </w:t>
      </w:r>
      <w:r>
        <w:rPr>
          <w:rFonts w:ascii="Simplified Arabic" w:hAnsi="Simplified Arabic" w:cs="Simplified Arabic" w:hint="cs"/>
          <w:sz w:val="24"/>
          <w:szCs w:val="24"/>
          <w:rtl/>
          <w:lang w:bidi="ar-IQ"/>
        </w:rPr>
        <w:t>357</w:t>
      </w:r>
      <w:r w:rsidRPr="006E2648">
        <w:rPr>
          <w:rFonts w:ascii="Simplified Arabic" w:hAnsi="Simplified Arabic" w:cs="Simplified Arabic"/>
          <w:sz w:val="24"/>
          <w:szCs w:val="24"/>
          <w:rtl/>
          <w:lang w:bidi="ar-IQ"/>
        </w:rPr>
        <w:t xml:space="preserve"> .</w:t>
      </w:r>
    </w:p>
  </w:footnote>
  <w:footnote w:id="37">
    <w:p w:rsidR="006D49C7" w:rsidRPr="006E2648" w:rsidRDefault="006D49C7" w:rsidP="00F8588D">
      <w:pPr>
        <w:tabs>
          <w:tab w:val="left" w:pos="793"/>
        </w:tabs>
        <w:spacing w:after="0" w:line="20" w:lineRule="atLeast"/>
        <w:jc w:val="lowKashida"/>
        <w:rPr>
          <w:rFonts w:ascii="Simplified Arabic" w:hAnsi="Simplified Arabic" w:cs="Simplified Arabic"/>
          <w:sz w:val="24"/>
          <w:szCs w:val="24"/>
          <w:lang w:bidi="ar-IQ"/>
        </w:rPr>
      </w:pPr>
      <w:r>
        <w:rPr>
          <w:rStyle w:val="a9"/>
          <w:rFonts w:ascii="Simplified Arabic" w:hAnsi="Simplified Arabic" w:cs="Simplified Arabic"/>
          <w:sz w:val="24"/>
          <w:szCs w:val="24"/>
          <w:vertAlign w:val="baseline"/>
          <w:rtl/>
        </w:rPr>
        <w:t>(</w:t>
      </w:r>
      <w:r w:rsidRPr="006E2648">
        <w:rPr>
          <w:rStyle w:val="a9"/>
          <w:rFonts w:ascii="Simplified Arabic" w:hAnsi="Simplified Arabic" w:cs="Simplified Arabic"/>
          <w:sz w:val="24"/>
          <w:szCs w:val="24"/>
          <w:vertAlign w:val="baseline"/>
          <w:rtl/>
        </w:rPr>
        <w:footnoteRef/>
      </w:r>
      <w:r>
        <w:rPr>
          <w:rStyle w:val="a9"/>
          <w:rFonts w:ascii="Simplified Arabic" w:hAnsi="Simplified Arabic" w:cs="Simplified Arabic"/>
          <w:sz w:val="24"/>
          <w:szCs w:val="24"/>
          <w:vertAlign w:val="baseline"/>
          <w:rtl/>
        </w:rPr>
        <w:t>)</w:t>
      </w:r>
      <w:r w:rsidRPr="006E2648">
        <w:rPr>
          <w:rFonts w:ascii="Simplified Arabic" w:hAnsi="Simplified Arabic" w:cs="Simplified Arabic"/>
          <w:sz w:val="24"/>
          <w:szCs w:val="24"/>
          <w:rtl/>
        </w:rPr>
        <w:t xml:space="preserve"> </w:t>
      </w:r>
      <w:r w:rsidRPr="006E2648">
        <w:rPr>
          <w:rFonts w:ascii="Simplified Arabic" w:hAnsi="Simplified Arabic" w:cs="Simplified Arabic"/>
          <w:sz w:val="24"/>
          <w:szCs w:val="24"/>
          <w:rtl/>
          <w:lang w:bidi="ar-IQ"/>
        </w:rPr>
        <w:t xml:space="preserve">د. جندي عبد الملك بك ، الموسوعة الجنائية ، الجزء الاول ، بيروت – لبنان ، مكتبة العلم للجميع ، ط1 ، 2005 ، ص </w:t>
      </w:r>
      <w:r>
        <w:rPr>
          <w:rFonts w:ascii="Simplified Arabic" w:hAnsi="Simplified Arabic" w:cs="Simplified Arabic" w:hint="cs"/>
          <w:sz w:val="24"/>
          <w:szCs w:val="24"/>
          <w:rtl/>
          <w:lang w:bidi="ar-IQ"/>
        </w:rPr>
        <w:t>468</w:t>
      </w:r>
      <w:r w:rsidRPr="006E2648">
        <w:rPr>
          <w:rFonts w:ascii="Simplified Arabic" w:hAnsi="Simplified Arabic" w:cs="Simplified Arabic"/>
          <w:sz w:val="24"/>
          <w:szCs w:val="24"/>
          <w:rtl/>
          <w:lang w:bidi="ar-IQ"/>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620B"/>
    <w:multiLevelType w:val="hybridMultilevel"/>
    <w:tmpl w:val="F8D6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10A2A"/>
    <w:multiLevelType w:val="hybridMultilevel"/>
    <w:tmpl w:val="8FA67F52"/>
    <w:lvl w:ilvl="0" w:tplc="0D5863CA">
      <w:start w:val="1"/>
      <w:numFmt w:val="decimal"/>
      <w:lvlText w:val="%1."/>
      <w:lvlJc w:val="left"/>
      <w:pPr>
        <w:ind w:left="390" w:hanging="39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C0543"/>
    <w:multiLevelType w:val="hybridMultilevel"/>
    <w:tmpl w:val="27821EB8"/>
    <w:lvl w:ilvl="0" w:tplc="DDA4937E">
      <w:start w:val="1"/>
      <w:numFmt w:val="decimal"/>
      <w:lvlText w:val="%1."/>
      <w:lvlJc w:val="left"/>
      <w:pPr>
        <w:ind w:left="360" w:hanging="360"/>
      </w:pPr>
      <w:rPr>
        <w:b/>
        <w:bCs/>
        <w:color w:val="000000" w:themeColor="text1"/>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2E402F"/>
    <w:multiLevelType w:val="hybridMultilevel"/>
    <w:tmpl w:val="C7C8ECF4"/>
    <w:lvl w:ilvl="0" w:tplc="6E9A9BF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822029"/>
    <w:multiLevelType w:val="hybridMultilevel"/>
    <w:tmpl w:val="EE408F18"/>
    <w:lvl w:ilvl="0" w:tplc="DDA4937E">
      <w:start w:val="1"/>
      <w:numFmt w:val="decimal"/>
      <w:lvlText w:val="%1."/>
      <w:lvlJc w:val="left"/>
      <w:pPr>
        <w:ind w:left="360" w:hanging="360"/>
      </w:pPr>
      <w:rPr>
        <w:b/>
        <w:bCs/>
        <w:color w:val="000000" w:themeColor="text1"/>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96C7C"/>
    <w:multiLevelType w:val="hybridMultilevel"/>
    <w:tmpl w:val="31B8B734"/>
    <w:lvl w:ilvl="0" w:tplc="DDA4937E">
      <w:start w:val="1"/>
      <w:numFmt w:val="decimal"/>
      <w:lvlText w:val="%1."/>
      <w:lvlJc w:val="left"/>
      <w:pPr>
        <w:ind w:left="360" w:hanging="360"/>
      </w:pPr>
      <w:rPr>
        <w:b/>
        <w:bCs/>
        <w:color w:val="000000" w:themeColor="text1"/>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C568F2"/>
    <w:multiLevelType w:val="hybridMultilevel"/>
    <w:tmpl w:val="B95465DE"/>
    <w:lvl w:ilvl="0" w:tplc="7256E7FE">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8B28B2"/>
    <w:multiLevelType w:val="hybridMultilevel"/>
    <w:tmpl w:val="D708E9E8"/>
    <w:lvl w:ilvl="0" w:tplc="FAC610D0">
      <w:start w:val="1"/>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E303C9"/>
    <w:multiLevelType w:val="hybridMultilevel"/>
    <w:tmpl w:val="0B54F7C8"/>
    <w:lvl w:ilvl="0" w:tplc="6E9A9BF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95E58D6"/>
    <w:multiLevelType w:val="hybridMultilevel"/>
    <w:tmpl w:val="0B54F7C8"/>
    <w:lvl w:ilvl="0" w:tplc="6E9A9BF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8F4C08"/>
    <w:multiLevelType w:val="hybridMultilevel"/>
    <w:tmpl w:val="9CC01182"/>
    <w:lvl w:ilvl="0" w:tplc="FAC610D0">
      <w:start w:val="1"/>
      <w:numFmt w:val="bullet"/>
      <w:lvlText w:val="-"/>
      <w:lvlJc w:val="left"/>
      <w:pPr>
        <w:ind w:left="360" w:hanging="360"/>
      </w:pPr>
      <w:rPr>
        <w:rFonts w:ascii="Simplified Arabic" w:eastAsiaTheme="min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263CA1"/>
    <w:multiLevelType w:val="hybridMultilevel"/>
    <w:tmpl w:val="C7C8ECF4"/>
    <w:lvl w:ilvl="0" w:tplc="6E9A9BF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687922"/>
    <w:multiLevelType w:val="hybridMultilevel"/>
    <w:tmpl w:val="8FA67F52"/>
    <w:lvl w:ilvl="0" w:tplc="0D5863CA">
      <w:start w:val="1"/>
      <w:numFmt w:val="decimal"/>
      <w:lvlText w:val="%1."/>
      <w:lvlJc w:val="left"/>
      <w:pPr>
        <w:ind w:left="390" w:hanging="39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B80642"/>
    <w:multiLevelType w:val="hybridMultilevel"/>
    <w:tmpl w:val="6A70B23A"/>
    <w:lvl w:ilvl="0" w:tplc="DDA4937E">
      <w:start w:val="1"/>
      <w:numFmt w:val="decimal"/>
      <w:lvlText w:val="%1."/>
      <w:lvlJc w:val="left"/>
      <w:pPr>
        <w:ind w:left="360" w:hanging="360"/>
      </w:pPr>
      <w:rPr>
        <w:b/>
        <w:bCs/>
        <w:color w:val="000000" w:themeColor="text1"/>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51ED0"/>
    <w:multiLevelType w:val="hybridMultilevel"/>
    <w:tmpl w:val="F4B8FCC6"/>
    <w:lvl w:ilvl="0" w:tplc="B05C41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5"/>
  </w:num>
  <w:num w:numId="4">
    <w:abstractNumId w:val="4"/>
  </w:num>
  <w:num w:numId="5">
    <w:abstractNumId w:val="13"/>
  </w:num>
  <w:num w:numId="6">
    <w:abstractNumId w:val="6"/>
  </w:num>
  <w:num w:numId="7">
    <w:abstractNumId w:val="0"/>
  </w:num>
  <w:num w:numId="8">
    <w:abstractNumId w:val="10"/>
  </w:num>
  <w:num w:numId="9">
    <w:abstractNumId w:val="12"/>
  </w:num>
  <w:num w:numId="10">
    <w:abstractNumId w:val="8"/>
  </w:num>
  <w:num w:numId="11">
    <w:abstractNumId w:val="7"/>
  </w:num>
  <w:num w:numId="12">
    <w:abstractNumId w:val="1"/>
  </w:num>
  <w:num w:numId="13">
    <w:abstractNumId w:val="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316"/>
    <w:rsid w:val="00006718"/>
    <w:rsid w:val="000B2FC8"/>
    <w:rsid w:val="001709CF"/>
    <w:rsid w:val="001B3E4F"/>
    <w:rsid w:val="001B48DF"/>
    <w:rsid w:val="00221628"/>
    <w:rsid w:val="0026160B"/>
    <w:rsid w:val="002B5F3A"/>
    <w:rsid w:val="002B5F93"/>
    <w:rsid w:val="00357C4B"/>
    <w:rsid w:val="00394C8D"/>
    <w:rsid w:val="003A4D97"/>
    <w:rsid w:val="003A6CCC"/>
    <w:rsid w:val="003C3AF6"/>
    <w:rsid w:val="00401FE0"/>
    <w:rsid w:val="004054EA"/>
    <w:rsid w:val="005C5EEC"/>
    <w:rsid w:val="005D310B"/>
    <w:rsid w:val="005F6DE0"/>
    <w:rsid w:val="00642130"/>
    <w:rsid w:val="00646111"/>
    <w:rsid w:val="00697FD4"/>
    <w:rsid w:val="006D49C7"/>
    <w:rsid w:val="006E2648"/>
    <w:rsid w:val="00777192"/>
    <w:rsid w:val="00787171"/>
    <w:rsid w:val="007F3BEE"/>
    <w:rsid w:val="00817316"/>
    <w:rsid w:val="00A0529A"/>
    <w:rsid w:val="00A62B03"/>
    <w:rsid w:val="00A70BB7"/>
    <w:rsid w:val="00AC3137"/>
    <w:rsid w:val="00AC336B"/>
    <w:rsid w:val="00B87DC8"/>
    <w:rsid w:val="00BD7B51"/>
    <w:rsid w:val="00BD7BFD"/>
    <w:rsid w:val="00D07B5C"/>
    <w:rsid w:val="00DB40F7"/>
    <w:rsid w:val="00E50AD0"/>
    <w:rsid w:val="00EA4097"/>
    <w:rsid w:val="00F13929"/>
    <w:rsid w:val="00F34DF1"/>
    <w:rsid w:val="00F43C76"/>
    <w:rsid w:val="00F54D30"/>
    <w:rsid w:val="00F8588D"/>
    <w:rsid w:val="00F96766"/>
    <w:rsid w:val="00FC64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316"/>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17316"/>
    <w:pPr>
      <w:ind w:left="720"/>
      <w:contextualSpacing/>
    </w:pPr>
  </w:style>
  <w:style w:type="paragraph" w:styleId="a5">
    <w:name w:val="header"/>
    <w:basedOn w:val="a"/>
    <w:link w:val="Char"/>
    <w:uiPriority w:val="99"/>
    <w:unhideWhenUsed/>
    <w:rsid w:val="00817316"/>
    <w:pPr>
      <w:tabs>
        <w:tab w:val="center" w:pos="4153"/>
        <w:tab w:val="right" w:pos="8306"/>
      </w:tabs>
      <w:spacing w:after="0" w:line="240" w:lineRule="auto"/>
    </w:pPr>
  </w:style>
  <w:style w:type="character" w:customStyle="1" w:styleId="Char">
    <w:name w:val="رأس الصفحة Char"/>
    <w:basedOn w:val="a0"/>
    <w:link w:val="a5"/>
    <w:uiPriority w:val="99"/>
    <w:rsid w:val="00817316"/>
    <w:rPr>
      <w:rFonts w:eastAsiaTheme="minorEastAsia"/>
    </w:rPr>
  </w:style>
  <w:style w:type="paragraph" w:styleId="a6">
    <w:name w:val="footer"/>
    <w:basedOn w:val="a"/>
    <w:link w:val="Char0"/>
    <w:uiPriority w:val="99"/>
    <w:unhideWhenUsed/>
    <w:rsid w:val="00817316"/>
    <w:pPr>
      <w:tabs>
        <w:tab w:val="center" w:pos="4153"/>
        <w:tab w:val="right" w:pos="8306"/>
      </w:tabs>
      <w:spacing w:after="0" w:line="240" w:lineRule="auto"/>
    </w:pPr>
  </w:style>
  <w:style w:type="character" w:customStyle="1" w:styleId="Char0">
    <w:name w:val="تذييل الصفحة Char"/>
    <w:basedOn w:val="a0"/>
    <w:link w:val="a6"/>
    <w:uiPriority w:val="99"/>
    <w:rsid w:val="00817316"/>
    <w:rPr>
      <w:rFonts w:eastAsiaTheme="minorEastAsia"/>
    </w:rPr>
  </w:style>
  <w:style w:type="paragraph" w:styleId="a7">
    <w:name w:val="Normal (Web)"/>
    <w:basedOn w:val="a"/>
    <w:uiPriority w:val="99"/>
    <w:unhideWhenUsed/>
    <w:rsid w:val="005C5E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Char1"/>
    <w:uiPriority w:val="99"/>
    <w:semiHidden/>
    <w:unhideWhenUsed/>
    <w:rsid w:val="00006718"/>
    <w:pPr>
      <w:spacing w:after="0" w:line="240" w:lineRule="auto"/>
    </w:pPr>
    <w:rPr>
      <w:sz w:val="20"/>
      <w:szCs w:val="20"/>
    </w:rPr>
  </w:style>
  <w:style w:type="character" w:customStyle="1" w:styleId="Char1">
    <w:name w:val="نص حاشية سفلية Char"/>
    <w:basedOn w:val="a0"/>
    <w:link w:val="a8"/>
    <w:uiPriority w:val="99"/>
    <w:semiHidden/>
    <w:rsid w:val="00006718"/>
    <w:rPr>
      <w:rFonts w:eastAsiaTheme="minorEastAsia"/>
      <w:sz w:val="20"/>
      <w:szCs w:val="20"/>
    </w:rPr>
  </w:style>
  <w:style w:type="character" w:styleId="a9">
    <w:name w:val="footnote reference"/>
    <w:basedOn w:val="a0"/>
    <w:uiPriority w:val="99"/>
    <w:semiHidden/>
    <w:unhideWhenUsed/>
    <w:rsid w:val="00006718"/>
    <w:rPr>
      <w:vertAlign w:val="superscript"/>
    </w:rPr>
  </w:style>
  <w:style w:type="character" w:styleId="aa">
    <w:name w:val="Strong"/>
    <w:basedOn w:val="a0"/>
    <w:uiPriority w:val="22"/>
    <w:qFormat/>
    <w:rsid w:val="003A6CCC"/>
    <w:rPr>
      <w:b/>
      <w:bCs/>
    </w:rPr>
  </w:style>
  <w:style w:type="paragraph" w:styleId="ab">
    <w:name w:val="Balloon Text"/>
    <w:basedOn w:val="a"/>
    <w:link w:val="Char2"/>
    <w:uiPriority w:val="99"/>
    <w:semiHidden/>
    <w:unhideWhenUsed/>
    <w:rsid w:val="00DB40F7"/>
    <w:pPr>
      <w:spacing w:after="0" w:line="240" w:lineRule="auto"/>
    </w:pPr>
    <w:rPr>
      <w:rFonts w:ascii="Tahoma" w:hAnsi="Tahoma" w:cs="Tahoma"/>
      <w:sz w:val="16"/>
      <w:szCs w:val="16"/>
    </w:rPr>
  </w:style>
  <w:style w:type="character" w:customStyle="1" w:styleId="Char2">
    <w:name w:val="نص في بالون Char"/>
    <w:basedOn w:val="a0"/>
    <w:link w:val="ab"/>
    <w:uiPriority w:val="99"/>
    <w:semiHidden/>
    <w:rsid w:val="00DB40F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316"/>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7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17316"/>
    <w:pPr>
      <w:ind w:left="720"/>
      <w:contextualSpacing/>
    </w:pPr>
  </w:style>
  <w:style w:type="paragraph" w:styleId="a5">
    <w:name w:val="header"/>
    <w:basedOn w:val="a"/>
    <w:link w:val="Char"/>
    <w:uiPriority w:val="99"/>
    <w:unhideWhenUsed/>
    <w:rsid w:val="00817316"/>
    <w:pPr>
      <w:tabs>
        <w:tab w:val="center" w:pos="4153"/>
        <w:tab w:val="right" w:pos="8306"/>
      </w:tabs>
      <w:spacing w:after="0" w:line="240" w:lineRule="auto"/>
    </w:pPr>
  </w:style>
  <w:style w:type="character" w:customStyle="1" w:styleId="Char">
    <w:name w:val="رأس الصفحة Char"/>
    <w:basedOn w:val="a0"/>
    <w:link w:val="a5"/>
    <w:uiPriority w:val="99"/>
    <w:rsid w:val="00817316"/>
    <w:rPr>
      <w:rFonts w:eastAsiaTheme="minorEastAsia"/>
    </w:rPr>
  </w:style>
  <w:style w:type="paragraph" w:styleId="a6">
    <w:name w:val="footer"/>
    <w:basedOn w:val="a"/>
    <w:link w:val="Char0"/>
    <w:uiPriority w:val="99"/>
    <w:unhideWhenUsed/>
    <w:rsid w:val="00817316"/>
    <w:pPr>
      <w:tabs>
        <w:tab w:val="center" w:pos="4153"/>
        <w:tab w:val="right" w:pos="8306"/>
      </w:tabs>
      <w:spacing w:after="0" w:line="240" w:lineRule="auto"/>
    </w:pPr>
  </w:style>
  <w:style w:type="character" w:customStyle="1" w:styleId="Char0">
    <w:name w:val="تذييل الصفحة Char"/>
    <w:basedOn w:val="a0"/>
    <w:link w:val="a6"/>
    <w:uiPriority w:val="99"/>
    <w:rsid w:val="00817316"/>
    <w:rPr>
      <w:rFonts w:eastAsiaTheme="minorEastAsia"/>
    </w:rPr>
  </w:style>
  <w:style w:type="paragraph" w:styleId="a7">
    <w:name w:val="Normal (Web)"/>
    <w:basedOn w:val="a"/>
    <w:uiPriority w:val="99"/>
    <w:unhideWhenUsed/>
    <w:rsid w:val="005C5EE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Char1"/>
    <w:uiPriority w:val="99"/>
    <w:semiHidden/>
    <w:unhideWhenUsed/>
    <w:rsid w:val="00006718"/>
    <w:pPr>
      <w:spacing w:after="0" w:line="240" w:lineRule="auto"/>
    </w:pPr>
    <w:rPr>
      <w:sz w:val="20"/>
      <w:szCs w:val="20"/>
    </w:rPr>
  </w:style>
  <w:style w:type="character" w:customStyle="1" w:styleId="Char1">
    <w:name w:val="نص حاشية سفلية Char"/>
    <w:basedOn w:val="a0"/>
    <w:link w:val="a8"/>
    <w:uiPriority w:val="99"/>
    <w:semiHidden/>
    <w:rsid w:val="00006718"/>
    <w:rPr>
      <w:rFonts w:eastAsiaTheme="minorEastAsia"/>
      <w:sz w:val="20"/>
      <w:szCs w:val="20"/>
    </w:rPr>
  </w:style>
  <w:style w:type="character" w:styleId="a9">
    <w:name w:val="footnote reference"/>
    <w:basedOn w:val="a0"/>
    <w:uiPriority w:val="99"/>
    <w:semiHidden/>
    <w:unhideWhenUsed/>
    <w:rsid w:val="00006718"/>
    <w:rPr>
      <w:vertAlign w:val="superscript"/>
    </w:rPr>
  </w:style>
  <w:style w:type="character" w:styleId="aa">
    <w:name w:val="Strong"/>
    <w:basedOn w:val="a0"/>
    <w:uiPriority w:val="22"/>
    <w:qFormat/>
    <w:rsid w:val="003A6CCC"/>
    <w:rPr>
      <w:b/>
      <w:bCs/>
    </w:rPr>
  </w:style>
  <w:style w:type="paragraph" w:styleId="ab">
    <w:name w:val="Balloon Text"/>
    <w:basedOn w:val="a"/>
    <w:link w:val="Char2"/>
    <w:uiPriority w:val="99"/>
    <w:semiHidden/>
    <w:unhideWhenUsed/>
    <w:rsid w:val="00DB40F7"/>
    <w:pPr>
      <w:spacing w:after="0" w:line="240" w:lineRule="auto"/>
    </w:pPr>
    <w:rPr>
      <w:rFonts w:ascii="Tahoma" w:hAnsi="Tahoma" w:cs="Tahoma"/>
      <w:sz w:val="16"/>
      <w:szCs w:val="16"/>
    </w:rPr>
  </w:style>
  <w:style w:type="character" w:customStyle="1" w:styleId="Char2">
    <w:name w:val="نص في بالون Char"/>
    <w:basedOn w:val="a0"/>
    <w:link w:val="ab"/>
    <w:uiPriority w:val="99"/>
    <w:semiHidden/>
    <w:rsid w:val="00DB40F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8622">
      <w:bodyDiv w:val="1"/>
      <w:marLeft w:val="0"/>
      <w:marRight w:val="0"/>
      <w:marTop w:val="0"/>
      <w:marBottom w:val="0"/>
      <w:divBdr>
        <w:top w:val="none" w:sz="0" w:space="0" w:color="auto"/>
        <w:left w:val="none" w:sz="0" w:space="0" w:color="auto"/>
        <w:bottom w:val="none" w:sz="0" w:space="0" w:color="auto"/>
        <w:right w:val="none" w:sz="0" w:space="0" w:color="auto"/>
      </w:divBdr>
    </w:div>
    <w:div w:id="49939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92661-C2C7-4241-B840-38732A61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33</Pages>
  <Words>5654</Words>
  <Characters>32230</Characters>
  <Application>Microsoft Office Word</Application>
  <DocSecurity>0</DocSecurity>
  <Lines>268</Lines>
  <Paragraphs>75</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37809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20</cp:revision>
  <cp:lastPrinted>2018-05-08T08:07:00Z</cp:lastPrinted>
  <dcterms:created xsi:type="dcterms:W3CDTF">2018-05-05T12:36:00Z</dcterms:created>
  <dcterms:modified xsi:type="dcterms:W3CDTF">2018-05-08T08:15:00Z</dcterms:modified>
</cp:coreProperties>
</file>