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95" w:rsidRPr="00AF1BDA" w:rsidRDefault="0071438A" w:rsidP="00AF1BDA">
      <w:pPr>
        <w:bidi/>
        <w:spacing w:after="0" w:line="240" w:lineRule="auto"/>
        <w:rPr>
          <w:rFonts w:cs="Monotype Koufi"/>
          <w:sz w:val="36"/>
          <w:szCs w:val="36"/>
          <w:rtl/>
          <w:lang w:bidi="ar-IQ"/>
        </w:rPr>
      </w:pPr>
      <w:r>
        <w:rPr>
          <w:rFonts w:cs="Monotype Kouf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-313899</wp:posOffset>
                </wp:positionV>
                <wp:extent cx="1746913" cy="1678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3" cy="167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38A" w:rsidRDefault="0071438A">
                            <w:r w:rsidRPr="007143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845" cy="1542271"/>
                                  <wp:effectExtent l="0" t="0" r="635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033" cy="1542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8pt;margin-top:-24.7pt;width:137.55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" filled="f" stroked="f" strokeweight=".5pt">
                <v:textbox>
                  <w:txbxContent>
                    <w:p w:rsidR="0071438A" w:rsidRDefault="0071438A">
                      <w:r w:rsidRPr="0071438A">
                        <w:rPr>
                          <w:noProof/>
                        </w:rPr>
                        <w:drawing>
                          <wp:inline distT="0" distB="0" distL="0" distR="0">
                            <wp:extent cx="1555845" cy="1542271"/>
                            <wp:effectExtent l="0" t="0" r="635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033" cy="1542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BDA" w:rsidRPr="00AF1BDA">
        <w:rPr>
          <w:rFonts w:cs="Monotype Koufi" w:hint="cs"/>
          <w:sz w:val="36"/>
          <w:szCs w:val="36"/>
          <w:rtl/>
          <w:lang w:bidi="ar-IQ"/>
        </w:rPr>
        <w:t>ج</w:t>
      </w:r>
      <w:r w:rsidR="00AF1BDA">
        <w:rPr>
          <w:rFonts w:cs="Monotype Koufi" w:hint="cs"/>
          <w:sz w:val="36"/>
          <w:szCs w:val="36"/>
          <w:rtl/>
          <w:lang w:bidi="ar-IQ"/>
        </w:rPr>
        <w:t>ـــــــ</w:t>
      </w:r>
      <w:r w:rsidR="00AF1BDA" w:rsidRPr="00AF1BDA">
        <w:rPr>
          <w:rFonts w:cs="Monotype Koufi" w:hint="cs"/>
          <w:sz w:val="36"/>
          <w:szCs w:val="36"/>
          <w:rtl/>
          <w:lang w:bidi="ar-IQ"/>
        </w:rPr>
        <w:t>امعة القادسي</w:t>
      </w:r>
      <w:r w:rsidR="00AF1BDA">
        <w:rPr>
          <w:rFonts w:cs="Monotype Koufi" w:hint="cs"/>
          <w:sz w:val="36"/>
          <w:szCs w:val="36"/>
          <w:rtl/>
          <w:lang w:bidi="ar-IQ"/>
        </w:rPr>
        <w:t>ـ</w:t>
      </w:r>
      <w:r w:rsidR="00AF1BDA" w:rsidRPr="00AF1BDA">
        <w:rPr>
          <w:rFonts w:cs="Monotype Koufi" w:hint="cs"/>
          <w:sz w:val="36"/>
          <w:szCs w:val="36"/>
          <w:rtl/>
          <w:lang w:bidi="ar-IQ"/>
        </w:rPr>
        <w:t xml:space="preserve">ة </w:t>
      </w:r>
    </w:p>
    <w:p w:rsidR="00AF1BDA" w:rsidRPr="00AF1BDA" w:rsidRDefault="00AF1BDA" w:rsidP="00AF1BDA">
      <w:pPr>
        <w:bidi/>
        <w:spacing w:after="0" w:line="240" w:lineRule="auto"/>
        <w:rPr>
          <w:rFonts w:cs="Monotype Koufi"/>
          <w:sz w:val="36"/>
          <w:szCs w:val="36"/>
          <w:rtl/>
          <w:lang w:bidi="ar-IQ"/>
        </w:rPr>
      </w:pPr>
      <w:r w:rsidRPr="00AF1BDA">
        <w:rPr>
          <w:rFonts w:cs="Monotype Koufi" w:hint="cs"/>
          <w:sz w:val="36"/>
          <w:szCs w:val="36"/>
          <w:rtl/>
          <w:lang w:bidi="ar-IQ"/>
        </w:rPr>
        <w:t>ك</w:t>
      </w:r>
      <w:r>
        <w:rPr>
          <w:rFonts w:cs="Monotype Koufi" w:hint="cs"/>
          <w:sz w:val="36"/>
          <w:szCs w:val="36"/>
          <w:rtl/>
          <w:lang w:bidi="ar-IQ"/>
        </w:rPr>
        <w:t>ـــ</w:t>
      </w:r>
      <w:r w:rsidRPr="00AF1BDA">
        <w:rPr>
          <w:rFonts w:cs="Monotype Koufi" w:hint="cs"/>
          <w:sz w:val="36"/>
          <w:szCs w:val="36"/>
          <w:rtl/>
          <w:lang w:bidi="ar-IQ"/>
        </w:rPr>
        <w:t>لي</w:t>
      </w:r>
      <w:r>
        <w:rPr>
          <w:rFonts w:cs="Monotype Koufi" w:hint="cs"/>
          <w:sz w:val="36"/>
          <w:szCs w:val="36"/>
          <w:rtl/>
          <w:lang w:bidi="ar-IQ"/>
        </w:rPr>
        <w:t>ــــ</w:t>
      </w:r>
      <w:r w:rsidRPr="00AF1BDA">
        <w:rPr>
          <w:rFonts w:cs="Monotype Koufi" w:hint="cs"/>
          <w:sz w:val="36"/>
          <w:szCs w:val="36"/>
          <w:rtl/>
          <w:lang w:bidi="ar-IQ"/>
        </w:rPr>
        <w:t>ة الت</w:t>
      </w:r>
      <w:r>
        <w:rPr>
          <w:rFonts w:cs="Monotype Koufi" w:hint="cs"/>
          <w:sz w:val="36"/>
          <w:szCs w:val="36"/>
          <w:rtl/>
          <w:lang w:bidi="ar-IQ"/>
        </w:rPr>
        <w:t>ــ</w:t>
      </w:r>
      <w:r w:rsidRPr="00AF1BDA">
        <w:rPr>
          <w:rFonts w:cs="Monotype Koufi" w:hint="cs"/>
          <w:sz w:val="36"/>
          <w:szCs w:val="36"/>
          <w:rtl/>
          <w:lang w:bidi="ar-IQ"/>
        </w:rPr>
        <w:t>رب</w:t>
      </w:r>
      <w:r>
        <w:rPr>
          <w:rFonts w:cs="Monotype Koufi" w:hint="cs"/>
          <w:sz w:val="36"/>
          <w:szCs w:val="36"/>
          <w:rtl/>
          <w:lang w:bidi="ar-IQ"/>
        </w:rPr>
        <w:t>ـ</w:t>
      </w:r>
      <w:r w:rsidRPr="00AF1BDA">
        <w:rPr>
          <w:rFonts w:cs="Monotype Koufi" w:hint="cs"/>
          <w:sz w:val="36"/>
          <w:szCs w:val="36"/>
          <w:rtl/>
          <w:lang w:bidi="ar-IQ"/>
        </w:rPr>
        <w:t>ي</w:t>
      </w:r>
      <w:r>
        <w:rPr>
          <w:rFonts w:cs="Monotype Koufi" w:hint="cs"/>
          <w:sz w:val="36"/>
          <w:szCs w:val="36"/>
          <w:rtl/>
          <w:lang w:bidi="ar-IQ"/>
        </w:rPr>
        <w:t>ــ</w:t>
      </w:r>
      <w:r w:rsidRPr="00AF1BDA">
        <w:rPr>
          <w:rFonts w:cs="Monotype Koufi" w:hint="cs"/>
          <w:sz w:val="36"/>
          <w:szCs w:val="36"/>
          <w:rtl/>
          <w:lang w:bidi="ar-IQ"/>
        </w:rPr>
        <w:t xml:space="preserve">ة </w:t>
      </w:r>
    </w:p>
    <w:p w:rsidR="00AF1BDA" w:rsidRDefault="00AF1BDA" w:rsidP="00AF1BDA">
      <w:pPr>
        <w:bidi/>
        <w:spacing w:after="0" w:line="240" w:lineRule="auto"/>
        <w:rPr>
          <w:sz w:val="36"/>
          <w:szCs w:val="36"/>
          <w:rtl/>
          <w:lang w:bidi="ar-IQ"/>
        </w:rPr>
      </w:pPr>
      <w:r w:rsidRPr="00AF1BDA">
        <w:rPr>
          <w:rFonts w:cs="Monotype Koufi" w:hint="cs"/>
          <w:sz w:val="36"/>
          <w:szCs w:val="36"/>
          <w:rtl/>
          <w:lang w:bidi="ar-IQ"/>
        </w:rPr>
        <w:t>قسم اللغة العربي</w:t>
      </w:r>
      <w:r>
        <w:rPr>
          <w:rFonts w:cs="Monotype Koufi" w:hint="cs"/>
          <w:sz w:val="36"/>
          <w:szCs w:val="36"/>
          <w:rtl/>
          <w:lang w:bidi="ar-IQ"/>
        </w:rPr>
        <w:t>ـ</w:t>
      </w:r>
      <w:r w:rsidRPr="00AF1BDA">
        <w:rPr>
          <w:rFonts w:cs="Monotype Koufi" w:hint="cs"/>
          <w:sz w:val="36"/>
          <w:szCs w:val="36"/>
          <w:rtl/>
          <w:lang w:bidi="ar-IQ"/>
        </w:rPr>
        <w:t>ة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AF1BDA" w:rsidRDefault="00AF1BDA" w:rsidP="00AF1BDA">
      <w:pPr>
        <w:bidi/>
        <w:spacing w:after="0" w:line="240" w:lineRule="auto"/>
        <w:rPr>
          <w:sz w:val="36"/>
          <w:szCs w:val="36"/>
          <w:rtl/>
          <w:lang w:bidi="ar-IQ"/>
        </w:rPr>
      </w:pPr>
    </w:p>
    <w:p w:rsidR="00AF1BDA" w:rsidRDefault="00AF1BDA" w:rsidP="00AF1BDA">
      <w:pPr>
        <w:bidi/>
        <w:spacing w:after="0" w:line="240" w:lineRule="auto"/>
        <w:rPr>
          <w:sz w:val="36"/>
          <w:szCs w:val="36"/>
          <w:rtl/>
          <w:lang w:bidi="ar-IQ"/>
        </w:rPr>
      </w:pPr>
    </w:p>
    <w:p w:rsidR="00AF1BDA" w:rsidRDefault="00AF1BDA" w:rsidP="000B4234">
      <w:pPr>
        <w:bidi/>
        <w:spacing w:after="0"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B4234">
        <w:rPr>
          <w:rFonts w:asciiTheme="majorBidi" w:hAnsiTheme="majorBidi" w:cs="PT Bold Heading"/>
          <w:sz w:val="72"/>
          <w:szCs w:val="72"/>
          <w:rtl/>
          <w:lang w:bidi="ar-IQ"/>
        </w:rPr>
        <w:t xml:space="preserve">التحذير </w:t>
      </w:r>
      <w:r w:rsidRPr="000B4234">
        <w:rPr>
          <w:rFonts w:asciiTheme="majorBidi" w:hAnsiTheme="majorBidi" w:cs="PT Bold Heading" w:hint="cs"/>
          <w:sz w:val="72"/>
          <w:szCs w:val="72"/>
          <w:rtl/>
          <w:lang w:bidi="ar-IQ"/>
        </w:rPr>
        <w:t>والأغراء في النحو العربي</w:t>
      </w:r>
    </w:p>
    <w:p w:rsidR="00AF1BDA" w:rsidRDefault="00AF1BDA" w:rsidP="00AF1BDA">
      <w:pPr>
        <w:bidi/>
        <w:spacing w:after="0" w:line="240" w:lineRule="auto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AF1BDA" w:rsidRPr="000B4234" w:rsidRDefault="000B4234" w:rsidP="000B4234">
      <w:pPr>
        <w:bidi/>
        <w:spacing w:after="0" w:line="240" w:lineRule="auto"/>
        <w:jc w:val="center"/>
        <w:rPr>
          <w:rFonts w:asciiTheme="majorBidi" w:hAnsiTheme="majorBidi" w:cs="DecoType Thuluth"/>
          <w:sz w:val="32"/>
          <w:szCs w:val="32"/>
          <w:rtl/>
          <w:lang w:bidi="ar-IQ"/>
        </w:rPr>
      </w:pPr>
      <w:r w:rsidRPr="000B4234">
        <w:rPr>
          <w:rFonts w:asciiTheme="majorBidi" w:hAnsiTheme="majorBidi" w:cs="DecoType Thuluth" w:hint="cs"/>
          <w:sz w:val="32"/>
          <w:szCs w:val="32"/>
          <w:rtl/>
          <w:lang w:bidi="ar-IQ"/>
        </w:rPr>
        <w:t>بحث تقدم به الطالب</w:t>
      </w:r>
    </w:p>
    <w:p w:rsidR="000B4234" w:rsidRPr="000B4234" w:rsidRDefault="000B4234" w:rsidP="000B4234">
      <w:pPr>
        <w:bidi/>
        <w:spacing w:after="0" w:line="240" w:lineRule="auto"/>
        <w:jc w:val="center"/>
        <w:rPr>
          <w:rFonts w:asciiTheme="majorBidi" w:hAnsiTheme="majorBidi" w:cs="DecoType Thuluth"/>
          <w:sz w:val="32"/>
          <w:szCs w:val="32"/>
          <w:rtl/>
          <w:lang w:bidi="ar-IQ"/>
        </w:rPr>
      </w:pPr>
      <w:r w:rsidRPr="000B4234">
        <w:rPr>
          <w:rFonts w:asciiTheme="majorBidi" w:hAnsiTheme="majorBidi" w:cs="DecoType Thuluth" w:hint="cs"/>
          <w:sz w:val="32"/>
          <w:szCs w:val="32"/>
          <w:rtl/>
          <w:lang w:bidi="ar-IQ"/>
        </w:rPr>
        <w:t>أحمد حمزة كمر</w:t>
      </w:r>
    </w:p>
    <w:p w:rsidR="000B4234" w:rsidRPr="000B4234" w:rsidRDefault="000B4234" w:rsidP="000B4234">
      <w:pPr>
        <w:bidi/>
        <w:spacing w:after="0" w:line="240" w:lineRule="auto"/>
        <w:jc w:val="center"/>
        <w:rPr>
          <w:rFonts w:asciiTheme="majorBidi" w:hAnsiTheme="majorBidi" w:cs="DecoType Thuluth"/>
          <w:sz w:val="32"/>
          <w:szCs w:val="32"/>
          <w:rtl/>
          <w:lang w:bidi="ar-IQ"/>
        </w:rPr>
      </w:pPr>
      <w:r w:rsidRPr="000B4234">
        <w:rPr>
          <w:rFonts w:asciiTheme="majorBidi" w:hAnsiTheme="majorBidi" w:cs="DecoType Thuluth" w:hint="cs"/>
          <w:sz w:val="32"/>
          <w:szCs w:val="32"/>
          <w:rtl/>
          <w:lang w:bidi="ar-IQ"/>
        </w:rPr>
        <w:t>وهو جزء من متطلبات نيل شهادة البكالوريوس</w:t>
      </w:r>
    </w:p>
    <w:p w:rsidR="000B4234" w:rsidRDefault="000B4234" w:rsidP="000B4234">
      <w:pPr>
        <w:bidi/>
        <w:spacing w:after="0" w:line="240" w:lineRule="auto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0B4234" w:rsidRDefault="000B4234" w:rsidP="000B4234">
      <w:pPr>
        <w:bidi/>
        <w:spacing w:after="0" w:line="240" w:lineRule="auto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0B4234" w:rsidRDefault="000B4234" w:rsidP="000B4234">
      <w:pPr>
        <w:bidi/>
        <w:spacing w:after="0" w:line="240" w:lineRule="auto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0B4234" w:rsidRDefault="000B4234" w:rsidP="000B4234">
      <w:pPr>
        <w:bidi/>
        <w:spacing w:after="0" w:line="240" w:lineRule="auto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0B4234" w:rsidRPr="000B4234" w:rsidRDefault="000B4234" w:rsidP="000B4234">
      <w:pPr>
        <w:bidi/>
        <w:spacing w:after="0" w:line="240" w:lineRule="auto"/>
        <w:jc w:val="center"/>
        <w:rPr>
          <w:rFonts w:asciiTheme="majorBidi" w:hAnsiTheme="majorBidi" w:cs="PT Bold Heading"/>
          <w:sz w:val="56"/>
          <w:szCs w:val="56"/>
          <w:rtl/>
          <w:lang w:bidi="ar-IQ"/>
        </w:rPr>
      </w:pPr>
      <w:r w:rsidRPr="000B4234">
        <w:rPr>
          <w:rFonts w:asciiTheme="majorBidi" w:hAnsiTheme="majorBidi" w:cs="PT Bold Heading" w:hint="cs"/>
          <w:sz w:val="56"/>
          <w:szCs w:val="56"/>
          <w:rtl/>
          <w:lang w:bidi="ar-IQ"/>
        </w:rPr>
        <w:t>باشراف</w:t>
      </w:r>
    </w:p>
    <w:p w:rsidR="000B4234" w:rsidRDefault="000B4234" w:rsidP="000B4234">
      <w:pPr>
        <w:bidi/>
        <w:spacing w:after="0" w:line="240" w:lineRule="auto"/>
        <w:jc w:val="center"/>
        <w:rPr>
          <w:rFonts w:asciiTheme="majorBidi" w:hAnsiTheme="majorBidi" w:cs="PT Bold Heading"/>
          <w:sz w:val="56"/>
          <w:szCs w:val="56"/>
          <w:rtl/>
          <w:lang w:bidi="ar-IQ"/>
        </w:rPr>
      </w:pPr>
      <w:r w:rsidRPr="000B4234">
        <w:rPr>
          <w:rFonts w:asciiTheme="majorBidi" w:hAnsiTheme="majorBidi" w:cs="PT Bold Heading" w:hint="cs"/>
          <w:sz w:val="56"/>
          <w:szCs w:val="56"/>
          <w:rtl/>
          <w:lang w:bidi="ar-IQ"/>
        </w:rPr>
        <w:t>د. كاظم فضيل الغريري</w:t>
      </w:r>
    </w:p>
    <w:p w:rsidR="000B4234" w:rsidRDefault="000B4234" w:rsidP="000B4234">
      <w:pPr>
        <w:bidi/>
        <w:spacing w:after="0" w:line="240" w:lineRule="auto"/>
        <w:rPr>
          <w:rFonts w:asciiTheme="majorBidi" w:hAnsiTheme="majorBidi" w:cs="PT Bold Heading"/>
          <w:sz w:val="56"/>
          <w:szCs w:val="56"/>
          <w:rtl/>
          <w:lang w:bidi="ar-IQ"/>
        </w:rPr>
      </w:pPr>
    </w:p>
    <w:p w:rsidR="000B4234" w:rsidRDefault="000B4234" w:rsidP="000B4234">
      <w:pPr>
        <w:bidi/>
        <w:spacing w:after="0" w:line="240" w:lineRule="auto"/>
        <w:rPr>
          <w:rFonts w:asciiTheme="majorBidi" w:hAnsiTheme="majorBidi" w:cs="PT Bold Heading"/>
          <w:sz w:val="56"/>
          <w:szCs w:val="56"/>
          <w:rtl/>
          <w:lang w:bidi="ar-IQ"/>
        </w:rPr>
      </w:pPr>
    </w:p>
    <w:p w:rsidR="000B4234" w:rsidRDefault="009C1BA1" w:rsidP="000B4234">
      <w:pPr>
        <w:bidi/>
        <w:spacing w:after="0" w:line="240" w:lineRule="auto"/>
        <w:rPr>
          <w:rFonts w:asciiTheme="majorBidi" w:hAnsiTheme="majorBidi" w:cs="PT Bold Heading"/>
          <w:sz w:val="56"/>
          <w:szCs w:val="56"/>
          <w:rtl/>
          <w:lang w:bidi="ar-IQ"/>
        </w:rPr>
      </w:pPr>
      <w:r>
        <w:rPr>
          <w:rFonts w:asciiTheme="majorBidi" w:hAnsiTheme="majorBidi" w:cs="PT Bold Heading" w:hint="cs"/>
          <w:sz w:val="56"/>
          <w:szCs w:val="56"/>
          <w:rtl/>
          <w:lang w:bidi="ar-IQ"/>
        </w:rPr>
        <w:t xml:space="preserve">2018 م                                         1439 هـ </w:t>
      </w:r>
    </w:p>
    <w:p w:rsidR="009C1BA1" w:rsidRDefault="009C1BA1" w:rsidP="006A62D3">
      <w:pPr>
        <w:bidi/>
        <w:spacing w:after="0" w:line="240" w:lineRule="auto"/>
        <w:jc w:val="center"/>
        <w:rPr>
          <w:rFonts w:asciiTheme="majorBidi" w:hAnsiTheme="majorBidi" w:cs="Quran 1"/>
          <w:sz w:val="56"/>
          <w:szCs w:val="56"/>
          <w:rtl/>
          <w:lang w:bidi="ar-IQ"/>
        </w:rPr>
      </w:pPr>
      <w:r w:rsidRPr="00743793">
        <w:rPr>
          <w:rFonts w:asciiTheme="majorBidi" w:hAnsiTheme="majorBidi" w:cs="Quran 1" w:hint="cs"/>
          <w:sz w:val="56"/>
          <w:szCs w:val="56"/>
          <w:rtl/>
          <w:lang w:bidi="ar-IQ"/>
        </w:rPr>
        <w:lastRenderedPageBreak/>
        <w:t>بسم الله الرحمن الرحيم</w:t>
      </w:r>
    </w:p>
    <w:p w:rsidR="0071438A" w:rsidRDefault="0071438A" w:rsidP="0071438A">
      <w:pPr>
        <w:bidi/>
        <w:spacing w:after="0" w:line="240" w:lineRule="auto"/>
        <w:jc w:val="center"/>
        <w:rPr>
          <w:rFonts w:asciiTheme="majorBidi" w:hAnsiTheme="majorBidi" w:cs="Quran 1"/>
          <w:sz w:val="56"/>
          <w:szCs w:val="56"/>
          <w:rtl/>
          <w:lang w:bidi="ar-IQ"/>
        </w:rPr>
      </w:pPr>
    </w:p>
    <w:p w:rsidR="009C1BA1" w:rsidRDefault="006A62D3" w:rsidP="006A62D3">
      <w:pPr>
        <w:bidi/>
        <w:spacing w:after="0" w:line="240" w:lineRule="auto"/>
        <w:jc w:val="mediumKashida"/>
        <w:rPr>
          <w:rFonts w:asciiTheme="majorBidi" w:hAnsiTheme="majorBidi" w:cs="DecoType Thuluth"/>
          <w:sz w:val="78"/>
          <w:szCs w:val="78"/>
          <w:rtl/>
          <w:lang w:bidi="ar-IQ"/>
        </w:rPr>
      </w:pPr>
      <w:r w:rsidRPr="006A62D3">
        <w:rPr>
          <w:rFonts w:asciiTheme="majorBidi" w:hAnsiTheme="majorBidi" w:cs="DecoType Thuluth" w:hint="cs"/>
          <w:sz w:val="78"/>
          <w:szCs w:val="78"/>
          <w:rtl/>
          <w:lang w:bidi="ar-IQ"/>
        </w:rPr>
        <w:t>((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فَأَقِمْ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وَجْهَكَ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لِلدِّينِ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حَنِيفًا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فِطْرَتَ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اللَّهِ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الَّتِي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فَطَرَ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النَّاسَ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عَلَيْهَا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لَا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تَبْدِيلَ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لِخَلْقِ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اللَّهِ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ذَلِكَ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الدِّينُ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الْقَيِّمُ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وَلَكِنَّ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أَكْثَرَ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النَّاسِ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لَا</w:t>
      </w:r>
      <w:r w:rsidR="0092085A" w:rsidRPr="006A62D3">
        <w:rPr>
          <w:rFonts w:asciiTheme="majorBidi" w:hAnsiTheme="majorBidi" w:cs="Quran 1"/>
          <w:sz w:val="78"/>
          <w:szCs w:val="78"/>
          <w:rtl/>
          <w:lang w:bidi="ar-IQ"/>
        </w:rPr>
        <w:t xml:space="preserve"> </w:t>
      </w:r>
      <w:r w:rsidR="0092085A" w:rsidRPr="006A62D3">
        <w:rPr>
          <w:rFonts w:asciiTheme="majorBidi" w:hAnsiTheme="majorBidi" w:cs="Quran 1" w:hint="cs"/>
          <w:sz w:val="78"/>
          <w:szCs w:val="78"/>
          <w:rtl/>
          <w:lang w:bidi="ar-IQ"/>
        </w:rPr>
        <w:t>يَعْلَمُونَ</w:t>
      </w:r>
      <w:r w:rsidRPr="006A62D3">
        <w:rPr>
          <w:rFonts w:asciiTheme="majorBidi" w:hAnsiTheme="majorBidi" w:cs="DecoType Thuluth" w:hint="cs"/>
          <w:sz w:val="78"/>
          <w:szCs w:val="78"/>
          <w:rtl/>
          <w:lang w:bidi="ar-IQ"/>
        </w:rPr>
        <w:t>))</w:t>
      </w:r>
    </w:p>
    <w:p w:rsidR="0071438A" w:rsidRDefault="0071438A" w:rsidP="0071438A">
      <w:pPr>
        <w:bidi/>
        <w:spacing w:after="0" w:line="240" w:lineRule="auto"/>
        <w:jc w:val="mediumKashida"/>
        <w:rPr>
          <w:rFonts w:asciiTheme="majorBidi" w:hAnsiTheme="majorBidi" w:cs="DecoType Thuluth"/>
          <w:sz w:val="78"/>
          <w:szCs w:val="78"/>
          <w:rtl/>
          <w:lang w:bidi="ar-IQ"/>
        </w:rPr>
      </w:pPr>
    </w:p>
    <w:p w:rsidR="006A62D3" w:rsidRPr="0071438A" w:rsidRDefault="0071438A" w:rsidP="0071438A">
      <w:pPr>
        <w:bidi/>
        <w:spacing w:after="0" w:line="240" w:lineRule="auto"/>
        <w:jc w:val="right"/>
        <w:rPr>
          <w:rFonts w:asciiTheme="majorBidi" w:hAnsiTheme="majorBidi" w:cs="DecoType Thuluth"/>
          <w:sz w:val="48"/>
          <w:szCs w:val="48"/>
          <w:rtl/>
          <w:lang w:bidi="ar-IQ"/>
        </w:rPr>
      </w:pPr>
      <w:r w:rsidRPr="0071438A">
        <w:rPr>
          <w:rFonts w:asciiTheme="majorBidi" w:hAnsiTheme="majorBidi" w:cs="DecoType Thuluth" w:hint="cs"/>
          <w:sz w:val="48"/>
          <w:szCs w:val="48"/>
          <w:rtl/>
          <w:lang w:bidi="ar-IQ"/>
        </w:rPr>
        <w:t xml:space="preserve">صدق الله العلي العظيم </w:t>
      </w:r>
    </w:p>
    <w:p w:rsidR="0071438A" w:rsidRDefault="0071438A" w:rsidP="006A62D3">
      <w:pPr>
        <w:bidi/>
        <w:spacing w:after="0" w:line="240" w:lineRule="auto"/>
        <w:jc w:val="right"/>
        <w:rPr>
          <w:rFonts w:asciiTheme="majorBidi" w:hAnsiTheme="majorBidi" w:cs="DecoType Thuluth"/>
          <w:sz w:val="48"/>
          <w:szCs w:val="48"/>
          <w:rtl/>
          <w:lang w:bidi="ar-IQ"/>
        </w:rPr>
      </w:pPr>
    </w:p>
    <w:p w:rsidR="006A62D3" w:rsidRDefault="006A62D3" w:rsidP="0071438A">
      <w:pPr>
        <w:bidi/>
        <w:spacing w:after="0" w:line="240" w:lineRule="auto"/>
        <w:jc w:val="right"/>
        <w:rPr>
          <w:rFonts w:asciiTheme="majorBidi" w:hAnsiTheme="majorBidi" w:cs="DecoType Thuluth"/>
          <w:sz w:val="48"/>
          <w:szCs w:val="48"/>
          <w:rtl/>
          <w:lang w:bidi="ar-IQ"/>
        </w:rPr>
      </w:pPr>
      <w:r w:rsidRPr="006A62D3">
        <w:rPr>
          <w:rFonts w:asciiTheme="majorBidi" w:hAnsiTheme="majorBidi" w:cs="DecoType Thuluth" w:hint="cs"/>
          <w:sz w:val="48"/>
          <w:szCs w:val="48"/>
          <w:rtl/>
          <w:lang w:bidi="ar-IQ"/>
        </w:rPr>
        <w:t xml:space="preserve">سورة الروم : 30 </w:t>
      </w:r>
    </w:p>
    <w:p w:rsidR="0071438A" w:rsidRDefault="0071438A" w:rsidP="0071438A">
      <w:pPr>
        <w:bidi/>
        <w:spacing w:after="0" w:line="240" w:lineRule="auto"/>
        <w:rPr>
          <w:rFonts w:asciiTheme="majorBidi" w:hAnsiTheme="majorBidi" w:cs="DecoType Thuluth"/>
          <w:sz w:val="48"/>
          <w:szCs w:val="48"/>
          <w:rtl/>
          <w:lang w:bidi="ar-IQ"/>
        </w:rPr>
      </w:pPr>
    </w:p>
    <w:p w:rsidR="0071438A" w:rsidRDefault="0071438A" w:rsidP="0071438A">
      <w:pPr>
        <w:bidi/>
        <w:spacing w:after="0" w:line="240" w:lineRule="auto"/>
        <w:rPr>
          <w:rFonts w:asciiTheme="majorBidi" w:hAnsiTheme="majorBidi" w:cs="DecoType Thuluth"/>
          <w:sz w:val="48"/>
          <w:szCs w:val="48"/>
          <w:rtl/>
          <w:lang w:bidi="ar-IQ"/>
        </w:rPr>
      </w:pPr>
    </w:p>
    <w:p w:rsidR="0071438A" w:rsidRDefault="003926A0" w:rsidP="00DC3D9D">
      <w:pPr>
        <w:bidi/>
        <w:spacing w:after="0" w:line="240" w:lineRule="auto"/>
        <w:jc w:val="center"/>
        <w:rPr>
          <w:rFonts w:asciiTheme="majorBidi" w:hAnsiTheme="majorBidi" w:cs="Quran 1"/>
          <w:sz w:val="48"/>
          <w:szCs w:val="48"/>
          <w:rtl/>
          <w:lang w:bidi="ar-IQ"/>
        </w:rPr>
      </w:pPr>
      <w:r>
        <w:rPr>
          <w:rFonts w:asciiTheme="majorBidi" w:hAnsiTheme="majorBidi" w:cs="Quran 1" w:hint="cs"/>
          <w:sz w:val="48"/>
          <w:szCs w:val="48"/>
          <w:rtl/>
          <w:lang w:bidi="ar-IQ"/>
        </w:rPr>
        <w:t>الاهداء</w:t>
      </w:r>
    </w:p>
    <w:p w:rsidR="00D21741" w:rsidRPr="00DC3D9D" w:rsidRDefault="00E27DF9" w:rsidP="00DC3D9D">
      <w:pPr>
        <w:bidi/>
        <w:spacing w:after="0" w:line="240" w:lineRule="auto"/>
        <w:ind w:firstLine="720"/>
        <w:rPr>
          <w:rFonts w:asciiTheme="majorBidi" w:hAnsiTheme="majorBidi" w:cs="DecoType Thuluth"/>
          <w:sz w:val="48"/>
          <w:szCs w:val="48"/>
          <w:rtl/>
          <w:lang w:bidi="ar-IQ"/>
        </w:rPr>
      </w:pP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lastRenderedPageBreak/>
        <w:t>إ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لى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من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كلل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العرق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جبينه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..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وشققت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الأيام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يديه</w:t>
      </w:r>
      <w:r w:rsidR="00D21741" w:rsidRPr="00DC3D9D">
        <w:rPr>
          <w:rFonts w:asciiTheme="majorBidi" w:hAnsiTheme="majorBidi" w:cs="DecoType Thuluth"/>
          <w:sz w:val="48"/>
          <w:szCs w:val="48"/>
          <w:lang w:bidi="ar-IQ"/>
        </w:rPr>
        <w:t xml:space="preserve"> </w:t>
      </w:r>
      <w:r w:rsidR="00DC3D9D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 xml:space="preserve"> ،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إلى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من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علمني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أن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الأعمال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الكبيرة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لاتتم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إلا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بالصبر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والعزيمة</w:t>
      </w:r>
      <w:r w:rsidR="00D21741"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="00D21741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والإصرار</w:t>
      </w:r>
      <w:r w:rsidR="00D21741" w:rsidRPr="00DC3D9D">
        <w:rPr>
          <w:rFonts w:asciiTheme="majorBidi" w:hAnsiTheme="majorBidi" w:cs="DecoType Thuluth"/>
          <w:sz w:val="48"/>
          <w:szCs w:val="48"/>
          <w:lang w:bidi="ar-IQ"/>
        </w:rPr>
        <w:t xml:space="preserve"> </w:t>
      </w:r>
      <w:r w:rsidR="00DC3D9D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،</w:t>
      </w:r>
    </w:p>
    <w:p w:rsidR="003926A0" w:rsidRPr="00DC3D9D" w:rsidRDefault="00D21741" w:rsidP="00DC3D9D">
      <w:pPr>
        <w:bidi/>
        <w:spacing w:after="0" w:line="240" w:lineRule="auto"/>
        <w:rPr>
          <w:rFonts w:asciiTheme="majorBidi" w:hAnsiTheme="majorBidi" w:cs="DecoType Thuluth"/>
          <w:sz w:val="48"/>
          <w:szCs w:val="48"/>
          <w:rtl/>
          <w:lang w:bidi="ar-IQ"/>
        </w:rPr>
      </w:pP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إلى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والدي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أطال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الله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بقاءه،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وألبسه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ثوب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الصحة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والعافية</w:t>
      </w:r>
      <w:r w:rsidR="00DC3D9D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 xml:space="preserve"> ،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ومتعني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ببر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ورد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جميله،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أهدي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ثمرة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من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ثمار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غرسه</w:t>
      </w:r>
      <w:r w:rsidR="00DC3D9D"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 xml:space="preserve">. </w:t>
      </w:r>
    </w:p>
    <w:p w:rsidR="00DC3D9D" w:rsidRPr="00DC3D9D" w:rsidRDefault="00DC3D9D" w:rsidP="00DC3D9D">
      <w:pPr>
        <w:bidi/>
        <w:spacing w:after="0" w:line="240" w:lineRule="auto"/>
        <w:ind w:firstLine="720"/>
        <w:rPr>
          <w:rFonts w:asciiTheme="majorBidi" w:hAnsiTheme="majorBidi" w:cs="DecoType Thuluth"/>
          <w:sz w:val="48"/>
          <w:szCs w:val="48"/>
          <w:rtl/>
          <w:lang w:bidi="ar-IQ"/>
        </w:rPr>
      </w:pP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إليك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أماه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..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قطرة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في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بحرك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العظيم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..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حباً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وطاعة</w:t>
      </w:r>
      <w:r w:rsidRPr="00DC3D9D">
        <w:rPr>
          <w:rFonts w:asciiTheme="majorBidi" w:hAnsiTheme="majorBidi" w:cs="DecoType Thuluth"/>
          <w:sz w:val="48"/>
          <w:szCs w:val="48"/>
          <w:rtl/>
          <w:lang w:bidi="ar-IQ"/>
        </w:rPr>
        <w:t xml:space="preserve"> </w:t>
      </w:r>
      <w:r w:rsidRPr="00DC3D9D">
        <w:rPr>
          <w:rFonts w:asciiTheme="majorBidi" w:hAnsiTheme="majorBidi" w:cs="DecoType Thuluth" w:hint="cs"/>
          <w:sz w:val="48"/>
          <w:szCs w:val="48"/>
          <w:rtl/>
          <w:lang w:bidi="ar-IQ"/>
        </w:rPr>
        <w:t>وبرا</w:t>
      </w: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3926A0" w:rsidRPr="003926A0" w:rsidRDefault="003926A0" w:rsidP="003926A0">
      <w:pPr>
        <w:bidi/>
        <w:spacing w:after="0" w:line="240" w:lineRule="auto"/>
        <w:rPr>
          <w:rFonts w:asciiTheme="majorBidi" w:hAnsiTheme="majorBidi" w:cs="Quran 1"/>
          <w:sz w:val="48"/>
          <w:szCs w:val="48"/>
          <w:lang w:bidi="ar-IQ"/>
        </w:rPr>
      </w:pP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تقدير</w:t>
      </w:r>
    </w:p>
    <w:p w:rsidR="00DC3D9D" w:rsidRDefault="003926A0" w:rsidP="00DC3D9D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بعد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رحلة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بحث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جهد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اجتهاد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تكللت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بإنجاز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هذا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البحث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،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نحمد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الله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عز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وجل</w:t>
      </w:r>
      <w:r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نعمه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التي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منَ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بها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علينا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فهو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العلي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القدير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،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كما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يسعنا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نخص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بأسمى</w:t>
      </w:r>
      <w:r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عبارات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التقدير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الدكتور</w:t>
      </w:r>
      <w:r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كاظم فضيل الغريري لما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قدمه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جهد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نصح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معرفة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طيلة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انجاز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هذا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البحث</w:t>
      </w:r>
      <w:r w:rsidR="005E33BF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="005E33BF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، 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كما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نتقدم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بالشكر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الجزيل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لكل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أسهم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تقديم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يد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العون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لإنجاز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هذا</w:t>
      </w:r>
      <w:r w:rsidR="005E33BF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البحث،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نخص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بالذكر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أستاذتنا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الكرام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الذين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أشرفوا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>على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تكوين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دفعة</w:t>
      </w:r>
      <w:r w:rsidR="005E33BF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اللغة العربية 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كما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ننسى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نتقدم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بأرقى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أثمن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عبارات</w:t>
      </w:r>
      <w:r w:rsidR="005E33BF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العرفـان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القـائمين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="005E33BF">
        <w:rPr>
          <w:rFonts w:asciiTheme="majorBidi" w:hAnsiTheme="majorBidi" w:cs="Quran 1" w:hint="cs"/>
          <w:sz w:val="48"/>
          <w:szCs w:val="48"/>
          <w:rtl/>
          <w:lang w:bidi="ar-IQ"/>
        </w:rPr>
        <w:t>جامعة القادسية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رأسهم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رئيس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الجامعة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="00D8758C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عميد كلية التربية 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العاملين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بها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.</w:t>
      </w:r>
      <w:r w:rsidR="00D8758C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الذين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كانوا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عونا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بحثنا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هذا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ونورا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يضيء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الظلمة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التي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كانت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تقف</w:t>
      </w:r>
      <w:r w:rsidR="00D8758C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أحيانا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طريقنا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>.</w:t>
      </w:r>
      <w:r w:rsidR="00D21741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زرعوا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التفـاؤل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دربنا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وقدموا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المساعدات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والتسهيلات</w:t>
      </w:r>
      <w:r w:rsidR="00D21741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والمعلومات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،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فـلهم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الشكر،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="00D8758C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أما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الذي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النوع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الخاص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فنحن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نتوجه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بالشكر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أيضا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لم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يقف</w:t>
      </w:r>
      <w:r w:rsidR="00D8758C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جانبنا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،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ومن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وقف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في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طر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يقنا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وعرقـل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مسيرة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بحثنا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>.</w:t>
      </w:r>
      <w:r w:rsidR="00D21741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إلى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وصلنا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إليه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فـلهم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منا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كل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 xml:space="preserve"> </w:t>
      </w:r>
      <w:r w:rsidRPr="003926A0">
        <w:rPr>
          <w:rFonts w:asciiTheme="majorBidi" w:hAnsiTheme="majorBidi" w:cs="Quran 1" w:hint="cs"/>
          <w:sz w:val="48"/>
          <w:szCs w:val="48"/>
          <w:rtl/>
          <w:lang w:bidi="ar-IQ"/>
        </w:rPr>
        <w:t>الشكر</w:t>
      </w:r>
      <w:r w:rsidRPr="003926A0">
        <w:rPr>
          <w:rFonts w:asciiTheme="majorBidi" w:hAnsiTheme="majorBidi" w:cs="Quran 1"/>
          <w:sz w:val="48"/>
          <w:szCs w:val="48"/>
          <w:rtl/>
          <w:lang w:bidi="ar-IQ"/>
        </w:rPr>
        <w:t>...</w:t>
      </w:r>
      <w:r w:rsidR="00DC3D9D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. </w:t>
      </w: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>المقدمة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الحمد لله رب العالمين والصلاة والسلام على محمد واله الطيبين الطاهرين أما بعد إنَّ العطف هو من التوابع ، ويعد جانبا مهما من جوانب دراسة تركيب الجمل ، لان حسن الربط بين المعاني أساس مهم من أسس إحكام النظم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وقد اخترت هذا الموضوع لرغبتي الشديدة في دراسة وتطبيق التوابع ، وأثرها في تحقّق جمالية النثر والنظم ، إذ يستحيل كتابة جملة أو عبارة أو تركيب بدون استعمال التوابع أو حروف العطف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أما خطّة البحث فقد بدأتها بمقدمة إشتملت على أسباب إختيار الموضوع وأهميته ، وابرز المشاكل التي واجهتني في كتابته ، ثم التمهيد وأشتمل على معني العطف لغةً واصطلاحاً.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br/>
        <w:t xml:space="preserve">أما المباحث فقسمتها على مبحثين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المبحث الاول / عطف النسق ( حروف العطف ودلالتها ومعانيها )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المبحث الثاني / عطف البيان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ثم أختتمت البحث ببعض ما توصلت إليه من نتائج خلال مسيرتي في البحث والتتبع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ولا يخفى على المتأمِّل إن لكل بحث صعوبات يواجهها الباحث ، منها كثرة أجزاء المصادر النحوية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وفي الختام أتقدم بخالص شكري وتقديري لاستاذي الفاضل الدكتور كاظم فضيل الغريري على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نصائحه وارشاداته وملاحظاته القيمة التي قدمها لي في أثناء البحث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( والله ولي التوفيق 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الباحث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                                التمهيد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u w:val="single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u w:val="single"/>
          <w:rtl/>
          <w:lang w:bidi="ar-IQ"/>
        </w:rPr>
        <w:t xml:space="preserve">العطف : لغة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عطف : عَطَفَ  يَعطِفُ عطفاً  : إنصرفَ . ورجل عطوف وعطَّاف : يحمي المنهزمين . وعّطّفّ عليه يعطِفُ عَطفاً : رجع عليه بما يكره  أو له بما يريد . وتعطّفَ تعطف عليه : وَصَله وبرَّه . وتعطَّفَ على رَحمِه : رقَّ لها . والعاطفةُ : الرَّحِم ، صفة غالبة . ورجل عاطِف وعطوف : عائد بفضله حَسَنُ الخُلُق . قال الليث العطّاف الرجل الحسَن الخُلُق العطوف على الناس بفضله ، وقول مزاحم العُقيليي أنشده ابن الاعرابي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وجدِي به وجد المعضلّ قَلوصه              بنَخلَة ، لم تَعطِف عليه العواطِفُ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لم يفسر العواطف وعندي أنَّه الاقدار العواطف على الإنسان بما بما يُحِبُّ وعَطَفت  عليه : أشفَقت . يقال ما يثنيني عليك عاطِفةٌ من رحمِ ولا قرابة . وتعطّفَ عليه أشفَقَ.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عَطَفَ إليه يعطف عطفاً وعُطوفاً ماله . وعليه أشفقَ ورحمه  . والناقة على ولدها حنَّت عليه ودرَّ لبنها . والوسادة ثناها وعلى فلان حمل وكرَّ  . وعنه رجع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وانصرف . وفُلاناً عن حاجته أماله وصرفه عنها . وعنان فرسهِ صرفهُ وردّه . وعطف كلمة على اخرى اتبعها إياها بالعطف. وعَطِفَ الرجل يعطَف عَطَفَاً كان فيه عَطَفٌ أي طول اشفار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ويُقال عطفتُ رأس الخَشبة فإنعطفَ . أي حَنيتهُ فأنحنى . وعطفت أي ملت . والعطائف : القِسِيُّ ، واحدتها عطيفةٌ كما سمّوها حَنِيّةٌ  . وجمعها حنيُّ . وقوس عطوفٌ ومُعطّفةٌ : مَعطوفةٌ إحدى السِّيتَين على الأُخرى . والعطيفة والعطافة : القوس ؛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قال ذو الرُّمَّة في العطائف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 أشقَرَ بَلَّى وَ شيه خفقانهُ ،            على البِيضِ في أغمادِها والعطائِفِ 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يعني بُرداً يُضَلّل  به ، والبيض السيوف ، وقد عَطَفَها يَعطِفُها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 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5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وعند النحاة ما يُعطَف به من أداةٍ كالواو وثم وأو . والعطف عند النحاة يطلق على المعنى المصدريّ وهو أن يميل المعطوف على المعطوف عليه في الاعراب  أو الحكم . وهو مشترك بين معنيين الأول العطف بالحرف ويسمّى عطف النسق وهو تابع يدلّ على معنى مقصود بالنسبة مع متبوعه يتوسط بينه وبين متبوعه أحد ا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لأحرف العشرة مثل قام زيد وعمرٌو  .  الثاني عطف البيان وهو تابع غير صفة يُوضحُ متبوعه كجاء صاحبكَ زيدٌ . وهو إن جاز حلوله محل متبوعه جاز ان يكون بدلاً منه وإلّا فلا نحو يا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زيدٌ الحرِث . والمعطوف اسم مفعول . وعند النحاة ما إتّبع ما قبله بالعطف . والمعطوف عليه ما عُطِفَ عليه غيره وهما المعطوفان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6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.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b/>
          <w:bCs/>
          <w:sz w:val="48"/>
          <w:szCs w:val="48"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u w:val="single"/>
          <w:rtl/>
          <w:lang w:bidi="ar-IQ"/>
        </w:rPr>
        <w:t xml:space="preserve">العطف اصطلاحاً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وهو نوعان :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عطف البيان : هو التابع ، الجامد ، المشبه للصفه في ايضاح متبوعه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عطف النسق : تابع يتوسط بينه وبين متوبعة حرف من حروف النسق .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 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7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المبحث الاول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FB2F1" wp14:editId="32E08CDC">
                <wp:simplePos x="0" y="0"/>
                <wp:positionH relativeFrom="column">
                  <wp:posOffset>-180340</wp:posOffset>
                </wp:positionH>
                <wp:positionV relativeFrom="paragraph">
                  <wp:posOffset>310515</wp:posOffset>
                </wp:positionV>
                <wp:extent cx="5525135" cy="3239135"/>
                <wp:effectExtent l="228600" t="228600" r="247015" b="266065"/>
                <wp:wrapNone/>
                <wp:docPr id="3" name="مخطط انسيابي: متعدد المستندا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135" cy="3239135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E25119" w:rsidRDefault="00CA5DF6" w:rsidP="00CA5DF6">
                            <w:pPr>
                              <w:jc w:val="center"/>
                              <w:rPr>
                                <w:rFonts w:cs="PT Bold Mirror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E25119">
                              <w:rPr>
                                <w:rFonts w:cs="PT Bold Heading" w:hint="cs"/>
                                <w:color w:val="FF0000"/>
                                <w:sz w:val="96"/>
                                <w:szCs w:val="96"/>
                                <w:rtl/>
                                <w:lang w:bidi="ar-IQ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  <w:t xml:space="preserve">عطف النسق </w:t>
                            </w:r>
                            <w:r w:rsidRPr="00E25119">
                              <w:rPr>
                                <w:rFonts w:cs="PT Bold Heading"/>
                                <w:sz w:val="96"/>
                                <w:szCs w:val="96"/>
                                <w:rtl/>
                                <w:lang w:bidi="ar-IQ"/>
                              </w:rPr>
                              <w:br/>
                            </w:r>
                            <w:r w:rsidRPr="00E25119">
                              <w:rPr>
                                <w:rFonts w:cs="PT Bold Mirror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CA5DF6" w:rsidRDefault="00CA5DF6" w:rsidP="00CA5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3" o:spid="_x0000_s1027" type="#_x0000_t115" style="position:absolute;left:0;text-align:left;margin-left:-14.2pt;margin-top:24.45pt;width:435.05pt;height:2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" fillcolor="yellow" strokecolor="black [3040]">
                <v:shadow on="t" color="black" opacity="24903f" origin=",.5" offset="0,.55556mm"/>
                <v:textbox>
                  <w:txbxContent>
                    <w:p w:rsidR="00CA5DF6" w:rsidRPr="00E25119" w:rsidRDefault="00CA5DF6" w:rsidP="00CA5DF6">
                      <w:pPr>
                        <w:jc w:val="center"/>
                        <w:rPr>
                          <w:rFonts w:cs="PT Bold Mirror"/>
                          <w:sz w:val="48"/>
                          <w:szCs w:val="48"/>
                          <w:lang w:bidi="ar-IQ"/>
                        </w:rPr>
                      </w:pPr>
                      <w:r w:rsidRPr="00E25119">
                        <w:rPr>
                          <w:rFonts w:cs="PT Bold Heading" w:hint="cs"/>
                          <w:color w:val="FF0000"/>
                          <w:sz w:val="96"/>
                          <w:szCs w:val="96"/>
                          <w:rtl/>
                          <w:lang w:bidi="ar-IQ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  <w:t xml:space="preserve">عطف النسق </w:t>
                      </w:r>
                      <w:r w:rsidRPr="00E25119">
                        <w:rPr>
                          <w:rFonts w:cs="PT Bold Heading"/>
                          <w:sz w:val="96"/>
                          <w:szCs w:val="96"/>
                          <w:rtl/>
                          <w:lang w:bidi="ar-IQ"/>
                        </w:rPr>
                        <w:br/>
                      </w:r>
                      <w:r w:rsidRPr="00E25119">
                        <w:rPr>
                          <w:rFonts w:cs="PT Bold Mirror" w:hint="cs"/>
                          <w:sz w:val="48"/>
                          <w:szCs w:val="48"/>
                          <w:rtl/>
                          <w:lang w:bidi="ar-IQ"/>
                        </w:rPr>
                        <w:t xml:space="preserve">  </w:t>
                      </w:r>
                    </w:p>
                    <w:p w:rsidR="00CA5DF6" w:rsidRDefault="00CA5DF6" w:rsidP="00CA5DF6"/>
                  </w:txbxContent>
                </v:textbox>
              </v:shape>
            </w:pict>
          </mc:Fallback>
        </mc:AlternateConten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8AE6F" wp14:editId="7598C258">
                <wp:simplePos x="0" y="0"/>
                <wp:positionH relativeFrom="column">
                  <wp:posOffset>3622675</wp:posOffset>
                </wp:positionH>
                <wp:positionV relativeFrom="paragraph">
                  <wp:posOffset>1872615</wp:posOffset>
                </wp:positionV>
                <wp:extent cx="2198370" cy="777875"/>
                <wp:effectExtent l="76200" t="38100" r="87630" b="5556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777875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5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ar-IQ"/>
                              </w:rPr>
                            </w:pPr>
                            <w:r w:rsidRPr="00F657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حروف العطف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position:absolute;left:0;text-align:left;margin-left:285.25pt;margin-top:147.45pt;width:173.1pt;height: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  <w:lang w:bidi="ar-IQ"/>
                        </w:rPr>
                      </w:pPr>
                      <w:r w:rsidRPr="00F65756">
                        <w:rPr>
                          <w:rFonts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ar-IQ"/>
                        </w:rPr>
                        <w:t xml:space="preserve">حروف العطف </w:t>
                      </w:r>
                    </w:p>
                  </w:txbxContent>
                </v:textbox>
              </v:rect>
            </w:pict>
          </mc:Fallback>
        </mc:AlternateConten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4AB13" wp14:editId="3103AA2E">
                <wp:simplePos x="0" y="0"/>
                <wp:positionH relativeFrom="column">
                  <wp:posOffset>1987550</wp:posOffset>
                </wp:positionH>
                <wp:positionV relativeFrom="paragraph">
                  <wp:posOffset>314960</wp:posOffset>
                </wp:positionV>
                <wp:extent cx="2198370" cy="777875"/>
                <wp:effectExtent l="38100" t="95250" r="106680" b="603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777875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657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عملها</w:t>
                            </w:r>
                            <w:r w:rsidRPr="00F6575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9" style="position:absolute;left:0;text-align:left;margin-left:156.5pt;margin-top:24.8pt;width:173.1pt;height:6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.5" offset=".74836mm,-.74836mm"/>
                <v:textbox>
                  <w:txbxContent>
                    <w:p w:rsidR="00CA5DF6" w:rsidRPr="00F65756" w:rsidRDefault="00CA5DF6" w:rsidP="00CA5DF6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F65756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IQ"/>
                        </w:rPr>
                        <w:t>عملها</w:t>
                      </w:r>
                      <w:r w:rsidRPr="00F65756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A5DF6">
        <w:rPr>
          <w:rFonts w:asciiTheme="majorBidi" w:hAnsiTheme="majorBidi" w:cs="Quran 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47BFA" wp14:editId="6535292B">
                <wp:simplePos x="0" y="0"/>
                <wp:positionH relativeFrom="column">
                  <wp:posOffset>859155</wp:posOffset>
                </wp:positionH>
                <wp:positionV relativeFrom="paragraph">
                  <wp:posOffset>1276985</wp:posOffset>
                </wp:positionV>
                <wp:extent cx="2198370" cy="777875"/>
                <wp:effectExtent l="38100" t="95250" r="106680" b="6032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777875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ar-IQ"/>
                              </w:rPr>
                            </w:pPr>
                            <w:r w:rsidRPr="00F657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دلالاتها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30" style="position:absolute;left:0;text-align:left;margin-left:67.65pt;margin-top:100.55pt;width:173.1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.5" offset=".74836mm,-.74836mm"/>
                <v:textbox>
                  <w:txbxContent>
                    <w:p w:rsidR="00CA5DF6" w:rsidRPr="00F65756" w:rsidRDefault="00CA5DF6" w:rsidP="00CA5DF6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  <w:lang w:bidi="ar-IQ"/>
                        </w:rPr>
                      </w:pPr>
                      <w:r w:rsidRPr="00F65756">
                        <w:rPr>
                          <w:rFonts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ar-IQ"/>
                        </w:rPr>
                        <w:t xml:space="preserve">دلالاتها </w:t>
                      </w:r>
                    </w:p>
                  </w:txbxContent>
                </v:textbox>
              </v:rect>
            </w:pict>
          </mc:Fallback>
        </mc:AlternateConten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عطف النسق : تابع يتوسط بينه وبين متبوعه حرف من حروف عشرة ، كل منها يسمى : (( حرف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العطف )) ، ويؤدي معنى خاصّاً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8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أحرفُ العطفِ تسعةُ . وهي : (( الواو والفاء وثمّ وحتّى وأو وأم وبَل ولا ولكن ))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9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حروف العطف على قسمين: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أحدهما : ما يُشرّكُ المعطوف مع المعطوف عليه مطلقاً ، اي : لفظا وحكما ، وهي ؛ الواو ، نحو : (( جاء زيدٌ وعمرٌو )) . وثم ، نحو : (( جاء زيدٌ ثم عمرٌو )) . والفاء ، نحو : (( جاء زيدٌ فعمرو ))  . وحتَّى ، نحو (( قَدِمَ الحجّاجُ حتّى المُشاةُ )) . وأم ، نحو : (( أ زيدٌ عندكَ أم عمروُ ؟ )) . وأو ، نحو : (( جاءَ زيد أو عمرو ))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والثاني : ما يشرّك لفظاً فقط ، وهو المراد بقوله :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وأتبَعَت لفظاً فَحَسبُ : بَل ، ولا ،                لكِن ، كَ(( لَم يَبدُ أُمرُؤُ لكِن طَلَا ))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9407F" wp14:editId="1DAC14DE">
                <wp:simplePos x="0" y="0"/>
                <wp:positionH relativeFrom="column">
                  <wp:posOffset>3204845</wp:posOffset>
                </wp:positionH>
                <wp:positionV relativeFrom="paragraph">
                  <wp:posOffset>537467</wp:posOffset>
                </wp:positionV>
                <wp:extent cx="2071370" cy="447040"/>
                <wp:effectExtent l="57150" t="38100" r="81280" b="8636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Default="00CA5DF6" w:rsidP="00CA5DF6"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اولا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: </w:t>
                            </w: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الواو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1" style="position:absolute;left:0;text-align:left;margin-left:252.35pt;margin-top:42.3pt;width:163.1pt;height:3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Default="00CA5DF6" w:rsidP="00CA5DF6"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اولا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: </w:t>
                      </w: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الواو</w:t>
                      </w: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هذه الثلاثة تُشَرّك الثاني مع الاول في إعرابه ، لا في حكمه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0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/>
          <w:sz w:val="48"/>
          <w:szCs w:val="48"/>
          <w:rtl/>
          <w:lang w:bidi="ar-IQ"/>
        </w:rPr>
        <w:br/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لما ذكر حروف العطف التِّسعةَ شَرَعَ في ذكر معانيها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b/>
          <w:bCs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لمطلق الجمع عند البصريين ، فيعطف بها : اللاحِقُ ، والسابِقُ ، والمصاحِبُ.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1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b/>
          <w:bCs/>
          <w:sz w:val="48"/>
          <w:szCs w:val="48"/>
          <w:u w:val="single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u w:val="single"/>
          <w:rtl/>
          <w:lang w:bidi="ar-IQ"/>
        </w:rPr>
        <w:t xml:space="preserve">وأحكامها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 ــ من أحكام (( واو العطف )) أنها تعطف المفردات ، والجمل وأشباهها وأنّهُ يجوز حذفها مع معطوفها بشرط أمن اللبس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ب ــ وتنفرد الواو بأحكام نحوية تُكاد تتأثر بها ، ومنها : أنها الحرف المختص بعطف إسم على آخر حين لا يكتفي العامل في  أداء معناها بالمعطوف عليه . ومنها : اختصاصها بعطف عامل قد حُذِفَ وبقى معموله . ولا فرق في المعمول الباقي بين المرفوع والمنصوب والمجرور . ومنها : عطف الشيء على مرادفه لتقوية معناه وتأكيده كقولهم : الصمت والسكوت عن غير السداد سداد. ومما انفردت به الواو  غير ما سبق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عطف العام على الخاص ، وقوعها بعد كلام منفي ، عاطفة مفرداً وبعدها            ( لا النافية ) ووقوعها بعد نهي عاطفة لمفرد ، جواز  الفصل بينها وبين معطوفها بظرف ، أو جار مع مجرورة وعطف العقد على النيّف نحو : واحد وعشرون . واقترانها بالحرف ( لكن ) والعطف في اسلوب الإغراء والتحذير.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2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93C1F" wp14:editId="1074694D">
                <wp:simplePos x="0" y="0"/>
                <wp:positionH relativeFrom="column">
                  <wp:posOffset>3271520</wp:posOffset>
                </wp:positionH>
                <wp:positionV relativeFrom="paragraph">
                  <wp:posOffset>2531867</wp:posOffset>
                </wp:positionV>
                <wp:extent cx="2071370" cy="447040"/>
                <wp:effectExtent l="57150" t="38100" r="81280" b="8636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ثانيا : الفاء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2" style="position:absolute;left:0;text-align:left;margin-left:257.6pt;margin-top:199.35pt;width:163.1pt;height: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</w:t>
                      </w: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ثانيا : الفاء</w:t>
                      </w: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  وإذا عطفت على ضمير الرفع المتصل وجب ان تفصل بينه وبين ما عطفت عليه بشيء ، ويَقَعُ الفصلُ كثيراً بالضمير المنفصل . وورد أيضاً ــ الفصل بغير الضمير ، وذلك كالمفعول به ، نحو : (( أكرَمتُكَ وَ زَيدٌ )) ، ومثل الفصل بلا النافية ، كقوله تعالى : ( مَا أشرَكنَا وَلا آبَاؤُنَا )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3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والضمير المرفوع المستتر في ذلك كالمتصل ، نحو (( اُضرِب أنتَ وَ زَيدٌ )) ، و عُلِمَ من كلام النصف : أن العطف على الضمير المرفوع المنفصل لا يحتاج إلى فصل ، نحو </w:t>
      </w:r>
      <w:r w:rsidRPr="00CA5DF6">
        <w:rPr>
          <w:rFonts w:asciiTheme="majorBidi" w:hAnsiTheme="majorBidi" w:cs="Quran 1"/>
          <w:sz w:val="48"/>
          <w:szCs w:val="48"/>
          <w:lang w:bidi="ar-IQ"/>
        </w:rPr>
        <w:t xml:space="preserve">;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(( زَيدٌ ما قامَ إلّا هوَ وعمرٌو )) وكذلك الضمير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المنصوب المنفصل والمتصل . وأما الضمير المجرور فلا يُعطَفُ عليه إلّا بإعادة الجارّ لهُ ، نحو : (( مَرَرتُ بِكَ و بِزَيدٍ ))|.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4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والفَاءِ لِلتّرتِيبِ بِاتِّصَالِ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أي : تدلُّ الفاء  على تأخّرِ المعطوفِ عن المعطوفِ عليه مُتَّصِلاً     به ،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5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   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والفاء : تكونُ للترتيب والتعقيب . فإذا قلتَ : (( جاءَ عليّ فسعيدٌ )) فالمعنى أنّ عليّاً جاءَ أوَّلُ ، وسعيداً جاءَ بعدهُ بِلا مهلةٍ بين مجيئهما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6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إختصِّت الفاء بأنّها تعطف ما لا يَصلُحُ  أن يكون صِلة ـــ لِخلوه عن ضمير الموصول ـــ على ما يصل أن يكون صِله ــ لإشتماله على الضمير . لانّ الفاء تدلّ على السببية ، فاستغنى بها عن الربط وهذا لم يجز في الواو ،         و ثُمَّ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7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86226" wp14:editId="3FDA27F8">
                <wp:simplePos x="0" y="0"/>
                <wp:positionH relativeFrom="column">
                  <wp:posOffset>3290178</wp:posOffset>
                </wp:positionH>
                <wp:positionV relativeFrom="paragraph">
                  <wp:posOffset>-131297</wp:posOffset>
                </wp:positionV>
                <wp:extent cx="2071370" cy="447040"/>
                <wp:effectExtent l="57150" t="38100" r="81280" b="8636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ثالثا : ثُمَّ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3" style="position:absolute;left:0;text-align:left;margin-left:259.05pt;margin-top:-10.35pt;width:163.1pt;height:3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ثالثا : ثُمَّ :</w:t>
                      </w: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C189B" wp14:editId="2F88BF09">
                <wp:simplePos x="0" y="0"/>
                <wp:positionH relativeFrom="column">
                  <wp:posOffset>3202305</wp:posOffset>
                </wp:positionH>
                <wp:positionV relativeFrom="paragraph">
                  <wp:posOffset>1583109</wp:posOffset>
                </wp:positionV>
                <wp:extent cx="2071370" cy="447040"/>
                <wp:effectExtent l="57150" t="38100" r="81280" b="8636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رابعا ــ  حتّى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4" style="position:absolute;left:0;text-align:left;margin-left:252.15pt;margin-top:124.65pt;width:163.1pt;height:3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رابعا ــ  حتّى :</w:t>
                      </w: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ومعناها الترتيب مع عدم التعقيب ، (( أي : الترتيب مع التّراخي ، وهو : انقضاء مدّة زمنية طويلة بين وقوع المعنى على المعطوف عليه ووقوعه على المعطوف . ومن احكامها : أنّها تعطف المفردات والجمل ، وقد تدخل عليها تاء التأنيث لتفيدها التأنيث اللفظيّ ؛ فتختص بعطف الجمل . ومنها ــ وهذا قليل جائز ــــ أنّها تكون بمعنى واو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العطف فتفيد مطلق الجمع  ، مثل ( زرعت القطن ثم جنيته ) ، ))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8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يُشترط في المعطوف بحتّى أن يكون بعضاً مما قبله وغايتاً له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19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 لا تكون عاطفة إلّا بإجتماع شروط أربعة 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أولا : أن يكون المعطوف بها اسماً ( فلا يصح أن يكون فعلاً  ، ولا حرفاً ، ولا جملة )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ثانيا : أن يكون الاسم المعطوف بها اسماً ظاهراً لا ضميراً ، وصريحاً لا مؤولاً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ثالثا : أن يكون المعطوف بعضاً حقيقياً من المعطوف عليه أو شبيهاً بالبعض ، أو بعضاً بالتأويل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رابعا : أن تكون الغاية الحسية أو المعنوية محقَّقه لفائدة جديدة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ومن أحكامها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أولا : أنها لمطلق الجمع ـــ كواو العطف عند عدم القرينة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ثانيا : إعادة حرف الجر وجوباً بعد (( حتّى ))  إذا عطف بها آخر شيء والمعطوف عليه مجرور بمثل ذلك الحرف ، ويلتبس المعنى بعدم إعادتة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ثالثا : أنّ استعمالها عاطفة أقل من إستعمالها جارّة ، فيراعي هذا في كلّ موضع يصلح فيه الأمران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5961C" wp14:editId="532C81D8">
                <wp:simplePos x="0" y="0"/>
                <wp:positionH relativeFrom="column">
                  <wp:posOffset>3201670</wp:posOffset>
                </wp:positionH>
                <wp:positionV relativeFrom="paragraph">
                  <wp:posOffset>527685</wp:posOffset>
                </wp:positionV>
                <wp:extent cx="2071370" cy="447040"/>
                <wp:effectExtent l="57150" t="38100" r="81280" b="8636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خامسا : ( أم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5" style="position:absolute;left:0;text-align:left;margin-left:252.1pt;margin-top:41.55pt;width:163.1pt;height:3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</w:t>
                      </w: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خامسا : ( أم )</w:t>
                      </w: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رابعا : ومن احكامها أنّها لا تعطف نعتا على نعت . وأنّها لا تقع في صدر جملة تعرب خبراً . نحو : ( صفحتُ عَن المسيء حتّى خَجِل )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0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u w:val="single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u w:val="single"/>
          <w:rtl/>
          <w:lang w:bidi="ar-IQ"/>
        </w:rPr>
        <w:t xml:space="preserve">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E14DB" wp14:editId="18F30A26">
                <wp:simplePos x="0" y="0"/>
                <wp:positionH relativeFrom="column">
                  <wp:posOffset>3201035</wp:posOffset>
                </wp:positionH>
                <wp:positionV relativeFrom="paragraph">
                  <wp:posOffset>3503295</wp:posOffset>
                </wp:positionV>
                <wp:extent cx="2071370" cy="447040"/>
                <wp:effectExtent l="57150" t="38100" r="81280" b="8636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سادسا : أو </w:t>
                            </w:r>
                          </w:p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6" style="position:absolute;left:0;text-align:left;margin-left:252.05pt;margin-top:275.85pt;width:163.1pt;height:3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سادسا : أو </w:t>
                      </w:r>
                    </w:p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(( أم )) على قسمين : منقطعة ، و متّصلة : وهي التي تقع بعد همزة التسوية . أو تقع بعد همزة مُغنِية عن (( أيِّ )) . قد تحذف الهمزة ــ يعني الهمزة المغنية عن أيّ ، وهمزة التسوية ــ عند أمن اللبس وتكون أم متّصلة كما كانت والهمزة موجودة . إذا لم يتقدَّم على (( أم )) همزة التسوية ، ولا همزة الإستفهام ؛ فهي منقطعة ، وتفيد الإضراب كــ بَل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1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و (( أم المنقطعة )): هي التي تكون لقطع الكلام الأول وإستئناف ما بعده . ومعناها الإضراب.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2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وحكم (( أم )) المتّصلة المسبوقة بهمزة التسوية ـــ لا تعطف  إلّا جملة على جملة وكلتا الجملتين خبرية بمنزلة الفرد لإنها صالحة مع الأداة لأن يحل محلها مصدر مؤول . وعلامة أم المتّصلة المسبوقة بهمزة التّعيين أن تكون متوسطة بين شيئين ، ينسب لواحد غر معين منهم أمر يعلمه المتكلّم ، لكنهم لا يعلم على وجه التعين صاحبه منهما ، وقبلهما معاً اسم استفهام . وحكم   (( أم ))  المتصلة بالتعيين ـــ أن تتوسط بين الشيئين اللّذين يراد تعين أحدهما ، فيقع قبلها واحد منهما ويقع بعدها الآخر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3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و (( أو )) لها أربعة معانٍ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أولا : التخيير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ثانياً : الاباحة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ثالثا : الشك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رابعاً : التشكيك : ( وهو الذي يعبّر عنه بالإبهام )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4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وأما للتقسيم وأما للتفصيل وإما للإضراب . والفرق بين الإباحة والتخيير ، أنّ الإباحةَ يجوزُ فيها الجمع بين الشيئين ، أمّا التخيير ، فلا يجوز فيه الجمع بينهما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5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قد تستمعل أو بمعنى الواو عند أمن اللّبسِ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6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ويحسن في الإسلوب المشتمل على : (( أو )) التي تفيد الإضراب أن يحتوي أمرين معاً ، أولهما : أن يسبقها نفي أو نهي . وثانيهما ، تكرار العامل . وإذا كانت أو للإضراب فالأحسن إتباع الرأي الذي يعتبرها حرفا لمجرّد الإضراب لا للعطف ، فما بعدها جملة مستقلّة  عمّا قبلها ، شأنها في هذا شأن (( أم )) المتجرّدة للإضراب وحده ، نحو : ( سواء علينا رَضى العدوّ أو سخِطَ )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7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وهي تُفِيدُ ما تُفيده (( أو )) : من التخيير ، والإباحة ، والتقسيم والإبهام والشك .وليست إمّا هذه عاطفة ، خلافا لبعضهم ، وذلك لدخول الواو عليها وحرف العطف لا يدخل على حرف ( العطف )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8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91F8F" wp14:editId="2A9C7CEE">
                <wp:simplePos x="0" y="0"/>
                <wp:positionH relativeFrom="column">
                  <wp:posOffset>3277870</wp:posOffset>
                </wp:positionH>
                <wp:positionV relativeFrom="paragraph">
                  <wp:posOffset>830580</wp:posOffset>
                </wp:positionV>
                <wp:extent cx="2071370" cy="447040"/>
                <wp:effectExtent l="57150" t="38100" r="81280" b="8636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6575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ثامناً : لكن </w:t>
                            </w:r>
                          </w:p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7" style="position:absolute;left:0;text-align:left;margin-left:258.1pt;margin-top:65.4pt;width:163.1pt;height:3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144"/>
                          <w:szCs w:val="144"/>
                          <w:rtl/>
                          <w:lang w:bidi="ar-IQ"/>
                        </w:rPr>
                        <w:t xml:space="preserve"> </w:t>
                      </w:r>
                      <w:r w:rsidRPr="00F6575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ثامناً : لكن </w:t>
                      </w:r>
                    </w:p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وليس من اللازم أن تتكرّر (( إمّا )) ، ولكن الأغلب تكرارها ، فقد تُحذف الثانية لوجود ما يُغني عنها . ومن اللهجات النّادرة أن يُقال (( أيما )) بدلا من ((  أمّا )) وكذلك حذف واو العطف قبل (( إمّا )) الثانية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29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تكونُ للإستدراكِ  بشرطِ أن يكون معطوفها مُفرداً ، أي غير جملة ، وأن تكون مسبوقة بنفي أو نهي ، وأن لا تقترن بالواو ، نحو ( لا يقم خليلُ لكن سعيدُ ) فإن وقعت بعدها جملةٌ ، أو وقعت هي بعد الواو ، فهي حرف إبتداء ، كذلك إن وقعت بعد الإيجاب فهي حرف إبتداء أيضا . وهي بعد النفي والنهي مثل (( بَل )) : معناها إثباتُ  النفي أو النهي لما قبلها و جعلُ ضِدِّهِ لما بعدها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0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170FB" wp14:editId="2B0821B4">
                <wp:simplePos x="0" y="0"/>
                <wp:positionH relativeFrom="column">
                  <wp:posOffset>3345180</wp:posOffset>
                </wp:positionH>
                <wp:positionV relativeFrom="paragraph">
                  <wp:posOffset>-553720</wp:posOffset>
                </wp:positionV>
                <wp:extent cx="2071370" cy="447040"/>
                <wp:effectExtent l="57150" t="38100" r="81280" b="8636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E25119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E2511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تاسعاً  : لا </w:t>
                            </w:r>
                          </w:p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38" style="position:absolute;left:0;text-align:left;margin-left:263.4pt;margin-top:-43.6pt;width:163.1pt;height: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E25119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E2511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تاسعاً  : لا </w:t>
                      </w:r>
                    </w:p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b/>
          <w:bCs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1CC08" wp14:editId="49FD4059">
                <wp:simplePos x="0" y="0"/>
                <wp:positionH relativeFrom="column">
                  <wp:posOffset>3286760</wp:posOffset>
                </wp:positionH>
                <wp:positionV relativeFrom="paragraph">
                  <wp:posOffset>3233475</wp:posOffset>
                </wp:positionV>
                <wp:extent cx="2071370" cy="447040"/>
                <wp:effectExtent l="57150" t="38100" r="81280" b="8636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E25119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E2511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511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عاشراً : بل </w:t>
                            </w:r>
                          </w:p>
                          <w:p w:rsidR="00CA5DF6" w:rsidRPr="00E25119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jc w:val="mediumKashida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CA5DF6" w:rsidRPr="00F65756" w:rsidRDefault="00CA5DF6" w:rsidP="00CA5DF6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39" style="position:absolute;left:0;text-align:left;margin-left:258.8pt;margin-top:254.6pt;width:163.1pt;height:3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E25119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E2511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52"/>
                          <w:szCs w:val="52"/>
                          <w:rtl/>
                          <w:lang w:bidi="ar-IQ"/>
                        </w:rPr>
                        <w:t xml:space="preserve"> </w:t>
                      </w:r>
                      <w:r w:rsidRPr="00E2511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عاشراً : بل </w:t>
                      </w:r>
                    </w:p>
                    <w:p w:rsidR="00CA5DF6" w:rsidRPr="00E25119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jc w:val="mediumKashida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CA5DF6" w:rsidRPr="00F65756" w:rsidRDefault="00CA5DF6" w:rsidP="00CA5DF6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تُفيدُ مع النفي العطف . وهي تفيدُ إثباتَ الحُكم لما قبلها ونفيه عمّا بعدها . وشرط معطوفها أن يكون مفرداً ، أي غير جملة ، وأن يكون بعدَ الإيجابِ أو الأمرِ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1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ويُعطَف بـ (( لا )) بعد النداء ، والامر ، وبعد الإثبات  ، ولا يُعطَف بــ (( لا )) بعد النفي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2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ومن شروط عمل هذا الحرف ( عاطفاً ) ألَّا يكون أحد المتعاطفين داخلاً في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مدلول الآخر ، ومعدوداً من أفراده التي يصدق عليها لفظة ( اسمه ) ، ومن شروطها ألّا تقترن كلمة ( لا ) بعاطف ــ لانّ حرف العطف لا يدخل على حرف العطف مباشرتاً ، فإن اقترنت به كان العاطف به وحده وتمحضّت هي للنفي الخالص . ومنها ألّا يكون ما يدخل عليه مفردا صالحاً لان يكون صفة لموصوف مذكور لأن يكون خبراً ، أو حالاً ، فإن صلح شيء من هذا كانت للنفي المحض ، وليست عاطفة ووجب تكرارها . نحو : ( هذا بيتٌ لا قديمٌ لا جديدٌ ) ، فكلمة (( لا )) نافية ـــ (( وقديمٌ )) نعت لبيت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3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تكون للإضراب والعدول عن شيءٍ الى آخر ، إن وقعت بعدَ كلامٍ مُثبتٍ ، خبراً كام أو أمراً ، وللإستدراك بمعنى (( لكن )) ، إن وقعت بعد نفيٍ أو نهي . ولا يعطف بها إلّا بشرط أن يكونَ معطوفها مفرداً غيرَ جملة . وهي إن وقعت بعد الإيجاب أو الأمر ، كان معناها سلب الحكم عمّا قبلها ، حتى كأنهُ مسكوتٌ عنه ، وجعلهُ لِما بعدها ، وإن وقعت بعد النفي أو النهي ، كان معناها إثبات النفي أو النهي لِما قبلها وجعل ضده لِما بعدها . فإن تلاها جملةٌ لم تكن للعطف ، بل تكون حرف إبتداءٍ مفيداً للإضراب . وقد تُزاد قبلها (( لا )) ، بعد إثبات أو نفي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4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u w:val="single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u w:val="single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u w:val="single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b/>
          <w:bCs/>
          <w:sz w:val="48"/>
          <w:szCs w:val="48"/>
          <w:u w:val="single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u w:val="single"/>
          <w:rtl/>
          <w:lang w:bidi="ar-IQ"/>
        </w:rPr>
        <w:t xml:space="preserve">أحكام تتعلق بأحرف العطف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جعل جمهور النحاة إعِادةَ الخافض ــ إذا عُطِفَ على ضمير الخفض ـــ لازماً ، ولا أقول به ؛ لورود السماع : نثراً ؛ ونظماً ، بالعطف على الضمير المخفوض من غير إعادة الخافض . ومنها قد تُحذف الفاء مع معطوفها للدلالة ، و انفردت الواو من بين حروف العطف ـــ بأنّها تعطف عاملاً محذوفاً بقى معموله . ومنها يجوز أن يُعطَفَ الفعل على الاسم المُشبهِ للفعل ، كإسم الفاعل  ونحوه ، ويجوز عكس هذا أيضاً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5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المبحث الثاني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7079" wp14:editId="26D99924">
                <wp:simplePos x="0" y="0"/>
                <wp:positionH relativeFrom="column">
                  <wp:posOffset>-53340</wp:posOffset>
                </wp:positionH>
                <wp:positionV relativeFrom="paragraph">
                  <wp:posOffset>238760</wp:posOffset>
                </wp:positionV>
                <wp:extent cx="5563870" cy="2635885"/>
                <wp:effectExtent l="57150" t="38100" r="74930" b="69215"/>
                <wp:wrapNone/>
                <wp:docPr id="16" name="مخطط انسيابي: متعدد المستندا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2635885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5721B0" w:rsidRDefault="00CA5DF6" w:rsidP="00CA5DF6">
                            <w:pPr>
                              <w:jc w:val="center"/>
                              <w:rPr>
                                <w:rFonts w:cs="PT Bold Heading"/>
                                <w:lang w:bidi="ar-IQ"/>
                              </w:rPr>
                            </w:pPr>
                            <w:r w:rsidRPr="00E25119">
                              <w:rPr>
                                <w:rFonts w:cs="PT Bold Heading" w:hint="cs"/>
                                <w:color w:val="FF0000"/>
                                <w:sz w:val="96"/>
                                <w:szCs w:val="96"/>
                                <w:rtl/>
                                <w:lang w:bidi="ar-IQ"/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</w:rPr>
                              <w:t xml:space="preserve">عطف البيان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16" o:spid="_x0000_s1040" type="#_x0000_t115" style="position:absolute;left:0;text-align:left;margin-left:-4.2pt;margin-top:18.8pt;width:438.1pt;height:20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" fillcolor="yellow" strokecolor="black [3040]">
                <v:shadow on="t" color="black" opacity="24903f" origin=",.5" offset="0,.55556mm"/>
                <v:textbox>
                  <w:txbxContent>
                    <w:p w:rsidR="00CA5DF6" w:rsidRPr="005721B0" w:rsidRDefault="00CA5DF6" w:rsidP="00CA5DF6">
                      <w:pPr>
                        <w:jc w:val="center"/>
                        <w:rPr>
                          <w:rFonts w:cs="PT Bold Heading"/>
                          <w:lang w:bidi="ar-IQ"/>
                        </w:rPr>
                      </w:pPr>
                      <w:r w:rsidRPr="00E25119">
                        <w:rPr>
                          <w:rFonts w:cs="PT Bold Heading" w:hint="cs"/>
                          <w:color w:val="FF0000"/>
                          <w:sz w:val="96"/>
                          <w:szCs w:val="96"/>
                          <w:rtl/>
                          <w:lang w:bidi="ar-IQ"/>
                          <w14:reflection w14:blurRad="6350" w14:stA="60000" w14:stPos="0" w14:endA="900" w14:endPos="60000" w14:dist="60007" w14:dir="5400000" w14:fadeDir="5400000" w14:sx="100000" w14:sy="-100000" w14:kx="0" w14:ky="0" w14:algn="bl"/>
                        </w:rPr>
                        <w:t xml:space="preserve">عطف البيان </w:t>
                      </w:r>
                    </w:p>
                  </w:txbxContent>
                </v:textbox>
              </v:shape>
            </w:pict>
          </mc:Fallback>
        </mc:AlternateConten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عطف البيان : هو التابع ، الجامد ، المُشبِهُ للصفة : في إيضاح متبوعة وعدم استقلاله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6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وعَطفُ البَيَانِ ، و هو تابعٌ غَيرُ صفةٍ يُوَضِّحُ مَتبُوعَهُ أو يُخَصِّصُهُ.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7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وعطف البيان : هو تابعٌ جامدٌ ، يُشبهُ النّعت في كونهِ يكشف عن المراد كما يكشفُ النّعت . ويُنزَّلُ  من المتبوع منزلة الكلمة الموضحّة  لكلمةٍ غريبةٍ قبلها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8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كقول الراجز :  (( أقسم باللهِ أبو حَفصٍ عُمَر )) </w:t>
      </w:r>
      <w:r w:rsidRPr="00CA5DF6">
        <w:rPr>
          <w:rFonts w:asciiTheme="majorBidi" w:hAnsiTheme="majorBidi" w:cs="Quran 1" w:hint="cs"/>
          <w:b/>
          <w:bCs/>
          <w:sz w:val="48"/>
          <w:szCs w:val="48"/>
          <w:rtl/>
          <w:lang w:bidi="ar-IQ"/>
        </w:rPr>
        <w:t>(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فعمر : عطف بيان على (( أبو حفص )) ، ذُكرَ لتوضيحه والكشف عن المراد بهِ وهو تفسير له وبيان ، وأراد به سيدنا عمر بن الخطاب ، رضي الله عنه </w:t>
      </w:r>
      <w:r w:rsidRPr="00CA5DF6">
        <w:rPr>
          <w:rFonts w:asciiTheme="majorBidi" w:hAnsiTheme="majorBidi" w:cs="Quran 1" w:hint="cs"/>
          <w:b/>
          <w:bCs/>
          <w:sz w:val="48"/>
          <w:szCs w:val="48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. وفائدته إيضاحُ متبوعهِ  ، إن كانَ المتبوع معرفةً ، كالمثالِ المسابق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وتخصيصه إن كانَ نكرةً نحو (( اشتريتُ حُليّاً : سواراً )) ومنه قوله تعالى : { أو كفّرَة طَعَامُ مَسَكينَ }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39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. ويجب أن يطابق متبوعه في الإعراب والإفراد والتّثنية والجمع والتذكير والتأنيث والتعريف والتنكير.  كلَّ ما جاز أن يكون عطف بيانٍ جاز أن يكون بدل الكلِّ من الكلِّ ، إذا لم يمكن الاستغناء عنه أو عن متبوعه ، فيجب حينئذٍ أن يكون عطفَ بيان . فمثالُ عدمِ جواز الإستغناء عن التابع قولك : (( فاطمةٌ جاءَ حسينٌ اخوها )) ، لأنّك لو حذفت (( أخوها )) من الكلام لفسد التركيب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0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وأستثنى المصنف من ذلك مسألتين ، يتعين فيهما كونُ التابع عطف بيان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u w:val="single"/>
          <w:rtl/>
          <w:lang w:bidi="ar-IQ"/>
        </w:rPr>
        <w:t>اولا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: أن يكون التابع مفردا ، مفرفة ، معرباً ؛ والمتبوع منادًى ، نحو : (( يا غُلَامُ يَعمُرَا  )) فيتعين أن يكون ( يعمرا ) عطف بيان ، ولا يجوز أن يكون بدلا ؛ لأن البَدَلَ على نِيَّةِ تكرار العامل ؛ فكان يجب بناء (( يعمرا )) على الضم ، لأنه لو لُفِظَ بــ (( يا )) مع لكان ذلك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u w:val="single"/>
          <w:rtl/>
          <w:lang w:bidi="ar-IQ"/>
        </w:rPr>
        <w:t>ثانياً</w:t>
      </w:r>
      <w:r w:rsidRPr="00CA5DF6">
        <w:rPr>
          <w:rFonts w:asciiTheme="majorBidi" w:hAnsiTheme="majorBidi" w:cs="Quran 1" w:hint="cs"/>
          <w:sz w:val="48"/>
          <w:szCs w:val="48"/>
          <w:u w:val="single"/>
          <w:rtl/>
          <w:lang w:bidi="ar-IQ"/>
        </w:rPr>
        <w:t xml:space="preserve">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: أن يكون التابع خالياً مِن (( أل )) والمتبوع بأل ، وقد أُضِفت إليه صفةٌ بأل ، نحو : (( أنا الضّارِبُ زّيدٌ )) ؛ فيتعين كون (( زيد )) عطف بيان ، ولا يجوز كونه بدلا من (( الرجل ))  ؛ لأن البدل على نيّة تكرار العامل ؛ فيلزم أن يكون التقدير : أنا الضّاربُ زيدٌ ، وهو لا يجوز ؛ لما عرفت في باب الإضافة من أن الصفة إذا كانت بأل لا تُضاف إلّا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إلى ما فيه أل ، أو ما أُضيفَ إلى ما فيه أل ، ومثل (( أنا الضاربُ الرجلِ زيدٍ ))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1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  وعطف البيان عند النحاة تابع يوضح أو يخصص متبوعه ، غير مقصود بنسبة لا يكون مشتقاً ، ولا مؤولاً بالمشتق ، نحو ( أقبل أبو محمد خالد ) ونحو قوله تعالى { ويُسقى مِن مَاءٍ صديد }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2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. فالغرض من عطف البيان توضيح المتبوع أو تخصيصه ، فالمتبوع على هذا أهم لأنه إنما جِيء بالبيان لقصد إيضاحه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3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عطف البيان مجراه مجرى النعت يُؤتى به لإيضاح ما يجري عليه ، وإزالة الإشتراك الكائن فيه من تمامه ، كما أنّ النعت من تمام المنعوت نحو قولك ( مررت بأخيك زيد ) بينت الأخ بِقولك ( زيد ) وفصلته من أخ آخر ليس بزيد كما تفعل الصفةُ في قولك ( مررت بأخيكَ الطويل ) تفصله من أخ ليس بطويل ولذلك قالوا إن كان له أخوة فهو عطف بيان وإن لم يكن له أخ غيره فهو بدل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4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فهو شبيه بالبدل المطابق ، غير أنّهم يفرقون بينهما بأنَّ المهم في البدل هو الثاني ، وأما المهم في البيان فهو الأول ، وإنما ذكر الثاني إيضاحاً للأول وتفسيرً له ، فإذا قلت : ( أقبل أخوك محمد ) وكان إهتمامك بالثاني أعرب بدلاً ، وإن كان إهتمامك بالإخوة أعرب الثاني عطف بيان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وفرّقوا بينهما فروقاً أهمها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        إنّ عطف البيان لا يكون ضميراً ، ولا تابعاً لضمير بِخلاف البدل .  وإنّ البيان لا يخالف متبوعه  في تعريفة وتنكيره ، ولا يختلف في جواز ذلك في البدل . وإنه لا يكون جملة ولا تابعاً لجملة ، بخلاف البدل ، وإنه لا يكون فعلاً ولا تابعاً لفعل ، بخلاف البدل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ثم إنَّ البيان ليس على نيّة إحلاله محل الأول بخلاف البدل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5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وأنا إلى الآن لم يظهر لي فرق جلي بين بدل الكل و بين عطف البيان  ، بل لا أرى عطف البيان إلّا البدل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6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 ثم إن عطف البيان ليس في التقدير من جملة أخرى بخلاف البدل ، ولهذا امتنع أيضاً البدل وتعيين البيان ، في نحو قولك ( هند قامَ عمرو أخوها ) لأنّ البدل على تقدير ( هند قام عمرو قام أخوها ) فتكون جملة الخبر بلا ربط وهو لا يجوز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7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)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وقد أجازوا اعراب عطف البيان بدل كل من كل ، إذ لم يكن ثّمّة مانع من الموانع المذكورة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والحق في ما أرى أنّ هذا ضرب من التعسف ، ولا أرى عطف البيان إلا البدل ، ولا داعي لإدعاء الفروق بينهما ، ويمكن الإكتفاء بباب واحد هو البدل أو البيان ، وكلما قيل في البدل يمكن ان يقال في البيان وبالعكس ، واصطلاح البدل أولى ، وذلك لتعدد أنواعه . </w:t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>(</w:t>
      </w:r>
      <w:r w:rsidRPr="00CA5DF6">
        <w:rPr>
          <w:rFonts w:asciiTheme="majorBidi" w:hAnsiTheme="majorBidi" w:cs="Quran 1"/>
          <w:sz w:val="48"/>
          <w:szCs w:val="48"/>
          <w:vertAlign w:val="superscript"/>
          <w:rtl/>
          <w:lang w:bidi="ar-IQ"/>
        </w:rPr>
        <w:footnoteReference w:id="48"/>
      </w:r>
      <w:r w:rsidRPr="00CA5DF6">
        <w:rPr>
          <w:rFonts w:asciiTheme="majorBidi" w:hAnsiTheme="majorBidi" w:cs="Quran 1" w:hint="cs"/>
          <w:sz w:val="48"/>
          <w:szCs w:val="48"/>
          <w:vertAlign w:val="superscript"/>
          <w:rtl/>
          <w:lang w:bidi="ar-IQ"/>
        </w:rPr>
        <w:t xml:space="preserve">)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اللذين يمنعون البدل في بعض المسائل ويحتمون أن تكون عطف بيان ـــ يضعون لكل هذه المسائل ضابطاً عاماً ينطبق عليها جميعاً . ويقولون : يصح في عطف البيان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ـــ إذا قصد به ما يقصد ببدل الكل ـــ أن يعرب (( بدل كل )) إلا في حالتين: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u w:val="single"/>
          <w:rtl/>
          <w:lang w:bidi="ar-IQ"/>
        </w:rPr>
        <w:t xml:space="preserve">أولا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: ألّا يمكن الإستغناء عن عطف البيان لمانع يحول دون صحّة بدل الكل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u w:val="single"/>
          <w:rtl/>
          <w:lang w:bidi="ar-IQ"/>
        </w:rPr>
        <w:t>ثانيا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: ألّا يمكن إحلال عطف البيان ــ لو صار بدلاً محل متبوعه لمانع يحول دون البدلية ، ودون وضع البدل مكان المبدل منه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ومن أمثلة الحالة الأولى : أن يكون الإسم ( التابع ) ؛ واقعاً بعد جملة تعرب خبراً ، أو : صلة ، أو : نعتاً ، وليس فيها رابط يربطها بالمبتدأ إنما الرابط ـــ ضمير أو نحوه ـــ في ذلك الإسم التابع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فمثاله بعد الجملة الواقع خبراً : (  هند حضرَ صالح ولدها 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>ومثال الجملة الواقعة صلة :    ( أجاد الذي تكلّم على خاله )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ومثال الجملة الواقعة نعتاً :    (  أجادَ رجل تكلم على خاله ) .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ومن أمثلة الثانية التي لا يصح فيها إحلال البدل محل المبدل منه ما تقدم أن يكون التابع مفرداً معرفة منصوباً والمتبوع منادى ، مبني على الضم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أو أن يكون التابع خالياً من ((  أل  )) والمتبوع مقترن بها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ومن أمثلة الامر الثاني أيضاً أن يكون المتبوع  منادى والتابع أسم إشارة أو مقروناً بــ (( أل ))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        و منها أ، يكون التابع مثنى أو جمعا مع التفريق فيهما  بالعاطف ، والمتبوع غير مفرق .  ومنها أن يكون المنادى (( أي )) الموصوفة بما فيه (( أل )) بعدها ، وتابعه خالِ من (( أل ))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ومنها أن يكون المتبوع مضافاً إليه والمضاف هو (( كِلا )) أو (( كلتا )) والتابع مثنى مفرق ، نحو ( اسرع كلا المتنافسين محمود وحامد )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ومنها أن يكون التابع مثنى مفرقا أو جمعاً مفرقاً كذلك ، والمتبوع مثنى أو جمعاً غير مفرق في الصورتين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ومنها أن يضاف إسم (( التفضيل )) إلى عام ، وبعده تابعه ذو قسمين ، أحدهما لا يكون المفضل بعضاً منه ، نو : الرسل أفضل الناس الرجال والنساء ،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إلى هنا انتهت صور من أشهر الامثلة للنوع الثاني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b/>
          <w:bCs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b/>
          <w:bCs/>
          <w:sz w:val="48"/>
          <w:szCs w:val="48"/>
          <w:rtl/>
          <w:lang w:bidi="ar-IQ"/>
        </w:rPr>
        <w:t>الخاتمة :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         أما بعد الحمد لله رب العالمين والصلاة والسلام على سيد الخلق محمد وأله الطيبين الطاهرين ، فقد إنتهيت من هذه الرحلة التي تناولت فيها التابع ( العطف )  في </w:t>
      </w: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دراسة نحوية آن لي أن أسجل أبرز النتائج الذي تمحض عنها البحث ومنها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اولا : أن العطف نوعان : عطف النسق : يتوسط بينه وبين متبوعة  حرف أما عطف البيان : تابع جامد ، مشبه للصفةِ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ثانيا : يرى بعض النحاة إن عطف البيان هو البدل ويفرق آخرون بين عطف البيان والبدل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ثالثاً : إن حروف العطف عشرة ولكل أداة معنى خاص بها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رابعا : أكثر أداة استخدمها القران للعطف هي الواو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خامسا : وجدت خلافاً بين ديوان مُزاحم العُقيلي ومعجم لسان العرب في نقل البيت الآتي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فوجدي بها وجد المضل بعيره          بمكّة لم تعطف عليها العواطف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أما في المعجم أنشد الأعرابي حسب ما نقله إبن منظور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وجدي به وجد المعضل قلوصه        بنخلةٍ ، لم تعطف عليها العواطف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سادسا : تنفرد الواو بأحكام نوية تُكاد تستأثر بها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4C2FD" wp14:editId="71490D45">
                <wp:simplePos x="0" y="0"/>
                <wp:positionH relativeFrom="column">
                  <wp:posOffset>-43180</wp:posOffset>
                </wp:positionH>
                <wp:positionV relativeFrom="paragraph">
                  <wp:posOffset>-229235</wp:posOffset>
                </wp:positionV>
                <wp:extent cx="5228590" cy="1033145"/>
                <wp:effectExtent l="57150" t="38100" r="67310" b="90805"/>
                <wp:wrapNone/>
                <wp:docPr id="17" name="تمرير أفق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590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DF6" w:rsidRPr="003268C7" w:rsidRDefault="00CA5DF6" w:rsidP="00CA5DF6">
                            <w:pPr>
                              <w:jc w:val="center"/>
                              <w:rPr>
                                <w:rFonts w:cs="PT Bold Mirror"/>
                                <w:color w:val="C00000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3268C7">
                              <w:rPr>
                                <w:rFonts w:cs="PT Bold Mirror" w:hint="cs"/>
                                <w:color w:val="C00000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قائمة المصادر ولمراجع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7" o:spid="_x0000_s1041" type="#_x0000_t98" style="position:absolute;left:0;text-align:left;margin-left:-3.4pt;margin-top:-18.05pt;width:411.7pt;height:81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DF6" w:rsidRPr="003268C7" w:rsidRDefault="00CA5DF6" w:rsidP="00CA5DF6">
                      <w:pPr>
                        <w:jc w:val="center"/>
                        <w:rPr>
                          <w:rFonts w:cs="PT Bold Mirror"/>
                          <w:color w:val="C00000"/>
                          <w:sz w:val="48"/>
                          <w:szCs w:val="48"/>
                          <w:lang w:bidi="ar-IQ"/>
                        </w:rPr>
                      </w:pPr>
                      <w:r w:rsidRPr="003268C7">
                        <w:rPr>
                          <w:rFonts w:cs="PT Bold Mirror" w:hint="cs"/>
                          <w:color w:val="C00000"/>
                          <w:sz w:val="48"/>
                          <w:szCs w:val="48"/>
                          <w:rtl/>
                          <w:lang w:bidi="ar-IQ"/>
                        </w:rPr>
                        <w:t xml:space="preserve">قائمة المصادر ولمراجع </w:t>
                      </w:r>
                    </w:p>
                  </w:txbxContent>
                </v:textbox>
              </v:shape>
            </w:pict>
          </mc:Fallback>
        </mc:AlternateConten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أولا : القران الكريم :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ثانيا : المعاجم والشروحات : 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1 ــ جامع الدروس العربية تأليف الشيخ مصطفى الغلاييني ، راجع هذه الطبعه ونقحها ( سالم شمس الدّين ) ، المكتبة العصرية للطباعة والنشر بيروت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2 ــ ديوان ذي الرُّمّة ، غَيلانُ بنُ عقَبَة العَدَويّ المتوفّى سنة 117 هــ ، شرح الإمام أبي نصر أحمد بن حاتم الباهلي صاحب الأصمعي ، رواية الإمام أبي العباس ثعلب ، الجزء الثالث ــ حققه وقدم له وعلق عليه الدكتور عبد القدوس أبي صالح ـــ مؤسسة الامام بيروت لبنان  ـــ  الطبعة الاولى 1392 ب . هــ ـــ 1972 ب . م الطبعة الثانية 1402 ب . هــ  ـــ 1982 ب . م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3 ــ شرح ابن عقيل الجزء الثالث ، قاضي القضاة بهاء الدين عبد الله أبن عقيل العُقيلي ، المصري ، الهمداني ، المولود في سنة 698 هــ والمتوفى سنة 769 هــ على ألفية الإمام الحجة الثبت : أبي عبد الله محمد جمال الدين ابن مالك المولود سنة 600 هــ والمتوفى سنة 672 هــ / دار الفكر للطباعة والنشر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4 ــ شرح الرضي : لكافية ابن الحاجب ، المؤلف : محمد بن الحسن الاسترابادي السمنائي النجفي الرضي ، المحقق حسن بن محمد بن ابراهيم الحفضي ، سنة النشر 1966 م  /  رقم الطبعة 1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5 ــ شرح شذور الذهب في معرفة كلام العرب ، تأليف الإمام أبي محمد عبد الله جمال الدين بن يوسف بن احمد بن عبد الله ابن هشام الأنصاري ، المصري ، المولود في القاهرة سنة 708 هــ والمتوفى سنة 761 ــ المكتبة العصرية ــ صيدا ــ بيروت ، 1423 هـــ 2002 م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6 ــ شرح المفصّل للزمخشري ، المؤلف ابن يعيش ـ المحقق إميل بديع يعقوب ، الناشر : دار الكتب العلمية / بيروت ، تاريخ الاصدار الاولى 1422 هــ 2001 م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7 ــ شعر مزاحم العقيلي ، مكتبة د.عبد الله الجبوري ، تقيق د. نوري حمودي القيسي ، حاتم صالح الضامن ، 1976  م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8 ــ القاموس المحيط ــ الجزء الثاني ، للعالم العلّامة الفهامة الشيخ مجد الدين محمد بن يعقوب الفيروزابادي الشيرازي ، صحت هذه النسخة على نسخة الاستاذ الشيخ محمد محمود بن التلاميد التركزي الشنقيطي المدني المكي ـ طبع بالمطبعة الميمنية بمصر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9 ــ لسان العرب ــ للإمام العلامة أبي الفضل جمال الدين محمد بن مكرم ابن منضور الافريقي المصري ، طبعه جديدة محققة ، دار صادر بيروت تأسست سنة 1863 م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t xml:space="preserve">10 ــ معاني النحو ــ تأليف الدكتور فاضل صالح السامرائي ، الطبعة الثانية 1423 ـــ 2003  مزيدة ومنقحة ، شركة العاتك للطباعة والنشر والتوزيع  ـــ القاهرة ــ درب الاتراك ــ خلف جامع الازهر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rtl/>
          <w:lang w:bidi="ar-IQ"/>
        </w:rPr>
      </w:pPr>
      <w:r w:rsidRPr="00CA5DF6">
        <w:rPr>
          <w:rFonts w:asciiTheme="majorBidi" w:hAnsiTheme="majorBidi" w:cs="Quran 1" w:hint="cs"/>
          <w:sz w:val="48"/>
          <w:szCs w:val="48"/>
          <w:rtl/>
          <w:lang w:bidi="ar-IQ"/>
        </w:rPr>
        <w:lastRenderedPageBreak/>
        <w:t xml:space="preserve">11 ــ النحو الوافي  مع ربطة بالأساليب الرفيعة والحياة اللغوية المتجددة تأليف عباس حسن ــ  الطبعة الثالثة ــ دار المعارف ــ مصر . </w:t>
      </w: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</w:p>
    <w:p w:rsidR="00CA5DF6" w:rsidRPr="00CA5DF6" w:rsidRDefault="00CA5DF6" w:rsidP="00CA5DF6">
      <w:pPr>
        <w:bidi/>
        <w:spacing w:after="0" w:line="240" w:lineRule="auto"/>
        <w:ind w:firstLine="720"/>
        <w:jc w:val="both"/>
        <w:rPr>
          <w:rFonts w:asciiTheme="majorBidi" w:hAnsiTheme="majorBidi" w:cs="Quran 1"/>
          <w:sz w:val="48"/>
          <w:szCs w:val="48"/>
          <w:lang w:bidi="ar-IQ"/>
        </w:rPr>
      </w:pPr>
      <w:bookmarkStart w:id="0" w:name="_GoBack"/>
      <w:bookmarkEnd w:id="0"/>
    </w:p>
    <w:sectPr w:rsidR="00CA5DF6" w:rsidRPr="00CA5DF6" w:rsidSect="007579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F6" w:rsidRDefault="00CA5DF6" w:rsidP="00CA5DF6">
      <w:pPr>
        <w:spacing w:after="0" w:line="240" w:lineRule="auto"/>
      </w:pPr>
      <w:r>
        <w:separator/>
      </w:r>
    </w:p>
  </w:endnote>
  <w:endnote w:type="continuationSeparator" w:id="0">
    <w:p w:rsidR="00CA5DF6" w:rsidRDefault="00CA5DF6" w:rsidP="00CA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uran 1">
    <w:charset w:val="B2"/>
    <w:family w:val="auto"/>
    <w:pitch w:val="variable"/>
    <w:sig w:usb0="00002001" w:usb1="00000000" w:usb2="00000000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F6" w:rsidRDefault="00CA5DF6" w:rsidP="00CA5DF6">
      <w:pPr>
        <w:spacing w:after="0" w:line="240" w:lineRule="auto"/>
      </w:pPr>
      <w:r>
        <w:separator/>
      </w:r>
    </w:p>
  </w:footnote>
  <w:footnote w:type="continuationSeparator" w:id="0">
    <w:p w:rsidR="00CA5DF6" w:rsidRDefault="00CA5DF6" w:rsidP="00CA5DF6">
      <w:pPr>
        <w:spacing w:after="0" w:line="240" w:lineRule="auto"/>
      </w:pPr>
      <w:r>
        <w:continuationSeparator/>
      </w:r>
    </w:p>
  </w:footnote>
  <w:footnote w:id="1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وفي ديوان مُزاحم العُقيلي وجدتُ خلاف البيت في معجم لسان العرب  حيث ذُكِرَ </w:t>
      </w:r>
      <w:r>
        <w:rPr>
          <w:rFonts w:hint="cs"/>
          <w:rtl/>
          <w:lang w:bidi="ar-IQ"/>
        </w:rPr>
        <w:br/>
        <w:t xml:space="preserve">فوجدي بها وَجدُ المضلِّ بعيرَهُ             بمكَّة لم تعطف عليها العواطف </w:t>
      </w:r>
      <w:r>
        <w:rPr>
          <w:rFonts w:hint="cs"/>
          <w:rtl/>
          <w:lang w:bidi="ar-IQ"/>
        </w:rPr>
        <w:br/>
        <w:t xml:space="preserve">شعر مُزاحم العُقَّيلي / 105 </w:t>
      </w:r>
    </w:p>
  </w:footnote>
  <w:footnote w:id="2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Fonts w:hint="cs"/>
          <w:rtl/>
          <w:lang w:bidi="ar-IQ"/>
        </w:rPr>
        <w:t>معجم لسان العرب 9 / 192</w:t>
      </w:r>
    </w:p>
  </w:footnote>
  <w:footnote w:id="3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كتاب محيط المحيط 2 / 1420</w:t>
      </w:r>
    </w:p>
  </w:footnote>
  <w:footnote w:id="4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Fonts w:hint="cs"/>
          <w:rtl/>
        </w:rPr>
        <w:t xml:space="preserve"> ديوان ذي الرّمة 3 / 1634</w:t>
      </w:r>
    </w:p>
  </w:footnote>
  <w:footnote w:id="5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معجم لسان العرب 9 / 192 </w:t>
      </w:r>
    </w:p>
  </w:footnote>
  <w:footnote w:id="6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كتاب محيط المحيط 2 / 1421</w:t>
      </w:r>
    </w:p>
  </w:footnote>
  <w:footnote w:id="7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إبن عقيل 3 / 218 </w:t>
      </w:r>
    </w:p>
  </w:footnote>
  <w:footnote w:id="8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555 ـــ 556 </w:t>
      </w:r>
    </w:p>
  </w:footnote>
  <w:footnote w:id="9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3 / 576 </w:t>
      </w:r>
    </w:p>
  </w:footnote>
  <w:footnote w:id="10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225 </w:t>
      </w:r>
    </w:p>
  </w:footnote>
  <w:footnote w:id="11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نفس المصدر 226</w:t>
      </w:r>
    </w:p>
  </w:footnote>
  <w:footnote w:id="12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562  ــ 568 </w:t>
      </w:r>
      <w:r>
        <w:rPr>
          <w:rFonts w:hint="cs"/>
          <w:rtl/>
          <w:lang w:bidi="ar-IQ"/>
        </w:rPr>
        <w:br/>
        <w:t xml:space="preserve">يُنظر : جامع الدروس العربية 3 / 577 </w:t>
      </w:r>
    </w:p>
  </w:footnote>
  <w:footnote w:id="13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سورة الانعام / 148 </w:t>
      </w:r>
    </w:p>
  </w:footnote>
  <w:footnote w:id="14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237 ــ 238 </w:t>
      </w:r>
    </w:p>
  </w:footnote>
  <w:footnote w:id="15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نفس المصدر 227</w:t>
      </w:r>
    </w:p>
  </w:footnote>
  <w:footnote w:id="16">
    <w:p w:rsidR="00CA5DF6" w:rsidRDefault="00CA5DF6" w:rsidP="00CA5DF6">
      <w:pPr>
        <w:pStyle w:val="a4"/>
        <w:rPr>
          <w:rtl/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3 / 577 </w:t>
      </w:r>
    </w:p>
    <w:p w:rsidR="00CA5DF6" w:rsidRDefault="00CA5DF6" w:rsidP="00CA5DF6">
      <w:pPr>
        <w:pStyle w:val="a4"/>
        <w:rPr>
          <w:rtl/>
          <w:lang w:bidi="ar-IQ"/>
        </w:rPr>
      </w:pPr>
      <w:r>
        <w:rPr>
          <w:rFonts w:hint="cs"/>
          <w:rtl/>
          <w:lang w:bidi="ar-IQ"/>
        </w:rPr>
        <w:t xml:space="preserve">ينظر : النحو الوافي 3 / 573 </w:t>
      </w:r>
    </w:p>
    <w:p w:rsidR="00CA5DF6" w:rsidRDefault="00CA5DF6" w:rsidP="00CA5DF6">
      <w:pPr>
        <w:pStyle w:val="a4"/>
        <w:rPr>
          <w:lang w:bidi="ar-IQ"/>
        </w:rPr>
      </w:pPr>
      <w:r>
        <w:rPr>
          <w:rFonts w:hint="cs"/>
          <w:rtl/>
          <w:lang w:bidi="ar-IQ"/>
        </w:rPr>
        <w:t xml:space="preserve">و شذور الذهب / 449 </w:t>
      </w:r>
    </w:p>
  </w:footnote>
  <w:footnote w:id="17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/ 228 </w:t>
      </w:r>
    </w:p>
  </w:footnote>
  <w:footnote w:id="18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النحو الوافي 3 / 576 ـــ 579</w:t>
      </w:r>
    </w:p>
  </w:footnote>
  <w:footnote w:id="19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شرح ابن عقيل 3 / 229</w:t>
      </w:r>
    </w:p>
  </w:footnote>
  <w:footnote w:id="20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580 ــ 584 </w:t>
      </w:r>
      <w:r>
        <w:rPr>
          <w:rFonts w:hint="cs"/>
          <w:rtl/>
          <w:lang w:bidi="ar-IQ"/>
        </w:rPr>
        <w:br/>
        <w:t>ينظر ــ  جامع الدروس العربية 3 / 517</w:t>
      </w:r>
      <w:r>
        <w:rPr>
          <w:rFonts w:hint="cs"/>
          <w:rtl/>
          <w:lang w:bidi="ar-IQ"/>
        </w:rPr>
        <w:br/>
        <w:t xml:space="preserve">وشرح شذور الذهب / 449 </w:t>
      </w:r>
    </w:p>
  </w:footnote>
  <w:footnote w:id="21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229 ــ 231 </w:t>
      </w:r>
    </w:p>
  </w:footnote>
  <w:footnote w:id="22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3 / 578 </w:t>
      </w:r>
    </w:p>
  </w:footnote>
  <w:footnote w:id="23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585 ــ 602 </w:t>
      </w:r>
    </w:p>
  </w:footnote>
  <w:footnote w:id="24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شذور الذهب 451 </w:t>
      </w:r>
    </w:p>
  </w:footnote>
  <w:footnote w:id="25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/  451 </w:t>
      </w:r>
    </w:p>
  </w:footnote>
  <w:footnote w:id="26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233 </w:t>
      </w:r>
    </w:p>
  </w:footnote>
  <w:footnote w:id="27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603 ــ 611 </w:t>
      </w:r>
    </w:p>
  </w:footnote>
  <w:footnote w:id="28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334 </w:t>
      </w:r>
    </w:p>
  </w:footnote>
  <w:footnote w:id="29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612 ــ 615 </w:t>
      </w:r>
    </w:p>
  </w:footnote>
  <w:footnote w:id="30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3 / 579 </w:t>
      </w:r>
      <w:r>
        <w:rPr>
          <w:rFonts w:hint="cs"/>
          <w:rtl/>
          <w:lang w:bidi="ar-IQ"/>
        </w:rPr>
        <w:br/>
        <w:t xml:space="preserve">ينظر ــ شرح ابن عقيل 3 / 235 </w:t>
      </w:r>
      <w:r>
        <w:rPr>
          <w:rFonts w:hint="cs"/>
          <w:rtl/>
          <w:lang w:bidi="ar-IQ"/>
        </w:rPr>
        <w:br/>
        <w:t xml:space="preserve">والنحو الوافي 3 / 616 ــ 617 </w:t>
      </w:r>
      <w:r>
        <w:rPr>
          <w:rFonts w:hint="cs"/>
          <w:rtl/>
          <w:lang w:bidi="ar-IQ"/>
        </w:rPr>
        <w:br/>
        <w:t xml:space="preserve">وشرح شذور الذهب 450 ــ 451 </w:t>
      </w:r>
    </w:p>
  </w:footnote>
  <w:footnote w:id="31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3 / 579 ــ 580 </w:t>
      </w:r>
    </w:p>
  </w:footnote>
  <w:footnote w:id="32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235 </w:t>
      </w:r>
    </w:p>
  </w:footnote>
  <w:footnote w:id="33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النحو الوافي 3 / 618 ـــ 622 </w:t>
      </w:r>
      <w:r>
        <w:rPr>
          <w:rFonts w:hint="cs"/>
          <w:rtl/>
          <w:lang w:bidi="ar-IQ"/>
        </w:rPr>
        <w:br/>
        <w:t xml:space="preserve">ينظر ــ شرح شذور الذهب / 451 </w:t>
      </w:r>
    </w:p>
  </w:footnote>
  <w:footnote w:id="34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3 / 578 ــ 579 </w:t>
      </w:r>
      <w:r>
        <w:rPr>
          <w:rFonts w:hint="cs"/>
          <w:rtl/>
          <w:lang w:bidi="ar-IQ"/>
        </w:rPr>
        <w:br/>
        <w:t xml:space="preserve">ينظر ــ النحو الوافي 3 / 623 ــ 627 </w:t>
      </w:r>
      <w:r>
        <w:rPr>
          <w:rFonts w:hint="cs"/>
          <w:rtl/>
          <w:lang w:bidi="ar-IQ"/>
        </w:rPr>
        <w:br/>
        <w:t xml:space="preserve">وشرح ابن عقيل 3 / 236 </w:t>
      </w:r>
      <w:r>
        <w:rPr>
          <w:rFonts w:hint="cs"/>
          <w:rtl/>
          <w:lang w:bidi="ar-IQ"/>
        </w:rPr>
        <w:br/>
        <w:t xml:space="preserve">وشرح شذور الذهب / 450 </w:t>
      </w:r>
    </w:p>
  </w:footnote>
  <w:footnote w:id="35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240 ـــ  246 </w:t>
      </w:r>
      <w:r>
        <w:rPr>
          <w:rFonts w:hint="cs"/>
          <w:rtl/>
          <w:lang w:bidi="ar-IQ"/>
        </w:rPr>
        <w:br/>
        <w:t xml:space="preserve">ينظر ــ النحو الوافي 3 / 628 ــ 635 </w:t>
      </w:r>
    </w:p>
  </w:footnote>
  <w:footnote w:id="36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218 </w:t>
      </w:r>
    </w:p>
  </w:footnote>
  <w:footnote w:id="37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 شذور الذهب / 436 </w:t>
      </w:r>
    </w:p>
  </w:footnote>
  <w:footnote w:id="38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/ 574 </w:t>
      </w:r>
    </w:p>
  </w:footnote>
  <w:footnote w:id="39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سورة المائدة / 95 </w:t>
      </w:r>
    </w:p>
  </w:footnote>
  <w:footnote w:id="40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جامع الدروس العربية / 574 ــــ 575 </w:t>
      </w:r>
      <w:r>
        <w:rPr>
          <w:rFonts w:hint="cs"/>
          <w:rtl/>
          <w:lang w:bidi="ar-IQ"/>
        </w:rPr>
        <w:br/>
        <w:t xml:space="preserve">ينظر ــ شرح شذور الذهب / 438 ــ 439 </w:t>
      </w:r>
      <w:r>
        <w:rPr>
          <w:rtl/>
          <w:lang w:bidi="ar-IQ"/>
        </w:rPr>
        <w:br/>
      </w:r>
      <w:r>
        <w:rPr>
          <w:rFonts w:hint="cs"/>
          <w:rtl/>
          <w:lang w:bidi="ar-IQ"/>
        </w:rPr>
        <w:t xml:space="preserve">و شرح ابن عقيل /  219 ــ 220 </w:t>
      </w:r>
      <w:r>
        <w:rPr>
          <w:rFonts w:hint="cs"/>
          <w:rtl/>
          <w:lang w:bidi="ar-IQ"/>
        </w:rPr>
        <w:br/>
        <w:t xml:space="preserve">  </w:t>
      </w:r>
    </w:p>
  </w:footnote>
  <w:footnote w:id="41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عقيل 3 / 292 ــ 294 </w:t>
      </w:r>
      <w:r>
        <w:rPr>
          <w:rFonts w:hint="cs"/>
          <w:rtl/>
          <w:lang w:bidi="ar-IQ"/>
        </w:rPr>
        <w:br/>
        <w:t xml:space="preserve">يُنظر النحو الوافي 3 / 546 ـــ 550 </w:t>
      </w:r>
    </w:p>
  </w:footnote>
  <w:footnote w:id="42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سورة ابراهيم / 16 </w:t>
      </w:r>
    </w:p>
  </w:footnote>
  <w:footnote w:id="43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معاني النحو 3 / 184 </w:t>
      </w:r>
    </w:p>
  </w:footnote>
  <w:footnote w:id="44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شرح ابن يعيش 3 / 71 </w:t>
      </w:r>
    </w:p>
  </w:footnote>
  <w:footnote w:id="45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معاني النحو  3 / 185 </w:t>
      </w:r>
    </w:p>
  </w:footnote>
  <w:footnote w:id="46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شرح الرضي 1 / 169</w:t>
      </w:r>
    </w:p>
  </w:footnote>
  <w:footnote w:id="47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معاني النحو 3 / 185 </w:t>
      </w:r>
    </w:p>
  </w:footnote>
  <w:footnote w:id="48">
    <w:p w:rsidR="00CA5DF6" w:rsidRDefault="00CA5DF6" w:rsidP="00CA5DF6">
      <w:pPr>
        <w:pStyle w:val="a4"/>
        <w:rPr>
          <w:lang w:bidi="ar-IQ"/>
        </w:rPr>
      </w:pPr>
      <w:r>
        <w:t>(</w:t>
      </w:r>
      <w:r>
        <w:rPr>
          <w:rStyle w:val="a5"/>
        </w:rPr>
        <w:footnoteRef/>
      </w:r>
      <w:r>
        <w:t>)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نفس المصدر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DA"/>
    <w:rsid w:val="000B4234"/>
    <w:rsid w:val="0019368E"/>
    <w:rsid w:val="002620FB"/>
    <w:rsid w:val="0029077F"/>
    <w:rsid w:val="003926A0"/>
    <w:rsid w:val="005063D6"/>
    <w:rsid w:val="005E33BF"/>
    <w:rsid w:val="006A62D3"/>
    <w:rsid w:val="0071438A"/>
    <w:rsid w:val="00743793"/>
    <w:rsid w:val="007579A7"/>
    <w:rsid w:val="0092085A"/>
    <w:rsid w:val="00947ECE"/>
    <w:rsid w:val="009C1BA1"/>
    <w:rsid w:val="00A40A19"/>
    <w:rsid w:val="00AF1BDA"/>
    <w:rsid w:val="00CA5DF6"/>
    <w:rsid w:val="00D21741"/>
    <w:rsid w:val="00D8758C"/>
    <w:rsid w:val="00DC3D9D"/>
    <w:rsid w:val="00E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38A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CA5DF6"/>
    <w:pPr>
      <w:bidi/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4"/>
    <w:uiPriority w:val="99"/>
    <w:semiHidden/>
    <w:rsid w:val="00CA5D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5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38A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CA5DF6"/>
    <w:pPr>
      <w:bidi/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4"/>
    <w:uiPriority w:val="99"/>
    <w:semiHidden/>
    <w:rsid w:val="00CA5D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5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حيدر</dc:creator>
  <cp:lastModifiedBy>Maher</cp:lastModifiedBy>
  <cp:revision>2</cp:revision>
  <cp:lastPrinted>2018-03-27T06:54:00Z</cp:lastPrinted>
  <dcterms:created xsi:type="dcterms:W3CDTF">2018-03-27T06:12:00Z</dcterms:created>
  <dcterms:modified xsi:type="dcterms:W3CDTF">2018-06-30T16:53:00Z</dcterms:modified>
</cp:coreProperties>
</file>