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FD" w:rsidRDefault="00890CFD" w:rsidP="00890CFD">
      <w:pPr>
        <w:rPr>
          <w:rFonts w:hint="cs"/>
          <w:b/>
          <w:bCs/>
          <w:rtl/>
        </w:rPr>
      </w:pPr>
    </w:p>
    <w:p w:rsidR="00890CFD" w:rsidRPr="00890CFD" w:rsidRDefault="00890CFD" w:rsidP="00890CFD">
      <w:pPr>
        <w:rPr>
          <w:b/>
          <w:bCs/>
          <w:sz w:val="24"/>
          <w:szCs w:val="24"/>
          <w:rtl/>
        </w:rPr>
      </w:pPr>
      <w:r w:rsidRPr="00890CFD">
        <w:rPr>
          <w:rFonts w:hint="cs"/>
          <w:b/>
          <w:bCs/>
          <w:sz w:val="24"/>
          <w:szCs w:val="24"/>
          <w:rtl/>
        </w:rPr>
        <w:t xml:space="preserve">جمهورية العراق </w:t>
      </w:r>
    </w:p>
    <w:p w:rsidR="00890CFD" w:rsidRPr="00890CFD" w:rsidRDefault="00890CFD" w:rsidP="00890CFD">
      <w:pPr>
        <w:rPr>
          <w:b/>
          <w:bCs/>
          <w:sz w:val="24"/>
          <w:szCs w:val="24"/>
          <w:rtl/>
        </w:rPr>
      </w:pPr>
      <w:r w:rsidRPr="00890CFD">
        <w:rPr>
          <w:rFonts w:hint="cs"/>
          <w:b/>
          <w:bCs/>
          <w:sz w:val="24"/>
          <w:szCs w:val="24"/>
          <w:rtl/>
        </w:rPr>
        <w:t>وزارة التعليم العالي والبحث العلمي</w:t>
      </w:r>
    </w:p>
    <w:p w:rsidR="00890CFD" w:rsidRPr="00890CFD" w:rsidRDefault="00890CFD" w:rsidP="00890CFD">
      <w:pPr>
        <w:rPr>
          <w:b/>
          <w:bCs/>
          <w:sz w:val="24"/>
          <w:szCs w:val="24"/>
          <w:rtl/>
        </w:rPr>
      </w:pPr>
      <w:r w:rsidRPr="00890CFD">
        <w:rPr>
          <w:rFonts w:hint="cs"/>
          <w:b/>
          <w:bCs/>
          <w:sz w:val="24"/>
          <w:szCs w:val="24"/>
          <w:rtl/>
        </w:rPr>
        <w:t xml:space="preserve">جامعة القادسيـة \كلية التربيـة </w:t>
      </w:r>
    </w:p>
    <w:p w:rsidR="00890CFD" w:rsidRPr="00890CFD" w:rsidRDefault="00890CFD" w:rsidP="00890CFD">
      <w:pPr>
        <w:rPr>
          <w:b/>
          <w:bCs/>
          <w:sz w:val="24"/>
          <w:szCs w:val="24"/>
          <w:rtl/>
        </w:rPr>
      </w:pPr>
      <w:r w:rsidRPr="00890CFD">
        <w:rPr>
          <w:rFonts w:hint="cs"/>
          <w:b/>
          <w:bCs/>
          <w:sz w:val="24"/>
          <w:szCs w:val="24"/>
          <w:rtl/>
        </w:rPr>
        <w:t>قسم اللغــــــــــة العربية</w:t>
      </w:r>
    </w:p>
    <w:p w:rsidR="00890CFD" w:rsidRPr="00890CFD" w:rsidRDefault="00890CFD" w:rsidP="00890CFD">
      <w:pPr>
        <w:jc w:val="center"/>
        <w:rPr>
          <w:rFonts w:ascii="Andalus" w:hAnsi="Andalus" w:cs="Andalus"/>
          <w:b/>
          <w:bCs/>
          <w:sz w:val="52"/>
          <w:szCs w:val="52"/>
          <w:rtl/>
        </w:rPr>
      </w:pPr>
      <w:r w:rsidRPr="00890CFD">
        <w:rPr>
          <w:rFonts w:ascii="Andalus" w:hAnsi="Andalus" w:cs="Andalus"/>
          <w:b/>
          <w:bCs/>
          <w:sz w:val="52"/>
          <w:szCs w:val="52"/>
          <w:rtl/>
        </w:rPr>
        <w:t xml:space="preserve">بنية القصيـدة الحكائية عند  محمود درويش </w:t>
      </w:r>
    </w:p>
    <w:p w:rsidR="00890CFD" w:rsidRPr="00890CFD" w:rsidRDefault="00890CFD" w:rsidP="00890CFD">
      <w:pPr>
        <w:jc w:val="center"/>
        <w:rPr>
          <w:b/>
          <w:bCs/>
          <w:sz w:val="36"/>
          <w:szCs w:val="36"/>
          <w:rtl/>
        </w:rPr>
      </w:pPr>
      <w:r w:rsidRPr="00890CFD">
        <w:rPr>
          <w:rFonts w:hint="cs"/>
          <w:b/>
          <w:bCs/>
          <w:sz w:val="36"/>
          <w:szCs w:val="36"/>
          <w:rtl/>
        </w:rPr>
        <w:t>بحث مقدم الى جامعة القادسية كلية التربية قسم اللغة العربية وهو جزء من متطلبات نيل شهادة البكالوريوس  من قبل الطـالـــب</w:t>
      </w:r>
    </w:p>
    <w:p w:rsidR="00890CFD" w:rsidRPr="00890CFD" w:rsidRDefault="00890CFD" w:rsidP="00890CFD">
      <w:pPr>
        <w:jc w:val="center"/>
        <w:rPr>
          <w:b/>
          <w:bCs/>
          <w:sz w:val="36"/>
          <w:szCs w:val="36"/>
          <w:rtl/>
        </w:rPr>
      </w:pPr>
      <w:r w:rsidRPr="00890CFD">
        <w:rPr>
          <w:rFonts w:hint="cs"/>
          <w:b/>
          <w:bCs/>
          <w:sz w:val="36"/>
          <w:szCs w:val="36"/>
          <w:rtl/>
        </w:rPr>
        <w:t>حسين علي دوشان</w:t>
      </w:r>
    </w:p>
    <w:p w:rsidR="00890CFD" w:rsidRPr="00890CFD" w:rsidRDefault="00890CFD" w:rsidP="00890CFD">
      <w:pPr>
        <w:jc w:val="center"/>
        <w:rPr>
          <w:b/>
          <w:bCs/>
          <w:sz w:val="36"/>
          <w:szCs w:val="36"/>
          <w:rtl/>
        </w:rPr>
      </w:pPr>
      <w:r w:rsidRPr="00890CFD">
        <w:rPr>
          <w:rFonts w:hint="cs"/>
          <w:b/>
          <w:bCs/>
          <w:sz w:val="36"/>
          <w:szCs w:val="36"/>
          <w:rtl/>
        </w:rPr>
        <w:t>بأشراف الدكتورة</w:t>
      </w:r>
    </w:p>
    <w:p w:rsidR="00890CFD" w:rsidRPr="00890CFD" w:rsidRDefault="00890CFD" w:rsidP="00890CFD">
      <w:pPr>
        <w:jc w:val="center"/>
        <w:rPr>
          <w:b/>
          <w:bCs/>
          <w:sz w:val="36"/>
          <w:szCs w:val="36"/>
          <w:rtl/>
        </w:rPr>
      </w:pPr>
      <w:r w:rsidRPr="00890CFD">
        <w:rPr>
          <w:rFonts w:hint="cs"/>
          <w:b/>
          <w:bCs/>
          <w:sz w:val="36"/>
          <w:szCs w:val="36"/>
          <w:rtl/>
        </w:rPr>
        <w:t>اماني غانم الحارثي</w:t>
      </w:r>
    </w:p>
    <w:p w:rsidR="00890CFD" w:rsidRPr="00890CFD" w:rsidRDefault="00890CFD" w:rsidP="00890CFD">
      <w:pPr>
        <w:jc w:val="center"/>
        <w:rPr>
          <w:b/>
          <w:bCs/>
          <w:rtl/>
        </w:rPr>
      </w:pPr>
    </w:p>
    <w:p w:rsidR="00890CFD" w:rsidRPr="00890CFD" w:rsidRDefault="00890CFD" w:rsidP="00890CFD">
      <w:pPr>
        <w:jc w:val="center"/>
        <w:rPr>
          <w:b/>
          <w:bCs/>
          <w:rtl/>
        </w:rPr>
      </w:pPr>
    </w:p>
    <w:p w:rsidR="00890CFD" w:rsidRPr="00890CFD" w:rsidRDefault="00890CFD" w:rsidP="00890CFD">
      <w:pPr>
        <w:jc w:val="center"/>
        <w:rPr>
          <w:b/>
          <w:bCs/>
          <w:rtl/>
        </w:rPr>
      </w:pPr>
    </w:p>
    <w:p w:rsidR="00890CFD" w:rsidRPr="00890CFD" w:rsidRDefault="00890CFD" w:rsidP="00890CFD">
      <w:pPr>
        <w:jc w:val="center"/>
        <w:rPr>
          <w:b/>
          <w:bCs/>
          <w:rtl/>
        </w:rPr>
      </w:pPr>
      <w:r w:rsidRPr="00890CFD">
        <w:rPr>
          <w:rFonts w:hint="cs"/>
          <w:b/>
          <w:bCs/>
          <w:rtl/>
        </w:rPr>
        <w:t>1439هـ                                                                             2018م</w:t>
      </w:r>
    </w:p>
    <w:p w:rsidR="00890CFD" w:rsidRDefault="00890CFD" w:rsidP="00890CFD">
      <w:pPr>
        <w:jc w:val="center"/>
        <w:rPr>
          <w:rFonts w:hint="cs"/>
          <w:b/>
          <w:bCs/>
          <w:rtl/>
        </w:rPr>
      </w:pPr>
    </w:p>
    <w:p w:rsidR="00890CFD" w:rsidRDefault="00890CFD" w:rsidP="00890CFD">
      <w:pPr>
        <w:jc w:val="center"/>
        <w:rPr>
          <w:rFonts w:hint="cs"/>
          <w:b/>
          <w:bCs/>
          <w:rtl/>
        </w:rPr>
      </w:pPr>
    </w:p>
    <w:p w:rsidR="00890CFD" w:rsidRDefault="00890CFD" w:rsidP="00890CFD">
      <w:pPr>
        <w:jc w:val="center"/>
        <w:rPr>
          <w:rFonts w:hint="cs"/>
          <w:b/>
          <w:bCs/>
          <w:rtl/>
        </w:rPr>
      </w:pPr>
    </w:p>
    <w:p w:rsidR="00890CFD" w:rsidRDefault="00890CFD" w:rsidP="00890CFD">
      <w:pPr>
        <w:rPr>
          <w:rFonts w:hint="cs"/>
          <w:b/>
          <w:bCs/>
          <w:rtl/>
        </w:rPr>
      </w:pPr>
    </w:p>
    <w:p w:rsidR="00890CFD" w:rsidRPr="00890CFD" w:rsidRDefault="00890CFD" w:rsidP="00890CFD">
      <w:pPr>
        <w:rPr>
          <w:b/>
          <w:bCs/>
          <w:rtl/>
        </w:rPr>
      </w:pPr>
    </w:p>
    <w:p w:rsidR="00890CFD" w:rsidRPr="00890CFD" w:rsidRDefault="00890CFD" w:rsidP="00890CFD">
      <w:pPr>
        <w:jc w:val="center"/>
        <w:rPr>
          <w:b/>
          <w:bCs/>
          <w:rtl/>
        </w:rPr>
      </w:pPr>
      <w:r w:rsidRPr="00890CFD">
        <w:rPr>
          <w:rFonts w:hint="cs"/>
          <w:b/>
          <w:bCs/>
          <w:rtl/>
        </w:rPr>
        <w:t>المقدمــــــــــــة</w:t>
      </w:r>
    </w:p>
    <w:p w:rsidR="00890CFD" w:rsidRPr="00890CFD" w:rsidRDefault="00890CFD" w:rsidP="00890CFD">
      <w:pPr>
        <w:jc w:val="center"/>
        <w:rPr>
          <w:b/>
          <w:bCs/>
          <w:rtl/>
        </w:rPr>
      </w:pPr>
      <w:r w:rsidRPr="00890CFD">
        <w:rPr>
          <w:rFonts w:hint="cs"/>
          <w:b/>
          <w:bCs/>
          <w:rtl/>
        </w:rPr>
        <w:t>بسم الله الرحمن الرحيم</w:t>
      </w:r>
    </w:p>
    <w:p w:rsidR="00890CFD" w:rsidRPr="00890CFD" w:rsidRDefault="00890CFD" w:rsidP="00890CFD">
      <w:pPr>
        <w:rPr>
          <w:b/>
          <w:bCs/>
          <w:rtl/>
        </w:rPr>
      </w:pPr>
      <w:r w:rsidRPr="00890CFD">
        <w:rPr>
          <w:rFonts w:hint="cs"/>
          <w:b/>
          <w:bCs/>
          <w:rtl/>
        </w:rPr>
        <w:t>الحمد الله رب العالمين والصلاة والسلام على الرسول الاكرم محمد وآله الاطهار وعلى صحبة الابرار وبعد..</w:t>
      </w:r>
    </w:p>
    <w:p w:rsidR="00890CFD" w:rsidRPr="00890CFD" w:rsidRDefault="00890CFD" w:rsidP="00890CFD">
      <w:pPr>
        <w:rPr>
          <w:b/>
          <w:bCs/>
          <w:rtl/>
        </w:rPr>
      </w:pPr>
      <w:r w:rsidRPr="00890CFD">
        <w:rPr>
          <w:rFonts w:hint="cs"/>
          <w:b/>
          <w:bCs/>
          <w:rtl/>
        </w:rPr>
        <w:t>يتناول هذا البحث الشاعر محمود درويش الذي احتل موقعا خاصا في الشعر العربي لأنه استطاع وببراعة ان يحقق الا توازن بين جماليات الفن الشعري والواقع الفلسطيني المرير وقد واكب شعره الحياة في تفسيرها الدائم.. وبعد الاطلاع على المصادر التي تخص موضوع الدراسة " بنية القصيدة الحكائية عند محمود درويش" جاءت الخطة على الشكل التالي.</w:t>
      </w:r>
    </w:p>
    <w:p w:rsidR="00890CFD" w:rsidRPr="00890CFD" w:rsidRDefault="00890CFD" w:rsidP="00890CFD">
      <w:pPr>
        <w:rPr>
          <w:b/>
          <w:bCs/>
          <w:rtl/>
        </w:rPr>
      </w:pPr>
      <w:r w:rsidRPr="00890CFD">
        <w:rPr>
          <w:rFonts w:hint="cs"/>
          <w:b/>
          <w:bCs/>
          <w:rtl/>
        </w:rPr>
        <w:t xml:space="preserve">فالخطة تتكون من مقدمة وتمهيد الذي تحدثنا فيه عن محمود درويش واعماله, ومبحث اول تناولنا فيه القصيدة الحكائية العامة وقصيدة الشخصيات اما في المبحث الثاني فقد تناولنا القصيدة الملحمية عند محمود درويش اما في المبحث الثالث والاخير فقد </w:t>
      </w:r>
      <w:bookmarkStart w:id="0" w:name="_GoBack"/>
      <w:bookmarkEnd w:id="0"/>
      <w:r w:rsidRPr="00890CFD">
        <w:rPr>
          <w:rFonts w:hint="cs"/>
          <w:b/>
          <w:bCs/>
          <w:rtl/>
        </w:rPr>
        <w:t>تناولنا فيه اللغة عند محمود درويش. ومن ثم خاتمة والنتائج التي توصل اليها الباحث ومن ثم قائمة بالمصادر التي تخص موضوع بحثنا..</w:t>
      </w:r>
    </w:p>
    <w:p w:rsidR="00890CFD" w:rsidRPr="00890CFD" w:rsidRDefault="00890CFD" w:rsidP="00890CFD">
      <w:pPr>
        <w:rPr>
          <w:b/>
          <w:bCs/>
          <w:rtl/>
        </w:rPr>
      </w:pPr>
      <w:r w:rsidRPr="00890CFD">
        <w:rPr>
          <w:rFonts w:hint="cs"/>
          <w:b/>
          <w:bCs/>
          <w:rtl/>
        </w:rPr>
        <w:t>والحمد الله رب العالميــــــن..</w:t>
      </w: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rPr>
          <w:rFonts w:hint="cs"/>
          <w:b/>
          <w:bCs/>
          <w:rtl/>
        </w:rPr>
      </w:pPr>
    </w:p>
    <w:p w:rsidR="00890CFD" w:rsidRDefault="00890CFD" w:rsidP="00890CFD">
      <w:pPr>
        <w:jc w:val="center"/>
        <w:rPr>
          <w:rFonts w:hint="cs"/>
          <w:b/>
          <w:bCs/>
          <w:rtl/>
        </w:rPr>
      </w:pPr>
    </w:p>
    <w:p w:rsidR="00890CFD" w:rsidRDefault="00890CFD" w:rsidP="00890CFD">
      <w:pPr>
        <w:jc w:val="center"/>
        <w:rPr>
          <w:rFonts w:hint="cs"/>
          <w:b/>
          <w:bCs/>
          <w:rtl/>
        </w:rPr>
      </w:pPr>
    </w:p>
    <w:p w:rsidR="00890CFD" w:rsidRPr="00890CFD" w:rsidRDefault="00890CFD" w:rsidP="00890CFD">
      <w:pPr>
        <w:jc w:val="center"/>
        <w:rPr>
          <w:b/>
          <w:bCs/>
          <w:rtl/>
        </w:rPr>
      </w:pPr>
      <w:r w:rsidRPr="00890CFD">
        <w:rPr>
          <w:rFonts w:hint="cs"/>
          <w:b/>
          <w:bCs/>
          <w:rtl/>
        </w:rPr>
        <w:t>الخاتمـــــــــــــــــــــة</w:t>
      </w:r>
    </w:p>
    <w:p w:rsidR="00890CFD" w:rsidRPr="00890CFD" w:rsidRDefault="00890CFD" w:rsidP="00890CFD">
      <w:pPr>
        <w:spacing w:line="480" w:lineRule="auto"/>
        <w:jc w:val="both"/>
        <w:rPr>
          <w:rtl/>
        </w:rPr>
      </w:pPr>
      <w:r w:rsidRPr="00890CFD">
        <w:rPr>
          <w:rFonts w:hint="cs"/>
          <w:rtl/>
        </w:rPr>
        <w:t xml:space="preserve">بعد التجول في اروقة شعر محمود درويش الجميلة تبين للباحث ان الشاعر محمود درويش مزج في قصائده بين الشعر والفنون المجاورة له مثل السرد والدراما وقد وظف عناصر السرد مثل الشخصيات والزمان والمكان وغيرهما , فضلا عن قصائده الملحمية التي افادت من الملاحم وابطالها كشخصيات مثل </w:t>
      </w:r>
      <w:proofErr w:type="spellStart"/>
      <w:r w:rsidRPr="00890CFD">
        <w:rPr>
          <w:rFonts w:hint="cs"/>
          <w:rtl/>
        </w:rPr>
        <w:t>غوليس</w:t>
      </w:r>
      <w:proofErr w:type="spellEnd"/>
      <w:r w:rsidRPr="00890CFD">
        <w:rPr>
          <w:rFonts w:hint="cs"/>
          <w:rtl/>
        </w:rPr>
        <w:t xml:space="preserve"> وجلجامش او من خلال موضوعاتهما..</w:t>
      </w:r>
    </w:p>
    <w:p w:rsidR="00890CFD" w:rsidRPr="00890CFD" w:rsidRDefault="00890CFD" w:rsidP="00890CFD">
      <w:pPr>
        <w:spacing w:line="480" w:lineRule="auto"/>
        <w:jc w:val="both"/>
        <w:rPr>
          <w:rtl/>
        </w:rPr>
      </w:pPr>
      <w:r w:rsidRPr="00890CFD">
        <w:rPr>
          <w:rFonts w:hint="cs"/>
          <w:rtl/>
        </w:rPr>
        <w:lastRenderedPageBreak/>
        <w:t>اما لغة الشاعر فقد تميزت بوفرة التساؤلات فيها وتنوع ادوات الاستفهام لأنه يبحث عن اجوبه لأسئلته فضلا عن الجملة الفعلية الدالة على الحركة لان شعرة بمثابة المحرك للنضال الفلسطيني.</w:t>
      </w:r>
    </w:p>
    <w:p w:rsidR="00890CFD" w:rsidRPr="00890CFD" w:rsidRDefault="00890CFD" w:rsidP="00890CFD">
      <w:pPr>
        <w:rPr>
          <w:rtl/>
        </w:rPr>
      </w:pPr>
    </w:p>
    <w:p w:rsidR="00305580" w:rsidRDefault="00B33253" w:rsidP="009F419C">
      <w:pPr>
        <w:rPr>
          <w:rFonts w:hint="cs"/>
          <w:rtl/>
        </w:rPr>
      </w:pPr>
    </w:p>
    <w:p w:rsidR="00890CFD" w:rsidRPr="007F2D9B" w:rsidRDefault="00890CFD" w:rsidP="009F419C"/>
    <w:sectPr w:rsidR="00890CFD" w:rsidRPr="007F2D9B" w:rsidSect="00B33253">
      <w:pgSz w:w="11906" w:h="16838"/>
      <w:pgMar w:top="1134" w:right="1701" w:bottom="1134" w:left="1134" w:header="720" w:footer="720" w:gutter="0"/>
      <w:pgBorders w:offsetFrom="page">
        <w:top w:val="waveline" w:sz="20" w:space="24" w:color="auto"/>
        <w:left w:val="waveline" w:sz="20" w:space="24" w:color="auto"/>
        <w:bottom w:val="waveline" w:sz="20" w:space="24" w:color="auto"/>
        <w:right w:val="waveline" w:sz="2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9C"/>
    <w:rsid w:val="00016CB6"/>
    <w:rsid w:val="000D5299"/>
    <w:rsid w:val="0022243D"/>
    <w:rsid w:val="00264F9A"/>
    <w:rsid w:val="00345103"/>
    <w:rsid w:val="003C2FEB"/>
    <w:rsid w:val="00482272"/>
    <w:rsid w:val="007F2D9B"/>
    <w:rsid w:val="00831FD9"/>
    <w:rsid w:val="00840EB1"/>
    <w:rsid w:val="00890CFD"/>
    <w:rsid w:val="009D4F1C"/>
    <w:rsid w:val="009F419C"/>
    <w:rsid w:val="00A00307"/>
    <w:rsid w:val="00A13801"/>
    <w:rsid w:val="00AC766A"/>
    <w:rsid w:val="00B33253"/>
    <w:rsid w:val="00C81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F419C"/>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F419C"/>
    <w:rPr>
      <w:rFonts w:asciiTheme="majorHAnsi" w:eastAsiaTheme="majorEastAsia" w:hAnsiTheme="majorHAnsi" w:cstheme="majorBidi"/>
      <w:b/>
      <w:bCs/>
      <w:color w:val="365F91" w:themeColor="accent1" w:themeShade="BF"/>
      <w:sz w:val="28"/>
      <w:szCs w:val="28"/>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F419C"/>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F419C"/>
    <w:rPr>
      <w:rFonts w:asciiTheme="majorHAnsi" w:eastAsiaTheme="majorEastAsia" w:hAnsiTheme="majorHAnsi" w:cstheme="majorBidi"/>
      <w:b/>
      <w:bCs/>
      <w:color w:val="365F91" w:themeColor="accent1" w:themeShade="BF"/>
      <w:sz w:val="28"/>
      <w:szCs w:val="28"/>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DB86-1C9E-4985-9456-646439A7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268</Words>
  <Characters>1534</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MAGICIAN</dc:creator>
  <cp:lastModifiedBy>MAGICIAN</cp:lastModifiedBy>
  <cp:revision>2</cp:revision>
  <dcterms:created xsi:type="dcterms:W3CDTF">2018-04-07T13:23:00Z</dcterms:created>
  <dcterms:modified xsi:type="dcterms:W3CDTF">2018-04-07T13:49:00Z</dcterms:modified>
</cp:coreProperties>
</file>