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133D" w:rsidRPr="00A13265" w:rsidRDefault="00F3133D" w:rsidP="00963F0B">
      <w:pPr>
        <w:rPr>
          <w:sz w:val="28"/>
          <w:szCs w:val="28"/>
          <w:rtl/>
          <w:lang w:bidi="ar-IQ"/>
        </w:rPr>
      </w:pPr>
      <w:r w:rsidRPr="00A13265">
        <w:rPr>
          <w:noProof/>
          <w:sz w:val="28"/>
          <w:szCs w:val="28"/>
          <w:rtl/>
        </w:rPr>
        <w:drawing>
          <wp:anchor distT="0" distB="0" distL="114300" distR="114300" simplePos="0" relativeHeight="251658240" behindDoc="0" locked="0" layoutInCell="1" allowOverlap="1" wp14:anchorId="55F7D9FC" wp14:editId="20727935">
            <wp:simplePos x="0" y="0"/>
            <wp:positionH relativeFrom="column">
              <wp:posOffset>-114935</wp:posOffset>
            </wp:positionH>
            <wp:positionV relativeFrom="paragraph">
              <wp:posOffset>-203835</wp:posOffset>
            </wp:positionV>
            <wp:extent cx="2145030" cy="1811655"/>
            <wp:effectExtent l="0" t="0" r="0" b="0"/>
            <wp:wrapSquare wrapText="bothSides"/>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45030" cy="1811655"/>
                    </a:xfrm>
                    <a:prstGeom prst="rect">
                      <a:avLst/>
                    </a:prstGeom>
                    <a:noFill/>
                  </pic:spPr>
                </pic:pic>
              </a:graphicData>
            </a:graphic>
            <wp14:sizeRelH relativeFrom="page">
              <wp14:pctWidth>0</wp14:pctWidth>
            </wp14:sizeRelH>
            <wp14:sizeRelV relativeFrom="page">
              <wp14:pctHeight>0</wp14:pctHeight>
            </wp14:sizeRelV>
          </wp:anchor>
        </w:drawing>
      </w:r>
      <w:r w:rsidR="00963F0B">
        <w:rPr>
          <w:rFonts w:hint="cs"/>
          <w:sz w:val="28"/>
          <w:szCs w:val="28"/>
          <w:rtl/>
          <w:lang w:bidi="ar-IQ"/>
        </w:rPr>
        <w:t>وز</w:t>
      </w:r>
      <w:bookmarkStart w:id="0" w:name="_GoBack"/>
      <w:bookmarkEnd w:id="0"/>
      <w:r w:rsidRPr="00A13265">
        <w:rPr>
          <w:rFonts w:hint="cs"/>
          <w:sz w:val="28"/>
          <w:szCs w:val="28"/>
          <w:rtl/>
          <w:lang w:bidi="ar-IQ"/>
        </w:rPr>
        <w:t>ارة</w:t>
      </w:r>
      <w:r w:rsidRPr="00A13265">
        <w:rPr>
          <w:sz w:val="28"/>
          <w:szCs w:val="28"/>
          <w:rtl/>
          <w:lang w:bidi="ar-IQ"/>
        </w:rPr>
        <w:t xml:space="preserve"> </w:t>
      </w:r>
      <w:r w:rsidRPr="00A13265">
        <w:rPr>
          <w:rFonts w:hint="cs"/>
          <w:sz w:val="28"/>
          <w:szCs w:val="28"/>
          <w:rtl/>
          <w:lang w:bidi="ar-IQ"/>
        </w:rPr>
        <w:t>التعليم</w:t>
      </w:r>
      <w:r w:rsidRPr="00A13265">
        <w:rPr>
          <w:sz w:val="28"/>
          <w:szCs w:val="28"/>
          <w:rtl/>
          <w:lang w:bidi="ar-IQ"/>
        </w:rPr>
        <w:t xml:space="preserve"> </w:t>
      </w:r>
      <w:r w:rsidRPr="00A13265">
        <w:rPr>
          <w:rFonts w:hint="cs"/>
          <w:sz w:val="28"/>
          <w:szCs w:val="28"/>
          <w:rtl/>
          <w:lang w:bidi="ar-IQ"/>
        </w:rPr>
        <w:t>العالي</w:t>
      </w:r>
      <w:r w:rsidRPr="00A13265">
        <w:rPr>
          <w:sz w:val="28"/>
          <w:szCs w:val="28"/>
          <w:rtl/>
          <w:lang w:bidi="ar-IQ"/>
        </w:rPr>
        <w:t xml:space="preserve"> </w:t>
      </w:r>
      <w:r w:rsidRPr="00A13265">
        <w:rPr>
          <w:rFonts w:hint="cs"/>
          <w:sz w:val="28"/>
          <w:szCs w:val="28"/>
          <w:rtl/>
          <w:lang w:bidi="ar-IQ"/>
        </w:rPr>
        <w:t>والبحث</w:t>
      </w:r>
      <w:r w:rsidRPr="00A13265">
        <w:rPr>
          <w:sz w:val="28"/>
          <w:szCs w:val="28"/>
          <w:rtl/>
          <w:lang w:bidi="ar-IQ"/>
        </w:rPr>
        <w:t xml:space="preserve"> </w:t>
      </w:r>
      <w:r w:rsidRPr="00A13265">
        <w:rPr>
          <w:rFonts w:hint="cs"/>
          <w:sz w:val="28"/>
          <w:szCs w:val="28"/>
          <w:rtl/>
          <w:lang w:bidi="ar-IQ"/>
        </w:rPr>
        <w:t>العلمي</w:t>
      </w:r>
      <w:r w:rsidRPr="00A13265">
        <w:rPr>
          <w:sz w:val="28"/>
          <w:szCs w:val="28"/>
          <w:rtl/>
          <w:lang w:bidi="ar-IQ"/>
        </w:rPr>
        <w:t xml:space="preserve"> </w:t>
      </w:r>
    </w:p>
    <w:p w:rsidR="00F3133D" w:rsidRPr="00A13265" w:rsidRDefault="00F3133D" w:rsidP="00A13265">
      <w:pPr>
        <w:rPr>
          <w:sz w:val="28"/>
          <w:szCs w:val="28"/>
          <w:rtl/>
          <w:lang w:bidi="ar-IQ"/>
        </w:rPr>
      </w:pPr>
      <w:r w:rsidRPr="00A13265">
        <w:rPr>
          <w:rFonts w:hint="cs"/>
          <w:sz w:val="28"/>
          <w:szCs w:val="28"/>
          <w:rtl/>
          <w:lang w:bidi="ar-IQ"/>
        </w:rPr>
        <w:t>جامعة</w:t>
      </w:r>
      <w:r w:rsidRPr="00A13265">
        <w:rPr>
          <w:sz w:val="28"/>
          <w:szCs w:val="28"/>
          <w:rtl/>
          <w:lang w:bidi="ar-IQ"/>
        </w:rPr>
        <w:t xml:space="preserve"> </w:t>
      </w:r>
      <w:r w:rsidRPr="00A13265">
        <w:rPr>
          <w:rFonts w:hint="cs"/>
          <w:sz w:val="28"/>
          <w:szCs w:val="28"/>
          <w:rtl/>
          <w:lang w:bidi="ar-IQ"/>
        </w:rPr>
        <w:t>القادسية</w:t>
      </w:r>
    </w:p>
    <w:p w:rsidR="00F3133D" w:rsidRPr="00A13265" w:rsidRDefault="00F3133D" w:rsidP="00A13265">
      <w:pPr>
        <w:rPr>
          <w:sz w:val="28"/>
          <w:szCs w:val="28"/>
          <w:rtl/>
          <w:lang w:bidi="ar-IQ"/>
        </w:rPr>
      </w:pPr>
      <w:r w:rsidRPr="00A13265">
        <w:rPr>
          <w:rFonts w:hint="cs"/>
          <w:sz w:val="28"/>
          <w:szCs w:val="28"/>
          <w:rtl/>
          <w:lang w:bidi="ar-IQ"/>
        </w:rPr>
        <w:t>كلية</w:t>
      </w:r>
      <w:r w:rsidRPr="00A13265">
        <w:rPr>
          <w:sz w:val="28"/>
          <w:szCs w:val="28"/>
          <w:rtl/>
          <w:lang w:bidi="ar-IQ"/>
        </w:rPr>
        <w:t xml:space="preserve"> </w:t>
      </w:r>
      <w:r w:rsidRPr="00A13265">
        <w:rPr>
          <w:rFonts w:hint="cs"/>
          <w:sz w:val="28"/>
          <w:szCs w:val="28"/>
          <w:rtl/>
          <w:lang w:bidi="ar-IQ"/>
        </w:rPr>
        <w:t>علوم</w:t>
      </w:r>
      <w:r w:rsidRPr="00A13265">
        <w:rPr>
          <w:sz w:val="28"/>
          <w:szCs w:val="28"/>
          <w:rtl/>
          <w:lang w:bidi="ar-IQ"/>
        </w:rPr>
        <w:t xml:space="preserve"> </w:t>
      </w:r>
      <w:r w:rsidRPr="00A13265">
        <w:rPr>
          <w:rFonts w:hint="cs"/>
          <w:sz w:val="28"/>
          <w:szCs w:val="28"/>
          <w:rtl/>
          <w:lang w:bidi="ar-IQ"/>
        </w:rPr>
        <w:t>الحاسوب</w:t>
      </w:r>
      <w:r w:rsidRPr="00A13265">
        <w:rPr>
          <w:sz w:val="28"/>
          <w:szCs w:val="28"/>
          <w:rtl/>
          <w:lang w:bidi="ar-IQ"/>
        </w:rPr>
        <w:t xml:space="preserve"> </w:t>
      </w:r>
      <w:r w:rsidRPr="00A13265">
        <w:rPr>
          <w:rFonts w:hint="cs"/>
          <w:sz w:val="28"/>
          <w:szCs w:val="28"/>
          <w:rtl/>
          <w:lang w:bidi="ar-IQ"/>
        </w:rPr>
        <w:t>والرياضيات</w:t>
      </w:r>
    </w:p>
    <w:p w:rsidR="00F3133D" w:rsidRPr="00A13265" w:rsidRDefault="00F3133D" w:rsidP="00A13265">
      <w:pPr>
        <w:rPr>
          <w:sz w:val="28"/>
          <w:szCs w:val="28"/>
          <w:lang w:bidi="ar-IQ"/>
        </w:rPr>
      </w:pPr>
      <w:r w:rsidRPr="00A13265">
        <w:rPr>
          <w:rFonts w:hint="cs"/>
          <w:sz w:val="28"/>
          <w:szCs w:val="28"/>
          <w:rtl/>
          <w:lang w:bidi="ar-IQ"/>
        </w:rPr>
        <w:t>قسم</w:t>
      </w:r>
      <w:r w:rsidRPr="00A13265">
        <w:rPr>
          <w:sz w:val="28"/>
          <w:szCs w:val="28"/>
          <w:rtl/>
          <w:lang w:bidi="ar-IQ"/>
        </w:rPr>
        <w:t xml:space="preserve"> / </w:t>
      </w:r>
      <w:r w:rsidRPr="00A13265">
        <w:rPr>
          <w:rFonts w:hint="cs"/>
          <w:sz w:val="28"/>
          <w:szCs w:val="28"/>
          <w:rtl/>
          <w:lang w:bidi="ar-IQ"/>
        </w:rPr>
        <w:t>الرياضيات</w:t>
      </w:r>
      <w:r w:rsidRPr="00A13265">
        <w:rPr>
          <w:sz w:val="28"/>
          <w:szCs w:val="28"/>
          <w:rtl/>
          <w:lang w:bidi="ar-IQ"/>
        </w:rPr>
        <w:t xml:space="preserve"> </w:t>
      </w:r>
      <w:r w:rsidRPr="00A13265">
        <w:rPr>
          <w:rFonts w:hint="cs"/>
          <w:sz w:val="28"/>
          <w:szCs w:val="28"/>
          <w:rtl/>
          <w:lang w:bidi="ar-IQ"/>
        </w:rPr>
        <w:t>الطبية</w:t>
      </w:r>
    </w:p>
    <w:p w:rsidR="00F3133D" w:rsidRPr="00A13265" w:rsidRDefault="00F3133D" w:rsidP="00A13265">
      <w:pPr>
        <w:rPr>
          <w:sz w:val="28"/>
          <w:szCs w:val="28"/>
          <w:lang w:bidi="ar-IQ"/>
        </w:rPr>
      </w:pPr>
    </w:p>
    <w:p w:rsidR="00F3133D" w:rsidRPr="00A13265" w:rsidRDefault="00F3133D" w:rsidP="00A13265">
      <w:pPr>
        <w:jc w:val="center"/>
        <w:rPr>
          <w:rFonts w:ascii="Andalus" w:hAnsi="Andalus" w:cs="Andalus"/>
          <w:color w:val="FF0000"/>
          <w:sz w:val="48"/>
          <w:szCs w:val="48"/>
          <w:rtl/>
          <w:lang w:bidi="ar-IQ"/>
        </w:rPr>
      </w:pPr>
      <w:r w:rsidRPr="00A13265">
        <w:rPr>
          <w:rFonts w:ascii="Andalus" w:hAnsi="Andalus" w:cs="Andalus"/>
          <w:color w:val="FF0000"/>
          <w:sz w:val="48"/>
          <w:szCs w:val="48"/>
          <w:rtl/>
          <w:lang w:bidi="ar-IQ"/>
        </w:rPr>
        <w:t xml:space="preserve">العلاج </w:t>
      </w:r>
      <w:proofErr w:type="spellStart"/>
      <w:r w:rsidRPr="00A13265">
        <w:rPr>
          <w:rFonts w:ascii="Andalus" w:hAnsi="Andalus" w:cs="Andalus"/>
          <w:color w:val="FF0000"/>
          <w:sz w:val="48"/>
          <w:szCs w:val="48"/>
          <w:rtl/>
          <w:lang w:bidi="ar-IQ"/>
        </w:rPr>
        <w:t>التبلوجي</w:t>
      </w:r>
      <w:proofErr w:type="spellEnd"/>
      <w:r w:rsidRPr="00A13265">
        <w:rPr>
          <w:rFonts w:ascii="Andalus" w:hAnsi="Andalus" w:cs="Andalus"/>
          <w:color w:val="FF0000"/>
          <w:sz w:val="48"/>
          <w:szCs w:val="48"/>
          <w:rtl/>
          <w:lang w:bidi="ar-IQ"/>
        </w:rPr>
        <w:t xml:space="preserve"> </w:t>
      </w:r>
      <w:proofErr w:type="spellStart"/>
      <w:r w:rsidRPr="00A13265">
        <w:rPr>
          <w:rFonts w:ascii="Andalus" w:hAnsi="Andalus" w:cs="Andalus"/>
          <w:color w:val="FF0000"/>
          <w:sz w:val="48"/>
          <w:szCs w:val="48"/>
          <w:rtl/>
          <w:lang w:bidi="ar-IQ"/>
        </w:rPr>
        <w:t>لاعادة</w:t>
      </w:r>
      <w:proofErr w:type="spellEnd"/>
      <w:r w:rsidRPr="00A13265">
        <w:rPr>
          <w:rFonts w:ascii="Andalus" w:hAnsi="Andalus" w:cs="Andalus"/>
          <w:color w:val="FF0000"/>
          <w:sz w:val="48"/>
          <w:szCs w:val="48"/>
          <w:rtl/>
          <w:lang w:bidi="ar-IQ"/>
        </w:rPr>
        <w:t xml:space="preserve"> </w:t>
      </w:r>
      <w:r w:rsidR="00713982">
        <w:rPr>
          <w:rFonts w:ascii="Andalus" w:hAnsi="Andalus" w:cs="Andalus"/>
          <w:color w:val="FF0000"/>
          <w:sz w:val="48"/>
          <w:szCs w:val="48"/>
          <w:rtl/>
          <w:lang w:bidi="ar-IQ"/>
        </w:rPr>
        <w:t xml:space="preserve">الخلط الوراثي وانزيمات </w:t>
      </w:r>
      <w:proofErr w:type="spellStart"/>
      <w:r w:rsidR="00713982">
        <w:rPr>
          <w:rFonts w:ascii="Andalus" w:hAnsi="Andalus" w:cs="Andalus"/>
          <w:color w:val="FF0000"/>
          <w:sz w:val="48"/>
          <w:szCs w:val="48"/>
          <w:rtl/>
          <w:lang w:bidi="ar-IQ"/>
        </w:rPr>
        <w:t>التوبوا</w:t>
      </w:r>
      <w:proofErr w:type="spellEnd"/>
      <w:r w:rsidR="00713982">
        <w:rPr>
          <w:rFonts w:ascii="Andalus" w:hAnsi="Andalus" w:cs="Andalus"/>
          <w:color w:val="FF0000"/>
          <w:sz w:val="48"/>
          <w:szCs w:val="48"/>
          <w:rtl/>
          <w:lang w:bidi="ar-IQ"/>
        </w:rPr>
        <w:t xml:space="preserve"> </w:t>
      </w:r>
      <w:proofErr w:type="spellStart"/>
      <w:r w:rsidRPr="00A13265">
        <w:rPr>
          <w:rFonts w:ascii="Andalus" w:hAnsi="Andalus" w:cs="Andalus"/>
          <w:color w:val="FF0000"/>
          <w:sz w:val="48"/>
          <w:szCs w:val="48"/>
          <w:rtl/>
          <w:lang w:bidi="ar-IQ"/>
        </w:rPr>
        <w:t>يزروميز</w:t>
      </w:r>
      <w:proofErr w:type="spellEnd"/>
    </w:p>
    <w:p w:rsidR="00F3133D" w:rsidRPr="00A13265" w:rsidRDefault="00F3133D" w:rsidP="00A13265">
      <w:pPr>
        <w:jc w:val="center"/>
        <w:rPr>
          <w:rFonts w:asciiTheme="minorBidi" w:hAnsiTheme="minorBidi"/>
          <w:b/>
          <w:bCs/>
          <w:sz w:val="28"/>
          <w:szCs w:val="28"/>
          <w:lang w:bidi="ar-IQ"/>
        </w:rPr>
      </w:pPr>
      <w:r w:rsidRPr="00A13265">
        <w:rPr>
          <w:rFonts w:asciiTheme="minorBidi" w:hAnsiTheme="minorBidi"/>
          <w:b/>
          <w:bCs/>
          <w:sz w:val="28"/>
          <w:szCs w:val="28"/>
          <w:rtl/>
          <w:lang w:bidi="ar-IQ"/>
        </w:rPr>
        <w:t xml:space="preserve">بحث مقدم الى كلية علوم الحاسوب والرياضيات وهو جزء من متطلبات نيل شهادة البكالوريوس في الرياضيات الطبية </w:t>
      </w:r>
    </w:p>
    <w:p w:rsidR="00F3133D" w:rsidRPr="00A13265" w:rsidRDefault="00F3133D" w:rsidP="00A13265">
      <w:pPr>
        <w:tabs>
          <w:tab w:val="left" w:pos="2577"/>
          <w:tab w:val="center" w:pos="4819"/>
        </w:tabs>
        <w:rPr>
          <w:rFonts w:cs="Bold Italic Art"/>
          <w:color w:val="632423"/>
          <w:sz w:val="28"/>
          <w:szCs w:val="28"/>
          <w:rtl/>
          <w:lang w:bidi="ar-IQ"/>
        </w:rPr>
      </w:pPr>
      <w:r w:rsidRPr="00A13265">
        <w:rPr>
          <w:rFonts w:cs="Bold Italic Art"/>
          <w:color w:val="632423"/>
          <w:sz w:val="28"/>
          <w:szCs w:val="28"/>
          <w:rtl/>
          <w:lang w:bidi="ar-IQ"/>
        </w:rPr>
        <w:tab/>
      </w:r>
    </w:p>
    <w:p w:rsidR="00F3133D" w:rsidRPr="003240B9" w:rsidRDefault="00F3133D" w:rsidP="00A13265">
      <w:pPr>
        <w:tabs>
          <w:tab w:val="left" w:pos="2577"/>
          <w:tab w:val="center" w:pos="4819"/>
        </w:tabs>
        <w:rPr>
          <w:rFonts w:cs="Bold Italic Art"/>
          <w:b/>
          <w:bCs/>
          <w:color w:val="000000" w:themeColor="text1"/>
          <w:sz w:val="28"/>
          <w:szCs w:val="28"/>
          <w:rtl/>
          <w:lang w:bidi="ar-IQ"/>
        </w:rPr>
      </w:pPr>
      <w:r w:rsidRPr="00A13265">
        <w:rPr>
          <w:rFonts w:cs="Bold Italic Art"/>
          <w:color w:val="632423"/>
          <w:sz w:val="28"/>
          <w:szCs w:val="28"/>
          <w:rtl/>
          <w:lang w:bidi="ar-IQ"/>
        </w:rPr>
        <w:tab/>
      </w:r>
      <w:r w:rsidRPr="003240B9">
        <w:rPr>
          <w:rFonts w:cs="Bold Italic Art" w:hint="cs"/>
          <w:b/>
          <w:bCs/>
          <w:color w:val="000000" w:themeColor="text1"/>
          <w:rtl/>
          <w:lang w:bidi="ar-IQ"/>
        </w:rPr>
        <w:t>اعداد</w:t>
      </w:r>
      <w:r w:rsidRPr="003240B9">
        <w:rPr>
          <w:rFonts w:cs="Bold Italic Art"/>
          <w:b/>
          <w:bCs/>
          <w:color w:val="000000" w:themeColor="text1"/>
          <w:rtl/>
          <w:lang w:bidi="ar-IQ"/>
        </w:rPr>
        <w:t xml:space="preserve"> </w:t>
      </w:r>
      <w:r w:rsidRPr="003240B9">
        <w:rPr>
          <w:rFonts w:cs="Bold Italic Art" w:hint="cs"/>
          <w:b/>
          <w:bCs/>
          <w:color w:val="000000" w:themeColor="text1"/>
          <w:rtl/>
          <w:lang w:bidi="ar-IQ"/>
        </w:rPr>
        <w:t>الطالب</w:t>
      </w:r>
      <w:r w:rsidRPr="003240B9">
        <w:rPr>
          <w:rFonts w:cs="Bold Italic Art"/>
          <w:b/>
          <w:bCs/>
          <w:color w:val="000000" w:themeColor="text1"/>
          <w:rtl/>
          <w:lang w:bidi="ar-IQ"/>
        </w:rPr>
        <w:t xml:space="preserve"> / </w:t>
      </w:r>
      <w:r w:rsidRPr="003240B9">
        <w:rPr>
          <w:rFonts w:cs="Bold Italic Art" w:hint="cs"/>
          <w:b/>
          <w:bCs/>
          <w:color w:val="000000" w:themeColor="text1"/>
          <w:rtl/>
          <w:lang w:bidi="ar-IQ"/>
        </w:rPr>
        <w:t>ضياء محمد عبيس</w:t>
      </w:r>
    </w:p>
    <w:p w:rsidR="00F3133D" w:rsidRPr="00A13265" w:rsidRDefault="00F3133D" w:rsidP="00A13265">
      <w:pPr>
        <w:jc w:val="center"/>
        <w:rPr>
          <w:rFonts w:cs="Bold Italic Art"/>
          <w:color w:val="FF0000"/>
          <w:sz w:val="28"/>
          <w:szCs w:val="28"/>
          <w:rtl/>
          <w:lang w:bidi="ar-IQ"/>
        </w:rPr>
      </w:pPr>
    </w:p>
    <w:p w:rsidR="00F3133D" w:rsidRPr="00A13265" w:rsidRDefault="00F3133D" w:rsidP="00A13265">
      <w:pPr>
        <w:jc w:val="center"/>
        <w:rPr>
          <w:rFonts w:cs="Bold Italic Art"/>
          <w:color w:val="FF0000"/>
          <w:sz w:val="28"/>
          <w:szCs w:val="28"/>
          <w:rtl/>
          <w:lang w:bidi="ar-IQ"/>
        </w:rPr>
      </w:pPr>
      <w:proofErr w:type="spellStart"/>
      <w:r w:rsidRPr="00A13265">
        <w:rPr>
          <w:rFonts w:cs="Bold Italic Art" w:hint="cs"/>
          <w:color w:val="FF0000"/>
          <w:sz w:val="28"/>
          <w:szCs w:val="28"/>
          <w:rtl/>
          <w:lang w:bidi="ar-IQ"/>
        </w:rPr>
        <w:t>باشراف</w:t>
      </w:r>
      <w:proofErr w:type="spellEnd"/>
    </w:p>
    <w:p w:rsidR="00F3133D" w:rsidRPr="003240B9" w:rsidRDefault="00F3133D" w:rsidP="00A13265">
      <w:pPr>
        <w:jc w:val="center"/>
        <w:rPr>
          <w:rFonts w:cs="Bold Italic Art"/>
          <w:b/>
          <w:bCs/>
          <w:color w:val="FF0000"/>
          <w:sz w:val="28"/>
          <w:szCs w:val="28"/>
          <w:lang w:bidi="ar-IQ"/>
        </w:rPr>
      </w:pPr>
      <w:r w:rsidRPr="003240B9">
        <w:rPr>
          <w:rFonts w:cs="Bold Italic Art" w:hint="cs"/>
          <w:b/>
          <w:bCs/>
          <w:color w:val="FF0000"/>
          <w:sz w:val="28"/>
          <w:szCs w:val="28"/>
          <w:rtl/>
          <w:lang w:bidi="ar-IQ"/>
        </w:rPr>
        <w:t>د</w:t>
      </w:r>
      <w:r w:rsidRPr="003240B9">
        <w:rPr>
          <w:rFonts w:cs="Bold Italic Art"/>
          <w:b/>
          <w:bCs/>
          <w:color w:val="FF0000"/>
          <w:sz w:val="28"/>
          <w:szCs w:val="28"/>
          <w:rtl/>
          <w:lang w:bidi="ar-IQ"/>
        </w:rPr>
        <w:t xml:space="preserve">. </w:t>
      </w:r>
      <w:r w:rsidRPr="003240B9">
        <w:rPr>
          <w:rFonts w:cs="Bold Italic Art" w:hint="cs"/>
          <w:b/>
          <w:bCs/>
          <w:color w:val="FF0000"/>
          <w:sz w:val="28"/>
          <w:szCs w:val="28"/>
          <w:rtl/>
          <w:lang w:bidi="ar-IQ"/>
        </w:rPr>
        <w:t>حيدر عيال مطر</w:t>
      </w:r>
    </w:p>
    <w:p w:rsidR="00F3133D" w:rsidRPr="00A13265" w:rsidRDefault="00F3133D" w:rsidP="00A13265">
      <w:pPr>
        <w:tabs>
          <w:tab w:val="left" w:pos="1560"/>
          <w:tab w:val="right" w:pos="8640"/>
        </w:tabs>
        <w:rPr>
          <w:rFonts w:cs="Bold Italic Art"/>
          <w:sz w:val="28"/>
          <w:szCs w:val="28"/>
          <w:rtl/>
          <w:lang w:bidi="ar-IQ"/>
        </w:rPr>
      </w:pPr>
      <w:r w:rsidRPr="00A13265">
        <w:rPr>
          <w:rFonts w:cs="Bold Italic Art"/>
          <w:sz w:val="28"/>
          <w:szCs w:val="28"/>
          <w:rtl/>
          <w:lang w:bidi="ar-IQ"/>
        </w:rPr>
        <w:t xml:space="preserve"> </w:t>
      </w:r>
    </w:p>
    <w:bookmarkStart w:id="1" w:name="_MON_1556720575"/>
    <w:bookmarkEnd w:id="1"/>
    <w:p w:rsidR="00C62CC1" w:rsidRPr="00A13265" w:rsidRDefault="007169EA" w:rsidP="007169EA">
      <w:pPr>
        <w:spacing w:line="360" w:lineRule="auto"/>
        <w:rPr>
          <w:rFonts w:asciiTheme="majorBidi" w:hAnsiTheme="majorBidi" w:cstheme="majorBidi"/>
          <w:b/>
          <w:bCs/>
          <w:sz w:val="28"/>
          <w:szCs w:val="28"/>
          <w:rtl/>
          <w:lang w:bidi="ar-IQ"/>
        </w:rPr>
      </w:pPr>
      <w:r w:rsidRPr="00A13265">
        <w:rPr>
          <w:rFonts w:asciiTheme="majorBidi" w:hAnsiTheme="majorBidi" w:cs="Times New Roman"/>
          <w:b/>
          <w:bCs/>
          <w:sz w:val="28"/>
          <w:szCs w:val="28"/>
        </w:rPr>
        <w:object w:dxaOrig="11217" w:dyaOrig="151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9.9pt;height:758.3pt" o:ole="">
            <v:imagedata r:id="rId10" o:title=""/>
          </v:shape>
          <o:OLEObject Type="Embed" ProgID="Word.Document.12" ShapeID="_x0000_i1025" DrawAspect="Content" ObjectID="_1556949581" r:id="rId11">
            <o:FieldCodes>\s</o:FieldCodes>
          </o:OLEObject>
        </w:object>
      </w:r>
    </w:p>
    <w:p w:rsidR="00C62CC1" w:rsidRPr="00A13265" w:rsidRDefault="00C62CC1" w:rsidP="00A13265">
      <w:pPr>
        <w:jc w:val="center"/>
        <w:rPr>
          <w:rFonts w:asciiTheme="minorBidi" w:hAnsiTheme="minorBidi" w:cs="Bader"/>
          <w:b/>
          <w:bCs/>
          <w:sz w:val="28"/>
          <w:szCs w:val="28"/>
          <w:rtl/>
          <w:lang w:bidi="ar-IQ"/>
        </w:rPr>
      </w:pPr>
      <w:r w:rsidRPr="00A13265">
        <w:rPr>
          <w:rFonts w:asciiTheme="minorBidi" w:hAnsiTheme="minorBidi" w:cs="Bader"/>
          <w:b/>
          <w:bCs/>
          <w:sz w:val="28"/>
          <w:szCs w:val="28"/>
          <w:rtl/>
          <w:lang w:bidi="ar-IQ"/>
        </w:rPr>
        <w:t xml:space="preserve">الاهداء  </w:t>
      </w:r>
    </w:p>
    <w:p w:rsidR="00C62CC1" w:rsidRPr="00A13265" w:rsidRDefault="00C62CC1" w:rsidP="00A13265">
      <w:pPr>
        <w:jc w:val="center"/>
        <w:rPr>
          <w:rFonts w:asciiTheme="minorBidi" w:hAnsiTheme="minorBidi"/>
          <w:b/>
          <w:bCs/>
          <w:sz w:val="28"/>
          <w:szCs w:val="28"/>
          <w:rtl/>
          <w:lang w:bidi="ar-IQ"/>
        </w:rPr>
      </w:pPr>
    </w:p>
    <w:p w:rsidR="00C62CC1" w:rsidRPr="00A13265" w:rsidRDefault="00C62CC1" w:rsidP="00A13265">
      <w:pPr>
        <w:jc w:val="both"/>
        <w:rPr>
          <w:rFonts w:asciiTheme="majorBidi" w:hAnsiTheme="majorBidi" w:cs="AL-Mateen"/>
          <w:b/>
          <w:bCs/>
          <w:sz w:val="28"/>
          <w:szCs w:val="28"/>
          <w:rtl/>
          <w:lang w:bidi="ar-IQ"/>
        </w:rPr>
      </w:pPr>
      <w:r w:rsidRPr="00A13265">
        <w:rPr>
          <w:rFonts w:asciiTheme="majorBidi" w:hAnsiTheme="majorBidi" w:cs="AL-Mateen" w:hint="cs"/>
          <w:b/>
          <w:bCs/>
          <w:sz w:val="28"/>
          <w:szCs w:val="28"/>
          <w:rtl/>
          <w:lang w:bidi="ar-IQ"/>
        </w:rPr>
        <w:t xml:space="preserve">     </w:t>
      </w:r>
      <w:r w:rsidRPr="00A13265">
        <w:rPr>
          <w:rFonts w:asciiTheme="majorBidi" w:hAnsiTheme="majorBidi" w:cs="AL-Mateen"/>
          <w:b/>
          <w:bCs/>
          <w:sz w:val="28"/>
          <w:szCs w:val="28"/>
          <w:rtl/>
          <w:lang w:bidi="ar-IQ"/>
        </w:rPr>
        <w:t>الى من كلله الله بالهيبة والوقار ...</w:t>
      </w:r>
    </w:p>
    <w:p w:rsidR="00C62CC1" w:rsidRPr="00A13265" w:rsidRDefault="00C62CC1" w:rsidP="00A13265">
      <w:pPr>
        <w:jc w:val="both"/>
        <w:rPr>
          <w:rFonts w:asciiTheme="majorBidi" w:hAnsiTheme="majorBidi" w:cs="AL-Mateen"/>
          <w:b/>
          <w:bCs/>
          <w:sz w:val="28"/>
          <w:szCs w:val="28"/>
          <w:rtl/>
          <w:lang w:bidi="ar-IQ"/>
        </w:rPr>
      </w:pPr>
      <w:r w:rsidRPr="00A13265">
        <w:rPr>
          <w:rFonts w:asciiTheme="majorBidi" w:hAnsiTheme="majorBidi" w:cs="AL-Mateen"/>
          <w:b/>
          <w:bCs/>
          <w:sz w:val="28"/>
          <w:szCs w:val="28"/>
          <w:rtl/>
          <w:lang w:bidi="ar-IQ"/>
        </w:rPr>
        <w:t>الى من علمني العطاء دون انتظار ...</w:t>
      </w:r>
    </w:p>
    <w:p w:rsidR="00C62CC1" w:rsidRPr="00A13265" w:rsidRDefault="00C62CC1" w:rsidP="00A13265">
      <w:pPr>
        <w:tabs>
          <w:tab w:val="left" w:pos="6896"/>
        </w:tabs>
        <w:jc w:val="both"/>
        <w:rPr>
          <w:rFonts w:asciiTheme="majorBidi" w:hAnsiTheme="majorBidi" w:cs="AL-Mateen"/>
          <w:b/>
          <w:bCs/>
          <w:sz w:val="28"/>
          <w:szCs w:val="28"/>
          <w:rtl/>
          <w:lang w:bidi="ar-IQ"/>
        </w:rPr>
      </w:pPr>
      <w:r w:rsidRPr="00A13265">
        <w:rPr>
          <w:rFonts w:asciiTheme="majorBidi" w:hAnsiTheme="majorBidi" w:cs="AL-Mateen"/>
          <w:b/>
          <w:bCs/>
          <w:sz w:val="28"/>
          <w:szCs w:val="28"/>
          <w:rtl/>
          <w:lang w:bidi="ar-IQ"/>
        </w:rPr>
        <w:t>الى من أحمل اسمه بكل افتخار ...</w:t>
      </w:r>
      <w:r w:rsidRPr="00A13265">
        <w:rPr>
          <w:rFonts w:asciiTheme="majorBidi" w:hAnsiTheme="majorBidi" w:cs="AL-Mateen"/>
          <w:b/>
          <w:bCs/>
          <w:sz w:val="28"/>
          <w:szCs w:val="28"/>
          <w:rtl/>
          <w:lang w:bidi="ar-IQ"/>
        </w:rPr>
        <w:tab/>
      </w:r>
    </w:p>
    <w:p w:rsidR="00C62CC1" w:rsidRPr="00A13265" w:rsidRDefault="00C62CC1" w:rsidP="00A13265">
      <w:pPr>
        <w:jc w:val="both"/>
        <w:rPr>
          <w:rFonts w:asciiTheme="majorBidi" w:hAnsiTheme="majorBidi" w:cs="AL-Mateen"/>
          <w:b/>
          <w:bCs/>
          <w:sz w:val="28"/>
          <w:szCs w:val="28"/>
          <w:rtl/>
          <w:lang w:bidi="ar-IQ"/>
        </w:rPr>
      </w:pPr>
      <w:r w:rsidRPr="00A13265">
        <w:rPr>
          <w:rFonts w:asciiTheme="majorBidi" w:hAnsiTheme="majorBidi" w:cs="AL-Mateen"/>
          <w:b/>
          <w:bCs/>
          <w:sz w:val="28"/>
          <w:szCs w:val="28"/>
          <w:rtl/>
          <w:lang w:bidi="ar-IQ"/>
        </w:rPr>
        <w:t xml:space="preserve">أرجوا من الله ان  يمد في عمرك لترى ثماراً قد حان قطافها بعد طول  </w:t>
      </w:r>
      <w:proofErr w:type="spellStart"/>
      <w:r w:rsidRPr="00A13265">
        <w:rPr>
          <w:rFonts w:asciiTheme="majorBidi" w:hAnsiTheme="majorBidi" w:cs="AL-Mateen"/>
          <w:b/>
          <w:bCs/>
          <w:sz w:val="28"/>
          <w:szCs w:val="28"/>
          <w:rtl/>
          <w:lang w:bidi="ar-IQ"/>
        </w:rPr>
        <w:t>إنتظار</w:t>
      </w:r>
      <w:proofErr w:type="spellEnd"/>
      <w:r w:rsidRPr="00A13265">
        <w:rPr>
          <w:rFonts w:asciiTheme="majorBidi" w:hAnsiTheme="majorBidi" w:cs="AL-Mateen"/>
          <w:b/>
          <w:bCs/>
          <w:sz w:val="28"/>
          <w:szCs w:val="28"/>
          <w:rtl/>
          <w:lang w:bidi="ar-IQ"/>
        </w:rPr>
        <w:t xml:space="preserve"> </w:t>
      </w:r>
    </w:p>
    <w:p w:rsidR="00C62CC1" w:rsidRPr="00A13265" w:rsidRDefault="00C62CC1" w:rsidP="00A13265">
      <w:pPr>
        <w:jc w:val="both"/>
        <w:rPr>
          <w:rFonts w:asciiTheme="majorBidi" w:hAnsiTheme="majorBidi" w:cs="AL-Mateen"/>
          <w:b/>
          <w:bCs/>
          <w:sz w:val="28"/>
          <w:szCs w:val="28"/>
          <w:rtl/>
          <w:lang w:bidi="ar-IQ"/>
        </w:rPr>
      </w:pPr>
      <w:r w:rsidRPr="00A13265">
        <w:rPr>
          <w:rFonts w:asciiTheme="majorBidi" w:hAnsiTheme="majorBidi" w:cs="AL-Mateen" w:hint="cs"/>
          <w:b/>
          <w:bCs/>
          <w:sz w:val="28"/>
          <w:szCs w:val="28"/>
          <w:rtl/>
          <w:lang w:bidi="ar-IQ"/>
        </w:rPr>
        <w:t xml:space="preserve"> </w:t>
      </w:r>
      <w:r w:rsidRPr="00A13265">
        <w:rPr>
          <w:rFonts w:asciiTheme="majorBidi" w:hAnsiTheme="majorBidi" w:cs="AL-Mateen"/>
          <w:b/>
          <w:bCs/>
          <w:sz w:val="28"/>
          <w:szCs w:val="28"/>
          <w:rtl/>
          <w:lang w:bidi="ar-IQ"/>
        </w:rPr>
        <w:t xml:space="preserve">وستبقى كلماتك </w:t>
      </w:r>
    </w:p>
    <w:p w:rsidR="00C62CC1" w:rsidRPr="00A13265" w:rsidRDefault="00C62CC1" w:rsidP="00A13265">
      <w:pPr>
        <w:jc w:val="both"/>
        <w:rPr>
          <w:rFonts w:asciiTheme="majorBidi" w:hAnsiTheme="majorBidi" w:cs="AL-Mateen"/>
          <w:b/>
          <w:bCs/>
          <w:sz w:val="28"/>
          <w:szCs w:val="28"/>
          <w:rtl/>
          <w:lang w:bidi="ar-IQ"/>
        </w:rPr>
      </w:pPr>
      <w:r w:rsidRPr="00A13265">
        <w:rPr>
          <w:rFonts w:asciiTheme="majorBidi" w:hAnsiTheme="majorBidi" w:cs="AL-Mateen"/>
          <w:b/>
          <w:bCs/>
          <w:sz w:val="28"/>
          <w:szCs w:val="28"/>
          <w:rtl/>
          <w:lang w:bidi="ar-IQ"/>
        </w:rPr>
        <w:t>نجوم أهتدي بها اليوم وفي الغد والى الابد (والدي العــــــــزيز)</w:t>
      </w:r>
    </w:p>
    <w:p w:rsidR="00C62CC1" w:rsidRPr="00A13265" w:rsidRDefault="00C62CC1" w:rsidP="00A13265">
      <w:pPr>
        <w:jc w:val="both"/>
        <w:rPr>
          <w:rFonts w:asciiTheme="majorBidi" w:hAnsiTheme="majorBidi" w:cs="AL-Mateen"/>
          <w:b/>
          <w:bCs/>
          <w:sz w:val="28"/>
          <w:szCs w:val="28"/>
          <w:rtl/>
          <w:lang w:bidi="ar-IQ"/>
        </w:rPr>
      </w:pPr>
      <w:r w:rsidRPr="00A13265">
        <w:rPr>
          <w:rFonts w:asciiTheme="majorBidi" w:hAnsiTheme="majorBidi" w:cs="AL-Mateen"/>
          <w:b/>
          <w:bCs/>
          <w:sz w:val="28"/>
          <w:szCs w:val="28"/>
          <w:rtl/>
          <w:lang w:bidi="ar-IQ"/>
        </w:rPr>
        <w:t>إلى حكمتي ..</w:t>
      </w:r>
      <w:proofErr w:type="spellStart"/>
      <w:r w:rsidRPr="00A13265">
        <w:rPr>
          <w:rFonts w:asciiTheme="majorBidi" w:hAnsiTheme="majorBidi" w:cs="AL-Mateen"/>
          <w:b/>
          <w:bCs/>
          <w:sz w:val="28"/>
          <w:szCs w:val="28"/>
          <w:rtl/>
          <w:lang w:bidi="ar-IQ"/>
        </w:rPr>
        <w:t>وعلمي..إلى</w:t>
      </w:r>
      <w:proofErr w:type="spellEnd"/>
      <w:r w:rsidRPr="00A13265">
        <w:rPr>
          <w:rFonts w:asciiTheme="majorBidi" w:hAnsiTheme="majorBidi" w:cs="AL-Mateen"/>
          <w:b/>
          <w:bCs/>
          <w:sz w:val="28"/>
          <w:szCs w:val="28"/>
          <w:rtl/>
          <w:lang w:bidi="ar-IQ"/>
        </w:rPr>
        <w:t xml:space="preserve"> </w:t>
      </w:r>
      <w:proofErr w:type="spellStart"/>
      <w:r w:rsidRPr="00A13265">
        <w:rPr>
          <w:rFonts w:asciiTheme="majorBidi" w:hAnsiTheme="majorBidi" w:cs="AL-Mateen"/>
          <w:b/>
          <w:bCs/>
          <w:sz w:val="28"/>
          <w:szCs w:val="28"/>
          <w:rtl/>
          <w:lang w:bidi="ar-IQ"/>
        </w:rPr>
        <w:t>أدبي..وحلمي</w:t>
      </w:r>
      <w:proofErr w:type="spellEnd"/>
      <w:r w:rsidRPr="00A13265">
        <w:rPr>
          <w:rFonts w:asciiTheme="majorBidi" w:hAnsiTheme="majorBidi" w:cs="AL-Mateen"/>
          <w:b/>
          <w:bCs/>
          <w:sz w:val="28"/>
          <w:szCs w:val="28"/>
          <w:rtl/>
          <w:lang w:bidi="ar-IQ"/>
        </w:rPr>
        <w:t xml:space="preserve"> إلى طريق الهداية ..إلى ملاكي في الحياة </w:t>
      </w:r>
    </w:p>
    <w:p w:rsidR="00C62CC1" w:rsidRPr="00A13265" w:rsidRDefault="00C62CC1" w:rsidP="00A13265">
      <w:pPr>
        <w:jc w:val="both"/>
        <w:rPr>
          <w:rFonts w:asciiTheme="majorBidi" w:hAnsiTheme="majorBidi" w:cs="AL-Mateen"/>
          <w:b/>
          <w:bCs/>
          <w:sz w:val="28"/>
          <w:szCs w:val="28"/>
          <w:rtl/>
          <w:lang w:bidi="ar-IQ"/>
        </w:rPr>
      </w:pPr>
      <w:r w:rsidRPr="00A13265">
        <w:rPr>
          <w:rFonts w:asciiTheme="majorBidi" w:hAnsiTheme="majorBidi" w:cs="AL-Mateen"/>
          <w:b/>
          <w:bCs/>
          <w:sz w:val="28"/>
          <w:szCs w:val="28"/>
          <w:rtl/>
          <w:lang w:bidi="ar-IQ"/>
        </w:rPr>
        <w:t>إلى معنى الحب والى معنى الحنان والتفاني  إلى من كان دعائها سر نجاحي ..</w:t>
      </w:r>
    </w:p>
    <w:p w:rsidR="00C62CC1" w:rsidRPr="00A13265" w:rsidRDefault="00C62CC1" w:rsidP="00A13265">
      <w:pPr>
        <w:jc w:val="both"/>
        <w:rPr>
          <w:rFonts w:asciiTheme="majorBidi" w:hAnsiTheme="majorBidi" w:cs="AL-Mateen"/>
          <w:b/>
          <w:bCs/>
          <w:sz w:val="28"/>
          <w:szCs w:val="28"/>
          <w:rtl/>
          <w:lang w:bidi="ar-IQ"/>
        </w:rPr>
      </w:pPr>
      <w:r w:rsidRPr="00A13265">
        <w:rPr>
          <w:rFonts w:asciiTheme="majorBidi" w:hAnsiTheme="majorBidi" w:cs="AL-Mateen"/>
          <w:b/>
          <w:bCs/>
          <w:sz w:val="28"/>
          <w:szCs w:val="28"/>
          <w:rtl/>
          <w:lang w:bidi="ar-IQ"/>
        </w:rPr>
        <w:t>وحنانها بلسم جراحي ..الى اغلى الاحباب (أمـــــــــــــــي).</w:t>
      </w:r>
    </w:p>
    <w:p w:rsidR="00C62CC1" w:rsidRPr="00A13265" w:rsidRDefault="00C62CC1" w:rsidP="00A13265">
      <w:pPr>
        <w:jc w:val="both"/>
        <w:rPr>
          <w:rFonts w:asciiTheme="majorBidi" w:hAnsiTheme="majorBidi" w:cs="AL-Mateen"/>
          <w:b/>
          <w:bCs/>
          <w:sz w:val="28"/>
          <w:szCs w:val="28"/>
          <w:rtl/>
          <w:lang w:bidi="ar-IQ"/>
        </w:rPr>
      </w:pPr>
      <w:r w:rsidRPr="00A13265">
        <w:rPr>
          <w:rFonts w:asciiTheme="majorBidi" w:hAnsiTheme="majorBidi" w:cs="AL-Mateen"/>
          <w:b/>
          <w:bCs/>
          <w:sz w:val="28"/>
          <w:szCs w:val="28"/>
          <w:rtl/>
          <w:lang w:bidi="ar-IQ"/>
        </w:rPr>
        <w:t xml:space="preserve">إلى سندي وقوتي وملاذي  بعد الله  إلى من آثروني على انفسهم </w:t>
      </w:r>
    </w:p>
    <w:p w:rsidR="00C62CC1" w:rsidRPr="00B0476E" w:rsidRDefault="00C62CC1" w:rsidP="00B0476E">
      <w:pPr>
        <w:jc w:val="both"/>
        <w:rPr>
          <w:rFonts w:asciiTheme="majorBidi" w:hAnsiTheme="majorBidi" w:cs="AL-Mateen"/>
          <w:b/>
          <w:bCs/>
          <w:sz w:val="28"/>
          <w:szCs w:val="28"/>
          <w:rtl/>
          <w:lang w:bidi="ar-IQ"/>
        </w:rPr>
      </w:pPr>
      <w:r w:rsidRPr="00A13265">
        <w:rPr>
          <w:rFonts w:asciiTheme="majorBidi" w:hAnsiTheme="majorBidi" w:cs="AL-Mateen"/>
          <w:b/>
          <w:bCs/>
          <w:sz w:val="28"/>
          <w:szCs w:val="28"/>
          <w:rtl/>
          <w:lang w:bidi="ar-IQ"/>
        </w:rPr>
        <w:t xml:space="preserve">إلى من علموني علم الحياة </w:t>
      </w:r>
      <w:r w:rsidR="00B0476E">
        <w:rPr>
          <w:rFonts w:asciiTheme="majorBidi" w:hAnsiTheme="majorBidi" w:cs="AL-Mateen"/>
          <w:b/>
          <w:bCs/>
          <w:sz w:val="28"/>
          <w:szCs w:val="28"/>
          <w:rtl/>
          <w:lang w:bidi="ar-IQ"/>
        </w:rPr>
        <w:t>(أخــــــــــوتي</w:t>
      </w:r>
      <w:r w:rsidR="00B0476E">
        <w:rPr>
          <w:rFonts w:asciiTheme="majorBidi" w:hAnsiTheme="majorBidi" w:cs="AL-Mateen" w:hint="cs"/>
          <w:b/>
          <w:bCs/>
          <w:sz w:val="28"/>
          <w:szCs w:val="28"/>
          <w:rtl/>
          <w:lang w:bidi="ar-IQ"/>
        </w:rPr>
        <w:t>)</w:t>
      </w:r>
    </w:p>
    <w:p w:rsidR="00C62CC1" w:rsidRPr="00A13265" w:rsidRDefault="00C62CC1" w:rsidP="00A13265">
      <w:pPr>
        <w:jc w:val="center"/>
        <w:rPr>
          <w:rFonts w:asciiTheme="majorBidi" w:hAnsiTheme="majorBidi" w:cs="AL-Mateen"/>
          <w:sz w:val="28"/>
          <w:szCs w:val="28"/>
          <w:rtl/>
          <w:lang w:bidi="ar-IQ"/>
        </w:rPr>
      </w:pPr>
      <w:r w:rsidRPr="00B0476E">
        <w:rPr>
          <w:rFonts w:asciiTheme="majorBidi" w:hAnsiTheme="majorBidi" w:cs="AL-Mateen"/>
          <w:sz w:val="32"/>
          <w:szCs w:val="30"/>
          <w:rtl/>
          <w:lang w:bidi="ar-IQ"/>
        </w:rPr>
        <w:t>شكر وتقدير</w:t>
      </w:r>
    </w:p>
    <w:p w:rsidR="00C62CC1" w:rsidRPr="00A13265" w:rsidRDefault="00C62CC1" w:rsidP="00A13265">
      <w:pPr>
        <w:jc w:val="center"/>
        <w:rPr>
          <w:rFonts w:asciiTheme="majorBidi" w:hAnsiTheme="majorBidi" w:cs="Sultan Medium"/>
          <w:sz w:val="28"/>
          <w:szCs w:val="28"/>
          <w:rtl/>
          <w:lang w:bidi="ar-IQ"/>
        </w:rPr>
      </w:pPr>
      <w:r w:rsidRPr="00A13265">
        <w:rPr>
          <w:rFonts w:asciiTheme="majorBidi" w:hAnsiTheme="majorBidi" w:cs="Sultan Medium" w:hint="cs"/>
          <w:sz w:val="28"/>
          <w:szCs w:val="28"/>
          <w:rtl/>
          <w:lang w:bidi="ar-IQ"/>
        </w:rPr>
        <w:t xml:space="preserve">  </w:t>
      </w:r>
      <w:r w:rsidRPr="00A13265">
        <w:rPr>
          <w:rFonts w:asciiTheme="majorBidi" w:hAnsiTheme="majorBidi" w:cs="Sultan Medium"/>
          <w:sz w:val="28"/>
          <w:szCs w:val="28"/>
          <w:rtl/>
          <w:lang w:bidi="ar-IQ"/>
        </w:rPr>
        <w:t>ربنا عليك توكلنا واليك انبنا واليك المصير اللهم ما</w:t>
      </w:r>
      <w:r w:rsidRPr="00A13265">
        <w:rPr>
          <w:rFonts w:asciiTheme="majorBidi" w:hAnsiTheme="majorBidi" w:cs="Sultan Medium" w:hint="cs"/>
          <w:sz w:val="28"/>
          <w:szCs w:val="28"/>
          <w:rtl/>
          <w:lang w:bidi="ar-IQ"/>
        </w:rPr>
        <w:t xml:space="preserve">  </w:t>
      </w:r>
      <w:r w:rsidRPr="00A13265">
        <w:rPr>
          <w:rFonts w:asciiTheme="majorBidi" w:hAnsiTheme="majorBidi" w:cs="Sultan Medium"/>
          <w:sz w:val="28"/>
          <w:szCs w:val="28"/>
          <w:rtl/>
          <w:lang w:bidi="ar-IQ"/>
        </w:rPr>
        <w:t>كان مني من خير فبعونك وتيسيرك والحمد لله حمدا كثيرا   .</w:t>
      </w:r>
    </w:p>
    <w:p w:rsidR="00C62CC1" w:rsidRPr="00A13265" w:rsidRDefault="00C62CC1" w:rsidP="00A13265">
      <w:pPr>
        <w:jc w:val="center"/>
        <w:rPr>
          <w:rFonts w:asciiTheme="majorBidi" w:hAnsiTheme="majorBidi" w:cs="Sultan Medium"/>
          <w:sz w:val="28"/>
          <w:szCs w:val="28"/>
          <w:rtl/>
          <w:lang w:bidi="ar-IQ"/>
        </w:rPr>
      </w:pPr>
      <w:r w:rsidRPr="00A13265">
        <w:rPr>
          <w:rFonts w:asciiTheme="majorBidi" w:hAnsiTheme="majorBidi" w:cs="Sultan Medium"/>
          <w:sz w:val="28"/>
          <w:szCs w:val="28"/>
          <w:rtl/>
          <w:lang w:bidi="ar-IQ"/>
        </w:rPr>
        <w:t>والى كل من  علمني حرفا فاصبح  سنا برفقه يضئ الطريق امامي الى الذي لولا  نصائحه ودعمه اللامتناهي لجل انجاز هذا البحث  ما كنت  استطيع  ان  انجزه    .</w:t>
      </w:r>
    </w:p>
    <w:p w:rsidR="00C62CC1" w:rsidRPr="00A13265" w:rsidRDefault="00C62CC1" w:rsidP="00A13265">
      <w:pPr>
        <w:jc w:val="center"/>
        <w:rPr>
          <w:rFonts w:asciiTheme="majorBidi" w:hAnsiTheme="majorBidi" w:cs="Sultan Medium"/>
          <w:sz w:val="28"/>
          <w:szCs w:val="28"/>
          <w:rtl/>
          <w:lang w:bidi="ar-IQ"/>
        </w:rPr>
      </w:pPr>
      <w:r w:rsidRPr="00A13265">
        <w:rPr>
          <w:rFonts w:asciiTheme="majorBidi" w:hAnsiTheme="majorBidi" w:cs="Sultan Medium"/>
          <w:b/>
          <w:bCs/>
          <w:sz w:val="28"/>
          <w:szCs w:val="28"/>
          <w:rtl/>
          <w:lang w:bidi="ar-IQ"/>
        </w:rPr>
        <w:t>الى استاذي العزيز د  .</w:t>
      </w:r>
      <w:r w:rsidRPr="00A13265">
        <w:rPr>
          <w:rFonts w:asciiTheme="majorBidi" w:hAnsiTheme="majorBidi" w:cs="Sultan Medium"/>
          <w:sz w:val="28"/>
          <w:szCs w:val="28"/>
          <w:rtl/>
          <w:lang w:bidi="ar-IQ"/>
        </w:rPr>
        <w:t xml:space="preserve"> </w:t>
      </w:r>
      <w:r w:rsidRPr="006F220D">
        <w:rPr>
          <w:rFonts w:asciiTheme="majorBidi" w:hAnsiTheme="majorBidi" w:cs="Sultan Medium" w:hint="cs"/>
          <w:sz w:val="28"/>
          <w:szCs w:val="28"/>
          <w:rtl/>
          <w:lang w:bidi="ar-IQ"/>
        </w:rPr>
        <w:t>حيدر عيال مطر</w:t>
      </w:r>
    </w:p>
    <w:p w:rsidR="00C62CC1" w:rsidRPr="00A13265" w:rsidRDefault="00C62CC1" w:rsidP="00A13265">
      <w:pPr>
        <w:jc w:val="center"/>
        <w:rPr>
          <w:rFonts w:asciiTheme="majorBidi" w:hAnsiTheme="majorBidi" w:cs="Sultan Medium"/>
          <w:sz w:val="28"/>
          <w:szCs w:val="28"/>
          <w:rtl/>
          <w:lang w:bidi="ar-IQ"/>
        </w:rPr>
      </w:pPr>
      <w:r w:rsidRPr="00A13265">
        <w:rPr>
          <w:rFonts w:asciiTheme="majorBidi" w:hAnsiTheme="majorBidi" w:cs="Sultan Medium"/>
          <w:sz w:val="28"/>
          <w:szCs w:val="28"/>
          <w:rtl/>
          <w:lang w:bidi="ar-IQ"/>
        </w:rPr>
        <w:t>اقدم الشكر والامتنان اليه</w:t>
      </w:r>
    </w:p>
    <w:p w:rsidR="00C62CC1" w:rsidRPr="00A13265" w:rsidRDefault="00C62CC1" w:rsidP="00A13265">
      <w:pPr>
        <w:jc w:val="center"/>
        <w:rPr>
          <w:rFonts w:asciiTheme="majorBidi" w:hAnsiTheme="majorBidi" w:cs="Sultan Medium"/>
          <w:sz w:val="28"/>
          <w:szCs w:val="28"/>
          <w:rtl/>
          <w:lang w:bidi="ar-IQ"/>
        </w:rPr>
      </w:pPr>
      <w:r w:rsidRPr="00A13265">
        <w:rPr>
          <w:rFonts w:asciiTheme="majorBidi" w:hAnsiTheme="majorBidi" w:cs="Sultan Medium"/>
          <w:sz w:val="28"/>
          <w:szCs w:val="28"/>
          <w:rtl/>
          <w:lang w:bidi="ar-IQ"/>
        </w:rPr>
        <w:t>والى جميع اساتذتي في قسم الرياضيات</w:t>
      </w:r>
      <w:r w:rsidR="005D74AC" w:rsidRPr="00A13265">
        <w:rPr>
          <w:rFonts w:asciiTheme="majorBidi" w:hAnsiTheme="majorBidi" w:cs="Sultan Medium" w:hint="cs"/>
          <w:sz w:val="28"/>
          <w:szCs w:val="28"/>
          <w:rtl/>
          <w:lang w:bidi="ar-IQ"/>
        </w:rPr>
        <w:t xml:space="preserve"> </w:t>
      </w:r>
      <w:proofErr w:type="spellStart"/>
      <w:r w:rsidR="005D74AC" w:rsidRPr="00A13265">
        <w:rPr>
          <w:rFonts w:asciiTheme="majorBidi" w:hAnsiTheme="majorBidi" w:cs="Sultan Medium" w:hint="cs"/>
          <w:sz w:val="28"/>
          <w:szCs w:val="28"/>
          <w:rtl/>
          <w:lang w:bidi="ar-IQ"/>
        </w:rPr>
        <w:t>الطبيه</w:t>
      </w:r>
      <w:proofErr w:type="spellEnd"/>
      <w:r w:rsidRPr="00A13265">
        <w:rPr>
          <w:rFonts w:asciiTheme="majorBidi" w:hAnsiTheme="majorBidi" w:cs="Sultan Medium"/>
          <w:sz w:val="28"/>
          <w:szCs w:val="28"/>
          <w:rtl/>
          <w:lang w:bidi="ar-IQ"/>
        </w:rPr>
        <w:t xml:space="preserve"> لما قدموه لي من جهود كبيرة طوال دراستي   .</w:t>
      </w:r>
    </w:p>
    <w:p w:rsidR="00C62CC1" w:rsidRPr="00A13265" w:rsidRDefault="00C62CC1" w:rsidP="00A13265">
      <w:pPr>
        <w:jc w:val="center"/>
        <w:rPr>
          <w:rFonts w:asciiTheme="majorBidi" w:hAnsiTheme="majorBidi" w:cs="Sultan Medium"/>
          <w:sz w:val="28"/>
          <w:szCs w:val="28"/>
          <w:rtl/>
          <w:lang w:bidi="ar-IQ"/>
        </w:rPr>
      </w:pPr>
      <w:r w:rsidRPr="00A13265">
        <w:rPr>
          <w:rFonts w:asciiTheme="majorBidi" w:hAnsiTheme="majorBidi" w:cs="Sultan Medium"/>
          <w:sz w:val="28"/>
          <w:szCs w:val="28"/>
          <w:rtl/>
          <w:lang w:bidi="ar-IQ"/>
        </w:rPr>
        <w:t xml:space="preserve">والى كل عائلتي و الى زملائي  وزميلاتي و الى كل من ساعدني </w:t>
      </w:r>
      <w:proofErr w:type="spellStart"/>
      <w:r w:rsidRPr="00A13265">
        <w:rPr>
          <w:rFonts w:asciiTheme="majorBidi" w:hAnsiTheme="majorBidi" w:cs="Sultan Medium"/>
          <w:sz w:val="28"/>
          <w:szCs w:val="28"/>
          <w:rtl/>
          <w:lang w:bidi="ar-IQ"/>
        </w:rPr>
        <w:t>لانجاز</w:t>
      </w:r>
      <w:proofErr w:type="spellEnd"/>
      <w:r w:rsidRPr="00A13265">
        <w:rPr>
          <w:rFonts w:asciiTheme="majorBidi" w:hAnsiTheme="majorBidi" w:cs="Sultan Medium"/>
          <w:sz w:val="28"/>
          <w:szCs w:val="28"/>
          <w:rtl/>
          <w:lang w:bidi="ar-IQ"/>
        </w:rPr>
        <w:t xml:space="preserve"> هذا البحث  ...........</w:t>
      </w:r>
    </w:p>
    <w:p w:rsidR="00C62CC1" w:rsidRPr="00A13265" w:rsidRDefault="00C62CC1" w:rsidP="00A13265">
      <w:pPr>
        <w:jc w:val="center"/>
        <w:rPr>
          <w:rFonts w:asciiTheme="majorBidi" w:hAnsiTheme="majorBidi" w:cstheme="majorBidi"/>
          <w:sz w:val="28"/>
          <w:szCs w:val="28"/>
          <w:rtl/>
          <w:lang w:bidi="ar-IQ"/>
        </w:rPr>
      </w:pPr>
    </w:p>
    <w:p w:rsidR="00771548" w:rsidRPr="00B0476E" w:rsidRDefault="00B0476E" w:rsidP="00B0476E">
      <w:pPr>
        <w:jc w:val="center"/>
        <w:rPr>
          <w:rFonts w:asciiTheme="majorBidi" w:hAnsiTheme="majorBidi" w:cstheme="majorBidi"/>
          <w:sz w:val="28"/>
          <w:szCs w:val="28"/>
          <w:rtl/>
          <w:lang w:bidi="ar-IQ"/>
        </w:rPr>
      </w:pPr>
      <w:r>
        <w:rPr>
          <w:rFonts w:asciiTheme="majorBidi" w:hAnsiTheme="majorBidi" w:cs="AL-Mateen"/>
          <w:sz w:val="28"/>
          <w:szCs w:val="28"/>
          <w:rtl/>
          <w:lang w:bidi="ar-IQ"/>
        </w:rPr>
        <w:t>اتقدم لهم بالشكر الجزي</w:t>
      </w:r>
      <w:r w:rsidR="007169EA">
        <w:rPr>
          <w:rFonts w:asciiTheme="majorBidi" w:hAnsiTheme="majorBidi" w:cs="AL-Mateen" w:hint="cs"/>
          <w:sz w:val="28"/>
          <w:szCs w:val="28"/>
          <w:rtl/>
          <w:lang w:bidi="ar-IQ"/>
        </w:rPr>
        <w:t>ل</w:t>
      </w:r>
      <w:proofErr w:type="spellStart"/>
      <w:r>
        <w:rPr>
          <w:rFonts w:asciiTheme="majorBidi" w:hAnsiTheme="majorBidi" w:cstheme="majorBidi"/>
          <w:b/>
          <w:bCs/>
          <w:color w:val="FFFFFF"/>
          <w:sz w:val="28"/>
          <w:szCs w:val="28"/>
        </w:rPr>
        <w:t>D</w:t>
      </w:r>
      <w:r w:rsidRPr="00B0476E">
        <w:rPr>
          <w:rFonts w:asciiTheme="majorBidi" w:hAnsiTheme="majorBidi" w:cstheme="majorBidi"/>
          <w:b/>
          <w:bCs/>
          <w:color w:val="FFFFFF"/>
          <w:sz w:val="44"/>
          <w:szCs w:val="44"/>
        </w:rPr>
        <w:t>BER</w:t>
      </w:r>
      <w:r>
        <w:rPr>
          <w:rFonts w:asciiTheme="majorBidi" w:hAnsiTheme="majorBidi" w:cstheme="majorBidi"/>
          <w:b/>
          <w:bCs/>
          <w:color w:val="FFFFFF"/>
          <w:sz w:val="44"/>
          <w:szCs w:val="44"/>
        </w:rPr>
        <w:t>gUMBER</w:t>
      </w:r>
      <w:r w:rsidR="007169EA">
        <w:rPr>
          <w:rFonts w:asciiTheme="majorBidi" w:hAnsiTheme="majorBidi" w:cstheme="majorBidi"/>
          <w:b/>
          <w:bCs/>
          <w:color w:val="FFFFFF"/>
          <w:sz w:val="44"/>
          <w:szCs w:val="44"/>
        </w:rPr>
        <w:t>g</w:t>
      </w:r>
      <w:proofErr w:type="spellEnd"/>
      <w:r w:rsidR="007169EA">
        <w:rPr>
          <w:rFonts w:asciiTheme="majorBidi" w:hAnsiTheme="majorBidi" w:cstheme="majorBidi" w:hint="cs"/>
          <w:b/>
          <w:bCs/>
          <w:color w:val="FFFFFF"/>
          <w:sz w:val="44"/>
          <w:szCs w:val="44"/>
          <w:rtl/>
          <w:lang w:bidi="ar-IQ"/>
        </w:rPr>
        <w:t>ل</w:t>
      </w:r>
    </w:p>
    <w:p w:rsidR="00924982" w:rsidRPr="00F379B1" w:rsidRDefault="00AD11AF" w:rsidP="00B0476E">
      <w:pPr>
        <w:pStyle w:val="a8"/>
        <w:jc w:val="center"/>
        <w:rPr>
          <w:rFonts w:asciiTheme="minorBidi" w:hAnsiTheme="minorBidi" w:cstheme="minorBidi"/>
          <w:b/>
          <w:bCs/>
          <w:color w:val="404040" w:themeColor="text1" w:themeTint="BF"/>
          <w:sz w:val="36"/>
          <w:szCs w:val="36"/>
          <w:rtl/>
          <w:lang w:bidi="ar-IQ"/>
        </w:rPr>
      </w:pPr>
      <w:proofErr w:type="spellStart"/>
      <w:r w:rsidRPr="00F379B1">
        <w:rPr>
          <w:rFonts w:asciiTheme="minorBidi" w:hAnsiTheme="minorBidi" w:cstheme="minorBidi"/>
          <w:b/>
          <w:bCs/>
          <w:color w:val="404040" w:themeColor="text1" w:themeTint="BF"/>
          <w:sz w:val="32"/>
          <w:szCs w:val="32"/>
          <w:rtl/>
          <w:lang w:bidi="ar-IQ"/>
        </w:rPr>
        <w:lastRenderedPageBreak/>
        <w:t>المقدمه</w:t>
      </w:r>
      <w:proofErr w:type="spellEnd"/>
    </w:p>
    <w:p w:rsidR="006F220D" w:rsidRPr="006F220D" w:rsidRDefault="006F220D" w:rsidP="006F220D">
      <w:pPr>
        <w:rPr>
          <w:rtl/>
          <w:lang w:bidi="ar-IQ"/>
        </w:rPr>
      </w:pPr>
    </w:p>
    <w:p w:rsidR="009C7987" w:rsidRPr="00A13265" w:rsidRDefault="00771C56" w:rsidP="00A13265">
      <w:pPr>
        <w:spacing w:line="360" w:lineRule="auto"/>
        <w:rPr>
          <w:rFonts w:asciiTheme="majorBidi" w:hAnsiTheme="majorBidi" w:cstheme="majorBidi"/>
          <w:sz w:val="28"/>
          <w:szCs w:val="28"/>
          <w:rtl/>
          <w:lang w:bidi="ar-IQ"/>
        </w:rPr>
      </w:pPr>
      <w:r w:rsidRPr="00A13265">
        <w:rPr>
          <w:rFonts w:asciiTheme="majorBidi" w:hAnsiTheme="majorBidi" w:cstheme="majorBidi"/>
          <w:sz w:val="28"/>
          <w:szCs w:val="28"/>
          <w:rtl/>
        </w:rPr>
        <w:t xml:space="preserve">هناك سمة من عدة أنظمة </w:t>
      </w:r>
      <w:r w:rsidR="00F60427" w:rsidRPr="00A13265">
        <w:rPr>
          <w:rFonts w:asciiTheme="majorBidi" w:hAnsiTheme="majorBidi" w:cstheme="majorBidi" w:hint="cs"/>
          <w:sz w:val="28"/>
          <w:szCs w:val="28"/>
          <w:rtl/>
        </w:rPr>
        <w:t>ل</w:t>
      </w:r>
      <w:r w:rsidRPr="00A13265">
        <w:rPr>
          <w:rFonts w:asciiTheme="majorBidi" w:hAnsiTheme="majorBidi" w:cstheme="majorBidi"/>
          <w:sz w:val="28"/>
          <w:szCs w:val="28"/>
          <w:rtl/>
        </w:rPr>
        <w:t xml:space="preserve">إعادة </w:t>
      </w:r>
      <w:r w:rsidR="00F60427" w:rsidRPr="00A13265">
        <w:rPr>
          <w:rFonts w:asciiTheme="majorBidi" w:hAnsiTheme="majorBidi" w:cstheme="majorBidi" w:hint="cs"/>
          <w:sz w:val="28"/>
          <w:szCs w:val="28"/>
          <w:rtl/>
        </w:rPr>
        <w:t>نظام</w:t>
      </w:r>
      <w:r w:rsidRPr="00A13265">
        <w:rPr>
          <w:rFonts w:asciiTheme="majorBidi" w:hAnsiTheme="majorBidi" w:cstheme="majorBidi"/>
          <w:sz w:val="28"/>
          <w:szCs w:val="28"/>
          <w:rtl/>
        </w:rPr>
        <w:t xml:space="preserve"> </w:t>
      </w:r>
      <w:r w:rsidR="00F60427" w:rsidRPr="00A13265">
        <w:rPr>
          <w:rFonts w:asciiTheme="majorBidi" w:hAnsiTheme="majorBidi" w:cstheme="majorBidi" w:hint="cs"/>
          <w:sz w:val="28"/>
          <w:szCs w:val="28"/>
          <w:rtl/>
        </w:rPr>
        <w:t xml:space="preserve">الخلط الوراثي في تلك </w:t>
      </w:r>
      <w:proofErr w:type="spellStart"/>
      <w:r w:rsidR="00F60427" w:rsidRPr="00A13265">
        <w:rPr>
          <w:rFonts w:asciiTheme="majorBidi" w:hAnsiTheme="majorBidi" w:cstheme="majorBidi" w:hint="cs"/>
          <w:sz w:val="28"/>
          <w:szCs w:val="28"/>
          <w:rtl/>
        </w:rPr>
        <w:t>الدراسه</w:t>
      </w:r>
      <w:proofErr w:type="spellEnd"/>
      <w:r w:rsidR="00F60427" w:rsidRPr="00A13265">
        <w:rPr>
          <w:rFonts w:asciiTheme="majorBidi" w:hAnsiTheme="majorBidi" w:cstheme="majorBidi" w:hint="cs"/>
          <w:sz w:val="28"/>
          <w:szCs w:val="28"/>
          <w:rtl/>
        </w:rPr>
        <w:t xml:space="preserve"> التي </w:t>
      </w:r>
      <w:r w:rsidRPr="00A13265">
        <w:rPr>
          <w:rFonts w:asciiTheme="majorBidi" w:hAnsiTheme="majorBidi" w:cstheme="majorBidi"/>
          <w:sz w:val="28"/>
          <w:szCs w:val="28"/>
          <w:rtl/>
        </w:rPr>
        <w:t xml:space="preserve">يمكن أن تقلل من </w:t>
      </w:r>
      <w:r w:rsidR="00F60427" w:rsidRPr="00A13265">
        <w:rPr>
          <w:rFonts w:asciiTheme="majorBidi" w:hAnsiTheme="majorBidi" w:cstheme="majorBidi" w:hint="cs"/>
          <w:sz w:val="28"/>
          <w:szCs w:val="28"/>
          <w:rtl/>
        </w:rPr>
        <w:t xml:space="preserve">الالتفاف الفائق </w:t>
      </w:r>
      <w:proofErr w:type="spellStart"/>
      <w:r w:rsidR="00F60427" w:rsidRPr="00A13265">
        <w:rPr>
          <w:rFonts w:asciiTheme="majorBidi" w:hAnsiTheme="majorBidi" w:cstheme="majorBidi" w:hint="cs"/>
          <w:sz w:val="28"/>
          <w:szCs w:val="28"/>
          <w:rtl/>
        </w:rPr>
        <w:t>لل</w:t>
      </w:r>
      <w:proofErr w:type="spellEnd"/>
      <w:r w:rsidR="00F60427" w:rsidRPr="00153B3F">
        <w:rPr>
          <w:rFonts w:asciiTheme="majorBidi" w:hAnsiTheme="majorBidi" w:cstheme="majorBidi"/>
          <w:b/>
          <w:bCs/>
        </w:rPr>
        <w:t>DNA</w:t>
      </w:r>
      <w:r w:rsidRPr="00A13265">
        <w:rPr>
          <w:rFonts w:asciiTheme="majorBidi" w:hAnsiTheme="majorBidi" w:cstheme="majorBidi"/>
          <w:sz w:val="28"/>
          <w:szCs w:val="28"/>
          <w:rtl/>
        </w:rPr>
        <w:t xml:space="preserve"> وإنتاج</w:t>
      </w:r>
      <w:r w:rsidR="00F60427" w:rsidRPr="00A13265">
        <w:rPr>
          <w:rFonts w:asciiTheme="majorBidi" w:hAnsiTheme="majorBidi" w:cstheme="majorBidi" w:hint="cs"/>
          <w:sz w:val="28"/>
          <w:szCs w:val="28"/>
          <w:rtl/>
        </w:rPr>
        <w:t xml:space="preserve"> ال</w:t>
      </w:r>
      <w:r w:rsidR="00F60427" w:rsidRPr="00A13265">
        <w:rPr>
          <w:rFonts w:asciiTheme="majorBidi" w:hAnsiTheme="majorBidi" w:cstheme="majorBidi"/>
          <w:sz w:val="28"/>
          <w:szCs w:val="28"/>
          <w:rtl/>
        </w:rPr>
        <w:t>عقد</w:t>
      </w:r>
      <w:r w:rsidRPr="00A13265">
        <w:rPr>
          <w:rFonts w:asciiTheme="majorBidi" w:hAnsiTheme="majorBidi" w:cstheme="majorBidi"/>
          <w:sz w:val="28"/>
          <w:szCs w:val="28"/>
          <w:rtl/>
        </w:rPr>
        <w:t xml:space="preserve"> بالإضافة إلى إعادة ترتيب تسلسل </w:t>
      </w:r>
      <w:r w:rsidR="00F60427" w:rsidRPr="00A13265">
        <w:rPr>
          <w:rFonts w:asciiTheme="majorBidi" w:hAnsiTheme="majorBidi" w:cstheme="majorBidi" w:hint="cs"/>
          <w:sz w:val="28"/>
          <w:szCs w:val="28"/>
          <w:rtl/>
        </w:rPr>
        <w:t>الحامض</w:t>
      </w:r>
      <w:r w:rsidRPr="00A13265">
        <w:rPr>
          <w:rFonts w:asciiTheme="majorBidi" w:hAnsiTheme="majorBidi" w:cstheme="majorBidi"/>
          <w:sz w:val="28"/>
          <w:szCs w:val="28"/>
          <w:rtl/>
        </w:rPr>
        <w:t xml:space="preserve"> النووي</w:t>
      </w:r>
      <w:r w:rsidR="00F60427" w:rsidRPr="00A13265">
        <w:rPr>
          <w:rFonts w:asciiTheme="majorBidi" w:hAnsiTheme="majorBidi" w:cstheme="majorBidi" w:hint="cs"/>
          <w:sz w:val="28"/>
          <w:szCs w:val="28"/>
          <w:rtl/>
        </w:rPr>
        <w:t xml:space="preserve"> منقوص الاوكسجين,</w:t>
      </w:r>
      <w:r w:rsidRPr="00A13265">
        <w:rPr>
          <w:rFonts w:asciiTheme="majorBidi" w:hAnsiTheme="majorBidi" w:cstheme="majorBidi"/>
          <w:sz w:val="28"/>
          <w:szCs w:val="28"/>
          <w:rtl/>
        </w:rPr>
        <w:t xml:space="preserve"> ويمكن تحليل التغيرات </w:t>
      </w:r>
      <w:proofErr w:type="spellStart"/>
      <w:r w:rsidR="00F60427" w:rsidRPr="00A13265">
        <w:rPr>
          <w:rFonts w:asciiTheme="majorBidi" w:hAnsiTheme="majorBidi" w:cstheme="majorBidi" w:hint="cs"/>
          <w:sz w:val="28"/>
          <w:szCs w:val="28"/>
          <w:rtl/>
        </w:rPr>
        <w:t>التبلوجيه</w:t>
      </w:r>
      <w:proofErr w:type="spellEnd"/>
      <w:r w:rsidRPr="00A13265">
        <w:rPr>
          <w:rFonts w:asciiTheme="majorBidi" w:hAnsiTheme="majorBidi" w:cstheme="majorBidi"/>
          <w:sz w:val="28"/>
          <w:szCs w:val="28"/>
          <w:rtl/>
        </w:rPr>
        <w:t xml:space="preserve"> للكشف عن معلومات محددة </w:t>
      </w:r>
      <w:r w:rsidR="00F60427" w:rsidRPr="00A13265">
        <w:rPr>
          <w:rFonts w:asciiTheme="majorBidi" w:hAnsiTheme="majorBidi" w:cstheme="majorBidi" w:hint="cs"/>
          <w:sz w:val="28"/>
          <w:szCs w:val="28"/>
          <w:rtl/>
        </w:rPr>
        <w:t>ل</w:t>
      </w:r>
      <w:r w:rsidRPr="00A13265">
        <w:rPr>
          <w:rFonts w:asciiTheme="majorBidi" w:hAnsiTheme="majorBidi" w:cstheme="majorBidi"/>
          <w:sz w:val="28"/>
          <w:szCs w:val="28"/>
          <w:rtl/>
        </w:rPr>
        <w:t xml:space="preserve">آلية إعادة </w:t>
      </w:r>
      <w:r w:rsidR="00F60427" w:rsidRPr="00A13265">
        <w:rPr>
          <w:rFonts w:asciiTheme="majorBidi" w:hAnsiTheme="majorBidi" w:cstheme="majorBidi" w:hint="cs"/>
          <w:sz w:val="28"/>
          <w:szCs w:val="28"/>
          <w:rtl/>
        </w:rPr>
        <w:t xml:space="preserve">الخلط </w:t>
      </w:r>
      <w:r w:rsidR="00D645DF" w:rsidRPr="00A13265">
        <w:rPr>
          <w:rFonts w:asciiTheme="majorBidi" w:hAnsiTheme="majorBidi" w:cstheme="majorBidi" w:hint="cs"/>
          <w:sz w:val="28"/>
          <w:szCs w:val="28"/>
          <w:rtl/>
        </w:rPr>
        <w:t xml:space="preserve">انزيم </w:t>
      </w:r>
      <w:r w:rsidR="00F60427" w:rsidRPr="00A13265">
        <w:rPr>
          <w:rFonts w:asciiTheme="majorBidi" w:hAnsiTheme="majorBidi" w:cstheme="majorBidi" w:hint="cs"/>
          <w:sz w:val="28"/>
          <w:szCs w:val="28"/>
          <w:rtl/>
        </w:rPr>
        <w:t>الوراثي</w:t>
      </w:r>
      <w:r w:rsidRPr="00A13265">
        <w:rPr>
          <w:rFonts w:asciiTheme="majorBidi" w:hAnsiTheme="majorBidi" w:cstheme="majorBidi"/>
          <w:sz w:val="28"/>
          <w:szCs w:val="28"/>
          <w:rtl/>
        </w:rPr>
        <w:t xml:space="preserve"> .</w:t>
      </w:r>
    </w:p>
    <w:p w:rsidR="00D645DF" w:rsidRPr="00A13265" w:rsidRDefault="00771C56" w:rsidP="00A13265">
      <w:pPr>
        <w:spacing w:line="360" w:lineRule="auto"/>
        <w:rPr>
          <w:rFonts w:asciiTheme="majorBidi" w:hAnsiTheme="majorBidi" w:cstheme="majorBidi"/>
          <w:sz w:val="28"/>
          <w:szCs w:val="28"/>
          <w:rtl/>
          <w:lang w:bidi="ar-IQ"/>
        </w:rPr>
      </w:pPr>
      <w:r w:rsidRPr="00A13265">
        <w:rPr>
          <w:rFonts w:asciiTheme="majorBidi" w:hAnsiTheme="majorBidi" w:cstheme="majorBidi"/>
          <w:sz w:val="28"/>
          <w:szCs w:val="28"/>
          <w:rtl/>
        </w:rPr>
        <w:t xml:space="preserve">التغير في </w:t>
      </w:r>
      <w:proofErr w:type="spellStart"/>
      <w:r w:rsidR="00F60427" w:rsidRPr="00A13265">
        <w:rPr>
          <w:rFonts w:asciiTheme="majorBidi" w:hAnsiTheme="majorBidi" w:cstheme="majorBidi" w:hint="cs"/>
          <w:sz w:val="28"/>
          <w:szCs w:val="28"/>
          <w:rtl/>
        </w:rPr>
        <w:t>تبلوجيا</w:t>
      </w:r>
      <w:proofErr w:type="spellEnd"/>
      <w:r w:rsidR="00F60427" w:rsidRPr="00A13265">
        <w:rPr>
          <w:rFonts w:asciiTheme="majorBidi" w:hAnsiTheme="majorBidi" w:cstheme="majorBidi" w:hint="cs"/>
          <w:sz w:val="28"/>
          <w:szCs w:val="28"/>
          <w:rtl/>
        </w:rPr>
        <w:t xml:space="preserve"> الدنا</w:t>
      </w:r>
      <w:r w:rsidRPr="00A13265">
        <w:rPr>
          <w:rFonts w:asciiTheme="majorBidi" w:hAnsiTheme="majorBidi" w:cstheme="majorBidi"/>
          <w:sz w:val="28"/>
          <w:szCs w:val="28"/>
          <w:rtl/>
        </w:rPr>
        <w:t xml:space="preserve"> </w:t>
      </w:r>
      <w:r w:rsidR="00F60427" w:rsidRPr="00A13265">
        <w:rPr>
          <w:rFonts w:asciiTheme="majorBidi" w:hAnsiTheme="majorBidi" w:cstheme="majorBidi" w:hint="cs"/>
          <w:sz w:val="28"/>
          <w:szCs w:val="28"/>
          <w:rtl/>
        </w:rPr>
        <w:t>ال</w:t>
      </w:r>
      <w:r w:rsidRPr="00A13265">
        <w:rPr>
          <w:rFonts w:asciiTheme="majorBidi" w:hAnsiTheme="majorBidi" w:cstheme="majorBidi"/>
          <w:sz w:val="28"/>
          <w:szCs w:val="28"/>
          <w:rtl/>
        </w:rPr>
        <w:t xml:space="preserve">دائري خلال </w:t>
      </w:r>
      <w:r w:rsidR="00F60427" w:rsidRPr="00A13265">
        <w:rPr>
          <w:rFonts w:asciiTheme="majorBidi" w:hAnsiTheme="majorBidi" w:cstheme="majorBidi" w:hint="cs"/>
          <w:sz w:val="28"/>
          <w:szCs w:val="28"/>
          <w:rtl/>
        </w:rPr>
        <w:t>الالتفاف</w:t>
      </w:r>
      <w:r w:rsidRPr="00A13265">
        <w:rPr>
          <w:rFonts w:asciiTheme="majorBidi" w:hAnsiTheme="majorBidi" w:cstheme="majorBidi"/>
          <w:sz w:val="28"/>
          <w:szCs w:val="28"/>
          <w:rtl/>
        </w:rPr>
        <w:t xml:space="preserve"> </w:t>
      </w:r>
      <w:r w:rsidR="00D645DF" w:rsidRPr="00A13265">
        <w:rPr>
          <w:rFonts w:asciiTheme="majorBidi" w:hAnsiTheme="majorBidi" w:cstheme="majorBidi" w:hint="cs"/>
          <w:sz w:val="28"/>
          <w:szCs w:val="28"/>
          <w:rtl/>
        </w:rPr>
        <w:t>الفائق او الاسترخاء بواسطة انزيم</w:t>
      </w:r>
      <w:r w:rsidRPr="00A13265">
        <w:rPr>
          <w:rFonts w:asciiTheme="majorBidi" w:hAnsiTheme="majorBidi" w:cstheme="majorBidi"/>
          <w:sz w:val="28"/>
          <w:szCs w:val="28"/>
          <w:rtl/>
        </w:rPr>
        <w:t xml:space="preserve"> </w:t>
      </w:r>
      <w:r w:rsidR="00AD11AF" w:rsidRPr="00A13265">
        <w:rPr>
          <w:rFonts w:asciiTheme="majorBidi" w:hAnsiTheme="majorBidi" w:cstheme="majorBidi" w:hint="cs"/>
          <w:sz w:val="28"/>
          <w:szCs w:val="28"/>
          <w:rtl/>
          <w:lang w:bidi="ar-IQ"/>
        </w:rPr>
        <w:t xml:space="preserve"> </w:t>
      </w:r>
      <w:r w:rsidR="00D645DF" w:rsidRPr="00E15A25">
        <w:rPr>
          <w:rFonts w:asciiTheme="majorBidi" w:hAnsiTheme="majorBidi" w:cstheme="majorBidi"/>
          <w:b/>
          <w:bCs/>
          <w:sz w:val="28"/>
          <w:szCs w:val="28"/>
        </w:rPr>
        <w:t>topoisomerase)</w:t>
      </w:r>
      <w:r w:rsidR="00D645DF" w:rsidRPr="00E15A25">
        <w:rPr>
          <w:rFonts w:asciiTheme="majorBidi" w:hAnsiTheme="majorBidi" w:cstheme="majorBidi" w:hint="cs"/>
          <w:b/>
          <w:bCs/>
          <w:sz w:val="28"/>
          <w:szCs w:val="28"/>
          <w:rtl/>
        </w:rPr>
        <w:t>)</w:t>
      </w:r>
      <w:r w:rsidR="00D645DF" w:rsidRPr="00A13265">
        <w:rPr>
          <w:rFonts w:asciiTheme="majorBidi" w:hAnsiTheme="majorBidi" w:cstheme="majorBidi" w:hint="cs"/>
          <w:sz w:val="28"/>
          <w:szCs w:val="28"/>
          <w:rtl/>
        </w:rPr>
        <w:t xml:space="preserve"> </w:t>
      </w:r>
      <w:r w:rsidRPr="00A13265">
        <w:rPr>
          <w:rFonts w:asciiTheme="majorBidi" w:hAnsiTheme="majorBidi" w:cstheme="majorBidi"/>
          <w:sz w:val="28"/>
          <w:szCs w:val="28"/>
          <w:rtl/>
        </w:rPr>
        <w:t xml:space="preserve">هو </w:t>
      </w:r>
      <w:r w:rsidR="00D645DF" w:rsidRPr="00A13265">
        <w:rPr>
          <w:rFonts w:asciiTheme="majorBidi" w:hAnsiTheme="majorBidi" w:cstheme="majorBidi" w:hint="cs"/>
          <w:sz w:val="28"/>
          <w:szCs w:val="28"/>
          <w:rtl/>
        </w:rPr>
        <w:t>انزيم معروف في التغيرات في عدد (</w:t>
      </w:r>
      <w:r w:rsidR="00846BDF">
        <w:rPr>
          <w:rFonts w:asciiTheme="majorBidi" w:hAnsiTheme="majorBidi" w:cstheme="majorBidi" w:hint="cs"/>
          <w:sz w:val="28"/>
          <w:szCs w:val="28"/>
          <w:rtl/>
        </w:rPr>
        <w:t>ا</w:t>
      </w:r>
      <w:r w:rsidR="00D645DF" w:rsidRPr="00A13265">
        <w:rPr>
          <w:rFonts w:asciiTheme="majorBidi" w:hAnsiTheme="majorBidi" w:cstheme="majorBidi" w:hint="cs"/>
          <w:sz w:val="28"/>
          <w:szCs w:val="28"/>
          <w:rtl/>
        </w:rPr>
        <w:t>لارتباطات)</w:t>
      </w:r>
      <w:r w:rsidR="00CB5EEE" w:rsidRPr="00BC15A6">
        <w:rPr>
          <w:rFonts w:asciiTheme="majorBidi" w:hAnsiTheme="majorBidi" w:cstheme="majorBidi"/>
        </w:rPr>
        <w:t xml:space="preserve"> </w:t>
      </w:r>
      <w:r w:rsidR="00CB5EEE" w:rsidRPr="00BC15A6">
        <w:rPr>
          <w:rFonts w:asciiTheme="majorBidi" w:hAnsiTheme="majorBidi" w:cstheme="majorBidi"/>
          <w:b/>
          <w:bCs/>
        </w:rPr>
        <w:t>L</w:t>
      </w:r>
      <w:r w:rsidR="005D74AC" w:rsidRPr="00BC15A6">
        <w:rPr>
          <w:rFonts w:asciiTheme="majorBidi" w:hAnsiTheme="majorBidi" w:cstheme="majorBidi"/>
          <w:b/>
          <w:bCs/>
        </w:rPr>
        <w:t>k</w:t>
      </w:r>
      <w:r w:rsidR="00D645DF" w:rsidRPr="00BC15A6">
        <w:rPr>
          <w:rFonts w:asciiTheme="majorBidi" w:hAnsiTheme="majorBidi" w:cstheme="majorBidi"/>
        </w:rPr>
        <w:t xml:space="preserve"> </w:t>
      </w:r>
      <w:r w:rsidR="00D645DF" w:rsidRPr="00A13265">
        <w:rPr>
          <w:rFonts w:asciiTheme="majorBidi" w:hAnsiTheme="majorBidi" w:cstheme="majorBidi" w:hint="cs"/>
          <w:sz w:val="28"/>
          <w:szCs w:val="28"/>
          <w:rtl/>
        </w:rPr>
        <w:t>من ال</w:t>
      </w:r>
      <w:r w:rsidR="00D645DF" w:rsidRPr="00A13265">
        <w:rPr>
          <w:rStyle w:val="2Char"/>
          <w:rFonts w:hint="cs"/>
          <w:sz w:val="28"/>
          <w:szCs w:val="28"/>
          <w:rtl/>
        </w:rPr>
        <w:t xml:space="preserve"> </w:t>
      </w:r>
      <w:r w:rsidR="00D645DF" w:rsidRPr="00153B3F">
        <w:rPr>
          <w:rStyle w:val="2Char"/>
          <w:color w:val="000000" w:themeColor="text1"/>
          <w:sz w:val="20"/>
          <w:szCs w:val="20"/>
        </w:rPr>
        <w:t>DNA</w:t>
      </w:r>
      <w:r w:rsidR="00D645DF" w:rsidRPr="00A13265">
        <w:rPr>
          <w:rFonts w:asciiTheme="majorBidi" w:hAnsiTheme="majorBidi" w:cstheme="majorBidi" w:hint="cs"/>
          <w:sz w:val="28"/>
          <w:szCs w:val="28"/>
          <w:rtl/>
        </w:rPr>
        <w:t>.</w:t>
      </w:r>
    </w:p>
    <w:p w:rsidR="003727DA" w:rsidRPr="00A13265" w:rsidRDefault="00D645DF" w:rsidP="00A13265">
      <w:pPr>
        <w:spacing w:line="360" w:lineRule="auto"/>
        <w:rPr>
          <w:rFonts w:asciiTheme="majorBidi" w:hAnsiTheme="majorBidi" w:cstheme="majorBidi"/>
          <w:sz w:val="28"/>
          <w:szCs w:val="28"/>
          <w:rtl/>
          <w:lang w:bidi="ar-IQ"/>
        </w:rPr>
      </w:pPr>
      <w:r w:rsidRPr="00A13265">
        <w:rPr>
          <w:rFonts w:asciiTheme="majorBidi" w:hAnsiTheme="majorBidi" w:cstheme="majorBidi" w:hint="cs"/>
          <w:sz w:val="28"/>
          <w:szCs w:val="28"/>
          <w:rtl/>
        </w:rPr>
        <w:t>ن</w:t>
      </w:r>
      <w:r w:rsidR="00D45179" w:rsidRPr="00A13265">
        <w:rPr>
          <w:rFonts w:asciiTheme="majorBidi" w:hAnsiTheme="majorBidi" w:cstheme="majorBidi"/>
          <w:sz w:val="28"/>
          <w:szCs w:val="28"/>
          <w:rtl/>
        </w:rPr>
        <w:t>صف</w:t>
      </w:r>
      <w:r w:rsidRPr="00A13265">
        <w:rPr>
          <w:rFonts w:asciiTheme="majorBidi" w:hAnsiTheme="majorBidi" w:cstheme="majorBidi" w:hint="cs"/>
          <w:sz w:val="28"/>
          <w:szCs w:val="28"/>
          <w:rtl/>
        </w:rPr>
        <w:t xml:space="preserve"> ه</w:t>
      </w:r>
      <w:r w:rsidR="00CB5EEE" w:rsidRPr="00A13265">
        <w:rPr>
          <w:rFonts w:asciiTheme="majorBidi" w:hAnsiTheme="majorBidi" w:cstheme="majorBidi" w:hint="cs"/>
          <w:sz w:val="28"/>
          <w:szCs w:val="28"/>
          <w:rtl/>
        </w:rPr>
        <w:t xml:space="preserve">ذا الموضوع الذي يدعى ب الارتباط </w:t>
      </w:r>
      <w:r w:rsidRPr="00A13265">
        <w:rPr>
          <w:rFonts w:asciiTheme="majorBidi" w:hAnsiTheme="majorBidi" w:cstheme="majorBidi" w:hint="cs"/>
          <w:sz w:val="28"/>
          <w:szCs w:val="28"/>
          <w:rtl/>
        </w:rPr>
        <w:t>او</w:t>
      </w:r>
      <w:proofErr w:type="spellStart"/>
      <w:r w:rsidR="00CB5EEE" w:rsidRPr="00E85402">
        <w:rPr>
          <w:rFonts w:asciiTheme="majorBidi" w:hAnsiTheme="majorBidi" w:cstheme="majorBidi"/>
          <w:b/>
          <w:bCs/>
          <w:sz w:val="24"/>
          <w:szCs w:val="24"/>
        </w:rPr>
        <w:t>L</w:t>
      </w:r>
      <w:r w:rsidRPr="00E85402">
        <w:rPr>
          <w:rFonts w:asciiTheme="majorBidi" w:hAnsiTheme="majorBidi" w:cstheme="majorBidi"/>
          <w:b/>
          <w:bCs/>
          <w:sz w:val="24"/>
          <w:szCs w:val="24"/>
        </w:rPr>
        <w:t>g</w:t>
      </w:r>
      <w:proofErr w:type="spellEnd"/>
      <w:r w:rsidRPr="00A13265">
        <w:rPr>
          <w:rFonts w:asciiTheme="majorBidi" w:hAnsiTheme="majorBidi" w:cstheme="majorBidi" w:hint="cs"/>
          <w:sz w:val="28"/>
          <w:szCs w:val="28"/>
          <w:rtl/>
          <w:lang w:bidi="ar-IQ"/>
        </w:rPr>
        <w:t xml:space="preserve"> والذي يمكن تطبيقه ب شكل موحد للعقد , الالتفاف الفائق </w:t>
      </w:r>
      <w:r w:rsidR="003727DA" w:rsidRPr="00A13265">
        <w:rPr>
          <w:rFonts w:asciiTheme="majorBidi" w:hAnsiTheme="majorBidi" w:cstheme="majorBidi" w:hint="cs"/>
          <w:sz w:val="28"/>
          <w:szCs w:val="28"/>
          <w:rtl/>
          <w:lang w:bidi="ar-IQ"/>
        </w:rPr>
        <w:t xml:space="preserve">ولفات الحلزون المزدوج . هذا المنهاج او الفهرست يقوم على اساس حساب العبور او العقد في مشروع العمل لجزيئة الحامض النووي .ان حلقات </w:t>
      </w:r>
      <w:proofErr w:type="spellStart"/>
      <w:r w:rsidR="003727DA" w:rsidRPr="00A13265">
        <w:rPr>
          <w:rFonts w:asciiTheme="majorBidi" w:hAnsiTheme="majorBidi" w:cstheme="majorBidi" w:hint="cs"/>
          <w:sz w:val="28"/>
          <w:szCs w:val="28"/>
          <w:rtl/>
          <w:lang w:bidi="ar-IQ"/>
        </w:rPr>
        <w:t>المفرده</w:t>
      </w:r>
      <w:proofErr w:type="spellEnd"/>
      <w:r w:rsidR="003727DA" w:rsidRPr="00A13265">
        <w:rPr>
          <w:rFonts w:asciiTheme="majorBidi" w:hAnsiTheme="majorBidi" w:cstheme="majorBidi" w:hint="cs"/>
          <w:sz w:val="28"/>
          <w:szCs w:val="28"/>
          <w:rtl/>
          <w:lang w:bidi="ar-IQ"/>
        </w:rPr>
        <w:t xml:space="preserve"> </w:t>
      </w:r>
      <w:proofErr w:type="spellStart"/>
      <w:r w:rsidR="003727DA" w:rsidRPr="00A13265">
        <w:rPr>
          <w:rFonts w:asciiTheme="majorBidi" w:hAnsiTheme="majorBidi" w:cstheme="majorBidi" w:hint="cs"/>
          <w:sz w:val="28"/>
          <w:szCs w:val="28"/>
          <w:rtl/>
          <w:lang w:bidi="ar-IQ"/>
        </w:rPr>
        <w:t>لل</w:t>
      </w:r>
      <w:proofErr w:type="spellEnd"/>
      <w:r w:rsidR="003727DA" w:rsidRPr="00A13265">
        <w:rPr>
          <w:rFonts w:asciiTheme="majorBidi" w:hAnsiTheme="majorBidi" w:cstheme="majorBidi" w:hint="cs"/>
          <w:sz w:val="28"/>
          <w:szCs w:val="28"/>
          <w:rtl/>
          <w:lang w:bidi="ar-IQ"/>
        </w:rPr>
        <w:t xml:space="preserve"> </w:t>
      </w:r>
      <w:r w:rsidR="003727DA" w:rsidRPr="00BC15A6">
        <w:rPr>
          <w:rStyle w:val="2Char"/>
          <w:color w:val="000000" w:themeColor="text1"/>
          <w:sz w:val="22"/>
          <w:szCs w:val="22"/>
        </w:rPr>
        <w:t>DNA</w:t>
      </w:r>
      <w:r w:rsidR="003727DA" w:rsidRPr="00A13265">
        <w:rPr>
          <w:rFonts w:asciiTheme="majorBidi" w:hAnsiTheme="majorBidi" w:cstheme="majorBidi" w:hint="cs"/>
          <w:sz w:val="28"/>
          <w:szCs w:val="28"/>
          <w:rtl/>
          <w:lang w:bidi="ar-IQ"/>
        </w:rPr>
        <w:t xml:space="preserve"> </w:t>
      </w:r>
      <w:proofErr w:type="spellStart"/>
      <w:r w:rsidR="00CB5EEE" w:rsidRPr="00BC15A6">
        <w:rPr>
          <w:rFonts w:asciiTheme="majorBidi" w:hAnsiTheme="majorBidi" w:cstheme="majorBidi"/>
          <w:b/>
          <w:bCs/>
          <w:lang w:bidi="ar-IQ"/>
        </w:rPr>
        <w:t>Lg</w:t>
      </w:r>
      <w:proofErr w:type="spellEnd"/>
      <w:r w:rsidR="00CB5EEE" w:rsidRPr="00BC15A6">
        <w:rPr>
          <w:rFonts w:asciiTheme="majorBidi" w:hAnsiTheme="majorBidi" w:cstheme="majorBidi"/>
          <w:b/>
          <w:bCs/>
          <w:lang w:bidi="ar-IQ"/>
        </w:rPr>
        <w:t>=</w:t>
      </w:r>
      <w:proofErr w:type="spellStart"/>
      <w:r w:rsidR="00CB5EEE" w:rsidRPr="00BC15A6">
        <w:rPr>
          <w:rFonts w:asciiTheme="majorBidi" w:hAnsiTheme="majorBidi" w:cstheme="majorBidi"/>
          <w:b/>
          <w:bCs/>
          <w:lang w:bidi="ar-IQ"/>
        </w:rPr>
        <w:t>L</w:t>
      </w:r>
      <w:r w:rsidR="003727DA" w:rsidRPr="00BC15A6">
        <w:rPr>
          <w:rFonts w:asciiTheme="majorBidi" w:hAnsiTheme="majorBidi" w:cstheme="majorBidi"/>
          <w:b/>
          <w:bCs/>
          <w:lang w:bidi="ar-IQ"/>
        </w:rPr>
        <w:t>k</w:t>
      </w:r>
      <w:proofErr w:type="spellEnd"/>
      <w:r w:rsidR="003727DA" w:rsidRPr="00BC15A6">
        <w:rPr>
          <w:rFonts w:asciiTheme="majorBidi" w:hAnsiTheme="majorBidi" w:cstheme="majorBidi"/>
          <w:b/>
          <w:bCs/>
          <w:lang w:bidi="ar-IQ"/>
        </w:rPr>
        <w:t>)</w:t>
      </w:r>
      <w:r w:rsidRPr="00BC15A6">
        <w:rPr>
          <w:rFonts w:asciiTheme="majorBidi" w:hAnsiTheme="majorBidi" w:cstheme="majorBidi" w:hint="cs"/>
          <w:b/>
          <w:bCs/>
          <w:rtl/>
          <w:lang w:bidi="ar-IQ"/>
        </w:rPr>
        <w:t xml:space="preserve"> </w:t>
      </w:r>
      <w:r w:rsidR="003727DA" w:rsidRPr="00BC15A6">
        <w:rPr>
          <w:rFonts w:asciiTheme="majorBidi" w:hAnsiTheme="majorBidi" w:cstheme="majorBidi" w:hint="cs"/>
          <w:b/>
          <w:bCs/>
          <w:rtl/>
          <w:lang w:bidi="ar-IQ"/>
        </w:rPr>
        <w:t>)</w:t>
      </w:r>
      <w:r w:rsidR="00771C56" w:rsidRPr="00BC15A6">
        <w:rPr>
          <w:rFonts w:asciiTheme="majorBidi" w:hAnsiTheme="majorBidi" w:cstheme="majorBidi"/>
          <w:b/>
          <w:bCs/>
          <w:rtl/>
        </w:rPr>
        <w:t>.</w:t>
      </w:r>
    </w:p>
    <w:p w:rsidR="00AD11AF" w:rsidRPr="00A13265" w:rsidRDefault="00AD11AF" w:rsidP="00BC15A6">
      <w:pPr>
        <w:spacing w:line="360" w:lineRule="auto"/>
        <w:rPr>
          <w:rFonts w:asciiTheme="majorBidi" w:hAnsiTheme="majorBidi" w:cstheme="majorBidi"/>
          <w:sz w:val="28"/>
          <w:szCs w:val="28"/>
          <w:rtl/>
          <w:lang w:bidi="ar-IQ"/>
        </w:rPr>
      </w:pPr>
      <w:r w:rsidRPr="00A13265">
        <w:rPr>
          <w:rFonts w:asciiTheme="majorBidi" w:hAnsiTheme="majorBidi" w:cstheme="majorBidi" w:hint="cs"/>
          <w:sz w:val="28"/>
          <w:szCs w:val="28"/>
          <w:rtl/>
          <w:lang w:bidi="ar-IQ"/>
        </w:rPr>
        <w:t>من</w:t>
      </w:r>
      <w:r w:rsidRPr="00A13265">
        <w:rPr>
          <w:rFonts w:asciiTheme="majorBidi" w:hAnsiTheme="majorBidi" w:cstheme="majorBidi" w:hint="cs"/>
          <w:sz w:val="28"/>
          <w:szCs w:val="28"/>
          <w:rtl/>
        </w:rPr>
        <w:t xml:space="preserve"> </w:t>
      </w:r>
      <w:r w:rsidR="00771C56" w:rsidRPr="00A13265">
        <w:rPr>
          <w:rFonts w:asciiTheme="majorBidi" w:hAnsiTheme="majorBidi" w:cstheme="majorBidi"/>
          <w:sz w:val="28"/>
          <w:szCs w:val="28"/>
          <w:rtl/>
        </w:rPr>
        <w:t>المعادلات البسيطة</w:t>
      </w:r>
      <w:r w:rsidR="00482436" w:rsidRPr="00A13265">
        <w:rPr>
          <w:rFonts w:asciiTheme="majorBidi" w:hAnsiTheme="majorBidi" w:cstheme="majorBidi" w:hint="cs"/>
          <w:sz w:val="28"/>
          <w:szCs w:val="28"/>
          <w:rtl/>
        </w:rPr>
        <w:t xml:space="preserve"> يمكن ربط</w:t>
      </w:r>
      <w:r w:rsidR="00482436" w:rsidRPr="00A13265">
        <w:rPr>
          <w:rFonts w:asciiTheme="majorBidi" w:hAnsiTheme="majorBidi" w:cstheme="majorBidi"/>
          <w:sz w:val="28"/>
          <w:szCs w:val="28"/>
          <w:rtl/>
        </w:rPr>
        <w:t xml:space="preserve"> قيمة ال</w:t>
      </w:r>
      <w:r w:rsidR="00E85402">
        <w:rPr>
          <w:rFonts w:asciiTheme="majorBidi" w:hAnsiTheme="majorBidi" w:cstheme="majorBidi" w:hint="cs"/>
          <w:sz w:val="28"/>
          <w:szCs w:val="28"/>
          <w:rtl/>
        </w:rPr>
        <w:t>ا</w:t>
      </w:r>
      <w:r w:rsidR="00482436" w:rsidRPr="00A13265">
        <w:rPr>
          <w:rFonts w:asciiTheme="majorBidi" w:hAnsiTheme="majorBidi" w:cstheme="majorBidi"/>
          <w:sz w:val="28"/>
          <w:szCs w:val="28"/>
          <w:rtl/>
        </w:rPr>
        <w:t>ر</w:t>
      </w:r>
      <w:r w:rsidR="00482436" w:rsidRPr="00A13265">
        <w:rPr>
          <w:rFonts w:asciiTheme="majorBidi" w:hAnsiTheme="majorBidi" w:cstheme="majorBidi" w:hint="cs"/>
          <w:sz w:val="28"/>
          <w:szCs w:val="28"/>
          <w:rtl/>
        </w:rPr>
        <w:t xml:space="preserve">تباط من </w:t>
      </w:r>
      <w:proofErr w:type="spellStart"/>
      <w:r w:rsidR="00482436" w:rsidRPr="00A13265">
        <w:rPr>
          <w:rFonts w:asciiTheme="majorBidi" w:hAnsiTheme="majorBidi" w:cstheme="majorBidi" w:hint="cs"/>
          <w:sz w:val="28"/>
          <w:szCs w:val="28"/>
          <w:rtl/>
        </w:rPr>
        <w:t>الماده</w:t>
      </w:r>
      <w:proofErr w:type="spellEnd"/>
      <w:r w:rsidR="00482436" w:rsidRPr="00A13265">
        <w:rPr>
          <w:rFonts w:asciiTheme="majorBidi" w:hAnsiTheme="majorBidi" w:cstheme="majorBidi" w:hint="cs"/>
          <w:sz w:val="28"/>
          <w:szCs w:val="28"/>
          <w:rtl/>
        </w:rPr>
        <w:t xml:space="preserve"> الاساس والناتج </w:t>
      </w:r>
      <w:proofErr w:type="spellStart"/>
      <w:r w:rsidR="00482436" w:rsidRPr="00A13265">
        <w:rPr>
          <w:rFonts w:asciiTheme="majorBidi" w:hAnsiTheme="majorBidi" w:cstheme="majorBidi" w:hint="cs"/>
          <w:sz w:val="28"/>
          <w:szCs w:val="28"/>
          <w:rtl/>
        </w:rPr>
        <w:t>لالية</w:t>
      </w:r>
      <w:proofErr w:type="spellEnd"/>
      <w:r w:rsidR="00482436" w:rsidRPr="00A13265">
        <w:rPr>
          <w:rFonts w:asciiTheme="majorBidi" w:hAnsiTheme="majorBidi" w:cstheme="majorBidi" w:hint="cs"/>
          <w:sz w:val="28"/>
          <w:szCs w:val="28"/>
          <w:rtl/>
        </w:rPr>
        <w:t xml:space="preserve"> الانزيم</w:t>
      </w:r>
      <w:r w:rsidR="00771C56" w:rsidRPr="00A13265">
        <w:rPr>
          <w:rFonts w:asciiTheme="majorBidi" w:hAnsiTheme="majorBidi" w:cstheme="majorBidi"/>
          <w:sz w:val="28"/>
          <w:szCs w:val="28"/>
          <w:rtl/>
        </w:rPr>
        <w:t xml:space="preserve"> </w:t>
      </w:r>
      <w:r w:rsidR="00482436" w:rsidRPr="00A13265">
        <w:rPr>
          <w:rFonts w:asciiTheme="majorBidi" w:hAnsiTheme="majorBidi" w:cstheme="majorBidi" w:hint="cs"/>
          <w:sz w:val="28"/>
          <w:szCs w:val="28"/>
          <w:rtl/>
        </w:rPr>
        <w:t xml:space="preserve">.تم وصف تفاعلات انزيم </w:t>
      </w:r>
      <w:r w:rsidR="00482436" w:rsidRPr="00BC15A6">
        <w:rPr>
          <w:rFonts w:asciiTheme="majorBidi" w:hAnsiTheme="majorBidi" w:cstheme="majorBidi"/>
          <w:b/>
          <w:bCs/>
          <w:sz w:val="28"/>
          <w:szCs w:val="28"/>
        </w:rPr>
        <w:t>topoisomerase)</w:t>
      </w:r>
      <w:r w:rsidR="00482436" w:rsidRPr="00BC15A6">
        <w:rPr>
          <w:rFonts w:asciiTheme="majorBidi" w:hAnsiTheme="majorBidi" w:cstheme="majorBidi" w:hint="cs"/>
          <w:b/>
          <w:bCs/>
          <w:sz w:val="28"/>
          <w:szCs w:val="28"/>
          <w:rtl/>
        </w:rPr>
        <w:t>)</w:t>
      </w:r>
      <w:r w:rsidR="00482436" w:rsidRPr="00A13265">
        <w:rPr>
          <w:rFonts w:asciiTheme="majorBidi" w:hAnsiTheme="majorBidi" w:cstheme="majorBidi" w:hint="cs"/>
          <w:sz w:val="28"/>
          <w:szCs w:val="28"/>
          <w:rtl/>
        </w:rPr>
        <w:t xml:space="preserve">  من حيث ترتيب </w:t>
      </w:r>
      <w:proofErr w:type="spellStart"/>
      <w:r w:rsidR="00482436" w:rsidRPr="00A13265">
        <w:rPr>
          <w:rFonts w:asciiTheme="majorBidi" w:hAnsiTheme="majorBidi" w:cstheme="majorBidi" w:hint="cs"/>
          <w:sz w:val="28"/>
          <w:szCs w:val="28"/>
          <w:rtl/>
        </w:rPr>
        <w:t>العقده</w:t>
      </w:r>
      <w:proofErr w:type="spellEnd"/>
      <w:r w:rsidR="00482436" w:rsidRPr="00A13265">
        <w:rPr>
          <w:rFonts w:asciiTheme="majorBidi" w:hAnsiTheme="majorBidi" w:cstheme="majorBidi" w:hint="cs"/>
          <w:sz w:val="28"/>
          <w:szCs w:val="28"/>
          <w:rtl/>
        </w:rPr>
        <w:t xml:space="preserve">. وفي بحثنا هذا يتم التعامل كميا مع منتجات تفاعلات اعادة الخلط الوراثي </w:t>
      </w:r>
      <w:proofErr w:type="spellStart"/>
      <w:r w:rsidR="00482436" w:rsidRPr="00A13265">
        <w:rPr>
          <w:rFonts w:asciiTheme="majorBidi" w:hAnsiTheme="majorBidi" w:cstheme="majorBidi" w:hint="cs"/>
          <w:sz w:val="28"/>
          <w:szCs w:val="28"/>
          <w:rtl/>
        </w:rPr>
        <w:t>المختصه</w:t>
      </w:r>
      <w:proofErr w:type="spellEnd"/>
      <w:r w:rsidR="00482436" w:rsidRPr="00A13265">
        <w:rPr>
          <w:rFonts w:asciiTheme="majorBidi" w:hAnsiTheme="majorBidi" w:cstheme="majorBidi" w:hint="cs"/>
          <w:sz w:val="28"/>
          <w:szCs w:val="28"/>
          <w:rtl/>
        </w:rPr>
        <w:t xml:space="preserve"> بالموقع </w:t>
      </w:r>
      <w:proofErr w:type="spellStart"/>
      <w:r w:rsidR="00482436" w:rsidRPr="00A13265">
        <w:rPr>
          <w:rFonts w:asciiTheme="majorBidi" w:hAnsiTheme="majorBidi" w:cstheme="majorBidi" w:hint="cs"/>
          <w:sz w:val="28"/>
          <w:szCs w:val="28"/>
          <w:rtl/>
        </w:rPr>
        <w:t>وكذالك</w:t>
      </w:r>
      <w:proofErr w:type="spellEnd"/>
      <w:r w:rsidR="00482436" w:rsidRPr="00A13265">
        <w:rPr>
          <w:rFonts w:asciiTheme="majorBidi" w:hAnsiTheme="majorBidi" w:cstheme="majorBidi" w:hint="cs"/>
          <w:sz w:val="28"/>
          <w:szCs w:val="28"/>
          <w:rtl/>
        </w:rPr>
        <w:t xml:space="preserve"> تطوير الاستنتاجات </w:t>
      </w:r>
      <w:proofErr w:type="spellStart"/>
      <w:r w:rsidR="00482436" w:rsidRPr="00A13265">
        <w:rPr>
          <w:rFonts w:asciiTheme="majorBidi" w:hAnsiTheme="majorBidi" w:cstheme="majorBidi" w:hint="cs"/>
          <w:sz w:val="28"/>
          <w:szCs w:val="28"/>
          <w:rtl/>
        </w:rPr>
        <w:t>المختصه</w:t>
      </w:r>
      <w:proofErr w:type="spellEnd"/>
      <w:r w:rsidR="00482436" w:rsidRPr="00A13265">
        <w:rPr>
          <w:rFonts w:asciiTheme="majorBidi" w:hAnsiTheme="majorBidi" w:cstheme="majorBidi" w:hint="cs"/>
          <w:sz w:val="28"/>
          <w:szCs w:val="28"/>
          <w:rtl/>
        </w:rPr>
        <w:t xml:space="preserve"> حول اليات</w:t>
      </w:r>
      <w:r w:rsidR="00B03AA1" w:rsidRPr="00A13265">
        <w:rPr>
          <w:rFonts w:asciiTheme="majorBidi" w:hAnsiTheme="majorBidi" w:cstheme="majorBidi" w:hint="cs"/>
          <w:sz w:val="28"/>
          <w:szCs w:val="28"/>
          <w:rtl/>
        </w:rPr>
        <w:t xml:space="preserve"> </w:t>
      </w:r>
      <w:proofErr w:type="spellStart"/>
      <w:r w:rsidR="00B03AA1" w:rsidRPr="00A13265">
        <w:rPr>
          <w:rFonts w:asciiTheme="majorBidi" w:hAnsiTheme="majorBidi" w:cstheme="majorBidi" w:hint="cs"/>
          <w:sz w:val="28"/>
          <w:szCs w:val="28"/>
          <w:rtl/>
        </w:rPr>
        <w:t>الحلول</w:t>
      </w:r>
      <w:r w:rsidR="00482436" w:rsidRPr="00A13265">
        <w:rPr>
          <w:rFonts w:asciiTheme="majorBidi" w:hAnsiTheme="majorBidi" w:cstheme="majorBidi" w:hint="cs"/>
          <w:sz w:val="28"/>
          <w:szCs w:val="28"/>
          <w:rtl/>
        </w:rPr>
        <w:t>,انزيم</w:t>
      </w:r>
      <w:proofErr w:type="spellEnd"/>
      <w:r w:rsidR="00482436" w:rsidRPr="00A13265">
        <w:rPr>
          <w:rFonts w:asciiTheme="majorBidi" w:hAnsiTheme="majorBidi" w:cstheme="majorBidi" w:hint="cs"/>
          <w:sz w:val="28"/>
          <w:szCs w:val="28"/>
          <w:rtl/>
        </w:rPr>
        <w:t xml:space="preserve"> الحل </w:t>
      </w:r>
      <w:proofErr w:type="spellStart"/>
      <w:r w:rsidR="00482436" w:rsidRPr="00A13265">
        <w:rPr>
          <w:rFonts w:asciiTheme="majorBidi" w:hAnsiTheme="majorBidi" w:cstheme="majorBidi" w:hint="cs"/>
          <w:sz w:val="28"/>
          <w:szCs w:val="28"/>
          <w:rtl/>
        </w:rPr>
        <w:t>المشفره</w:t>
      </w:r>
      <w:proofErr w:type="spellEnd"/>
      <w:r w:rsidR="00482436" w:rsidRPr="00A13265">
        <w:rPr>
          <w:rFonts w:asciiTheme="majorBidi" w:hAnsiTheme="majorBidi" w:cstheme="majorBidi" w:hint="cs"/>
          <w:sz w:val="28"/>
          <w:szCs w:val="28"/>
          <w:rtl/>
        </w:rPr>
        <w:t xml:space="preserve"> بواسطة العنصر الناقل </w:t>
      </w:r>
      <w:r w:rsidR="00482436" w:rsidRPr="00BC15A6">
        <w:rPr>
          <w:rFonts w:asciiTheme="majorBidi" w:hAnsiTheme="majorBidi" w:cstheme="majorBidi"/>
          <w:b/>
          <w:bCs/>
          <w:sz w:val="28"/>
          <w:szCs w:val="28"/>
        </w:rPr>
        <w:t>tn3</w:t>
      </w:r>
      <w:r w:rsidR="00482436" w:rsidRPr="00BC15A6">
        <w:rPr>
          <w:rFonts w:asciiTheme="majorBidi" w:hAnsiTheme="majorBidi" w:cstheme="majorBidi" w:hint="cs"/>
          <w:b/>
          <w:bCs/>
          <w:sz w:val="28"/>
          <w:szCs w:val="28"/>
          <w:rtl/>
        </w:rPr>
        <w:t xml:space="preserve"> </w:t>
      </w:r>
      <w:r w:rsidR="00482436" w:rsidRPr="00A13265">
        <w:rPr>
          <w:rFonts w:asciiTheme="majorBidi" w:hAnsiTheme="majorBidi" w:cstheme="majorBidi" w:hint="cs"/>
          <w:sz w:val="28"/>
          <w:szCs w:val="28"/>
          <w:rtl/>
        </w:rPr>
        <w:t xml:space="preserve"> ونظام التكامل </w:t>
      </w:r>
      <w:proofErr w:type="spellStart"/>
      <w:r w:rsidR="00482436" w:rsidRPr="00A13265">
        <w:rPr>
          <w:rFonts w:asciiTheme="majorBidi" w:hAnsiTheme="majorBidi" w:cstheme="majorBidi" w:hint="cs"/>
          <w:sz w:val="28"/>
          <w:szCs w:val="28"/>
          <w:rtl/>
        </w:rPr>
        <w:t>لل</w:t>
      </w:r>
      <w:r w:rsidR="00BC15A6">
        <w:rPr>
          <w:rFonts w:asciiTheme="majorBidi" w:hAnsiTheme="majorBidi" w:cstheme="majorBidi" w:hint="cs"/>
          <w:sz w:val="28"/>
          <w:szCs w:val="28"/>
          <w:rtl/>
        </w:rPr>
        <w:t>م</w:t>
      </w:r>
      <w:r w:rsidR="00482436" w:rsidRPr="00A13265">
        <w:rPr>
          <w:rFonts w:asciiTheme="majorBidi" w:hAnsiTheme="majorBidi" w:cstheme="majorBidi" w:hint="cs"/>
          <w:sz w:val="28"/>
          <w:szCs w:val="28"/>
          <w:rtl/>
        </w:rPr>
        <w:t>افيه</w:t>
      </w:r>
      <w:proofErr w:type="spellEnd"/>
      <w:r w:rsidR="00482436" w:rsidRPr="00A13265">
        <w:rPr>
          <w:rFonts w:asciiTheme="majorBidi" w:hAnsiTheme="majorBidi" w:cstheme="majorBidi" w:hint="cs"/>
          <w:sz w:val="28"/>
          <w:szCs w:val="28"/>
          <w:rtl/>
        </w:rPr>
        <w:t xml:space="preserve"> .العلاقات التي تم اقتراحاتها بصيغه </w:t>
      </w:r>
      <w:proofErr w:type="spellStart"/>
      <w:r w:rsidR="00482436" w:rsidRPr="00A13265">
        <w:rPr>
          <w:rFonts w:asciiTheme="majorBidi" w:hAnsiTheme="majorBidi" w:cstheme="majorBidi" w:hint="cs"/>
          <w:sz w:val="28"/>
          <w:szCs w:val="28"/>
          <w:rtl/>
        </w:rPr>
        <w:t>ريايضيه</w:t>
      </w:r>
      <w:proofErr w:type="spellEnd"/>
      <w:r w:rsidR="00482436" w:rsidRPr="00A13265">
        <w:rPr>
          <w:rFonts w:asciiTheme="majorBidi" w:hAnsiTheme="majorBidi" w:cstheme="majorBidi" w:hint="cs"/>
          <w:sz w:val="28"/>
          <w:szCs w:val="28"/>
          <w:rtl/>
        </w:rPr>
        <w:t xml:space="preserve"> محكمه تحقق لنا نماذج شريط ال</w:t>
      </w:r>
      <w:r w:rsidR="00482436" w:rsidRPr="00153B3F">
        <w:rPr>
          <w:rFonts w:asciiTheme="majorBidi" w:hAnsiTheme="majorBidi" w:cstheme="majorBidi" w:hint="cs"/>
          <w:rtl/>
        </w:rPr>
        <w:t xml:space="preserve"> </w:t>
      </w:r>
      <w:r w:rsidRPr="00153B3F">
        <w:rPr>
          <w:rStyle w:val="2Char"/>
          <w:color w:val="000000" w:themeColor="text1"/>
          <w:sz w:val="22"/>
          <w:szCs w:val="22"/>
        </w:rPr>
        <w:t>DN</w:t>
      </w:r>
      <w:r w:rsidR="004048B0" w:rsidRPr="00153B3F">
        <w:rPr>
          <w:rStyle w:val="2Char"/>
          <w:color w:val="000000" w:themeColor="text1"/>
          <w:sz w:val="22"/>
          <w:szCs w:val="22"/>
        </w:rPr>
        <w:t>A</w:t>
      </w:r>
      <w:r w:rsidR="00482436" w:rsidRPr="00A13265">
        <w:rPr>
          <w:rFonts w:asciiTheme="majorBidi" w:hAnsiTheme="majorBidi" w:cstheme="majorBidi" w:hint="cs"/>
          <w:sz w:val="28"/>
          <w:szCs w:val="28"/>
          <w:rtl/>
        </w:rPr>
        <w:t xml:space="preserve"> والتي كانت دليلا مهما لتلك الابحاث </w:t>
      </w:r>
      <w:r w:rsidRPr="00A13265">
        <w:rPr>
          <w:rFonts w:asciiTheme="majorBidi" w:hAnsiTheme="majorBidi" w:cstheme="majorBidi" w:hint="cs"/>
          <w:sz w:val="28"/>
          <w:szCs w:val="28"/>
          <w:rtl/>
        </w:rPr>
        <w:t xml:space="preserve">على اعادة الخلط الوراثي وانزيم </w:t>
      </w:r>
      <w:r w:rsidRPr="00BC15A6">
        <w:rPr>
          <w:rFonts w:asciiTheme="majorBidi" w:hAnsiTheme="majorBidi" w:cstheme="majorBidi"/>
          <w:b/>
          <w:bCs/>
          <w:sz w:val="28"/>
          <w:szCs w:val="28"/>
        </w:rPr>
        <w:t>topoisomerase)</w:t>
      </w:r>
      <w:r w:rsidRPr="00BC15A6">
        <w:rPr>
          <w:rFonts w:asciiTheme="majorBidi" w:hAnsiTheme="majorBidi" w:cstheme="majorBidi" w:hint="cs"/>
          <w:b/>
          <w:bCs/>
          <w:sz w:val="28"/>
          <w:szCs w:val="28"/>
          <w:rtl/>
        </w:rPr>
        <w:t>) .</w:t>
      </w:r>
      <w:r w:rsidRPr="00A13265">
        <w:rPr>
          <w:rFonts w:asciiTheme="majorBidi" w:hAnsiTheme="majorBidi" w:cstheme="majorBidi" w:hint="cs"/>
          <w:sz w:val="28"/>
          <w:szCs w:val="28"/>
          <w:rtl/>
        </w:rPr>
        <w:t xml:space="preserve"> </w:t>
      </w:r>
      <w:r w:rsidR="00482436" w:rsidRPr="00A13265">
        <w:rPr>
          <w:rFonts w:asciiTheme="majorBidi" w:hAnsiTheme="majorBidi" w:cstheme="majorBidi" w:hint="cs"/>
          <w:sz w:val="28"/>
          <w:szCs w:val="28"/>
          <w:rtl/>
        </w:rPr>
        <w:t xml:space="preserve"> </w:t>
      </w:r>
      <w:r w:rsidR="00B03AA1" w:rsidRPr="00A13265">
        <w:rPr>
          <w:rFonts w:asciiTheme="majorBidi" w:hAnsiTheme="majorBidi" w:cstheme="majorBidi" w:hint="cs"/>
          <w:sz w:val="28"/>
          <w:szCs w:val="28"/>
          <w:rtl/>
          <w:lang w:bidi="ar-IQ"/>
        </w:rPr>
        <w:t xml:space="preserve"> </w:t>
      </w:r>
    </w:p>
    <w:p w:rsidR="00AD11AF" w:rsidRPr="00A13265" w:rsidRDefault="00AD11AF" w:rsidP="00A13265">
      <w:pPr>
        <w:spacing w:line="360" w:lineRule="auto"/>
        <w:rPr>
          <w:rFonts w:asciiTheme="majorBidi" w:hAnsiTheme="majorBidi" w:cstheme="majorBidi"/>
          <w:sz w:val="28"/>
          <w:szCs w:val="28"/>
          <w:rtl/>
        </w:rPr>
      </w:pPr>
    </w:p>
    <w:p w:rsidR="00AD11AF" w:rsidRPr="00A13265" w:rsidRDefault="00AD11AF" w:rsidP="00A13265">
      <w:pPr>
        <w:spacing w:line="360" w:lineRule="auto"/>
        <w:rPr>
          <w:rFonts w:asciiTheme="majorBidi" w:hAnsiTheme="majorBidi" w:cstheme="majorBidi"/>
          <w:sz w:val="28"/>
          <w:szCs w:val="28"/>
          <w:rtl/>
          <w:lang w:bidi="ar-IQ"/>
        </w:rPr>
      </w:pPr>
    </w:p>
    <w:p w:rsidR="00AD11AF" w:rsidRPr="00A13265" w:rsidRDefault="00B03AA1" w:rsidP="00A13265">
      <w:pPr>
        <w:tabs>
          <w:tab w:val="left" w:pos="5319"/>
        </w:tabs>
        <w:spacing w:line="360" w:lineRule="auto"/>
        <w:rPr>
          <w:rFonts w:asciiTheme="majorBidi" w:hAnsiTheme="majorBidi" w:cstheme="majorBidi"/>
          <w:sz w:val="28"/>
          <w:szCs w:val="28"/>
          <w:rtl/>
        </w:rPr>
      </w:pPr>
      <w:r w:rsidRPr="00A13265">
        <w:rPr>
          <w:rFonts w:asciiTheme="majorBidi" w:hAnsiTheme="majorBidi" w:cstheme="majorBidi"/>
          <w:sz w:val="28"/>
          <w:szCs w:val="28"/>
          <w:rtl/>
        </w:rPr>
        <w:tab/>
      </w:r>
    </w:p>
    <w:p w:rsidR="00B03AA1" w:rsidRPr="00A13265" w:rsidRDefault="00B03AA1" w:rsidP="00A13265">
      <w:pPr>
        <w:tabs>
          <w:tab w:val="left" w:pos="5319"/>
        </w:tabs>
        <w:spacing w:line="360" w:lineRule="auto"/>
        <w:rPr>
          <w:rFonts w:asciiTheme="majorBidi" w:hAnsiTheme="majorBidi" w:cstheme="majorBidi"/>
          <w:sz w:val="28"/>
          <w:szCs w:val="28"/>
          <w:rtl/>
        </w:rPr>
      </w:pPr>
    </w:p>
    <w:p w:rsidR="00B03AA1" w:rsidRPr="00A13265" w:rsidRDefault="00B03AA1" w:rsidP="00A13265">
      <w:pPr>
        <w:tabs>
          <w:tab w:val="left" w:pos="5319"/>
        </w:tabs>
        <w:spacing w:line="360" w:lineRule="auto"/>
        <w:rPr>
          <w:rFonts w:asciiTheme="majorBidi" w:hAnsiTheme="majorBidi" w:cstheme="majorBidi"/>
          <w:sz w:val="28"/>
          <w:szCs w:val="28"/>
        </w:rPr>
      </w:pPr>
    </w:p>
    <w:p w:rsidR="00B03AA1" w:rsidRPr="003240B9" w:rsidRDefault="007169EA" w:rsidP="00A13265">
      <w:pPr>
        <w:spacing w:line="360" w:lineRule="auto"/>
        <w:jc w:val="center"/>
        <w:rPr>
          <w:rFonts w:asciiTheme="majorBidi" w:hAnsiTheme="majorBidi" w:cstheme="majorBidi"/>
          <w:b/>
          <w:bCs/>
          <w:sz w:val="28"/>
          <w:szCs w:val="28"/>
          <w:rtl/>
        </w:rPr>
      </w:pPr>
      <w:r>
        <w:rPr>
          <w:rFonts w:asciiTheme="majorBidi" w:hAnsiTheme="majorBidi" w:cstheme="majorBidi"/>
          <w:sz w:val="28"/>
          <w:szCs w:val="28"/>
          <w:rtl/>
        </w:rPr>
        <w:br/>
      </w:r>
      <w:r>
        <w:rPr>
          <w:rFonts w:asciiTheme="majorBidi" w:hAnsiTheme="majorBidi" w:cstheme="majorBidi" w:hint="cs"/>
          <w:sz w:val="28"/>
          <w:szCs w:val="28"/>
          <w:rtl/>
        </w:rPr>
        <w:br/>
      </w:r>
      <w:r>
        <w:rPr>
          <w:rFonts w:asciiTheme="majorBidi" w:hAnsiTheme="majorBidi" w:cstheme="majorBidi"/>
          <w:sz w:val="28"/>
          <w:szCs w:val="28"/>
          <w:rtl/>
        </w:rPr>
        <w:br/>
      </w:r>
      <w:r>
        <w:rPr>
          <w:rFonts w:asciiTheme="majorBidi" w:hAnsiTheme="majorBidi" w:cstheme="majorBidi" w:hint="cs"/>
          <w:sz w:val="28"/>
          <w:szCs w:val="28"/>
          <w:rtl/>
        </w:rPr>
        <w:br/>
      </w:r>
      <w:r>
        <w:rPr>
          <w:rFonts w:asciiTheme="majorBidi" w:hAnsiTheme="majorBidi" w:cstheme="majorBidi"/>
          <w:sz w:val="28"/>
          <w:szCs w:val="28"/>
          <w:rtl/>
        </w:rPr>
        <w:lastRenderedPageBreak/>
        <w:br/>
      </w:r>
      <w:r w:rsidR="00B03AA1" w:rsidRPr="00A13265">
        <w:rPr>
          <w:rFonts w:asciiTheme="majorBidi" w:hAnsiTheme="majorBidi" w:cstheme="majorBidi" w:hint="cs"/>
          <w:sz w:val="28"/>
          <w:szCs w:val="28"/>
          <w:rtl/>
        </w:rPr>
        <w:t xml:space="preserve"> </w:t>
      </w:r>
      <w:r w:rsidR="003240B9" w:rsidRPr="003240B9">
        <w:rPr>
          <w:rFonts w:asciiTheme="majorBidi" w:hAnsiTheme="majorBidi" w:cstheme="majorBidi" w:hint="cs"/>
          <w:b/>
          <w:bCs/>
          <w:sz w:val="24"/>
          <w:szCs w:val="24"/>
          <w:rtl/>
        </w:rPr>
        <w:t>((</w:t>
      </w:r>
      <w:r w:rsidR="00AD11AF" w:rsidRPr="003240B9">
        <w:rPr>
          <w:rFonts w:asciiTheme="majorBidi" w:hAnsiTheme="majorBidi" w:cstheme="majorBidi" w:hint="cs"/>
          <w:b/>
          <w:bCs/>
          <w:sz w:val="32"/>
          <w:szCs w:val="32"/>
          <w:rtl/>
        </w:rPr>
        <w:t>الفصل الاول</w:t>
      </w:r>
      <w:r w:rsidR="003240B9" w:rsidRPr="003240B9">
        <w:rPr>
          <w:rFonts w:asciiTheme="majorBidi" w:hAnsiTheme="majorBidi" w:cstheme="majorBidi" w:hint="cs"/>
          <w:b/>
          <w:bCs/>
          <w:sz w:val="24"/>
          <w:szCs w:val="24"/>
          <w:rtl/>
        </w:rPr>
        <w:t>))</w:t>
      </w:r>
    </w:p>
    <w:p w:rsidR="00C64310" w:rsidRPr="00C64310" w:rsidRDefault="00C64310" w:rsidP="00A13265">
      <w:pPr>
        <w:spacing w:line="360" w:lineRule="auto"/>
        <w:jc w:val="center"/>
        <w:rPr>
          <w:rFonts w:asciiTheme="majorBidi" w:hAnsiTheme="majorBidi" w:cstheme="majorBidi"/>
          <w:b/>
          <w:bCs/>
          <w:sz w:val="28"/>
          <w:szCs w:val="28"/>
          <w:rtl/>
        </w:rPr>
      </w:pPr>
    </w:p>
    <w:p w:rsidR="00B03AA1" w:rsidRPr="00C64310" w:rsidRDefault="00C64310" w:rsidP="00A13265">
      <w:pPr>
        <w:spacing w:line="360" w:lineRule="auto"/>
        <w:rPr>
          <w:rFonts w:asciiTheme="majorBidi" w:hAnsiTheme="majorBidi" w:cstheme="majorBidi"/>
          <w:b/>
          <w:bCs/>
          <w:sz w:val="28"/>
          <w:szCs w:val="28"/>
          <w:rtl/>
        </w:rPr>
      </w:pPr>
      <w:r>
        <w:rPr>
          <w:rFonts w:asciiTheme="majorBidi" w:hAnsiTheme="majorBidi" w:cstheme="majorBidi" w:hint="cs"/>
          <w:b/>
          <w:bCs/>
          <w:sz w:val="28"/>
          <w:szCs w:val="28"/>
          <w:rtl/>
        </w:rPr>
        <w:t>(1-1)</w:t>
      </w:r>
      <w:r w:rsidR="00B03AA1" w:rsidRPr="00C64310">
        <w:rPr>
          <w:rFonts w:asciiTheme="majorBidi" w:hAnsiTheme="majorBidi" w:cstheme="majorBidi" w:hint="cs"/>
          <w:b/>
          <w:bCs/>
          <w:sz w:val="28"/>
          <w:szCs w:val="28"/>
          <w:rtl/>
        </w:rPr>
        <w:t>العقد والعدد الارتباطي</w:t>
      </w:r>
    </w:p>
    <w:p w:rsidR="00D1458C" w:rsidRDefault="00AD11AF" w:rsidP="00CE5711">
      <w:pPr>
        <w:spacing w:line="360" w:lineRule="auto"/>
        <w:rPr>
          <w:rFonts w:asciiTheme="majorBidi" w:hAnsiTheme="majorBidi" w:cstheme="majorBidi"/>
          <w:sz w:val="28"/>
          <w:szCs w:val="28"/>
          <w:rtl/>
        </w:rPr>
      </w:pPr>
      <w:r w:rsidRPr="00A13265">
        <w:rPr>
          <w:rFonts w:asciiTheme="majorBidi" w:hAnsiTheme="majorBidi" w:cstheme="majorBidi" w:hint="cs"/>
          <w:sz w:val="28"/>
          <w:szCs w:val="28"/>
          <w:rtl/>
        </w:rPr>
        <w:t xml:space="preserve">ان العقد هي الوحدات </w:t>
      </w:r>
      <w:proofErr w:type="spellStart"/>
      <w:r w:rsidRPr="00A13265">
        <w:rPr>
          <w:rFonts w:asciiTheme="majorBidi" w:hAnsiTheme="majorBidi" w:cstheme="majorBidi" w:hint="cs"/>
          <w:sz w:val="28"/>
          <w:szCs w:val="28"/>
          <w:rtl/>
        </w:rPr>
        <w:t>الاساسيه</w:t>
      </w:r>
      <w:proofErr w:type="spellEnd"/>
      <w:r w:rsidRPr="00A13265">
        <w:rPr>
          <w:rFonts w:asciiTheme="majorBidi" w:hAnsiTheme="majorBidi" w:cstheme="majorBidi" w:hint="cs"/>
          <w:sz w:val="28"/>
          <w:szCs w:val="28"/>
          <w:rtl/>
        </w:rPr>
        <w:t xml:space="preserve"> التي من خلالها يتم معرفة الخصائص </w:t>
      </w:r>
      <w:proofErr w:type="spellStart"/>
      <w:r w:rsidRPr="00A13265">
        <w:rPr>
          <w:rFonts w:asciiTheme="majorBidi" w:hAnsiTheme="majorBidi" w:cstheme="majorBidi" w:hint="cs"/>
          <w:sz w:val="28"/>
          <w:szCs w:val="28"/>
          <w:rtl/>
        </w:rPr>
        <w:t>التبلوجيه</w:t>
      </w:r>
      <w:proofErr w:type="spellEnd"/>
      <w:r w:rsidRPr="00A13265">
        <w:rPr>
          <w:rFonts w:asciiTheme="majorBidi" w:hAnsiTheme="majorBidi" w:cstheme="majorBidi" w:hint="cs"/>
          <w:sz w:val="28"/>
          <w:szCs w:val="28"/>
          <w:rtl/>
        </w:rPr>
        <w:t xml:space="preserve"> للحامض النووي</w:t>
      </w:r>
      <w:r w:rsidR="002216B6" w:rsidRPr="00A13265">
        <w:rPr>
          <w:rFonts w:asciiTheme="majorBidi" w:hAnsiTheme="majorBidi" w:cstheme="majorBidi" w:hint="cs"/>
          <w:sz w:val="28"/>
          <w:szCs w:val="28"/>
          <w:rtl/>
        </w:rPr>
        <w:t>(منقوص الاوكسجين)  ان الحامض النووي يكون ممثل</w:t>
      </w:r>
      <w:r w:rsidR="00CE5711">
        <w:rPr>
          <w:rFonts w:asciiTheme="majorBidi" w:hAnsiTheme="majorBidi" w:cstheme="majorBidi" w:hint="cs"/>
          <w:sz w:val="28"/>
          <w:szCs w:val="28"/>
          <w:rtl/>
        </w:rPr>
        <w:t xml:space="preserve"> على سطح مستوي, حيث ان القطعتين</w:t>
      </w:r>
    </w:p>
    <w:p w:rsidR="00771C56" w:rsidRPr="00A13265" w:rsidRDefault="002216B6" w:rsidP="00153B3F">
      <w:pPr>
        <w:spacing w:line="360" w:lineRule="auto"/>
        <w:rPr>
          <w:rFonts w:asciiTheme="majorBidi" w:hAnsiTheme="majorBidi" w:cstheme="majorBidi"/>
          <w:sz w:val="28"/>
          <w:szCs w:val="28"/>
          <w:rtl/>
          <w:lang w:bidi="ar-IQ"/>
        </w:rPr>
      </w:pPr>
      <w:r w:rsidRPr="00A13265">
        <w:rPr>
          <w:rFonts w:asciiTheme="majorBidi" w:hAnsiTheme="majorBidi" w:cstheme="majorBidi" w:hint="cs"/>
          <w:sz w:val="28"/>
          <w:szCs w:val="28"/>
          <w:rtl/>
        </w:rPr>
        <w:t xml:space="preserve">المتقاطعين في نقطه واحده تسمى </w:t>
      </w:r>
      <w:proofErr w:type="spellStart"/>
      <w:r w:rsidRPr="00A13265">
        <w:rPr>
          <w:rFonts w:asciiTheme="majorBidi" w:hAnsiTheme="majorBidi" w:cstheme="majorBidi" w:hint="cs"/>
          <w:sz w:val="28"/>
          <w:szCs w:val="28"/>
          <w:rtl/>
        </w:rPr>
        <w:t>العقده.</w:t>
      </w:r>
      <w:r w:rsidR="00A731F0" w:rsidRPr="00A13265">
        <w:rPr>
          <w:rFonts w:asciiTheme="majorBidi" w:hAnsiTheme="majorBidi" w:cstheme="majorBidi" w:hint="cs"/>
          <w:sz w:val="28"/>
          <w:szCs w:val="28"/>
          <w:rtl/>
        </w:rPr>
        <w:t>الربط</w:t>
      </w:r>
      <w:proofErr w:type="spellEnd"/>
      <w:r w:rsidR="00A731F0" w:rsidRPr="00A13265">
        <w:rPr>
          <w:rFonts w:asciiTheme="majorBidi" w:hAnsiTheme="majorBidi" w:cstheme="majorBidi" w:hint="cs"/>
          <w:sz w:val="28"/>
          <w:szCs w:val="28"/>
          <w:rtl/>
        </w:rPr>
        <w:t xml:space="preserve"> الحلزوني </w:t>
      </w:r>
      <w:proofErr w:type="spellStart"/>
      <w:r w:rsidR="00A731F0" w:rsidRPr="00A13265">
        <w:rPr>
          <w:rFonts w:asciiTheme="majorBidi" w:hAnsiTheme="majorBidi" w:cstheme="majorBidi" w:hint="cs"/>
          <w:sz w:val="28"/>
          <w:szCs w:val="28"/>
          <w:rtl/>
        </w:rPr>
        <w:t>لل</w:t>
      </w:r>
      <w:proofErr w:type="spellEnd"/>
      <w:r w:rsidR="00A731F0" w:rsidRPr="00153B3F">
        <w:rPr>
          <w:rFonts w:asciiTheme="majorBidi" w:hAnsiTheme="majorBidi" w:cstheme="majorBidi"/>
          <w:b/>
          <w:bCs/>
          <w:sz w:val="20"/>
          <w:szCs w:val="20"/>
        </w:rPr>
        <w:t>DNA</w:t>
      </w:r>
      <w:r w:rsidRPr="00A13265">
        <w:rPr>
          <w:rFonts w:asciiTheme="majorBidi" w:hAnsiTheme="majorBidi" w:cstheme="majorBidi" w:hint="cs"/>
          <w:sz w:val="28"/>
          <w:szCs w:val="28"/>
          <w:rtl/>
        </w:rPr>
        <w:t xml:space="preserve"> </w:t>
      </w:r>
      <w:r w:rsidR="00A731F0" w:rsidRPr="00A13265">
        <w:rPr>
          <w:rFonts w:asciiTheme="majorBidi" w:hAnsiTheme="majorBidi" w:cstheme="majorBidi" w:hint="cs"/>
          <w:sz w:val="28"/>
          <w:szCs w:val="28"/>
          <w:rtl/>
          <w:lang w:bidi="ar-IQ"/>
        </w:rPr>
        <w:t xml:space="preserve">المزدوج </w:t>
      </w:r>
      <w:proofErr w:type="spellStart"/>
      <w:r w:rsidR="00A731F0" w:rsidRPr="00A13265">
        <w:rPr>
          <w:rFonts w:asciiTheme="majorBidi" w:hAnsiTheme="majorBidi" w:cstheme="majorBidi" w:hint="cs"/>
          <w:sz w:val="28"/>
          <w:szCs w:val="28"/>
          <w:rtl/>
          <w:lang w:bidi="ar-IQ"/>
        </w:rPr>
        <w:t>تبلوجيا</w:t>
      </w:r>
      <w:proofErr w:type="spellEnd"/>
      <w:r w:rsidR="00A731F0" w:rsidRPr="00A13265">
        <w:rPr>
          <w:rFonts w:asciiTheme="majorBidi" w:hAnsiTheme="majorBidi" w:cstheme="majorBidi" w:hint="cs"/>
          <w:sz w:val="28"/>
          <w:szCs w:val="28"/>
          <w:rtl/>
          <w:lang w:bidi="ar-IQ"/>
        </w:rPr>
        <w:t xml:space="preserve"> يكون مربوط على شكل ضفيرتين دائريتين . عدد اللفات </w:t>
      </w:r>
      <w:r w:rsidR="00153B3F">
        <w:rPr>
          <w:rFonts w:asciiTheme="majorBidi" w:hAnsiTheme="majorBidi" w:cstheme="majorBidi"/>
          <w:b/>
          <w:bCs/>
          <w:sz w:val="20"/>
          <w:szCs w:val="20"/>
          <w:lang w:bidi="ar-IQ"/>
        </w:rPr>
        <w:t>T</w:t>
      </w:r>
      <w:r w:rsidR="00A731F0" w:rsidRPr="00153B3F">
        <w:rPr>
          <w:rFonts w:asciiTheme="majorBidi" w:hAnsiTheme="majorBidi" w:cstheme="majorBidi"/>
          <w:b/>
          <w:bCs/>
          <w:sz w:val="20"/>
          <w:szCs w:val="20"/>
          <w:lang w:bidi="ar-IQ"/>
        </w:rPr>
        <w:t>W</w:t>
      </w:r>
      <w:r w:rsidR="00A731F0" w:rsidRPr="00A13265">
        <w:rPr>
          <w:rFonts w:asciiTheme="majorBidi" w:hAnsiTheme="majorBidi" w:cstheme="majorBidi" w:hint="cs"/>
          <w:sz w:val="28"/>
          <w:szCs w:val="28"/>
          <w:rtl/>
          <w:lang w:bidi="ar-IQ"/>
        </w:rPr>
        <w:t xml:space="preserve">الذي نستطيع من خلاله تحديد بواسطه عدد اللفات من ضفيره مفرده </w:t>
      </w:r>
      <w:proofErr w:type="spellStart"/>
      <w:r w:rsidR="00A731F0" w:rsidRPr="00A13265">
        <w:rPr>
          <w:rFonts w:asciiTheme="majorBidi" w:hAnsiTheme="majorBidi" w:cstheme="majorBidi" w:hint="cs"/>
          <w:sz w:val="28"/>
          <w:szCs w:val="28"/>
          <w:rtl/>
          <w:lang w:bidi="ar-IQ"/>
        </w:rPr>
        <w:t>متعابره</w:t>
      </w:r>
      <w:proofErr w:type="spellEnd"/>
      <w:r w:rsidR="00A731F0" w:rsidRPr="00A13265">
        <w:rPr>
          <w:rFonts w:asciiTheme="majorBidi" w:hAnsiTheme="majorBidi" w:cstheme="majorBidi" w:hint="cs"/>
          <w:sz w:val="28"/>
          <w:szCs w:val="28"/>
          <w:rtl/>
          <w:lang w:bidi="ar-IQ"/>
        </w:rPr>
        <w:t xml:space="preserve"> ومقسومه الى قسمين لان هنالك عقدتين لكل ضفيره .وهكذا فان عقده </w:t>
      </w:r>
      <w:proofErr w:type="spellStart"/>
      <w:r w:rsidR="00A731F0" w:rsidRPr="00A13265">
        <w:rPr>
          <w:rFonts w:asciiTheme="majorBidi" w:hAnsiTheme="majorBidi" w:cstheme="majorBidi" w:hint="cs"/>
          <w:sz w:val="28"/>
          <w:szCs w:val="28"/>
          <w:rtl/>
          <w:lang w:bidi="ar-IQ"/>
        </w:rPr>
        <w:t>الضفيره</w:t>
      </w:r>
      <w:proofErr w:type="spellEnd"/>
      <w:r w:rsidRPr="00A13265">
        <w:rPr>
          <w:rFonts w:asciiTheme="majorBidi" w:hAnsiTheme="majorBidi" w:cstheme="majorBidi" w:hint="cs"/>
          <w:sz w:val="28"/>
          <w:szCs w:val="28"/>
          <w:rtl/>
        </w:rPr>
        <w:t xml:space="preserve">  </w:t>
      </w:r>
      <w:proofErr w:type="spellStart"/>
      <w:r w:rsidR="00CB5EEE" w:rsidRPr="00A13265">
        <w:rPr>
          <w:rFonts w:asciiTheme="majorBidi" w:hAnsiTheme="majorBidi" w:cstheme="majorBidi" w:hint="cs"/>
          <w:sz w:val="28"/>
          <w:szCs w:val="28"/>
          <w:rtl/>
          <w:lang w:bidi="ar-IQ"/>
        </w:rPr>
        <w:t>المفرده</w:t>
      </w:r>
      <w:proofErr w:type="spellEnd"/>
      <w:r w:rsidR="00CB5EEE" w:rsidRPr="00A13265">
        <w:rPr>
          <w:rFonts w:asciiTheme="majorBidi" w:hAnsiTheme="majorBidi" w:cstheme="majorBidi" w:hint="cs"/>
          <w:sz w:val="28"/>
          <w:szCs w:val="28"/>
          <w:rtl/>
          <w:lang w:bidi="ar-IQ"/>
        </w:rPr>
        <w:t xml:space="preserve"> هي شريط واحد حجم </w:t>
      </w:r>
      <w:r w:rsidR="00CB5EEE" w:rsidRPr="00A13265">
        <w:rPr>
          <w:rFonts w:asciiTheme="majorBidi" w:hAnsiTheme="majorBidi" w:cstheme="majorBidi"/>
          <w:sz w:val="28"/>
          <w:szCs w:val="28"/>
          <w:lang w:bidi="ar-IQ"/>
        </w:rPr>
        <w:t>89</w:t>
      </w:r>
      <w:r w:rsidR="00CB5EEE" w:rsidRPr="00A13265">
        <w:rPr>
          <w:rFonts w:asciiTheme="majorBidi" w:hAnsiTheme="majorBidi" w:cstheme="majorBidi" w:hint="cs"/>
          <w:sz w:val="28"/>
          <w:szCs w:val="28"/>
          <w:rtl/>
          <w:lang w:bidi="ar-IQ"/>
        </w:rPr>
        <w:t xml:space="preserve">دنا على الوجهين الدائري بشكل عام لديها وريث </w:t>
      </w:r>
      <w:r w:rsidR="000F5165" w:rsidRPr="00A13265">
        <w:rPr>
          <w:rFonts w:asciiTheme="majorBidi" w:hAnsiTheme="majorBidi" w:cstheme="majorBidi" w:hint="cs"/>
          <w:sz w:val="28"/>
          <w:szCs w:val="28"/>
          <w:rtl/>
          <w:lang w:bidi="ar-IQ"/>
        </w:rPr>
        <w:t xml:space="preserve">في شكل التفاف </w:t>
      </w:r>
      <w:proofErr w:type="spellStart"/>
      <w:r w:rsidR="000F5165" w:rsidRPr="00A13265">
        <w:rPr>
          <w:rFonts w:asciiTheme="majorBidi" w:hAnsiTheme="majorBidi" w:cstheme="majorBidi" w:hint="cs"/>
          <w:sz w:val="28"/>
          <w:szCs w:val="28"/>
          <w:rtl/>
          <w:lang w:bidi="ar-IQ"/>
        </w:rPr>
        <w:t>فائق.في</w:t>
      </w:r>
      <w:proofErr w:type="spellEnd"/>
      <w:r w:rsidR="000F5165" w:rsidRPr="00A13265">
        <w:rPr>
          <w:rFonts w:asciiTheme="majorBidi" w:hAnsiTheme="majorBidi" w:cstheme="majorBidi" w:hint="cs"/>
          <w:sz w:val="28"/>
          <w:szCs w:val="28"/>
          <w:rtl/>
          <w:lang w:bidi="ar-IQ"/>
        </w:rPr>
        <w:t xml:space="preserve"> الاسقاط المعياري تشكل </w:t>
      </w:r>
      <w:proofErr w:type="spellStart"/>
      <w:r w:rsidR="000F5165" w:rsidRPr="00A13265">
        <w:rPr>
          <w:rFonts w:asciiTheme="majorBidi" w:hAnsiTheme="majorBidi" w:cstheme="majorBidi" w:hint="cs"/>
          <w:sz w:val="28"/>
          <w:szCs w:val="28"/>
          <w:rtl/>
          <w:lang w:bidi="ar-IQ"/>
        </w:rPr>
        <w:t>الالتفافات</w:t>
      </w:r>
      <w:proofErr w:type="spellEnd"/>
      <w:r w:rsidR="000F5165" w:rsidRPr="00A13265">
        <w:rPr>
          <w:rFonts w:asciiTheme="majorBidi" w:hAnsiTheme="majorBidi" w:cstheme="majorBidi" w:hint="cs"/>
          <w:sz w:val="28"/>
          <w:szCs w:val="28"/>
          <w:rtl/>
          <w:lang w:bidi="ar-IQ"/>
        </w:rPr>
        <w:t xml:space="preserve"> </w:t>
      </w:r>
      <w:proofErr w:type="spellStart"/>
      <w:r w:rsidR="000F5165" w:rsidRPr="00A13265">
        <w:rPr>
          <w:rFonts w:asciiTheme="majorBidi" w:hAnsiTheme="majorBidi" w:cstheme="majorBidi" w:hint="cs"/>
          <w:sz w:val="28"/>
          <w:szCs w:val="28"/>
          <w:rtl/>
          <w:lang w:bidi="ar-IQ"/>
        </w:rPr>
        <w:t>الفائقه</w:t>
      </w:r>
      <w:proofErr w:type="spellEnd"/>
      <w:r w:rsidR="000F5165" w:rsidRPr="00A13265">
        <w:rPr>
          <w:rFonts w:asciiTheme="majorBidi" w:hAnsiTheme="majorBidi" w:cstheme="majorBidi" w:hint="cs"/>
          <w:sz w:val="28"/>
          <w:szCs w:val="28"/>
          <w:rtl/>
          <w:lang w:bidi="ar-IQ"/>
        </w:rPr>
        <w:t xml:space="preserve"> التي يعبر فيها مقطع مزدوج اخر. شريط في مثل هذا العبور المزدوج </w:t>
      </w:r>
      <w:r w:rsidR="000F5165" w:rsidRPr="00A13265">
        <w:rPr>
          <w:rFonts w:asciiTheme="majorBidi" w:hAnsiTheme="majorBidi" w:cstheme="majorBidi"/>
          <w:sz w:val="28"/>
          <w:szCs w:val="28"/>
          <w:rtl/>
        </w:rPr>
        <w:t>. عدد العقد المزدوجة هو وري</w:t>
      </w:r>
      <w:r w:rsidR="000F5165" w:rsidRPr="00A13265">
        <w:rPr>
          <w:rFonts w:asciiTheme="majorBidi" w:hAnsiTheme="majorBidi" w:cstheme="majorBidi" w:hint="cs"/>
          <w:sz w:val="28"/>
          <w:szCs w:val="28"/>
          <w:rtl/>
        </w:rPr>
        <w:t>ث</w:t>
      </w:r>
      <w:r w:rsidR="000F5165" w:rsidRPr="00A13265">
        <w:rPr>
          <w:rFonts w:asciiTheme="majorBidi" w:hAnsiTheme="majorBidi" w:cstheme="majorBidi"/>
          <w:sz w:val="28"/>
          <w:szCs w:val="28"/>
          <w:rtl/>
        </w:rPr>
        <w:t xml:space="preserve"> </w:t>
      </w:r>
      <w:proofErr w:type="spellStart"/>
      <w:r w:rsidR="000F5165" w:rsidRPr="00153B3F">
        <w:rPr>
          <w:rFonts w:asciiTheme="majorBidi" w:hAnsiTheme="majorBidi" w:cstheme="majorBidi"/>
          <w:b/>
          <w:bCs/>
          <w:sz w:val="28"/>
          <w:szCs w:val="28"/>
        </w:rPr>
        <w:t>wr</w:t>
      </w:r>
      <w:proofErr w:type="spellEnd"/>
      <w:r w:rsidR="00771C56" w:rsidRPr="00A13265">
        <w:rPr>
          <w:rFonts w:asciiTheme="majorBidi" w:hAnsiTheme="majorBidi" w:cstheme="majorBidi"/>
          <w:sz w:val="28"/>
          <w:szCs w:val="28"/>
          <w:rtl/>
        </w:rPr>
        <w:t>، الذي يربط أيضا خيوط الحم</w:t>
      </w:r>
      <w:r w:rsidR="000F5165" w:rsidRPr="00A13265">
        <w:rPr>
          <w:rFonts w:asciiTheme="majorBidi" w:hAnsiTheme="majorBidi" w:cstheme="majorBidi" w:hint="cs"/>
          <w:sz w:val="28"/>
          <w:szCs w:val="28"/>
          <w:rtl/>
        </w:rPr>
        <w:t>ا</w:t>
      </w:r>
      <w:r w:rsidR="000F5165" w:rsidRPr="00A13265">
        <w:rPr>
          <w:rFonts w:asciiTheme="majorBidi" w:hAnsiTheme="majorBidi" w:cstheme="majorBidi"/>
          <w:sz w:val="28"/>
          <w:szCs w:val="28"/>
          <w:rtl/>
        </w:rPr>
        <w:t xml:space="preserve">ض النووي. رقم الربط </w:t>
      </w:r>
      <w:proofErr w:type="spellStart"/>
      <w:r w:rsidR="000F5165" w:rsidRPr="00A13265">
        <w:rPr>
          <w:rFonts w:asciiTheme="majorBidi" w:hAnsiTheme="majorBidi" w:cstheme="majorBidi"/>
          <w:sz w:val="28"/>
          <w:szCs w:val="28"/>
          <w:rtl/>
        </w:rPr>
        <w:t>ال</w:t>
      </w:r>
      <w:r w:rsidR="000F5165" w:rsidRPr="00A13265">
        <w:rPr>
          <w:rFonts w:asciiTheme="majorBidi" w:hAnsiTheme="majorBidi" w:cstheme="majorBidi" w:hint="cs"/>
          <w:sz w:val="28"/>
          <w:szCs w:val="28"/>
          <w:rtl/>
        </w:rPr>
        <w:t>تبلوجي</w:t>
      </w:r>
      <w:proofErr w:type="spellEnd"/>
      <w:r w:rsidR="00771C56" w:rsidRPr="00A13265">
        <w:rPr>
          <w:rFonts w:asciiTheme="majorBidi" w:hAnsiTheme="majorBidi" w:cstheme="majorBidi"/>
          <w:sz w:val="28"/>
          <w:szCs w:val="28"/>
          <w:rtl/>
        </w:rPr>
        <w:t xml:space="preserve"> للحم</w:t>
      </w:r>
      <w:r w:rsidR="000F5165" w:rsidRPr="00A13265">
        <w:rPr>
          <w:rFonts w:asciiTheme="majorBidi" w:hAnsiTheme="majorBidi" w:cstheme="majorBidi" w:hint="cs"/>
          <w:sz w:val="28"/>
          <w:szCs w:val="28"/>
          <w:rtl/>
        </w:rPr>
        <w:t>ا</w:t>
      </w:r>
      <w:r w:rsidR="00771C56" w:rsidRPr="00A13265">
        <w:rPr>
          <w:rFonts w:asciiTheme="majorBidi" w:hAnsiTheme="majorBidi" w:cstheme="majorBidi"/>
          <w:sz w:val="28"/>
          <w:szCs w:val="28"/>
          <w:rtl/>
        </w:rPr>
        <w:t xml:space="preserve">ض النووي الدائري هو المبلغ الجبري للعقد أحادية </w:t>
      </w:r>
      <w:r w:rsidR="000F5165" w:rsidRPr="00A13265">
        <w:rPr>
          <w:rFonts w:asciiTheme="majorBidi" w:hAnsiTheme="majorBidi" w:cstheme="majorBidi"/>
          <w:sz w:val="28"/>
          <w:szCs w:val="28"/>
          <w:rtl/>
        </w:rPr>
        <w:t>السلسلة للتطور والعقد المزدوجة ، أ</w:t>
      </w:r>
      <w:r w:rsidR="000F5165" w:rsidRPr="00A13265">
        <w:rPr>
          <w:rFonts w:asciiTheme="majorBidi" w:hAnsiTheme="majorBidi" w:cstheme="majorBidi" w:hint="cs"/>
          <w:sz w:val="28"/>
          <w:szCs w:val="28"/>
          <w:rtl/>
        </w:rPr>
        <w:t>و</w:t>
      </w:r>
    </w:p>
    <w:p w:rsidR="00771C56" w:rsidRPr="00A13265" w:rsidRDefault="00771C56" w:rsidP="00A13265">
      <w:pPr>
        <w:spacing w:line="360" w:lineRule="auto"/>
        <w:jc w:val="center"/>
        <w:rPr>
          <w:rFonts w:asciiTheme="majorBidi" w:hAnsiTheme="majorBidi" w:cstheme="majorBidi"/>
          <w:sz w:val="28"/>
          <w:szCs w:val="28"/>
          <w:rtl/>
        </w:rPr>
      </w:pPr>
      <w:r w:rsidRPr="00A13265">
        <w:rPr>
          <w:rFonts w:asciiTheme="majorBidi" w:hAnsiTheme="majorBidi" w:cstheme="majorBidi"/>
          <w:noProof/>
          <w:sz w:val="28"/>
          <w:szCs w:val="28"/>
        </w:rPr>
        <w:drawing>
          <wp:inline distT="0" distB="0" distL="0" distR="0" wp14:anchorId="084A70FE" wp14:editId="2ADD7699">
            <wp:extent cx="2607013" cy="4377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2605935" cy="437564"/>
                    </a:xfrm>
                    <a:prstGeom prst="rect">
                      <a:avLst/>
                    </a:prstGeom>
                    <a:noFill/>
                    <a:ln w="9525">
                      <a:noFill/>
                      <a:miter lim="800000"/>
                      <a:headEnd/>
                      <a:tailEnd/>
                    </a:ln>
                  </pic:spPr>
                </pic:pic>
              </a:graphicData>
            </a:graphic>
          </wp:inline>
        </w:drawing>
      </w:r>
    </w:p>
    <w:p w:rsidR="00771C56" w:rsidRPr="00A13265" w:rsidRDefault="00FF3EFD" w:rsidP="00A13265">
      <w:pPr>
        <w:spacing w:line="360" w:lineRule="auto"/>
        <w:rPr>
          <w:rFonts w:asciiTheme="majorBidi" w:hAnsiTheme="majorBidi" w:cstheme="majorBidi"/>
          <w:sz w:val="28"/>
          <w:szCs w:val="28"/>
          <w:rtl/>
          <w:lang w:bidi="ar-IQ"/>
        </w:rPr>
      </w:pPr>
      <w:r w:rsidRPr="00A13265">
        <w:rPr>
          <w:rFonts w:asciiTheme="majorBidi" w:hAnsiTheme="majorBidi" w:cstheme="majorBidi"/>
          <w:sz w:val="28"/>
          <w:szCs w:val="28"/>
          <w:rtl/>
        </w:rPr>
        <w:t xml:space="preserve">كسر العمود الفقري </w:t>
      </w:r>
      <w:r w:rsidRPr="00153B3F">
        <w:rPr>
          <w:rFonts w:asciiTheme="majorBidi" w:hAnsiTheme="majorBidi" w:cstheme="majorBidi"/>
          <w:b/>
          <w:bCs/>
        </w:rPr>
        <w:t>DNA</w:t>
      </w:r>
      <w:r w:rsidR="00771C56" w:rsidRPr="00A13265">
        <w:rPr>
          <w:rFonts w:asciiTheme="majorBidi" w:hAnsiTheme="majorBidi" w:cstheme="majorBidi"/>
          <w:sz w:val="28"/>
          <w:szCs w:val="28"/>
          <w:rtl/>
        </w:rPr>
        <w:t xml:space="preserve">هو مطلوب لتغيير لك. يتم إرجاع العقدة وفقا لتوجيه وتراكب قطاعات العبور. عندما يكون </w:t>
      </w:r>
      <w:proofErr w:type="spellStart"/>
      <w:r w:rsidRPr="00A13265">
        <w:rPr>
          <w:rFonts w:asciiTheme="majorBidi" w:hAnsiTheme="majorBidi" w:cstheme="majorBidi"/>
          <w:sz w:val="28"/>
          <w:szCs w:val="28"/>
          <w:rtl/>
        </w:rPr>
        <w:t>الجزءان</w:t>
      </w:r>
      <w:proofErr w:type="spellEnd"/>
      <w:r w:rsidRPr="00A13265">
        <w:rPr>
          <w:rFonts w:asciiTheme="majorBidi" w:hAnsiTheme="majorBidi" w:cstheme="majorBidi"/>
          <w:sz w:val="28"/>
          <w:szCs w:val="28"/>
          <w:rtl/>
        </w:rPr>
        <w:t xml:space="preserve"> من عقدة من نفس جزيء </w:t>
      </w:r>
      <w:r w:rsidRPr="00153B3F">
        <w:rPr>
          <w:rFonts w:asciiTheme="majorBidi" w:hAnsiTheme="majorBidi" w:cstheme="majorBidi"/>
          <w:b/>
          <w:bCs/>
        </w:rPr>
        <w:t>DNA</w:t>
      </w:r>
      <w:r w:rsidR="00771C56" w:rsidRPr="00A13265">
        <w:rPr>
          <w:rFonts w:asciiTheme="majorBidi" w:hAnsiTheme="majorBidi" w:cstheme="majorBidi"/>
          <w:sz w:val="28"/>
          <w:szCs w:val="28"/>
          <w:rtl/>
        </w:rPr>
        <w:t>، يمكن تحديد اتجاه شرائح عن طريق تتبع المسار بينهما. وبصرف النظر ع</w:t>
      </w:r>
      <w:r w:rsidRPr="00A13265">
        <w:rPr>
          <w:rFonts w:asciiTheme="majorBidi" w:hAnsiTheme="majorBidi" w:cstheme="majorBidi"/>
          <w:sz w:val="28"/>
          <w:szCs w:val="28"/>
          <w:rtl/>
        </w:rPr>
        <w:t>ن أي اتجاه يتم تتبع ال</w:t>
      </w:r>
      <w:r w:rsidRPr="00153B3F">
        <w:rPr>
          <w:rFonts w:asciiTheme="majorBidi" w:hAnsiTheme="majorBidi" w:cstheme="majorBidi"/>
          <w:b/>
          <w:bCs/>
        </w:rPr>
        <w:t>DNA</w:t>
      </w:r>
      <w:r w:rsidR="00771C56" w:rsidRPr="00A13265">
        <w:rPr>
          <w:rFonts w:asciiTheme="majorBidi" w:hAnsiTheme="majorBidi" w:cstheme="majorBidi"/>
          <w:sz w:val="28"/>
          <w:szCs w:val="28"/>
          <w:rtl/>
        </w:rPr>
        <w:t>، فإن قطاعين عبور واحد فقط من طريقتين متميزتين، وبالتالي يمكن أن تعطى العقدة علامة باستخدام الاتفاقية هو مبين في الشكل يتم تحديد علامة العقد واحدة حبلا التي تشكل تويست عن طريق توجيه كلا فروع في نفس اتجاه محور دنا المزدوج، على الرغم من أنها من القطبية الكيميائية المعاكس. يتم توضيح العقد الفائق في الشكل 2،</w:t>
      </w:r>
      <w:r w:rsidR="004048B0" w:rsidRPr="00A13265">
        <w:rPr>
          <w:rFonts w:asciiTheme="majorBidi" w:hAnsiTheme="majorBidi" w:cstheme="majorBidi"/>
          <w:sz w:val="28"/>
          <w:szCs w:val="28"/>
          <w:rtl/>
        </w:rPr>
        <w:t xml:space="preserve"> مما يدل على (-) و (+) </w:t>
      </w:r>
      <w:r w:rsidR="004048B0" w:rsidRPr="00A13265">
        <w:rPr>
          <w:rFonts w:asciiTheme="majorBidi" w:hAnsiTheme="majorBidi" w:cstheme="majorBidi" w:hint="cs"/>
          <w:sz w:val="28"/>
          <w:szCs w:val="28"/>
          <w:rtl/>
        </w:rPr>
        <w:t>التفاف</w:t>
      </w:r>
      <w:r w:rsidR="004048B0" w:rsidRPr="00A13265">
        <w:rPr>
          <w:rFonts w:asciiTheme="majorBidi" w:hAnsiTheme="majorBidi" w:cstheme="majorBidi"/>
          <w:sz w:val="28"/>
          <w:szCs w:val="28"/>
          <w:rtl/>
        </w:rPr>
        <w:t xml:space="preserve">. </w:t>
      </w:r>
      <w:r w:rsidR="004048B0" w:rsidRPr="00C279CC">
        <w:rPr>
          <w:rFonts w:asciiTheme="majorBidi" w:hAnsiTheme="majorBidi" w:cstheme="majorBidi"/>
          <w:b/>
          <w:bCs/>
          <w:sz w:val="24"/>
          <w:szCs w:val="24"/>
          <w:rtl/>
        </w:rPr>
        <w:t>ل</w:t>
      </w:r>
      <w:r w:rsidR="004048B0" w:rsidRPr="00C279CC">
        <w:rPr>
          <w:rFonts w:asciiTheme="majorBidi" w:hAnsiTheme="majorBidi" w:cstheme="majorBidi"/>
          <w:b/>
          <w:bCs/>
          <w:sz w:val="24"/>
          <w:szCs w:val="24"/>
        </w:rPr>
        <w:t>DNA</w:t>
      </w:r>
      <w:r w:rsidR="00771C56" w:rsidRPr="00C279CC">
        <w:rPr>
          <w:rFonts w:asciiTheme="majorBidi" w:hAnsiTheme="majorBidi" w:cstheme="majorBidi"/>
          <w:b/>
          <w:bCs/>
          <w:sz w:val="24"/>
          <w:szCs w:val="24"/>
          <w:rtl/>
        </w:rPr>
        <w:t>دائري</w:t>
      </w:r>
      <w:r w:rsidR="00771C56" w:rsidRPr="00A13265">
        <w:rPr>
          <w:rFonts w:asciiTheme="majorBidi" w:hAnsiTheme="majorBidi" w:cstheme="majorBidi"/>
          <w:sz w:val="28"/>
          <w:szCs w:val="28"/>
          <w:rtl/>
        </w:rPr>
        <w:t xml:space="preserve"> يحدث بشكل طبيعي، وتطور الحلزون هو (+) و وريث من المحور هو (-). هذا الحم</w:t>
      </w:r>
      <w:r w:rsidR="00B03AA1" w:rsidRPr="00A13265">
        <w:rPr>
          <w:rFonts w:asciiTheme="majorBidi" w:hAnsiTheme="majorBidi" w:cstheme="majorBidi" w:hint="cs"/>
          <w:sz w:val="28"/>
          <w:szCs w:val="28"/>
          <w:rtl/>
        </w:rPr>
        <w:t>ا</w:t>
      </w:r>
      <w:r w:rsidR="00771C56" w:rsidRPr="00A13265">
        <w:rPr>
          <w:rFonts w:asciiTheme="majorBidi" w:hAnsiTheme="majorBidi" w:cstheme="majorBidi"/>
          <w:sz w:val="28"/>
          <w:szCs w:val="28"/>
          <w:rtl/>
        </w:rPr>
        <w:t>ض النووي لديه عدد ربط أصغر من الحم</w:t>
      </w:r>
      <w:r w:rsidR="00B03AA1" w:rsidRPr="00A13265">
        <w:rPr>
          <w:rFonts w:asciiTheme="majorBidi" w:hAnsiTheme="majorBidi" w:cstheme="majorBidi" w:hint="cs"/>
          <w:sz w:val="28"/>
          <w:szCs w:val="28"/>
          <w:rtl/>
        </w:rPr>
        <w:t>ا</w:t>
      </w:r>
      <w:r w:rsidR="00771C56" w:rsidRPr="00A13265">
        <w:rPr>
          <w:rFonts w:asciiTheme="majorBidi" w:hAnsiTheme="majorBidi" w:cstheme="majorBidi"/>
          <w:sz w:val="28"/>
          <w:szCs w:val="28"/>
          <w:rtl/>
        </w:rPr>
        <w:t>ض النووي الدائري دون وريث. 1. الارتباط مس</w:t>
      </w:r>
      <w:r w:rsidR="004048B0" w:rsidRPr="00A13265">
        <w:rPr>
          <w:rFonts w:asciiTheme="majorBidi" w:hAnsiTheme="majorBidi" w:cstheme="majorBidi"/>
          <w:sz w:val="28"/>
          <w:szCs w:val="28"/>
          <w:rtl/>
        </w:rPr>
        <w:t>اهمة من عقدة مستقلة عن مسار ال</w:t>
      </w:r>
      <w:r w:rsidR="004048B0" w:rsidRPr="00153B3F">
        <w:rPr>
          <w:rFonts w:asciiTheme="majorBidi" w:hAnsiTheme="majorBidi" w:cstheme="majorBidi"/>
          <w:b/>
          <w:bCs/>
        </w:rPr>
        <w:t>DNA</w:t>
      </w:r>
      <w:r w:rsidR="00771C56" w:rsidRPr="00A13265">
        <w:rPr>
          <w:rFonts w:asciiTheme="majorBidi" w:hAnsiTheme="majorBidi" w:cstheme="majorBidi"/>
          <w:sz w:val="28"/>
          <w:szCs w:val="28"/>
          <w:rtl/>
        </w:rPr>
        <w:t xml:space="preserve"> ربط الشريحتين. العقدة في الشكل 2</w:t>
      </w:r>
      <w:r w:rsidR="00771C56" w:rsidRPr="00A13265">
        <w:rPr>
          <w:rFonts w:asciiTheme="majorBidi" w:hAnsiTheme="majorBidi" w:cstheme="majorBidi"/>
          <w:sz w:val="28"/>
          <w:szCs w:val="28"/>
        </w:rPr>
        <w:t>A</w:t>
      </w:r>
      <w:r w:rsidR="00771C56" w:rsidRPr="00A13265">
        <w:rPr>
          <w:rFonts w:asciiTheme="majorBidi" w:hAnsiTheme="majorBidi" w:cstheme="majorBidi"/>
          <w:sz w:val="28"/>
          <w:szCs w:val="28"/>
          <w:rtl/>
        </w:rPr>
        <w:t xml:space="preserve"> والعقدين في الشكل 3 ذلك</w:t>
      </w:r>
    </w:p>
    <w:p w:rsidR="00771C56" w:rsidRPr="00A13265" w:rsidRDefault="00771C56" w:rsidP="00A13265">
      <w:pPr>
        <w:spacing w:line="360" w:lineRule="auto"/>
        <w:jc w:val="center"/>
        <w:rPr>
          <w:rFonts w:asciiTheme="majorBidi" w:hAnsiTheme="majorBidi" w:cstheme="majorBidi"/>
          <w:sz w:val="28"/>
          <w:szCs w:val="28"/>
          <w:rtl/>
          <w:lang w:bidi="ar-IQ"/>
        </w:rPr>
      </w:pPr>
      <w:r w:rsidRPr="00A13265">
        <w:rPr>
          <w:rFonts w:asciiTheme="majorBidi" w:hAnsiTheme="majorBidi" w:cstheme="majorBidi"/>
          <w:noProof/>
          <w:sz w:val="28"/>
          <w:szCs w:val="28"/>
        </w:rPr>
        <w:lastRenderedPageBreak/>
        <w:drawing>
          <wp:inline distT="0" distB="0" distL="0" distR="0" wp14:anchorId="0D1B9983" wp14:editId="76DCE677">
            <wp:extent cx="3209925" cy="2130425"/>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srcRect/>
                    <a:stretch>
                      <a:fillRect/>
                    </a:stretch>
                  </pic:blipFill>
                  <pic:spPr bwMode="auto">
                    <a:xfrm>
                      <a:off x="0" y="0"/>
                      <a:ext cx="3209925" cy="2130425"/>
                    </a:xfrm>
                    <a:prstGeom prst="rect">
                      <a:avLst/>
                    </a:prstGeom>
                    <a:noFill/>
                    <a:ln w="9525">
                      <a:noFill/>
                      <a:miter lim="800000"/>
                      <a:headEnd/>
                      <a:tailEnd/>
                    </a:ln>
                  </pic:spPr>
                </pic:pic>
              </a:graphicData>
            </a:graphic>
          </wp:inline>
        </w:drawing>
      </w:r>
    </w:p>
    <w:p w:rsidR="00771C56" w:rsidRPr="00A13265" w:rsidRDefault="00771C56" w:rsidP="003240B9">
      <w:pPr>
        <w:spacing w:line="360" w:lineRule="auto"/>
        <w:rPr>
          <w:rFonts w:asciiTheme="majorBidi" w:hAnsiTheme="majorBidi" w:cstheme="majorBidi"/>
          <w:sz w:val="28"/>
          <w:szCs w:val="28"/>
          <w:rtl/>
        </w:rPr>
      </w:pPr>
      <w:r w:rsidRPr="00A13265">
        <w:rPr>
          <w:rFonts w:asciiTheme="majorBidi" w:hAnsiTheme="majorBidi" w:cstheme="majorBidi"/>
          <w:sz w:val="28"/>
          <w:szCs w:val="28"/>
          <w:rtl/>
        </w:rPr>
        <w:t>الشكل 1. توقيع العقد. الأسهم تشير إلى اتجاه شرائح عبور ال</w:t>
      </w:r>
      <w:r w:rsidR="003240B9" w:rsidRPr="003240B9">
        <w:rPr>
          <w:rFonts w:asciiTheme="majorBidi" w:hAnsiTheme="majorBidi" w:cstheme="majorBidi"/>
          <w:b/>
          <w:bCs/>
        </w:rPr>
        <w:t>DNA</w:t>
      </w:r>
      <w:r w:rsidRPr="00A13265">
        <w:rPr>
          <w:rFonts w:asciiTheme="majorBidi" w:hAnsiTheme="majorBidi" w:cstheme="majorBidi"/>
          <w:sz w:val="28"/>
          <w:szCs w:val="28"/>
          <w:rtl/>
        </w:rPr>
        <w:t xml:space="preserve"> حيث التوجه هو اختيار الاتجاه الذي للسفر على طول جزيء الحم</w:t>
      </w:r>
      <w:r w:rsidR="00B03AA1" w:rsidRPr="00A13265">
        <w:rPr>
          <w:rFonts w:asciiTheme="majorBidi" w:hAnsiTheme="majorBidi" w:cstheme="majorBidi" w:hint="cs"/>
          <w:sz w:val="28"/>
          <w:szCs w:val="28"/>
          <w:rtl/>
        </w:rPr>
        <w:t>ا</w:t>
      </w:r>
      <w:r w:rsidRPr="00A13265">
        <w:rPr>
          <w:rFonts w:asciiTheme="majorBidi" w:hAnsiTheme="majorBidi" w:cstheme="majorBidi"/>
          <w:sz w:val="28"/>
          <w:szCs w:val="28"/>
          <w:rtl/>
        </w:rPr>
        <w:t>ض النووي. وتكون التمثيلات الأربعة للعقد (-) في العقدين (أ) و (+) في العقد (ب) مكافئة ومتصلة بالتناوب المتتالي 90 ~. نحن نحدد اتفاقية الإشارة من حيث التناوب اللازم لجعل الجزء على أعلى تتطابق مع الجزء الأساسي. للزوايا &lt;180 ~ في اتجاه عقارب الساعة وحركة عكس عقارب الساعة تحديد (-) و (+) المعابر، على التوالي. ويمكن أن نتذكر الاتفاقية من قبل قاعدة اليد. مع عبور الإبهام فوق المفترسين، وتوجيه هذه الأصابع من اليد اليسرى تصف عقدة (-)، في حين أن الإبهام عبور والسبابة في اليد اليمنى تتبع عقدة (+)</w:t>
      </w:r>
      <w:r w:rsidR="00E63DE3" w:rsidRPr="00A13265">
        <w:rPr>
          <w:rFonts w:asciiTheme="majorBidi" w:hAnsiTheme="majorBidi" w:cstheme="majorBidi"/>
          <w:sz w:val="28"/>
          <w:szCs w:val="28"/>
          <w:rtl/>
        </w:rPr>
        <w:t xml:space="preserve"> </w:t>
      </w:r>
    </w:p>
    <w:p w:rsidR="00E63DE3" w:rsidRPr="00A13265" w:rsidRDefault="00E63DE3" w:rsidP="00A13265">
      <w:pPr>
        <w:spacing w:line="360" w:lineRule="auto"/>
        <w:rPr>
          <w:rFonts w:asciiTheme="majorBidi" w:hAnsiTheme="majorBidi" w:cstheme="majorBidi"/>
          <w:sz w:val="28"/>
          <w:szCs w:val="28"/>
          <w:rtl/>
        </w:rPr>
      </w:pPr>
      <w:r w:rsidRPr="00A13265">
        <w:rPr>
          <w:rFonts w:asciiTheme="majorBidi" w:hAnsiTheme="majorBidi" w:cstheme="majorBidi"/>
          <w:sz w:val="28"/>
          <w:szCs w:val="28"/>
          <w:rtl/>
        </w:rPr>
        <w:t>يتم تعيينها من قبل السهام جريئة جميعا قيمة - 1، ع</w:t>
      </w:r>
      <w:r w:rsidR="00B03AA1" w:rsidRPr="00A13265">
        <w:rPr>
          <w:rFonts w:asciiTheme="majorBidi" w:hAnsiTheme="majorBidi" w:cstheme="majorBidi"/>
          <w:sz w:val="28"/>
          <w:szCs w:val="28"/>
          <w:rtl/>
        </w:rPr>
        <w:t xml:space="preserve">لى الرغم من أن هناك </w:t>
      </w:r>
      <w:r w:rsidR="00B03AA1" w:rsidRPr="00A13265">
        <w:rPr>
          <w:rFonts w:asciiTheme="majorBidi" w:hAnsiTheme="majorBidi" w:cstheme="majorBidi" w:hint="cs"/>
          <w:sz w:val="28"/>
          <w:szCs w:val="28"/>
          <w:rtl/>
        </w:rPr>
        <w:t xml:space="preserve">التفاف فائق </w:t>
      </w:r>
      <w:r w:rsidRPr="00A13265">
        <w:rPr>
          <w:rFonts w:asciiTheme="majorBidi" w:hAnsiTheme="majorBidi" w:cstheme="majorBidi"/>
          <w:sz w:val="28"/>
          <w:szCs w:val="28"/>
          <w:rtl/>
        </w:rPr>
        <w:t>بين قطاعات عقدي في الشكل 3</w:t>
      </w:r>
      <w:r w:rsidRPr="00A13265">
        <w:rPr>
          <w:rFonts w:asciiTheme="majorBidi" w:hAnsiTheme="majorBidi" w:cstheme="majorBidi"/>
          <w:sz w:val="28"/>
          <w:szCs w:val="28"/>
        </w:rPr>
        <w:t>A</w:t>
      </w:r>
      <w:r w:rsidR="00B03AA1" w:rsidRPr="00A13265">
        <w:rPr>
          <w:rFonts w:asciiTheme="majorBidi" w:hAnsiTheme="majorBidi" w:cstheme="majorBidi"/>
          <w:sz w:val="28"/>
          <w:szCs w:val="28"/>
          <w:rtl/>
        </w:rPr>
        <w:t xml:space="preserve">، </w:t>
      </w:r>
      <w:r w:rsidR="00B03AA1" w:rsidRPr="00A13265">
        <w:rPr>
          <w:rFonts w:asciiTheme="majorBidi" w:hAnsiTheme="majorBidi" w:cstheme="majorBidi" w:hint="cs"/>
          <w:sz w:val="28"/>
          <w:szCs w:val="28"/>
          <w:rtl/>
        </w:rPr>
        <w:t>التفاف فائق</w:t>
      </w:r>
      <w:r w:rsidRPr="00A13265">
        <w:rPr>
          <w:rFonts w:asciiTheme="majorBidi" w:hAnsiTheme="majorBidi" w:cstheme="majorBidi"/>
          <w:sz w:val="28"/>
          <w:szCs w:val="28"/>
          <w:rtl/>
        </w:rPr>
        <w:t xml:space="preserve"> السلبية في الشكل 2</w:t>
      </w:r>
      <w:r w:rsidRPr="00A13265">
        <w:rPr>
          <w:rFonts w:asciiTheme="majorBidi" w:hAnsiTheme="majorBidi" w:cstheme="majorBidi"/>
          <w:sz w:val="28"/>
          <w:szCs w:val="28"/>
        </w:rPr>
        <w:t>A</w:t>
      </w:r>
      <w:r w:rsidRPr="00A13265">
        <w:rPr>
          <w:rFonts w:asciiTheme="majorBidi" w:hAnsiTheme="majorBidi" w:cstheme="majorBidi"/>
          <w:sz w:val="28"/>
          <w:szCs w:val="28"/>
          <w:rtl/>
        </w:rPr>
        <w:t>، وفي الشكل 3</w:t>
      </w:r>
      <w:r w:rsidRPr="00A13265">
        <w:rPr>
          <w:rFonts w:asciiTheme="majorBidi" w:hAnsiTheme="majorBidi" w:cstheme="majorBidi"/>
          <w:sz w:val="28"/>
          <w:szCs w:val="28"/>
        </w:rPr>
        <w:t>B</w:t>
      </w:r>
      <w:r w:rsidRPr="00A13265">
        <w:rPr>
          <w:rFonts w:asciiTheme="majorBidi" w:hAnsiTheme="majorBidi" w:cstheme="majorBidi"/>
          <w:sz w:val="28"/>
          <w:szCs w:val="28"/>
          <w:rtl/>
        </w:rPr>
        <w:t xml:space="preserve"> شرائح تأتي من جزيئات الحم</w:t>
      </w:r>
      <w:r w:rsidR="0035310E" w:rsidRPr="00A13265">
        <w:rPr>
          <w:rFonts w:asciiTheme="majorBidi" w:hAnsiTheme="majorBidi" w:cstheme="majorBidi" w:hint="cs"/>
          <w:sz w:val="28"/>
          <w:szCs w:val="28"/>
          <w:rtl/>
        </w:rPr>
        <w:t>ا</w:t>
      </w:r>
      <w:r w:rsidRPr="00A13265">
        <w:rPr>
          <w:rFonts w:asciiTheme="majorBidi" w:hAnsiTheme="majorBidi" w:cstheme="majorBidi"/>
          <w:sz w:val="28"/>
          <w:szCs w:val="28"/>
          <w:rtl/>
        </w:rPr>
        <w:t>ض النووي مختلفة. العقدة هي ملكية محلية تمليها فقط التوجه النسبي والتراكب للقطاعات. وهكذا، فإن وجود العقد يدل على أن الحم</w:t>
      </w:r>
      <w:r w:rsidR="0035310E" w:rsidRPr="00A13265">
        <w:rPr>
          <w:rFonts w:asciiTheme="majorBidi" w:hAnsiTheme="majorBidi" w:cstheme="majorBidi" w:hint="cs"/>
          <w:sz w:val="28"/>
          <w:szCs w:val="28"/>
          <w:rtl/>
        </w:rPr>
        <w:t>ا</w:t>
      </w:r>
      <w:r w:rsidRPr="00A13265">
        <w:rPr>
          <w:rFonts w:asciiTheme="majorBidi" w:hAnsiTheme="majorBidi" w:cstheme="majorBidi"/>
          <w:sz w:val="28"/>
          <w:szCs w:val="28"/>
          <w:rtl/>
        </w:rPr>
        <w:t>ض النووي لديه شكل علامة معينة و</w:t>
      </w:r>
      <w:r w:rsidR="0035310E" w:rsidRPr="00A13265">
        <w:rPr>
          <w:rFonts w:asciiTheme="majorBidi" w:hAnsiTheme="majorBidi" w:cstheme="majorBidi"/>
          <w:sz w:val="28"/>
          <w:szCs w:val="28"/>
          <w:rtl/>
        </w:rPr>
        <w:t xml:space="preserve">التعقيد </w:t>
      </w:r>
      <w:r w:rsidRPr="00A13265">
        <w:rPr>
          <w:rFonts w:asciiTheme="majorBidi" w:hAnsiTheme="majorBidi" w:cstheme="majorBidi"/>
          <w:sz w:val="28"/>
          <w:szCs w:val="28"/>
          <w:rtl/>
        </w:rPr>
        <w:t>.</w:t>
      </w:r>
    </w:p>
    <w:p w:rsidR="00E63DE3" w:rsidRPr="00A13265" w:rsidRDefault="005D74AC" w:rsidP="00C279CC">
      <w:pPr>
        <w:spacing w:line="360" w:lineRule="auto"/>
        <w:rPr>
          <w:rFonts w:asciiTheme="majorBidi" w:hAnsiTheme="majorBidi" w:cstheme="majorBidi"/>
          <w:sz w:val="28"/>
          <w:szCs w:val="28"/>
          <w:rtl/>
        </w:rPr>
      </w:pPr>
      <w:r w:rsidRPr="00A13265">
        <w:rPr>
          <w:rFonts w:asciiTheme="majorBidi" w:hAnsiTheme="majorBidi" w:cstheme="majorBidi"/>
          <w:sz w:val="28"/>
          <w:szCs w:val="28"/>
          <w:rtl/>
        </w:rPr>
        <w:t xml:space="preserve">2. هناك نوعان من </w:t>
      </w:r>
      <w:r w:rsidRPr="00A13265">
        <w:rPr>
          <w:rFonts w:asciiTheme="majorBidi" w:hAnsiTheme="majorBidi" w:cstheme="majorBidi" w:hint="cs"/>
          <w:sz w:val="28"/>
          <w:szCs w:val="28"/>
          <w:rtl/>
        </w:rPr>
        <w:t xml:space="preserve">الالتفاف الفائق </w:t>
      </w:r>
      <w:r w:rsidR="00E63DE3" w:rsidRPr="00A13265">
        <w:rPr>
          <w:rFonts w:asciiTheme="majorBidi" w:hAnsiTheme="majorBidi" w:cstheme="majorBidi"/>
          <w:sz w:val="28"/>
          <w:szCs w:val="28"/>
          <w:rtl/>
        </w:rPr>
        <w:t xml:space="preserve"> الح</w:t>
      </w:r>
      <w:r w:rsidRPr="00A13265">
        <w:rPr>
          <w:rFonts w:asciiTheme="majorBidi" w:hAnsiTheme="majorBidi" w:cstheme="majorBidi" w:hint="cs"/>
          <w:sz w:val="28"/>
          <w:szCs w:val="28"/>
          <w:rtl/>
        </w:rPr>
        <w:t>ا</w:t>
      </w:r>
      <w:r w:rsidR="00E63DE3" w:rsidRPr="00A13265">
        <w:rPr>
          <w:rFonts w:asciiTheme="majorBidi" w:hAnsiTheme="majorBidi" w:cstheme="majorBidi"/>
          <w:sz w:val="28"/>
          <w:szCs w:val="28"/>
          <w:rtl/>
        </w:rPr>
        <w:t xml:space="preserve">مض النووي (بور و </w:t>
      </w:r>
      <w:proofErr w:type="spellStart"/>
      <w:r w:rsidR="00E63DE3" w:rsidRPr="00A13265">
        <w:rPr>
          <w:rFonts w:asciiTheme="majorBidi" w:hAnsiTheme="majorBidi" w:cstheme="majorBidi"/>
          <w:sz w:val="28"/>
          <w:szCs w:val="28"/>
          <w:rtl/>
        </w:rPr>
        <w:t>فينوغراد</w:t>
      </w:r>
      <w:proofErr w:type="spellEnd"/>
      <w:r w:rsidR="00E63DE3" w:rsidRPr="00A13265">
        <w:rPr>
          <w:rFonts w:asciiTheme="majorBidi" w:hAnsiTheme="majorBidi" w:cstheme="majorBidi"/>
          <w:sz w:val="28"/>
          <w:szCs w:val="28"/>
          <w:rtl/>
        </w:rPr>
        <w:t xml:space="preserve"> 1975). يتم لف الملف اللولبي أو الملف اللولبي (الشكل 4 أ) حول محور خارجي، كما هو الحال في تقريب الح</w:t>
      </w:r>
      <w:r w:rsidRPr="00A13265">
        <w:rPr>
          <w:rFonts w:asciiTheme="majorBidi" w:hAnsiTheme="majorBidi" w:cstheme="majorBidi" w:hint="cs"/>
          <w:sz w:val="28"/>
          <w:szCs w:val="28"/>
          <w:rtl/>
        </w:rPr>
        <w:t>ا</w:t>
      </w:r>
      <w:r w:rsidR="00E63DE3" w:rsidRPr="00A13265">
        <w:rPr>
          <w:rFonts w:asciiTheme="majorBidi" w:hAnsiTheme="majorBidi" w:cstheme="majorBidi"/>
          <w:sz w:val="28"/>
          <w:szCs w:val="28"/>
          <w:rtl/>
        </w:rPr>
        <w:t xml:space="preserve">مض النووي حول </w:t>
      </w:r>
      <w:proofErr w:type="spellStart"/>
      <w:r w:rsidR="00E63DE3" w:rsidRPr="00A13265">
        <w:rPr>
          <w:rFonts w:asciiTheme="majorBidi" w:hAnsiTheme="majorBidi" w:cstheme="majorBidi"/>
          <w:sz w:val="28"/>
          <w:szCs w:val="28"/>
          <w:rtl/>
        </w:rPr>
        <w:t>اله</w:t>
      </w:r>
      <w:r w:rsidRPr="00A13265">
        <w:rPr>
          <w:rFonts w:asciiTheme="majorBidi" w:hAnsiTheme="majorBidi" w:cstheme="majorBidi"/>
          <w:sz w:val="28"/>
          <w:szCs w:val="28"/>
          <w:rtl/>
        </w:rPr>
        <w:t>ستونات</w:t>
      </w:r>
      <w:proofErr w:type="spellEnd"/>
      <w:r w:rsidRPr="00A13265">
        <w:rPr>
          <w:rFonts w:asciiTheme="majorBidi" w:hAnsiTheme="majorBidi" w:cstheme="majorBidi"/>
          <w:sz w:val="28"/>
          <w:szCs w:val="28"/>
          <w:rtl/>
        </w:rPr>
        <w:t xml:space="preserve"> في </w:t>
      </w:r>
      <w:proofErr w:type="spellStart"/>
      <w:r w:rsidRPr="00A13265">
        <w:rPr>
          <w:rFonts w:asciiTheme="majorBidi" w:hAnsiTheme="majorBidi" w:cstheme="majorBidi"/>
          <w:sz w:val="28"/>
          <w:szCs w:val="28"/>
          <w:rtl/>
        </w:rPr>
        <w:t>الكروماتين</w:t>
      </w:r>
      <w:proofErr w:type="spellEnd"/>
      <w:r w:rsidRPr="00A13265">
        <w:rPr>
          <w:rFonts w:asciiTheme="majorBidi" w:hAnsiTheme="majorBidi" w:cstheme="majorBidi"/>
          <w:sz w:val="28"/>
          <w:szCs w:val="28"/>
          <w:rtl/>
        </w:rPr>
        <w:t xml:space="preserve">. </w:t>
      </w:r>
      <w:proofErr w:type="spellStart"/>
      <w:r w:rsidRPr="00A13265">
        <w:rPr>
          <w:rFonts w:asciiTheme="majorBidi" w:hAnsiTheme="majorBidi" w:cstheme="majorBidi" w:hint="cs"/>
          <w:sz w:val="28"/>
          <w:szCs w:val="28"/>
          <w:rtl/>
        </w:rPr>
        <w:t>التفاق</w:t>
      </w:r>
      <w:proofErr w:type="spellEnd"/>
      <w:r w:rsidRPr="00A13265">
        <w:rPr>
          <w:rFonts w:asciiTheme="majorBidi" w:hAnsiTheme="majorBidi" w:cstheme="majorBidi" w:hint="cs"/>
          <w:sz w:val="28"/>
          <w:szCs w:val="28"/>
          <w:rtl/>
        </w:rPr>
        <w:t xml:space="preserve"> فائق</w:t>
      </w:r>
      <w:r w:rsidR="00E63DE3" w:rsidRPr="00A13265">
        <w:rPr>
          <w:rFonts w:asciiTheme="majorBidi" w:hAnsiTheme="majorBidi" w:cstheme="majorBidi"/>
          <w:sz w:val="28"/>
          <w:szCs w:val="28"/>
          <w:rtl/>
        </w:rPr>
        <w:t xml:space="preserve"> </w:t>
      </w:r>
      <w:proofErr w:type="spellStart"/>
      <w:r w:rsidR="00E63DE3" w:rsidRPr="00A13265">
        <w:rPr>
          <w:rFonts w:asciiTheme="majorBidi" w:hAnsiTheme="majorBidi" w:cstheme="majorBidi"/>
          <w:sz w:val="28"/>
          <w:szCs w:val="28"/>
          <w:rtl/>
        </w:rPr>
        <w:t>بلكتونيميك</w:t>
      </w:r>
      <w:proofErr w:type="spellEnd"/>
      <w:r w:rsidR="00E63DE3" w:rsidRPr="00A13265">
        <w:rPr>
          <w:rFonts w:asciiTheme="majorBidi" w:hAnsiTheme="majorBidi" w:cstheme="majorBidi"/>
          <w:sz w:val="28"/>
          <w:szCs w:val="28"/>
          <w:rtl/>
        </w:rPr>
        <w:t xml:space="preserve"> (الشكل 4 ب) هي </w:t>
      </w:r>
      <w:proofErr w:type="spellStart"/>
      <w:r w:rsidR="00E63DE3" w:rsidRPr="00A13265">
        <w:rPr>
          <w:rFonts w:asciiTheme="majorBidi" w:hAnsiTheme="majorBidi" w:cstheme="majorBidi"/>
          <w:sz w:val="28"/>
          <w:szCs w:val="28"/>
          <w:rtl/>
        </w:rPr>
        <w:t>إنتيرواند</w:t>
      </w:r>
      <w:proofErr w:type="spellEnd"/>
      <w:r w:rsidR="00E63DE3" w:rsidRPr="00A13265">
        <w:rPr>
          <w:rFonts w:asciiTheme="majorBidi" w:hAnsiTheme="majorBidi" w:cstheme="majorBidi"/>
          <w:sz w:val="28"/>
          <w:szCs w:val="28"/>
          <w:rtl/>
        </w:rPr>
        <w:t xml:space="preserve"> و </w:t>
      </w:r>
      <w:proofErr w:type="spellStart"/>
      <w:r w:rsidR="00E63DE3" w:rsidRPr="00A13265">
        <w:rPr>
          <w:rFonts w:asciiTheme="majorBidi" w:hAnsiTheme="majorBidi" w:cstheme="majorBidi"/>
          <w:sz w:val="28"/>
          <w:szCs w:val="28"/>
          <w:rtl/>
        </w:rPr>
        <w:t>إنتيرونفرتيبل</w:t>
      </w:r>
      <w:proofErr w:type="spellEnd"/>
      <w:r w:rsidR="00E63DE3" w:rsidRPr="00A13265">
        <w:rPr>
          <w:rFonts w:asciiTheme="majorBidi" w:hAnsiTheme="majorBidi" w:cstheme="majorBidi"/>
          <w:sz w:val="28"/>
          <w:szCs w:val="28"/>
          <w:rtl/>
        </w:rPr>
        <w:t xml:space="preserve"> مع لفائف الملف ال</w:t>
      </w:r>
      <w:r w:rsidR="0035310E" w:rsidRPr="00A13265">
        <w:rPr>
          <w:rFonts w:asciiTheme="majorBidi" w:hAnsiTheme="majorBidi" w:cstheme="majorBidi"/>
          <w:sz w:val="28"/>
          <w:szCs w:val="28"/>
          <w:rtl/>
        </w:rPr>
        <w:t xml:space="preserve">لولبي من نفس علامة. و </w:t>
      </w:r>
      <w:r w:rsidR="0035310E" w:rsidRPr="00A13265">
        <w:rPr>
          <w:rFonts w:asciiTheme="majorBidi" w:hAnsiTheme="majorBidi" w:cstheme="majorBidi" w:hint="cs"/>
          <w:sz w:val="28"/>
          <w:szCs w:val="28"/>
          <w:rtl/>
        </w:rPr>
        <w:t>التفاف فائق</w:t>
      </w:r>
      <w:r w:rsidR="00E63DE3" w:rsidRPr="00A13265">
        <w:rPr>
          <w:rFonts w:asciiTheme="majorBidi" w:hAnsiTheme="majorBidi" w:cstheme="majorBidi"/>
          <w:sz w:val="28"/>
          <w:szCs w:val="28"/>
          <w:rtl/>
        </w:rPr>
        <w:t xml:space="preserve"> في ال</w:t>
      </w:r>
      <w:r w:rsidR="00C279CC" w:rsidRPr="00C279CC">
        <w:rPr>
          <w:rFonts w:asciiTheme="majorBidi" w:hAnsiTheme="majorBidi" w:cstheme="majorBidi"/>
          <w:b/>
          <w:bCs/>
        </w:rPr>
        <w:t>DNA</w:t>
      </w:r>
      <w:r w:rsidR="0035310E" w:rsidRPr="00A13265">
        <w:rPr>
          <w:rFonts w:asciiTheme="majorBidi" w:hAnsiTheme="majorBidi" w:cstheme="majorBidi"/>
          <w:sz w:val="28"/>
          <w:szCs w:val="28"/>
          <w:rtl/>
        </w:rPr>
        <w:t xml:space="preserve"> دائري </w:t>
      </w:r>
      <w:r w:rsidR="00E63DE3" w:rsidRPr="00A13265">
        <w:rPr>
          <w:rFonts w:asciiTheme="majorBidi" w:hAnsiTheme="majorBidi" w:cstheme="majorBidi"/>
          <w:sz w:val="28"/>
          <w:szCs w:val="28"/>
          <w:rtl/>
        </w:rPr>
        <w:t xml:space="preserve"> هي </w:t>
      </w:r>
      <w:proofErr w:type="spellStart"/>
      <w:r w:rsidR="00E63DE3" w:rsidRPr="00A13265">
        <w:rPr>
          <w:rFonts w:asciiTheme="majorBidi" w:hAnsiTheme="majorBidi" w:cstheme="majorBidi"/>
          <w:sz w:val="28"/>
          <w:szCs w:val="28"/>
          <w:rtl/>
        </w:rPr>
        <w:t>بلكتونيميك</w:t>
      </w:r>
      <w:proofErr w:type="spellEnd"/>
      <w:r w:rsidR="00E63DE3" w:rsidRPr="00A13265">
        <w:rPr>
          <w:rFonts w:asciiTheme="majorBidi" w:hAnsiTheme="majorBidi" w:cstheme="majorBidi"/>
          <w:sz w:val="28"/>
          <w:szCs w:val="28"/>
          <w:rtl/>
        </w:rPr>
        <w:t xml:space="preserve"> عندما ينظر إليها من قبل المجهر الإلكتروني ويعتقد أن هذا النموذج أن تسود في الحل. الصعوبة </w:t>
      </w:r>
      <w:proofErr w:type="spellStart"/>
      <w:r w:rsidR="00E63DE3" w:rsidRPr="00A13265">
        <w:rPr>
          <w:rFonts w:asciiTheme="majorBidi" w:hAnsiTheme="majorBidi" w:cstheme="majorBidi"/>
          <w:sz w:val="28"/>
          <w:szCs w:val="28"/>
          <w:rtl/>
        </w:rPr>
        <w:t>المفاهيمية</w:t>
      </w:r>
      <w:proofErr w:type="spellEnd"/>
      <w:r w:rsidR="00E63DE3" w:rsidRPr="00A13265">
        <w:rPr>
          <w:rFonts w:asciiTheme="majorBidi" w:hAnsiTheme="majorBidi" w:cstheme="majorBidi"/>
          <w:sz w:val="28"/>
          <w:szCs w:val="28"/>
          <w:rtl/>
        </w:rPr>
        <w:t xml:space="preserve"> التي (-) لفائف الملف اللولبي</w:t>
      </w:r>
    </w:p>
    <w:p w:rsidR="00E63DE3" w:rsidRPr="00A13265" w:rsidRDefault="00E63DE3" w:rsidP="00A13265">
      <w:pPr>
        <w:spacing w:line="360" w:lineRule="auto"/>
        <w:jc w:val="center"/>
        <w:rPr>
          <w:rFonts w:asciiTheme="majorBidi" w:hAnsiTheme="majorBidi" w:cstheme="majorBidi"/>
          <w:sz w:val="28"/>
          <w:szCs w:val="28"/>
          <w:rtl/>
        </w:rPr>
      </w:pPr>
      <w:r w:rsidRPr="00A13265">
        <w:rPr>
          <w:rFonts w:asciiTheme="majorBidi" w:hAnsiTheme="majorBidi" w:cstheme="majorBidi"/>
          <w:noProof/>
          <w:sz w:val="28"/>
          <w:szCs w:val="28"/>
        </w:rPr>
        <w:lastRenderedPageBreak/>
        <w:drawing>
          <wp:inline distT="0" distB="0" distL="0" distR="0" wp14:anchorId="1382660F" wp14:editId="0C92069F">
            <wp:extent cx="3521710" cy="1790065"/>
            <wp:effectExtent l="1905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srcRect/>
                    <a:stretch>
                      <a:fillRect/>
                    </a:stretch>
                  </pic:blipFill>
                  <pic:spPr bwMode="auto">
                    <a:xfrm>
                      <a:off x="0" y="0"/>
                      <a:ext cx="3521710" cy="1790065"/>
                    </a:xfrm>
                    <a:prstGeom prst="rect">
                      <a:avLst/>
                    </a:prstGeom>
                    <a:noFill/>
                    <a:ln w="9525">
                      <a:noFill/>
                      <a:miter lim="800000"/>
                      <a:headEnd/>
                      <a:tailEnd/>
                    </a:ln>
                  </pic:spPr>
                </pic:pic>
              </a:graphicData>
            </a:graphic>
          </wp:inline>
        </w:drawing>
      </w:r>
    </w:p>
    <w:p w:rsidR="00E63DE3" w:rsidRPr="00A13265" w:rsidRDefault="0035310E" w:rsidP="00A13265">
      <w:pPr>
        <w:spacing w:line="360" w:lineRule="auto"/>
        <w:rPr>
          <w:rFonts w:asciiTheme="majorBidi" w:hAnsiTheme="majorBidi" w:cstheme="majorBidi"/>
          <w:sz w:val="28"/>
          <w:szCs w:val="28"/>
          <w:rtl/>
        </w:rPr>
      </w:pPr>
      <w:r w:rsidRPr="00A13265">
        <w:rPr>
          <w:rFonts w:asciiTheme="majorBidi" w:hAnsiTheme="majorBidi" w:cstheme="majorBidi"/>
          <w:sz w:val="28"/>
          <w:szCs w:val="28"/>
          <w:rtl/>
        </w:rPr>
        <w:t xml:space="preserve">الشكل 2. علامة من </w:t>
      </w:r>
      <w:r w:rsidRPr="00A13265">
        <w:rPr>
          <w:rFonts w:asciiTheme="majorBidi" w:hAnsiTheme="majorBidi" w:cstheme="majorBidi" w:hint="cs"/>
          <w:sz w:val="28"/>
          <w:szCs w:val="28"/>
          <w:rtl/>
        </w:rPr>
        <w:t>التفاف فائق</w:t>
      </w:r>
      <w:r w:rsidR="00E63DE3" w:rsidRPr="00A13265">
        <w:rPr>
          <w:rFonts w:asciiTheme="majorBidi" w:hAnsiTheme="majorBidi" w:cstheme="majorBidi"/>
          <w:sz w:val="28"/>
          <w:szCs w:val="28"/>
          <w:rtl/>
        </w:rPr>
        <w:t xml:space="preserve">. تمثل الخطوط المتوازية خيوط الدنا المزدوجة </w:t>
      </w:r>
      <w:r w:rsidRPr="00A13265">
        <w:rPr>
          <w:rFonts w:asciiTheme="majorBidi" w:hAnsiTheme="majorBidi" w:cstheme="majorBidi"/>
          <w:sz w:val="28"/>
          <w:szCs w:val="28"/>
          <w:rtl/>
        </w:rPr>
        <w:t xml:space="preserve">المغلقة التي تحتوي على </w:t>
      </w:r>
      <w:r w:rsidRPr="00A13265">
        <w:rPr>
          <w:rFonts w:asciiTheme="majorBidi" w:hAnsiTheme="majorBidi" w:cstheme="majorBidi" w:hint="cs"/>
          <w:sz w:val="28"/>
          <w:szCs w:val="28"/>
          <w:rtl/>
        </w:rPr>
        <w:t>التفاف</w:t>
      </w:r>
      <w:r w:rsidR="00E63DE3" w:rsidRPr="00A13265">
        <w:rPr>
          <w:rFonts w:asciiTheme="majorBidi" w:hAnsiTheme="majorBidi" w:cstheme="majorBidi"/>
          <w:sz w:val="28"/>
          <w:szCs w:val="28"/>
          <w:rtl/>
        </w:rPr>
        <w:t xml:space="preserve"> (-) في (أ) و (+) واحد في (ب). تساعد الأسهم في تحديد علامة العقدة من خلال إظهار التوجه.</w:t>
      </w:r>
    </w:p>
    <w:p w:rsidR="00E63DE3" w:rsidRPr="00A13265" w:rsidRDefault="00E63DE3" w:rsidP="00A13265">
      <w:pPr>
        <w:spacing w:line="360" w:lineRule="auto"/>
        <w:rPr>
          <w:rFonts w:asciiTheme="majorBidi" w:hAnsiTheme="majorBidi" w:cstheme="majorBidi"/>
          <w:sz w:val="28"/>
          <w:szCs w:val="28"/>
          <w:rtl/>
        </w:rPr>
      </w:pPr>
      <w:r w:rsidRPr="00A13265">
        <w:rPr>
          <w:rFonts w:asciiTheme="majorBidi" w:hAnsiTheme="majorBidi" w:cstheme="majorBidi"/>
          <w:sz w:val="28"/>
          <w:szCs w:val="28"/>
          <w:rtl/>
        </w:rPr>
        <w:t xml:space="preserve">في حين أن (-) لفائف </w:t>
      </w:r>
      <w:proofErr w:type="spellStart"/>
      <w:r w:rsidRPr="00A13265">
        <w:rPr>
          <w:rFonts w:asciiTheme="majorBidi" w:hAnsiTheme="majorBidi" w:cstheme="majorBidi"/>
          <w:sz w:val="28"/>
          <w:szCs w:val="28"/>
          <w:rtl/>
        </w:rPr>
        <w:t>بلكتونميك</w:t>
      </w:r>
      <w:proofErr w:type="spellEnd"/>
      <w:r w:rsidRPr="00A13265">
        <w:rPr>
          <w:rFonts w:asciiTheme="majorBidi" w:hAnsiTheme="majorBidi" w:cstheme="majorBidi"/>
          <w:sz w:val="28"/>
          <w:szCs w:val="28"/>
          <w:rtl/>
        </w:rPr>
        <w:t xml:space="preserve"> الشريان الوفاض يفسر بسهولة من خلال النظر في العقد (الشكل 4). الحم</w:t>
      </w:r>
      <w:r w:rsidR="0035310E" w:rsidRPr="00A13265">
        <w:rPr>
          <w:rFonts w:asciiTheme="majorBidi" w:hAnsiTheme="majorBidi" w:cstheme="majorBidi" w:hint="cs"/>
          <w:sz w:val="28"/>
          <w:szCs w:val="28"/>
          <w:rtl/>
        </w:rPr>
        <w:t>ا</w:t>
      </w:r>
      <w:r w:rsidRPr="00A13265">
        <w:rPr>
          <w:rFonts w:asciiTheme="majorBidi" w:hAnsiTheme="majorBidi" w:cstheme="majorBidi"/>
          <w:sz w:val="28"/>
          <w:szCs w:val="28"/>
          <w:rtl/>
        </w:rPr>
        <w:t>ض النووي الزوجي مرة أخرى</w:t>
      </w:r>
      <w:r w:rsidR="0035310E" w:rsidRPr="00A13265">
        <w:rPr>
          <w:rFonts w:asciiTheme="majorBidi" w:hAnsiTheme="majorBidi" w:cstheme="majorBidi"/>
          <w:sz w:val="28"/>
          <w:szCs w:val="28"/>
          <w:rtl/>
        </w:rPr>
        <w:t xml:space="preserve"> على نفسها عندما تشكل </w:t>
      </w:r>
      <w:r w:rsidR="0035310E" w:rsidRPr="00A13265">
        <w:rPr>
          <w:rFonts w:asciiTheme="majorBidi" w:hAnsiTheme="majorBidi" w:cstheme="majorBidi" w:hint="cs"/>
          <w:sz w:val="28"/>
          <w:szCs w:val="28"/>
          <w:rtl/>
        </w:rPr>
        <w:t>التفاف فائق</w:t>
      </w:r>
      <w:r w:rsidRPr="00A13265">
        <w:rPr>
          <w:rFonts w:asciiTheme="majorBidi" w:hAnsiTheme="majorBidi" w:cstheme="majorBidi"/>
          <w:sz w:val="28"/>
          <w:szCs w:val="28"/>
          <w:rtl/>
        </w:rPr>
        <w:t xml:space="preserve"> </w:t>
      </w:r>
      <w:proofErr w:type="spellStart"/>
      <w:r w:rsidRPr="00A13265">
        <w:rPr>
          <w:rFonts w:asciiTheme="majorBidi" w:hAnsiTheme="majorBidi" w:cstheme="majorBidi"/>
          <w:sz w:val="28"/>
          <w:szCs w:val="28"/>
          <w:rtl/>
        </w:rPr>
        <w:t>بلكتونيميك</w:t>
      </w:r>
      <w:proofErr w:type="spellEnd"/>
      <w:r w:rsidRPr="00A13265">
        <w:rPr>
          <w:rFonts w:asciiTheme="majorBidi" w:hAnsiTheme="majorBidi" w:cstheme="majorBidi"/>
          <w:sz w:val="28"/>
          <w:szCs w:val="28"/>
          <w:rtl/>
        </w:rPr>
        <w:t>، وبالتالي التوجه من قطاع</w:t>
      </w:r>
      <w:r w:rsidR="0035310E" w:rsidRPr="00A13265">
        <w:rPr>
          <w:rFonts w:asciiTheme="majorBidi" w:hAnsiTheme="majorBidi" w:cstheme="majorBidi"/>
          <w:sz w:val="28"/>
          <w:szCs w:val="28"/>
          <w:rtl/>
        </w:rPr>
        <w:t xml:space="preserve">ات عبور هو عكس ذلك في </w:t>
      </w:r>
      <w:r w:rsidR="0035310E" w:rsidRPr="00A13265">
        <w:rPr>
          <w:rFonts w:asciiTheme="majorBidi" w:hAnsiTheme="majorBidi" w:cstheme="majorBidi" w:hint="cs"/>
          <w:sz w:val="28"/>
          <w:szCs w:val="28"/>
          <w:rtl/>
        </w:rPr>
        <w:t>الالتفاف الفائق</w:t>
      </w:r>
      <w:r w:rsidRPr="00A13265">
        <w:rPr>
          <w:rFonts w:asciiTheme="majorBidi" w:hAnsiTheme="majorBidi" w:cstheme="majorBidi"/>
          <w:sz w:val="28"/>
          <w:szCs w:val="28"/>
          <w:rtl/>
        </w:rPr>
        <w:t xml:space="preserve"> </w:t>
      </w:r>
      <w:proofErr w:type="spellStart"/>
      <w:r w:rsidRPr="00A13265">
        <w:rPr>
          <w:rFonts w:asciiTheme="majorBidi" w:hAnsiTheme="majorBidi" w:cstheme="majorBidi"/>
          <w:sz w:val="28"/>
          <w:szCs w:val="28"/>
          <w:rtl/>
        </w:rPr>
        <w:t>سولينوادال</w:t>
      </w:r>
      <w:proofErr w:type="spellEnd"/>
      <w:r w:rsidRPr="00A13265">
        <w:rPr>
          <w:rFonts w:asciiTheme="majorBidi" w:hAnsiTheme="majorBidi" w:cstheme="majorBidi"/>
          <w:sz w:val="28"/>
          <w:szCs w:val="28"/>
          <w:rtl/>
        </w:rPr>
        <w:t>. لل</w:t>
      </w:r>
      <w:r w:rsidR="0035310E" w:rsidRPr="00A13265">
        <w:rPr>
          <w:rFonts w:asciiTheme="majorBidi" w:hAnsiTheme="majorBidi" w:cstheme="majorBidi"/>
          <w:sz w:val="28"/>
          <w:szCs w:val="28"/>
          <w:rtl/>
        </w:rPr>
        <w:t xml:space="preserve">حفاظ على علامة ثابتة، يجب </w:t>
      </w:r>
      <w:r w:rsidRPr="00A13265">
        <w:rPr>
          <w:rFonts w:asciiTheme="majorBidi" w:hAnsiTheme="majorBidi" w:cstheme="majorBidi"/>
          <w:sz w:val="28"/>
          <w:szCs w:val="28"/>
          <w:rtl/>
        </w:rPr>
        <w:t>تداخل قطاعات العبور، مما يغير يد الحلزون. يوضح هذا المثال أن السيادة والتوقيع هما خاصتان مميزتان.</w:t>
      </w:r>
    </w:p>
    <w:p w:rsidR="00E63DE3" w:rsidRPr="00A13265" w:rsidRDefault="00E63DE3" w:rsidP="00A13265">
      <w:pPr>
        <w:spacing w:line="360" w:lineRule="auto"/>
        <w:rPr>
          <w:rFonts w:asciiTheme="majorBidi" w:hAnsiTheme="majorBidi" w:cstheme="majorBidi"/>
          <w:sz w:val="28"/>
          <w:szCs w:val="28"/>
          <w:rtl/>
        </w:rPr>
      </w:pPr>
      <w:r w:rsidRPr="00A13265">
        <w:rPr>
          <w:rFonts w:asciiTheme="majorBidi" w:hAnsiTheme="majorBidi" w:cstheme="majorBidi"/>
          <w:sz w:val="28"/>
          <w:szCs w:val="28"/>
          <w:rtl/>
        </w:rPr>
        <w:t xml:space="preserve">3. لسوء الحظ، لا </w:t>
      </w:r>
      <w:r w:rsidR="004048B0" w:rsidRPr="00A13265">
        <w:rPr>
          <w:rFonts w:asciiTheme="majorBidi" w:hAnsiTheme="majorBidi" w:cstheme="majorBidi"/>
          <w:sz w:val="28"/>
          <w:szCs w:val="28"/>
          <w:rtl/>
        </w:rPr>
        <w:t>توجد اتفاقية علامة للعقد في ال</w:t>
      </w:r>
      <w:r w:rsidR="004048B0" w:rsidRPr="003240B9">
        <w:rPr>
          <w:rFonts w:asciiTheme="majorBidi" w:hAnsiTheme="majorBidi" w:cstheme="majorBidi"/>
          <w:b/>
          <w:bCs/>
          <w:sz w:val="20"/>
          <w:szCs w:val="20"/>
        </w:rPr>
        <w:t>DNA</w:t>
      </w:r>
      <w:r w:rsidRPr="003240B9">
        <w:rPr>
          <w:rFonts w:asciiTheme="majorBidi" w:hAnsiTheme="majorBidi" w:cstheme="majorBidi"/>
          <w:b/>
          <w:bCs/>
          <w:sz w:val="20"/>
          <w:szCs w:val="20"/>
          <w:rtl/>
        </w:rPr>
        <w:t xml:space="preserve"> </w:t>
      </w:r>
      <w:r w:rsidRPr="00A13265">
        <w:rPr>
          <w:rFonts w:asciiTheme="majorBidi" w:hAnsiTheme="majorBidi" w:cstheme="majorBidi"/>
          <w:sz w:val="28"/>
          <w:szCs w:val="28"/>
          <w:rtl/>
        </w:rPr>
        <w:t>خالية م</w:t>
      </w:r>
      <w:r w:rsidR="0035310E" w:rsidRPr="00A13265">
        <w:rPr>
          <w:rFonts w:asciiTheme="majorBidi" w:hAnsiTheme="majorBidi" w:cstheme="majorBidi"/>
          <w:sz w:val="28"/>
          <w:szCs w:val="28"/>
          <w:rtl/>
        </w:rPr>
        <w:t xml:space="preserve">ن الصعوبات. ونوصي بالاتفاقية </w:t>
      </w:r>
      <w:r w:rsidRPr="00A13265">
        <w:rPr>
          <w:rFonts w:asciiTheme="majorBidi" w:hAnsiTheme="majorBidi" w:cstheme="majorBidi"/>
          <w:sz w:val="28"/>
          <w:szCs w:val="28"/>
          <w:rtl/>
        </w:rPr>
        <w:t>، الموصوفة أعلاه، ولكن قد تكون هناك ظروف تكون فيها الاتفاقية الثانية، التي يرد وصفها أدناه، متفوقة. ومهما كان الاختيار، يجب على المرء أن يحافظ على الاتساق الداخلي وأن يتأكد من أن الاستنتاجات تصف الحالة المادية وليست ضمنا في الاتفاقية.</w:t>
      </w:r>
    </w:p>
    <w:p w:rsidR="00E63DE3" w:rsidRPr="00A13265" w:rsidRDefault="00E63DE3" w:rsidP="00A13265">
      <w:pPr>
        <w:spacing w:line="360" w:lineRule="auto"/>
        <w:rPr>
          <w:rFonts w:asciiTheme="majorBidi" w:hAnsiTheme="majorBidi" w:cstheme="majorBidi"/>
          <w:sz w:val="28"/>
          <w:szCs w:val="28"/>
          <w:rtl/>
        </w:rPr>
      </w:pPr>
      <w:r w:rsidRPr="00A13265">
        <w:rPr>
          <w:rFonts w:asciiTheme="majorBidi" w:hAnsiTheme="majorBidi" w:cstheme="majorBidi"/>
          <w:sz w:val="28"/>
          <w:szCs w:val="28"/>
          <w:rtl/>
        </w:rPr>
        <w:t xml:space="preserve">وباستخدام الاتفاقية </w:t>
      </w:r>
      <w:r w:rsidRPr="00A13265">
        <w:rPr>
          <w:rFonts w:asciiTheme="majorBidi" w:hAnsiTheme="majorBidi" w:cstheme="majorBidi"/>
          <w:sz w:val="28"/>
          <w:szCs w:val="28"/>
        </w:rPr>
        <w:t>A</w:t>
      </w:r>
      <w:r w:rsidR="004048B0" w:rsidRPr="00A13265">
        <w:rPr>
          <w:rFonts w:asciiTheme="majorBidi" w:hAnsiTheme="majorBidi" w:cstheme="majorBidi"/>
          <w:sz w:val="28"/>
          <w:szCs w:val="28"/>
          <w:rtl/>
        </w:rPr>
        <w:t xml:space="preserve"> لحساب</w:t>
      </w:r>
      <w:r w:rsidR="004048B0" w:rsidRPr="00A13265">
        <w:rPr>
          <w:rFonts w:asciiTheme="majorBidi" w:hAnsiTheme="majorBidi" w:cstheme="majorBidi" w:hint="cs"/>
          <w:sz w:val="28"/>
          <w:szCs w:val="28"/>
          <w:rtl/>
        </w:rPr>
        <w:t xml:space="preserve"> التفاف فائق </w:t>
      </w:r>
      <w:proofErr w:type="spellStart"/>
      <w:r w:rsidRPr="00A13265">
        <w:rPr>
          <w:rFonts w:asciiTheme="majorBidi" w:hAnsiTheme="majorBidi" w:cstheme="majorBidi"/>
          <w:sz w:val="28"/>
          <w:szCs w:val="28"/>
          <w:rtl/>
        </w:rPr>
        <w:t>ديتو</w:t>
      </w:r>
      <w:proofErr w:type="spellEnd"/>
      <w:r w:rsidRPr="00A13265">
        <w:rPr>
          <w:rFonts w:asciiTheme="majorBidi" w:hAnsiTheme="majorBidi" w:cstheme="majorBidi"/>
          <w:sz w:val="28"/>
          <w:szCs w:val="28"/>
          <w:rtl/>
        </w:rPr>
        <w:t xml:space="preserve"> الربط، يمكن للمرء أن نعقد إما عقد محور الحلزون أو معابر من واحد فروع، المعين </w:t>
      </w:r>
      <w:r w:rsidRPr="00153B3F">
        <w:rPr>
          <w:rFonts w:asciiTheme="majorBidi" w:hAnsiTheme="majorBidi" w:cstheme="majorBidi"/>
          <w:b/>
          <w:bCs/>
          <w:sz w:val="24"/>
          <w:szCs w:val="24"/>
        </w:rPr>
        <w:t>W</w:t>
      </w:r>
      <w:r w:rsidRPr="00153B3F">
        <w:rPr>
          <w:rFonts w:asciiTheme="majorBidi" w:hAnsiTheme="majorBidi" w:cstheme="majorBidi"/>
          <w:b/>
          <w:bCs/>
          <w:sz w:val="24"/>
          <w:szCs w:val="24"/>
          <w:rtl/>
        </w:rPr>
        <w:t xml:space="preserve"> و </w:t>
      </w:r>
      <w:r w:rsidRPr="00153B3F">
        <w:rPr>
          <w:rFonts w:asciiTheme="majorBidi" w:hAnsiTheme="majorBidi" w:cstheme="majorBidi"/>
          <w:b/>
          <w:bCs/>
          <w:sz w:val="24"/>
          <w:szCs w:val="24"/>
        </w:rPr>
        <w:t>C. C-C</w:t>
      </w:r>
      <w:r w:rsidRPr="00153B3F">
        <w:rPr>
          <w:rFonts w:asciiTheme="majorBidi" w:hAnsiTheme="majorBidi" w:cstheme="majorBidi"/>
          <w:b/>
          <w:bCs/>
          <w:sz w:val="24"/>
          <w:szCs w:val="24"/>
          <w:rtl/>
        </w:rPr>
        <w:t xml:space="preserve"> و </w:t>
      </w:r>
      <w:r w:rsidRPr="00153B3F">
        <w:rPr>
          <w:rFonts w:asciiTheme="majorBidi" w:hAnsiTheme="majorBidi" w:cstheme="majorBidi"/>
          <w:b/>
          <w:bCs/>
          <w:sz w:val="24"/>
          <w:szCs w:val="24"/>
        </w:rPr>
        <w:t>W-W</w:t>
      </w:r>
      <w:r w:rsidRPr="00153B3F">
        <w:rPr>
          <w:rFonts w:asciiTheme="majorBidi" w:hAnsiTheme="majorBidi" w:cstheme="majorBidi"/>
          <w:sz w:val="24"/>
          <w:szCs w:val="24"/>
          <w:rtl/>
        </w:rPr>
        <w:t xml:space="preserve"> </w:t>
      </w:r>
      <w:r w:rsidRPr="00A13265">
        <w:rPr>
          <w:rFonts w:asciiTheme="majorBidi" w:hAnsiTheme="majorBidi" w:cstheme="majorBidi"/>
          <w:sz w:val="28"/>
          <w:szCs w:val="28"/>
          <w:rtl/>
        </w:rPr>
        <w:t xml:space="preserve">يتم تجاهلها. للحلقات بسيطة، وتجاهل معبر حبلا نفس يجعل الشعور الجسدي لأنها يمكن إزالتها دون الكسر حبلا، أي أنها ليست مطلوبة </w:t>
      </w:r>
      <w:proofErr w:type="spellStart"/>
      <w:r w:rsidRPr="00A13265">
        <w:rPr>
          <w:rFonts w:asciiTheme="majorBidi" w:hAnsiTheme="majorBidi" w:cstheme="majorBidi"/>
          <w:sz w:val="28"/>
          <w:szCs w:val="28"/>
          <w:rtl/>
        </w:rPr>
        <w:t>توبولوجيكالي</w:t>
      </w:r>
      <w:proofErr w:type="spellEnd"/>
      <w:r w:rsidRPr="00A13265">
        <w:rPr>
          <w:rFonts w:asciiTheme="majorBidi" w:hAnsiTheme="majorBidi" w:cstheme="majorBidi"/>
          <w:sz w:val="28"/>
          <w:szCs w:val="28"/>
          <w:rtl/>
        </w:rPr>
        <w:t xml:space="preserve">. من أجل الاتساق، نحافظ على هذه الاتفاقية لعقدة دنا المزدوجة والعقدة </w:t>
      </w:r>
      <w:proofErr w:type="spellStart"/>
      <w:r w:rsidRPr="00A13265">
        <w:rPr>
          <w:rFonts w:asciiTheme="majorBidi" w:hAnsiTheme="majorBidi" w:cstheme="majorBidi"/>
          <w:sz w:val="28"/>
          <w:szCs w:val="28"/>
          <w:rtl/>
        </w:rPr>
        <w:t>الكاثينانية</w:t>
      </w:r>
      <w:proofErr w:type="spellEnd"/>
      <w:r w:rsidRPr="00A13265">
        <w:rPr>
          <w:rFonts w:asciiTheme="majorBidi" w:hAnsiTheme="majorBidi" w:cstheme="majorBidi"/>
          <w:sz w:val="28"/>
          <w:szCs w:val="28"/>
          <w:rtl/>
        </w:rPr>
        <w:t xml:space="preserve">، حيث ترتبط العقد الذاتي بقدر العقد بين الخيوط التكميلية. </w:t>
      </w:r>
      <w:proofErr w:type="spellStart"/>
      <w:r w:rsidRPr="00A13265">
        <w:rPr>
          <w:rFonts w:asciiTheme="majorBidi" w:hAnsiTheme="majorBidi" w:cstheme="majorBidi"/>
          <w:sz w:val="28"/>
          <w:szCs w:val="28"/>
          <w:rtl/>
        </w:rPr>
        <w:t>كونفنتيون</w:t>
      </w:r>
      <w:proofErr w:type="spellEnd"/>
      <w:r w:rsidRPr="00A13265">
        <w:rPr>
          <w:rFonts w:asciiTheme="majorBidi" w:hAnsiTheme="majorBidi" w:cstheme="majorBidi"/>
          <w:sz w:val="28"/>
          <w:szCs w:val="28"/>
          <w:rtl/>
        </w:rPr>
        <w:t xml:space="preserve"> </w:t>
      </w:r>
      <w:r w:rsidRPr="00A13265">
        <w:rPr>
          <w:rFonts w:asciiTheme="majorBidi" w:hAnsiTheme="majorBidi" w:cstheme="majorBidi"/>
          <w:sz w:val="28"/>
          <w:szCs w:val="28"/>
        </w:rPr>
        <w:t>A</w:t>
      </w:r>
      <w:r w:rsidRPr="00A13265">
        <w:rPr>
          <w:rFonts w:asciiTheme="majorBidi" w:hAnsiTheme="majorBidi" w:cstheme="majorBidi"/>
          <w:sz w:val="28"/>
          <w:szCs w:val="28"/>
          <w:rtl/>
        </w:rPr>
        <w:t xml:space="preserve"> يبسط التحليل لأن إعطاء نفس التوجه إلى محور الحلزون وكل من فروع المكون يسمح العقد واحد ومزدوج حبلا ليتم وصفها بالتساوي.</w:t>
      </w:r>
    </w:p>
    <w:p w:rsidR="00E63DE3" w:rsidRPr="00A13265" w:rsidRDefault="00E63DE3" w:rsidP="00A13265">
      <w:pPr>
        <w:spacing w:line="360" w:lineRule="auto"/>
        <w:rPr>
          <w:rFonts w:asciiTheme="majorBidi" w:hAnsiTheme="majorBidi" w:cstheme="majorBidi"/>
          <w:sz w:val="28"/>
          <w:szCs w:val="28"/>
        </w:rPr>
      </w:pPr>
      <w:r w:rsidRPr="00A13265">
        <w:rPr>
          <w:rFonts w:asciiTheme="majorBidi" w:hAnsiTheme="majorBidi" w:cstheme="majorBidi"/>
          <w:sz w:val="28"/>
          <w:szCs w:val="28"/>
          <w:rtl/>
        </w:rPr>
        <w:t xml:space="preserve">العيب من الاتفاقية </w:t>
      </w:r>
      <w:r w:rsidR="004048B0" w:rsidRPr="00A13265">
        <w:rPr>
          <w:rFonts w:asciiTheme="majorBidi" w:hAnsiTheme="majorBidi" w:cstheme="majorBidi" w:hint="cs"/>
          <w:sz w:val="28"/>
          <w:szCs w:val="28"/>
          <w:rtl/>
        </w:rPr>
        <w:t>(أ)</w:t>
      </w:r>
      <w:r w:rsidRPr="00A13265">
        <w:rPr>
          <w:rFonts w:asciiTheme="majorBidi" w:hAnsiTheme="majorBidi" w:cstheme="majorBidi"/>
          <w:sz w:val="28"/>
          <w:szCs w:val="28"/>
          <w:rtl/>
        </w:rPr>
        <w:t xml:space="preserve">هو أنه يتجاهل القطبية الكيميائية الموازية من </w:t>
      </w:r>
      <w:proofErr w:type="spellStart"/>
      <w:r w:rsidRPr="00A13265">
        <w:rPr>
          <w:rFonts w:asciiTheme="majorBidi" w:hAnsiTheme="majorBidi" w:cstheme="majorBidi"/>
          <w:sz w:val="28"/>
          <w:szCs w:val="28"/>
          <w:rtl/>
        </w:rPr>
        <w:t>هيليسز</w:t>
      </w:r>
      <w:proofErr w:type="spellEnd"/>
      <w:r w:rsidRPr="00A13265">
        <w:rPr>
          <w:rFonts w:asciiTheme="majorBidi" w:hAnsiTheme="majorBidi" w:cstheme="majorBidi"/>
          <w:sz w:val="28"/>
          <w:szCs w:val="28"/>
          <w:rtl/>
        </w:rPr>
        <w:t xml:space="preserve"> مزدوجة القياسية. وتحدد الاتفاقية </w:t>
      </w:r>
      <w:r w:rsidRPr="00A13265">
        <w:rPr>
          <w:rFonts w:asciiTheme="majorBidi" w:hAnsiTheme="majorBidi" w:cstheme="majorBidi"/>
          <w:sz w:val="28"/>
          <w:szCs w:val="28"/>
        </w:rPr>
        <w:t>B</w:t>
      </w:r>
      <w:r w:rsidRPr="00A13265">
        <w:rPr>
          <w:rFonts w:asciiTheme="majorBidi" w:hAnsiTheme="majorBidi" w:cstheme="majorBidi"/>
          <w:sz w:val="28"/>
          <w:szCs w:val="28"/>
          <w:rtl/>
        </w:rPr>
        <w:t xml:space="preserve"> اتجاها متوازنا إلى خيوط </w:t>
      </w:r>
      <w:r w:rsidRPr="00153B3F">
        <w:rPr>
          <w:rFonts w:asciiTheme="majorBidi" w:hAnsiTheme="majorBidi" w:cstheme="majorBidi"/>
          <w:b/>
          <w:bCs/>
        </w:rPr>
        <w:t>W</w:t>
      </w:r>
      <w:r w:rsidRPr="00153B3F">
        <w:rPr>
          <w:rFonts w:asciiTheme="majorBidi" w:hAnsiTheme="majorBidi" w:cstheme="majorBidi"/>
          <w:b/>
          <w:bCs/>
          <w:rtl/>
        </w:rPr>
        <w:t xml:space="preserve"> و </w:t>
      </w:r>
      <w:r w:rsidRPr="00153B3F">
        <w:rPr>
          <w:rFonts w:asciiTheme="majorBidi" w:hAnsiTheme="majorBidi" w:cstheme="majorBidi"/>
          <w:b/>
          <w:bCs/>
        </w:rPr>
        <w:t>C</w:t>
      </w:r>
      <w:r w:rsidRPr="00153B3F">
        <w:rPr>
          <w:rFonts w:asciiTheme="majorBidi" w:hAnsiTheme="majorBidi" w:cstheme="majorBidi"/>
          <w:b/>
          <w:bCs/>
          <w:rtl/>
        </w:rPr>
        <w:t>.</w:t>
      </w:r>
      <w:r w:rsidRPr="00153B3F">
        <w:rPr>
          <w:rFonts w:asciiTheme="majorBidi" w:hAnsiTheme="majorBidi" w:cstheme="majorBidi"/>
          <w:rtl/>
        </w:rPr>
        <w:t xml:space="preserve"> </w:t>
      </w:r>
      <w:r w:rsidRPr="00A13265">
        <w:rPr>
          <w:rFonts w:asciiTheme="majorBidi" w:hAnsiTheme="majorBidi" w:cstheme="majorBidi"/>
          <w:sz w:val="28"/>
          <w:szCs w:val="28"/>
          <w:rtl/>
        </w:rPr>
        <w:t xml:space="preserve">للتأكد من أن الحلقات المزدوجة اليمنى هي (+)، يجب استخدام اتفاقية علامة المعاكس لتلك التي تظهر في الشكل 1. وتتمثل ميزة الاتفاقية </w:t>
      </w:r>
      <w:r w:rsidRPr="00A13265">
        <w:rPr>
          <w:rFonts w:asciiTheme="majorBidi" w:hAnsiTheme="majorBidi" w:cstheme="majorBidi"/>
          <w:sz w:val="28"/>
          <w:szCs w:val="28"/>
        </w:rPr>
        <w:t>B</w:t>
      </w:r>
      <w:r w:rsidRPr="00A13265">
        <w:rPr>
          <w:rFonts w:asciiTheme="majorBidi" w:hAnsiTheme="majorBidi" w:cstheme="majorBidi"/>
          <w:sz w:val="28"/>
          <w:szCs w:val="28"/>
          <w:rtl/>
        </w:rPr>
        <w:t xml:space="preserve"> في أن العقد </w:t>
      </w:r>
      <w:r w:rsidRPr="00A13265">
        <w:rPr>
          <w:rFonts w:asciiTheme="majorBidi" w:hAnsiTheme="majorBidi" w:cstheme="majorBidi"/>
          <w:sz w:val="28"/>
          <w:szCs w:val="28"/>
          <w:rtl/>
        </w:rPr>
        <w:lastRenderedPageBreak/>
        <w:t xml:space="preserve">الحلزونية اليمنى ستكون (+) لكل من الخلاطات داخل الجزيئات وبين الجزيئات، في حين أنها في (أ) هي (-) من أجل خلاطات أضعاف الظهر ولكن (+) للذوبان المزدوج القياسية. لكننا لاحظنا أعلاه، مع ذلك، أن أي اتفاقية، اليد والتوقيع لا تحتاج إلى ربط. صعوبة مع الاتفاقية ب هو أنه يعطي علامة خاطئة ل </w:t>
      </w:r>
      <w:proofErr w:type="spellStart"/>
      <w:r w:rsidRPr="00A13265">
        <w:rPr>
          <w:rFonts w:asciiTheme="majorBidi" w:hAnsiTheme="majorBidi" w:cstheme="majorBidi"/>
          <w:sz w:val="28"/>
          <w:szCs w:val="28"/>
          <w:rtl/>
        </w:rPr>
        <w:t>سوبيركويلز</w:t>
      </w:r>
      <w:proofErr w:type="spellEnd"/>
      <w:r w:rsidRPr="00A13265">
        <w:rPr>
          <w:rFonts w:asciiTheme="majorBidi" w:hAnsiTheme="majorBidi" w:cstheme="majorBidi"/>
          <w:sz w:val="28"/>
          <w:szCs w:val="28"/>
          <w:rtl/>
        </w:rPr>
        <w:t xml:space="preserve"> والعقدة. عل</w:t>
      </w:r>
      <w:r w:rsidR="00BD69CD" w:rsidRPr="00A13265">
        <w:rPr>
          <w:rFonts w:asciiTheme="majorBidi" w:hAnsiTheme="majorBidi" w:cstheme="majorBidi"/>
          <w:sz w:val="28"/>
          <w:szCs w:val="28"/>
          <w:rtl/>
        </w:rPr>
        <w:t xml:space="preserve">ى سبيل المثال (-) </w:t>
      </w:r>
      <w:r w:rsidR="00BD69CD" w:rsidRPr="00A13265">
        <w:rPr>
          <w:rFonts w:asciiTheme="majorBidi" w:hAnsiTheme="majorBidi" w:cstheme="majorBidi" w:hint="cs"/>
          <w:sz w:val="28"/>
          <w:szCs w:val="28"/>
          <w:rtl/>
        </w:rPr>
        <w:t>التفاف فائق</w:t>
      </w:r>
      <w:r w:rsidRPr="00A13265">
        <w:rPr>
          <w:rFonts w:asciiTheme="majorBidi" w:hAnsiTheme="majorBidi" w:cstheme="majorBidi"/>
          <w:sz w:val="28"/>
          <w:szCs w:val="28"/>
          <w:rtl/>
        </w:rPr>
        <w:t>(الشكل 4) سيكون العقد (+) من قبل الاتفاقية ب، بدلا من علامة العكس من الحلزون. فمن الممكن لتصحيح الوضع بإضافة قواعد تغيير علامة المناسبة، ولكن لعلاج جميع المنحنيات بشكل موحد نستخدم الاتفاقية ألف.</w:t>
      </w:r>
    </w:p>
    <w:p w:rsidR="00E63DE3" w:rsidRPr="00A13265" w:rsidRDefault="00E63DE3" w:rsidP="00A13265">
      <w:pPr>
        <w:spacing w:line="360" w:lineRule="auto"/>
        <w:rPr>
          <w:rFonts w:asciiTheme="majorBidi" w:hAnsiTheme="majorBidi" w:cstheme="majorBidi"/>
          <w:sz w:val="28"/>
          <w:szCs w:val="28"/>
          <w:rtl/>
        </w:rPr>
      </w:pPr>
      <w:r w:rsidRPr="00A13265">
        <w:rPr>
          <w:rFonts w:asciiTheme="majorBidi" w:hAnsiTheme="majorBidi" w:cstheme="majorBidi"/>
          <w:sz w:val="28"/>
          <w:szCs w:val="28"/>
          <w:rtl/>
        </w:rPr>
        <w:t>4. يمكن التمييز بين استخدامين لم</w:t>
      </w:r>
      <w:r w:rsidR="00BD69CD" w:rsidRPr="00A13265">
        <w:rPr>
          <w:rFonts w:asciiTheme="majorBidi" w:hAnsiTheme="majorBidi" w:cstheme="majorBidi"/>
          <w:sz w:val="28"/>
          <w:szCs w:val="28"/>
          <w:rtl/>
        </w:rPr>
        <w:t>صطلح "</w:t>
      </w:r>
      <w:r w:rsidR="00BD69CD" w:rsidRPr="00A13265">
        <w:rPr>
          <w:rFonts w:asciiTheme="majorBidi" w:hAnsiTheme="majorBidi" w:cstheme="majorBidi" w:hint="cs"/>
          <w:sz w:val="28"/>
          <w:szCs w:val="28"/>
          <w:rtl/>
        </w:rPr>
        <w:t>التفاف فائق</w:t>
      </w:r>
      <w:r w:rsidRPr="00A13265">
        <w:rPr>
          <w:rFonts w:asciiTheme="majorBidi" w:hAnsiTheme="majorBidi" w:cstheme="majorBidi"/>
          <w:sz w:val="28"/>
          <w:szCs w:val="28"/>
          <w:rtl/>
        </w:rPr>
        <w:t xml:space="preserve">" من خلال النظر في الحالة الخاصة التي </w:t>
      </w:r>
      <w:r w:rsidR="00BD69CD" w:rsidRPr="00A13265">
        <w:rPr>
          <w:rFonts w:asciiTheme="majorBidi" w:hAnsiTheme="majorBidi" w:cstheme="majorBidi"/>
          <w:sz w:val="28"/>
          <w:szCs w:val="28"/>
          <w:rtl/>
        </w:rPr>
        <w:t xml:space="preserve">يقع فيها محور الحلزون </w:t>
      </w:r>
      <w:r w:rsidRPr="00A13265">
        <w:rPr>
          <w:rFonts w:asciiTheme="majorBidi" w:hAnsiTheme="majorBidi" w:cstheme="majorBidi"/>
          <w:sz w:val="28"/>
          <w:szCs w:val="28"/>
          <w:rtl/>
        </w:rPr>
        <w:t>. مثل هذا الحم</w:t>
      </w:r>
      <w:r w:rsidR="00BD69CD" w:rsidRPr="00A13265">
        <w:rPr>
          <w:rFonts w:asciiTheme="majorBidi" w:hAnsiTheme="majorBidi" w:cstheme="majorBidi" w:hint="cs"/>
          <w:sz w:val="28"/>
          <w:szCs w:val="28"/>
          <w:rtl/>
        </w:rPr>
        <w:t>ا</w:t>
      </w:r>
      <w:r w:rsidRPr="00A13265">
        <w:rPr>
          <w:rFonts w:asciiTheme="majorBidi" w:hAnsiTheme="majorBidi" w:cstheme="majorBidi"/>
          <w:sz w:val="28"/>
          <w:szCs w:val="28"/>
          <w:rtl/>
        </w:rPr>
        <w:t>ض النووي استرخاء ليس لد</w:t>
      </w:r>
      <w:r w:rsidR="00BD69CD" w:rsidRPr="00A13265">
        <w:rPr>
          <w:rFonts w:asciiTheme="majorBidi" w:hAnsiTheme="majorBidi" w:cstheme="majorBidi"/>
          <w:sz w:val="28"/>
          <w:szCs w:val="28"/>
          <w:rtl/>
        </w:rPr>
        <w:t xml:space="preserve">يه وريث ورقم ربطه، </w:t>
      </w:r>
      <w:r w:rsidRPr="00A13265">
        <w:rPr>
          <w:rFonts w:asciiTheme="majorBidi" w:hAnsiTheme="majorBidi" w:cstheme="majorBidi"/>
          <w:sz w:val="28"/>
          <w:szCs w:val="28"/>
          <w:rtl/>
        </w:rPr>
        <w:t>.</w:t>
      </w:r>
      <w:r w:rsidR="00BD69CD" w:rsidRPr="00A13265">
        <w:rPr>
          <w:rFonts w:asciiTheme="majorBidi" w:hAnsiTheme="majorBidi" w:cstheme="majorBidi"/>
          <w:sz w:val="28"/>
          <w:szCs w:val="28"/>
          <w:rtl/>
        </w:rPr>
        <w:t xml:space="preserve">يمكن تعريف </w:t>
      </w:r>
      <w:r w:rsidR="005B548C" w:rsidRPr="00A13265">
        <w:rPr>
          <w:rFonts w:asciiTheme="majorBidi" w:hAnsiTheme="majorBidi" w:cstheme="majorBidi" w:hint="cs"/>
          <w:sz w:val="28"/>
          <w:szCs w:val="28"/>
          <w:rtl/>
        </w:rPr>
        <w:t>ال</w:t>
      </w:r>
      <w:r w:rsidR="00BD69CD" w:rsidRPr="00A13265">
        <w:rPr>
          <w:rFonts w:asciiTheme="majorBidi" w:hAnsiTheme="majorBidi" w:cstheme="majorBidi" w:hint="cs"/>
          <w:sz w:val="28"/>
          <w:szCs w:val="28"/>
          <w:rtl/>
        </w:rPr>
        <w:t>التفاف فائق ال</w:t>
      </w:r>
      <w:r w:rsidRPr="00A13265">
        <w:rPr>
          <w:rFonts w:asciiTheme="majorBidi" w:hAnsiTheme="majorBidi" w:cstheme="majorBidi"/>
          <w:sz w:val="28"/>
          <w:szCs w:val="28"/>
          <w:rtl/>
        </w:rPr>
        <w:t>أكثر</w:t>
      </w:r>
      <w:r w:rsidR="005B548C" w:rsidRPr="00A13265">
        <w:rPr>
          <w:rFonts w:asciiTheme="majorBidi" w:hAnsiTheme="majorBidi" w:cstheme="majorBidi"/>
          <w:sz w:val="28"/>
          <w:szCs w:val="28"/>
          <w:rtl/>
        </w:rPr>
        <w:t xml:space="preserve"> شيوعا، يتم استخدام </w:t>
      </w:r>
      <w:r w:rsidR="005B548C" w:rsidRPr="00A13265">
        <w:rPr>
          <w:rFonts w:asciiTheme="majorBidi" w:hAnsiTheme="majorBidi" w:cstheme="majorBidi" w:hint="cs"/>
          <w:sz w:val="28"/>
          <w:szCs w:val="28"/>
          <w:rtl/>
        </w:rPr>
        <w:t>الالتفاف الفائق</w:t>
      </w:r>
      <w:r w:rsidRPr="00A13265">
        <w:rPr>
          <w:rFonts w:asciiTheme="majorBidi" w:hAnsiTheme="majorBidi" w:cstheme="majorBidi"/>
          <w:sz w:val="28"/>
          <w:szCs w:val="28"/>
          <w:rtl/>
        </w:rPr>
        <w:t xml:space="preserve"> بالتبادل مع</w:t>
      </w:r>
      <w:r w:rsidR="005B548C" w:rsidRPr="00A13265">
        <w:rPr>
          <w:rFonts w:asciiTheme="majorBidi" w:hAnsiTheme="majorBidi" w:cstheme="majorBidi"/>
          <w:sz w:val="28"/>
          <w:szCs w:val="28"/>
          <w:rtl/>
        </w:rPr>
        <w:t xml:space="preserve"> </w:t>
      </w:r>
      <w:r w:rsidR="005B548C" w:rsidRPr="00A13265">
        <w:rPr>
          <w:rFonts w:asciiTheme="majorBidi" w:hAnsiTheme="majorBidi" w:cstheme="majorBidi" w:hint="cs"/>
          <w:sz w:val="28"/>
          <w:szCs w:val="28"/>
          <w:rtl/>
        </w:rPr>
        <w:t>ال</w:t>
      </w:r>
      <w:r w:rsidR="005B548C" w:rsidRPr="00A13265">
        <w:rPr>
          <w:rFonts w:asciiTheme="majorBidi" w:hAnsiTheme="majorBidi" w:cstheme="majorBidi"/>
          <w:sz w:val="28"/>
          <w:szCs w:val="28"/>
          <w:rtl/>
        </w:rPr>
        <w:t>وريث</w:t>
      </w:r>
    </w:p>
    <w:p w:rsidR="00E63DE3" w:rsidRPr="00A13265" w:rsidRDefault="00E63DE3" w:rsidP="00A13265">
      <w:pPr>
        <w:spacing w:line="360" w:lineRule="auto"/>
        <w:jc w:val="center"/>
        <w:rPr>
          <w:rFonts w:asciiTheme="majorBidi" w:hAnsiTheme="majorBidi" w:cstheme="majorBidi"/>
          <w:sz w:val="28"/>
          <w:szCs w:val="28"/>
          <w:rtl/>
        </w:rPr>
      </w:pPr>
      <w:r w:rsidRPr="00A13265">
        <w:rPr>
          <w:rFonts w:asciiTheme="majorBidi" w:hAnsiTheme="majorBidi" w:cstheme="majorBidi"/>
          <w:noProof/>
          <w:sz w:val="28"/>
          <w:szCs w:val="28"/>
        </w:rPr>
        <w:drawing>
          <wp:inline distT="0" distB="0" distL="0" distR="0" wp14:anchorId="5914CBF1" wp14:editId="0DE0AFA6">
            <wp:extent cx="5788025" cy="2966720"/>
            <wp:effectExtent l="19050" t="0" r="317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srcRect/>
                    <a:stretch>
                      <a:fillRect/>
                    </a:stretch>
                  </pic:blipFill>
                  <pic:spPr bwMode="auto">
                    <a:xfrm>
                      <a:off x="0" y="0"/>
                      <a:ext cx="5788025" cy="2966720"/>
                    </a:xfrm>
                    <a:prstGeom prst="rect">
                      <a:avLst/>
                    </a:prstGeom>
                    <a:noFill/>
                    <a:ln w="9525">
                      <a:noFill/>
                      <a:miter lim="800000"/>
                      <a:headEnd/>
                      <a:tailEnd/>
                    </a:ln>
                  </pic:spPr>
                </pic:pic>
              </a:graphicData>
            </a:graphic>
          </wp:inline>
        </w:drawing>
      </w:r>
    </w:p>
    <w:p w:rsidR="00E63DE3" w:rsidRPr="00A13265" w:rsidRDefault="00E63DE3" w:rsidP="00A13265">
      <w:pPr>
        <w:spacing w:line="360" w:lineRule="auto"/>
        <w:rPr>
          <w:rFonts w:asciiTheme="majorBidi" w:hAnsiTheme="majorBidi" w:cstheme="majorBidi"/>
          <w:sz w:val="28"/>
          <w:szCs w:val="28"/>
          <w:rtl/>
        </w:rPr>
      </w:pPr>
      <w:r w:rsidRPr="00A13265">
        <w:rPr>
          <w:rFonts w:asciiTheme="majorBidi" w:hAnsiTheme="majorBidi" w:cstheme="majorBidi"/>
          <w:sz w:val="28"/>
          <w:szCs w:val="28"/>
          <w:rtl/>
        </w:rPr>
        <w:t xml:space="preserve">الشكل 3. العقدة هي خاصية محلية. والعقدة التي تظهرها الأسهم الجريئة هي (-) في كل من (أ) و (ب)، على الرغم من أن التصفية الصافية بين الشرائح العقدية (+) في (أ) والقطاعات التي تشكل العقدة في (ب) اثنين من جزيئات مختلفة. للبساطة، يظهر دنا </w:t>
      </w:r>
      <w:proofErr w:type="spellStart"/>
      <w:r w:rsidRPr="00A13265">
        <w:rPr>
          <w:rFonts w:asciiTheme="majorBidi" w:hAnsiTheme="majorBidi" w:cstheme="majorBidi"/>
          <w:sz w:val="28"/>
          <w:szCs w:val="28"/>
          <w:rtl/>
        </w:rPr>
        <w:t>دوبلكس</w:t>
      </w:r>
      <w:proofErr w:type="spellEnd"/>
      <w:r w:rsidRPr="00A13265">
        <w:rPr>
          <w:rFonts w:asciiTheme="majorBidi" w:hAnsiTheme="majorBidi" w:cstheme="majorBidi"/>
          <w:sz w:val="28"/>
          <w:szCs w:val="28"/>
          <w:rtl/>
        </w:rPr>
        <w:t xml:space="preserve"> كسطر واحد. </w:t>
      </w:r>
    </w:p>
    <w:p w:rsidR="00E63DE3" w:rsidRPr="00A13265" w:rsidRDefault="004048B0" w:rsidP="00A13265">
      <w:pPr>
        <w:spacing w:line="360" w:lineRule="auto"/>
        <w:rPr>
          <w:rFonts w:asciiTheme="majorBidi" w:hAnsiTheme="majorBidi" w:cstheme="majorBidi"/>
          <w:sz w:val="28"/>
          <w:szCs w:val="28"/>
          <w:rtl/>
        </w:rPr>
      </w:pPr>
      <w:r w:rsidRPr="00A13265">
        <w:rPr>
          <w:rFonts w:asciiTheme="majorBidi" w:hAnsiTheme="majorBidi" w:cstheme="majorBidi"/>
          <w:sz w:val="28"/>
          <w:szCs w:val="28"/>
          <w:rtl/>
        </w:rPr>
        <w:t xml:space="preserve">5. نظرا لنموذج الشريط </w:t>
      </w:r>
      <w:proofErr w:type="spellStart"/>
      <w:r w:rsidRPr="00A13265">
        <w:rPr>
          <w:rFonts w:asciiTheme="majorBidi" w:hAnsiTheme="majorBidi" w:cstheme="majorBidi"/>
          <w:sz w:val="28"/>
          <w:szCs w:val="28"/>
          <w:rtl/>
        </w:rPr>
        <w:t>لل</w:t>
      </w:r>
      <w:proofErr w:type="spellEnd"/>
      <w:r w:rsidRPr="003240B9">
        <w:rPr>
          <w:rFonts w:asciiTheme="majorBidi" w:hAnsiTheme="majorBidi" w:cstheme="majorBidi"/>
          <w:b/>
          <w:bCs/>
        </w:rPr>
        <w:t>DNA</w:t>
      </w:r>
      <w:r w:rsidR="00E63DE3" w:rsidRPr="00A13265">
        <w:rPr>
          <w:rFonts w:asciiTheme="majorBidi" w:hAnsiTheme="majorBidi" w:cstheme="majorBidi"/>
          <w:sz w:val="28"/>
          <w:szCs w:val="28"/>
          <w:rtl/>
        </w:rPr>
        <w:t xml:space="preserve">الذي حواف المعاكس هي </w:t>
      </w:r>
      <w:r w:rsidR="00E63DE3" w:rsidRPr="003240B9">
        <w:rPr>
          <w:rFonts w:asciiTheme="majorBidi" w:hAnsiTheme="majorBidi" w:cstheme="majorBidi"/>
          <w:b/>
          <w:bCs/>
        </w:rPr>
        <w:t>W</w:t>
      </w:r>
      <w:r w:rsidR="00E63DE3" w:rsidRPr="003240B9">
        <w:rPr>
          <w:rFonts w:asciiTheme="majorBidi" w:hAnsiTheme="majorBidi" w:cstheme="majorBidi"/>
          <w:b/>
          <w:bCs/>
          <w:sz w:val="28"/>
          <w:szCs w:val="28"/>
          <w:rtl/>
        </w:rPr>
        <w:t xml:space="preserve"> </w:t>
      </w:r>
      <w:r w:rsidR="00E63DE3" w:rsidRPr="00A13265">
        <w:rPr>
          <w:rFonts w:asciiTheme="majorBidi" w:hAnsiTheme="majorBidi" w:cstheme="majorBidi"/>
          <w:sz w:val="28"/>
          <w:szCs w:val="28"/>
          <w:rtl/>
        </w:rPr>
        <w:t xml:space="preserve">و </w:t>
      </w:r>
      <w:r w:rsidR="00E63DE3" w:rsidRPr="003240B9">
        <w:rPr>
          <w:rFonts w:asciiTheme="majorBidi" w:hAnsiTheme="majorBidi" w:cstheme="majorBidi"/>
          <w:b/>
          <w:bCs/>
          <w:sz w:val="24"/>
          <w:szCs w:val="24"/>
        </w:rPr>
        <w:t>C</w:t>
      </w:r>
      <w:r w:rsidR="00E63DE3" w:rsidRPr="003240B9">
        <w:rPr>
          <w:rFonts w:asciiTheme="majorBidi" w:hAnsiTheme="majorBidi" w:cstheme="majorBidi"/>
          <w:b/>
          <w:bCs/>
          <w:sz w:val="28"/>
          <w:szCs w:val="28"/>
          <w:rtl/>
        </w:rPr>
        <w:t xml:space="preserve"> </w:t>
      </w:r>
      <w:proofErr w:type="spellStart"/>
      <w:r w:rsidR="00E63DE3" w:rsidRPr="00A13265">
        <w:rPr>
          <w:rFonts w:asciiTheme="majorBidi" w:hAnsiTheme="majorBidi" w:cstheme="majorBidi"/>
          <w:sz w:val="28"/>
          <w:szCs w:val="28"/>
          <w:rtl/>
        </w:rPr>
        <w:t>ستراندس</w:t>
      </w:r>
      <w:proofErr w:type="spellEnd"/>
      <w:r w:rsidR="00E63DE3" w:rsidRPr="00A13265">
        <w:rPr>
          <w:rFonts w:asciiTheme="majorBidi" w:hAnsiTheme="majorBidi" w:cstheme="majorBidi"/>
          <w:sz w:val="28"/>
          <w:szCs w:val="28"/>
          <w:rtl/>
        </w:rPr>
        <w:t>، وقد ثبت</w:t>
      </w:r>
      <w:r w:rsidR="005B548C" w:rsidRPr="00A13265">
        <w:rPr>
          <w:rFonts w:asciiTheme="majorBidi" w:hAnsiTheme="majorBidi" w:cstheme="majorBidi"/>
          <w:sz w:val="28"/>
          <w:szCs w:val="28"/>
          <w:rtl/>
        </w:rPr>
        <w:t xml:space="preserve"> أن </w:t>
      </w:r>
      <w:r w:rsidR="00E63DE3" w:rsidRPr="00A13265">
        <w:rPr>
          <w:rFonts w:asciiTheme="majorBidi" w:hAnsiTheme="majorBidi" w:cstheme="majorBidi"/>
          <w:sz w:val="28"/>
          <w:szCs w:val="28"/>
          <w:rtl/>
        </w:rPr>
        <w:t xml:space="preserve">مجموع القيمة _ + </w:t>
      </w:r>
      <w:r w:rsidR="00E63DE3" w:rsidRPr="00A13265">
        <w:rPr>
          <w:rFonts w:asciiTheme="majorBidi" w:hAnsiTheme="majorBidi" w:cstheme="majorBidi"/>
          <w:sz w:val="28"/>
          <w:szCs w:val="28"/>
        </w:rPr>
        <w:t>ı89</w:t>
      </w:r>
      <w:r w:rsidR="00E63DE3" w:rsidRPr="00A13265">
        <w:rPr>
          <w:rFonts w:asciiTheme="majorBidi" w:hAnsiTheme="majorBidi" w:cstheme="majorBidi"/>
          <w:sz w:val="28"/>
          <w:szCs w:val="28"/>
          <w:rtl/>
        </w:rPr>
        <w:t xml:space="preserve"> تعلق على كل من المعابر من الحواف المقابلة ، أي المبلغ الجبري</w:t>
      </w:r>
    </w:p>
    <w:p w:rsidR="00E63DE3" w:rsidRPr="00A13265" w:rsidRDefault="00E63DE3" w:rsidP="00A13265">
      <w:pPr>
        <w:spacing w:line="360" w:lineRule="auto"/>
        <w:jc w:val="center"/>
        <w:rPr>
          <w:rFonts w:asciiTheme="majorBidi" w:hAnsiTheme="majorBidi" w:cstheme="majorBidi"/>
          <w:sz w:val="28"/>
          <w:szCs w:val="28"/>
          <w:rtl/>
        </w:rPr>
      </w:pPr>
      <w:r w:rsidRPr="00A13265">
        <w:rPr>
          <w:rFonts w:asciiTheme="majorBidi" w:hAnsiTheme="majorBidi" w:cstheme="majorBidi"/>
          <w:noProof/>
          <w:sz w:val="28"/>
          <w:szCs w:val="28"/>
        </w:rPr>
        <w:lastRenderedPageBreak/>
        <w:drawing>
          <wp:inline distT="0" distB="0" distL="0" distR="0" wp14:anchorId="7FBF37A3" wp14:editId="65C65B3A">
            <wp:extent cx="3122295" cy="4163695"/>
            <wp:effectExtent l="19050" t="0" r="190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srcRect/>
                    <a:stretch>
                      <a:fillRect/>
                    </a:stretch>
                  </pic:blipFill>
                  <pic:spPr bwMode="auto">
                    <a:xfrm>
                      <a:off x="0" y="0"/>
                      <a:ext cx="3122295" cy="4163695"/>
                    </a:xfrm>
                    <a:prstGeom prst="rect">
                      <a:avLst/>
                    </a:prstGeom>
                    <a:noFill/>
                    <a:ln w="9525">
                      <a:noFill/>
                      <a:miter lim="800000"/>
                      <a:headEnd/>
                      <a:tailEnd/>
                    </a:ln>
                  </pic:spPr>
                </pic:pic>
              </a:graphicData>
            </a:graphic>
          </wp:inline>
        </w:drawing>
      </w:r>
    </w:p>
    <w:p w:rsidR="00E63DE3" w:rsidRPr="00A13265" w:rsidRDefault="00E63DE3" w:rsidP="00A13265">
      <w:pPr>
        <w:spacing w:line="360" w:lineRule="auto"/>
        <w:rPr>
          <w:rFonts w:asciiTheme="majorBidi" w:hAnsiTheme="majorBidi" w:cstheme="majorBidi"/>
          <w:sz w:val="28"/>
          <w:szCs w:val="28"/>
          <w:rtl/>
        </w:rPr>
      </w:pPr>
      <w:r w:rsidRPr="00A13265">
        <w:rPr>
          <w:rFonts w:asciiTheme="majorBidi" w:hAnsiTheme="majorBidi" w:cstheme="majorBidi"/>
          <w:sz w:val="28"/>
          <w:szCs w:val="28"/>
          <w:rtl/>
        </w:rPr>
        <w:t>ال</w:t>
      </w:r>
      <w:r w:rsidR="0035310E" w:rsidRPr="00A13265">
        <w:rPr>
          <w:rFonts w:asciiTheme="majorBidi" w:hAnsiTheme="majorBidi" w:cstheme="majorBidi"/>
          <w:sz w:val="28"/>
          <w:szCs w:val="28"/>
          <w:rtl/>
        </w:rPr>
        <w:t xml:space="preserve">شكل 4. </w:t>
      </w:r>
      <w:proofErr w:type="spellStart"/>
      <w:r w:rsidR="0035310E" w:rsidRPr="00A13265">
        <w:rPr>
          <w:rFonts w:asciiTheme="majorBidi" w:hAnsiTheme="majorBidi" w:cstheme="majorBidi" w:hint="cs"/>
          <w:sz w:val="28"/>
          <w:szCs w:val="28"/>
          <w:rtl/>
        </w:rPr>
        <w:t>الالتفافات</w:t>
      </w:r>
      <w:proofErr w:type="spellEnd"/>
      <w:r w:rsidR="0035310E" w:rsidRPr="00A13265">
        <w:rPr>
          <w:rFonts w:asciiTheme="majorBidi" w:hAnsiTheme="majorBidi" w:cstheme="majorBidi" w:hint="cs"/>
          <w:sz w:val="28"/>
          <w:szCs w:val="28"/>
          <w:rtl/>
        </w:rPr>
        <w:t xml:space="preserve"> </w:t>
      </w:r>
      <w:proofErr w:type="spellStart"/>
      <w:r w:rsidR="0035310E" w:rsidRPr="00A13265">
        <w:rPr>
          <w:rFonts w:asciiTheme="majorBidi" w:hAnsiTheme="majorBidi" w:cstheme="majorBidi" w:hint="cs"/>
          <w:sz w:val="28"/>
          <w:szCs w:val="28"/>
          <w:rtl/>
        </w:rPr>
        <w:t>الفائقه</w:t>
      </w:r>
      <w:proofErr w:type="spellEnd"/>
      <w:r w:rsidR="0035310E" w:rsidRPr="00A13265">
        <w:rPr>
          <w:rFonts w:asciiTheme="majorBidi" w:hAnsiTheme="majorBidi" w:cstheme="majorBidi" w:hint="cs"/>
          <w:sz w:val="28"/>
          <w:szCs w:val="28"/>
          <w:rtl/>
        </w:rPr>
        <w:t xml:space="preserve"> </w:t>
      </w:r>
      <w:r w:rsidR="00E15C91" w:rsidRPr="00A13265">
        <w:rPr>
          <w:rFonts w:asciiTheme="majorBidi" w:hAnsiTheme="majorBidi" w:cstheme="majorBidi"/>
          <w:sz w:val="28"/>
          <w:szCs w:val="28"/>
          <w:rtl/>
        </w:rPr>
        <w:t>هي خصائص متميزة. و</w:t>
      </w:r>
      <w:r w:rsidR="00E15C91" w:rsidRPr="00A13265">
        <w:rPr>
          <w:rFonts w:asciiTheme="majorBidi" w:hAnsiTheme="majorBidi" w:cstheme="majorBidi" w:hint="cs"/>
          <w:sz w:val="28"/>
          <w:szCs w:val="28"/>
          <w:rtl/>
        </w:rPr>
        <w:t>الالتفاف الفائق</w:t>
      </w:r>
      <w:r w:rsidRPr="00A13265">
        <w:rPr>
          <w:rFonts w:asciiTheme="majorBidi" w:hAnsiTheme="majorBidi" w:cstheme="majorBidi"/>
          <w:sz w:val="28"/>
          <w:szCs w:val="28"/>
          <w:rtl/>
        </w:rPr>
        <w:t xml:space="preserve"> ا</w:t>
      </w:r>
      <w:r w:rsidR="00E15C91" w:rsidRPr="00A13265">
        <w:rPr>
          <w:rFonts w:asciiTheme="majorBidi" w:hAnsiTheme="majorBidi" w:cstheme="majorBidi"/>
          <w:sz w:val="28"/>
          <w:szCs w:val="28"/>
          <w:rtl/>
        </w:rPr>
        <w:t>لملف اللولبي في (أ) و</w:t>
      </w:r>
      <w:r w:rsidR="00E15C91" w:rsidRPr="00A13265">
        <w:rPr>
          <w:rFonts w:asciiTheme="majorBidi" w:hAnsiTheme="majorBidi" w:cstheme="majorBidi" w:hint="cs"/>
          <w:sz w:val="28"/>
          <w:szCs w:val="28"/>
          <w:rtl/>
        </w:rPr>
        <w:t>التفاف فائق</w:t>
      </w:r>
      <w:r w:rsidRPr="00A13265">
        <w:rPr>
          <w:rFonts w:asciiTheme="majorBidi" w:hAnsiTheme="majorBidi" w:cstheme="majorBidi"/>
          <w:sz w:val="28"/>
          <w:szCs w:val="28"/>
          <w:rtl/>
        </w:rPr>
        <w:t xml:space="preserve"> </w:t>
      </w:r>
      <w:proofErr w:type="spellStart"/>
      <w:r w:rsidRPr="00A13265">
        <w:rPr>
          <w:rFonts w:asciiTheme="majorBidi" w:hAnsiTheme="majorBidi" w:cstheme="majorBidi"/>
          <w:sz w:val="28"/>
          <w:szCs w:val="28"/>
          <w:rtl/>
        </w:rPr>
        <w:t>بلكتونيميك</w:t>
      </w:r>
      <w:proofErr w:type="spellEnd"/>
      <w:r w:rsidRPr="00A13265">
        <w:rPr>
          <w:rFonts w:asciiTheme="majorBidi" w:hAnsiTheme="majorBidi" w:cstheme="majorBidi"/>
          <w:sz w:val="28"/>
          <w:szCs w:val="28"/>
          <w:rtl/>
        </w:rPr>
        <w:t xml:space="preserve"> في (ب) على حد سواء (-)، كما يمكن أن يرى من الأسهم </w:t>
      </w:r>
      <w:proofErr w:type="spellStart"/>
      <w:r w:rsidRPr="00A13265">
        <w:rPr>
          <w:rFonts w:asciiTheme="majorBidi" w:hAnsiTheme="majorBidi" w:cstheme="majorBidi"/>
          <w:sz w:val="28"/>
          <w:szCs w:val="28"/>
          <w:rtl/>
        </w:rPr>
        <w:t>نوديدينفينيغ</w:t>
      </w:r>
      <w:proofErr w:type="spellEnd"/>
      <w:r w:rsidRPr="00A13265">
        <w:rPr>
          <w:rFonts w:asciiTheme="majorBidi" w:hAnsiTheme="majorBidi" w:cstheme="majorBidi"/>
          <w:sz w:val="28"/>
          <w:szCs w:val="28"/>
          <w:rtl/>
        </w:rPr>
        <w:t>، ولكن هي اليد اليسرى واليد اليمنى، على التوالي.</w:t>
      </w:r>
    </w:p>
    <w:p w:rsidR="00E63DE3" w:rsidRPr="00A13265" w:rsidRDefault="00E15C91" w:rsidP="00E97185">
      <w:pPr>
        <w:spacing w:line="360" w:lineRule="auto"/>
        <w:rPr>
          <w:rFonts w:asciiTheme="majorBidi" w:hAnsiTheme="majorBidi" w:cstheme="majorBidi"/>
          <w:sz w:val="28"/>
          <w:szCs w:val="28"/>
          <w:rtl/>
        </w:rPr>
      </w:pPr>
      <w:r w:rsidRPr="00A13265">
        <w:rPr>
          <w:rFonts w:asciiTheme="majorBidi" w:hAnsiTheme="majorBidi" w:cstheme="majorBidi"/>
          <w:sz w:val="28"/>
          <w:szCs w:val="28"/>
          <w:rtl/>
        </w:rPr>
        <w:t xml:space="preserve">من عقد </w:t>
      </w:r>
      <w:r w:rsidRPr="00A13265">
        <w:rPr>
          <w:rFonts w:asciiTheme="majorBidi" w:hAnsiTheme="majorBidi" w:cstheme="majorBidi" w:hint="cs"/>
          <w:sz w:val="28"/>
          <w:szCs w:val="28"/>
          <w:rtl/>
        </w:rPr>
        <w:t>شريط واحد</w:t>
      </w:r>
      <w:r w:rsidR="005B548C" w:rsidRPr="00A13265">
        <w:rPr>
          <w:rFonts w:asciiTheme="majorBidi" w:hAnsiTheme="majorBidi" w:cstheme="majorBidi"/>
          <w:sz w:val="28"/>
          <w:szCs w:val="28"/>
          <w:rtl/>
        </w:rPr>
        <w:t>،</w:t>
      </w:r>
      <w:r w:rsidR="00E63DE3" w:rsidRPr="00A13265">
        <w:rPr>
          <w:rFonts w:asciiTheme="majorBidi" w:hAnsiTheme="majorBidi" w:cstheme="majorBidi"/>
          <w:sz w:val="28"/>
          <w:szCs w:val="28"/>
          <w:rtl/>
        </w:rPr>
        <w:t xml:space="preserve"> للح</w:t>
      </w:r>
      <w:r w:rsidR="005B548C" w:rsidRPr="00A13265">
        <w:rPr>
          <w:rFonts w:asciiTheme="majorBidi" w:hAnsiTheme="majorBidi" w:cstheme="majorBidi" w:hint="cs"/>
          <w:sz w:val="28"/>
          <w:szCs w:val="28"/>
          <w:rtl/>
        </w:rPr>
        <w:t>ا</w:t>
      </w:r>
      <w:r w:rsidR="00E63DE3" w:rsidRPr="00A13265">
        <w:rPr>
          <w:rFonts w:asciiTheme="majorBidi" w:hAnsiTheme="majorBidi" w:cstheme="majorBidi"/>
          <w:sz w:val="28"/>
          <w:szCs w:val="28"/>
          <w:rtl/>
        </w:rPr>
        <w:t>مض النووي على الوجهين لا يتجزأ بالضرورة لأن هناك عدد حتى من المعابر. وهو تقريب على الرغم من لوصف تو و ور عن طريق العد عقدة لأنها ليست بالضرورة متكاملة. إذا كان محور الحلزون مستو، ثم ورا وبالتالي سوف تكون متكاملة. ومع ذلك، عندما يعبر جزء واحد على الوجهين آخر كما هو ال</w:t>
      </w:r>
      <w:r w:rsidRPr="00A13265">
        <w:rPr>
          <w:rFonts w:asciiTheme="majorBidi" w:hAnsiTheme="majorBidi" w:cstheme="majorBidi"/>
          <w:sz w:val="28"/>
          <w:szCs w:val="28"/>
          <w:rtl/>
        </w:rPr>
        <w:t xml:space="preserve">حال في </w:t>
      </w:r>
      <w:r w:rsidRPr="00A13265">
        <w:rPr>
          <w:rFonts w:asciiTheme="majorBidi" w:hAnsiTheme="majorBidi" w:cstheme="majorBidi" w:hint="cs"/>
          <w:sz w:val="28"/>
          <w:szCs w:val="28"/>
          <w:rtl/>
        </w:rPr>
        <w:t>الالتفاف الفائق</w:t>
      </w:r>
      <w:r w:rsidR="00E63DE3" w:rsidRPr="00A13265">
        <w:rPr>
          <w:rFonts w:asciiTheme="majorBidi" w:hAnsiTheme="majorBidi" w:cstheme="majorBidi"/>
          <w:sz w:val="28"/>
          <w:szCs w:val="28"/>
          <w:rtl/>
        </w:rPr>
        <w:t xml:space="preserve"> (الشكل 2 لا </w:t>
      </w:r>
      <w:r w:rsidRPr="00A13265">
        <w:rPr>
          <w:rFonts w:asciiTheme="majorBidi" w:hAnsiTheme="majorBidi" w:cstheme="majorBidi"/>
          <w:sz w:val="28"/>
          <w:szCs w:val="28"/>
          <w:rtl/>
        </w:rPr>
        <w:t xml:space="preserve">)، والمحاور لكلا الشرائح </w:t>
      </w:r>
      <w:r w:rsidR="00E63DE3" w:rsidRPr="00A13265">
        <w:rPr>
          <w:rFonts w:asciiTheme="majorBidi" w:hAnsiTheme="majorBidi" w:cstheme="majorBidi"/>
          <w:sz w:val="28"/>
          <w:szCs w:val="28"/>
          <w:rtl/>
        </w:rPr>
        <w:t xml:space="preserve">يمكن أن يكون في نفس الطائرة. وبالتالي، يجب إدخال تو إضافية في العقدة بحيث جزء واحد قد ترتفع </w:t>
      </w:r>
      <w:proofErr w:type="spellStart"/>
      <w:r w:rsidR="00E63DE3" w:rsidRPr="00A13265">
        <w:rPr>
          <w:rFonts w:asciiTheme="majorBidi" w:hAnsiTheme="majorBidi" w:cstheme="majorBidi"/>
          <w:sz w:val="28"/>
          <w:szCs w:val="28"/>
          <w:rtl/>
        </w:rPr>
        <w:t>وتعبور</w:t>
      </w:r>
      <w:proofErr w:type="spellEnd"/>
      <w:r w:rsidR="00E63DE3" w:rsidRPr="00A13265">
        <w:rPr>
          <w:rFonts w:asciiTheme="majorBidi" w:hAnsiTheme="majorBidi" w:cstheme="majorBidi"/>
          <w:sz w:val="28"/>
          <w:szCs w:val="28"/>
          <w:rtl/>
        </w:rPr>
        <w:t xml:space="preserve"> من جهة أخرى. لذلك، قد يكون </w:t>
      </w:r>
      <w:proofErr w:type="spellStart"/>
      <w:r w:rsidR="00E97185">
        <w:rPr>
          <w:rFonts w:asciiTheme="majorBidi" w:hAnsiTheme="majorBidi" w:cstheme="majorBidi"/>
          <w:sz w:val="28"/>
          <w:szCs w:val="28"/>
        </w:rPr>
        <w:t>wr</w:t>
      </w:r>
      <w:proofErr w:type="spellEnd"/>
      <w:r w:rsidR="00F379B1">
        <w:rPr>
          <w:rFonts w:asciiTheme="majorBidi" w:hAnsiTheme="majorBidi" w:cstheme="majorBidi" w:hint="cs"/>
          <w:sz w:val="28"/>
          <w:szCs w:val="28"/>
          <w:rtl/>
        </w:rPr>
        <w:t xml:space="preserve">التفاف فائق </w:t>
      </w:r>
      <w:r w:rsidR="00E63DE3" w:rsidRPr="00A13265">
        <w:rPr>
          <w:rFonts w:asciiTheme="majorBidi" w:hAnsiTheme="majorBidi" w:cstheme="majorBidi"/>
          <w:sz w:val="28"/>
          <w:szCs w:val="28"/>
          <w:rtl/>
        </w:rPr>
        <w:t xml:space="preserve">واحد مختلفة قليلا </w:t>
      </w:r>
      <w:r w:rsidR="004048B0" w:rsidRPr="00A13265">
        <w:rPr>
          <w:rFonts w:asciiTheme="majorBidi" w:hAnsiTheme="majorBidi" w:cstheme="majorBidi" w:hint="cs"/>
          <w:sz w:val="28"/>
          <w:szCs w:val="28"/>
          <w:rtl/>
        </w:rPr>
        <w:t>.</w:t>
      </w:r>
    </w:p>
    <w:p w:rsidR="00936E35" w:rsidRPr="00A13265" w:rsidRDefault="007169EA" w:rsidP="00C64310">
      <w:pPr>
        <w:tabs>
          <w:tab w:val="left" w:pos="3910"/>
          <w:tab w:val="center" w:pos="4556"/>
        </w:tabs>
        <w:spacing w:line="360" w:lineRule="auto"/>
        <w:jc w:val="center"/>
        <w:rPr>
          <w:rFonts w:asciiTheme="majorBidi" w:hAnsiTheme="majorBidi" w:cstheme="majorBidi"/>
          <w:sz w:val="28"/>
          <w:szCs w:val="28"/>
          <w:rtl/>
        </w:rPr>
      </w:pPr>
      <w:r>
        <w:rPr>
          <w:rFonts w:asciiTheme="majorBidi" w:hAnsiTheme="majorBidi" w:cstheme="majorBidi"/>
          <w:sz w:val="28"/>
          <w:szCs w:val="28"/>
          <w:rtl/>
        </w:rPr>
        <w:br/>
      </w:r>
      <w:r>
        <w:rPr>
          <w:rFonts w:asciiTheme="majorBidi" w:hAnsiTheme="majorBidi" w:cstheme="majorBidi" w:hint="cs"/>
          <w:sz w:val="28"/>
          <w:szCs w:val="28"/>
          <w:rtl/>
        </w:rPr>
        <w:br/>
      </w:r>
      <w:r>
        <w:rPr>
          <w:rFonts w:asciiTheme="majorBidi" w:hAnsiTheme="majorBidi" w:cstheme="majorBidi"/>
          <w:sz w:val="28"/>
          <w:szCs w:val="28"/>
          <w:rtl/>
        </w:rPr>
        <w:br/>
      </w:r>
      <w:r>
        <w:rPr>
          <w:rFonts w:asciiTheme="majorBidi" w:hAnsiTheme="majorBidi" w:cstheme="majorBidi" w:hint="cs"/>
          <w:sz w:val="28"/>
          <w:szCs w:val="28"/>
          <w:rtl/>
        </w:rPr>
        <w:br/>
      </w:r>
      <w:r>
        <w:rPr>
          <w:rFonts w:asciiTheme="majorBidi" w:hAnsiTheme="majorBidi" w:cstheme="majorBidi"/>
          <w:sz w:val="28"/>
          <w:szCs w:val="28"/>
          <w:rtl/>
        </w:rPr>
        <w:lastRenderedPageBreak/>
        <w:br/>
      </w:r>
    </w:p>
    <w:p w:rsidR="00E63DE3" w:rsidRPr="00A13265" w:rsidRDefault="00C64310" w:rsidP="00C64310">
      <w:pPr>
        <w:tabs>
          <w:tab w:val="left" w:pos="3910"/>
          <w:tab w:val="center" w:pos="4556"/>
        </w:tabs>
        <w:spacing w:line="360" w:lineRule="auto"/>
        <w:rPr>
          <w:rFonts w:asciiTheme="majorBidi" w:hAnsiTheme="majorBidi" w:cstheme="majorBidi"/>
          <w:sz w:val="28"/>
          <w:szCs w:val="28"/>
        </w:rPr>
      </w:pPr>
      <w:r w:rsidRPr="00C64310">
        <w:rPr>
          <w:rFonts w:asciiTheme="majorBidi" w:hAnsiTheme="majorBidi" w:cstheme="majorBidi" w:hint="cs"/>
          <w:b/>
          <w:bCs/>
          <w:sz w:val="28"/>
          <w:szCs w:val="28"/>
          <w:rtl/>
        </w:rPr>
        <w:t>(</w:t>
      </w:r>
      <w:r w:rsidRPr="00C64310">
        <w:rPr>
          <w:rFonts w:asciiTheme="majorBidi" w:hAnsiTheme="majorBidi" w:cstheme="majorBidi" w:hint="cs"/>
          <w:b/>
          <w:bCs/>
          <w:sz w:val="28"/>
          <w:szCs w:val="28"/>
          <w:rtl/>
          <w:lang w:bidi="ar-IQ"/>
        </w:rPr>
        <w:t>2-1)</w:t>
      </w:r>
      <w:r w:rsidR="00936E35" w:rsidRPr="00C64310">
        <w:rPr>
          <w:rFonts w:asciiTheme="majorBidi" w:hAnsiTheme="majorBidi" w:cstheme="majorBidi" w:hint="cs"/>
          <w:b/>
          <w:bCs/>
          <w:sz w:val="32"/>
          <w:szCs w:val="32"/>
          <w:rtl/>
        </w:rPr>
        <w:t>ال</w:t>
      </w:r>
      <w:r w:rsidR="00936E35" w:rsidRPr="00C64310">
        <w:rPr>
          <w:rFonts w:asciiTheme="majorBidi" w:hAnsiTheme="majorBidi" w:cstheme="majorBidi"/>
          <w:b/>
          <w:bCs/>
          <w:sz w:val="32"/>
          <w:szCs w:val="32"/>
          <w:rtl/>
        </w:rPr>
        <w:t xml:space="preserve">رابط </w:t>
      </w:r>
      <w:proofErr w:type="spellStart"/>
      <w:r w:rsidR="00936E35" w:rsidRPr="00C64310">
        <w:rPr>
          <w:rFonts w:asciiTheme="majorBidi" w:hAnsiTheme="majorBidi" w:cstheme="majorBidi" w:hint="cs"/>
          <w:b/>
          <w:bCs/>
          <w:sz w:val="32"/>
          <w:szCs w:val="32"/>
          <w:rtl/>
        </w:rPr>
        <w:t>للعقده</w:t>
      </w:r>
      <w:proofErr w:type="spellEnd"/>
    </w:p>
    <w:p w:rsidR="00E63DE3" w:rsidRPr="00A13265" w:rsidRDefault="00E63DE3" w:rsidP="00C279CC">
      <w:pPr>
        <w:spacing w:line="360" w:lineRule="auto"/>
        <w:rPr>
          <w:rFonts w:asciiTheme="majorBidi" w:hAnsiTheme="majorBidi" w:cstheme="majorBidi"/>
          <w:sz w:val="28"/>
          <w:szCs w:val="28"/>
          <w:rtl/>
        </w:rPr>
      </w:pPr>
      <w:r w:rsidRPr="00A13265">
        <w:rPr>
          <w:rFonts w:asciiTheme="majorBidi" w:hAnsiTheme="majorBidi" w:cstheme="majorBidi"/>
          <w:sz w:val="28"/>
          <w:szCs w:val="28"/>
          <w:rtl/>
        </w:rPr>
        <w:t>نحن نعرف الارتباط الجوهري لعقدة</w:t>
      </w:r>
      <w:r w:rsidRPr="00C279CC">
        <w:rPr>
          <w:rFonts w:asciiTheme="majorBidi" w:hAnsiTheme="majorBidi" w:cstheme="majorBidi"/>
          <w:sz w:val="32"/>
          <w:szCs w:val="32"/>
          <w:rtl/>
        </w:rPr>
        <w:t xml:space="preserve">، </w:t>
      </w:r>
      <w:r w:rsidR="00C279CC" w:rsidRPr="00C279CC">
        <w:rPr>
          <w:rFonts w:asciiTheme="majorBidi" w:hAnsiTheme="majorBidi" w:cstheme="majorBidi"/>
          <w:b/>
          <w:bCs/>
        </w:rPr>
        <w:t>KN</w:t>
      </w:r>
      <w:r w:rsidRPr="00A13265">
        <w:rPr>
          <w:rFonts w:asciiTheme="majorBidi" w:hAnsiTheme="majorBidi" w:cstheme="majorBidi"/>
          <w:sz w:val="28"/>
          <w:szCs w:val="28"/>
          <w:rtl/>
        </w:rPr>
        <w:t xml:space="preserve">، كمجموع جبري من العقد التي تشكل عقدة، حيث يتم تحديد علامة وحجم العقد على النحو الوارد أعلاه. للحصول على قيمة الربط الكامل من حلقة دنا معقود، يتم إضافة كن إلى أشكال أخرى من ور و تو. وعلى العكس من ذلك، كن هو قيمة الربط بعد كل ورو و تو لم تكن ضرورية للعقدة قد أزيلت. كن يمكن تحديدها بسهولة من التمثيل القياسي للعقدة لأن التوجه النسبي لعبور شرائح داخل الجزيئات هو واضح. لأبسط عقدة، </w:t>
      </w:r>
      <w:proofErr w:type="spellStart"/>
      <w:r w:rsidRPr="00A13265">
        <w:rPr>
          <w:rFonts w:asciiTheme="majorBidi" w:hAnsiTheme="majorBidi" w:cstheme="majorBidi"/>
          <w:sz w:val="28"/>
          <w:szCs w:val="28"/>
          <w:rtl/>
        </w:rPr>
        <w:t>تريفويلز</w:t>
      </w:r>
      <w:proofErr w:type="spellEnd"/>
      <w:r w:rsidRPr="00A13265">
        <w:rPr>
          <w:rFonts w:asciiTheme="majorBidi" w:hAnsiTheme="majorBidi" w:cstheme="majorBidi"/>
          <w:sz w:val="28"/>
          <w:szCs w:val="28"/>
          <w:rtl/>
        </w:rPr>
        <w:t xml:space="preserve">، العقد الثلاث لها نفس علامة. ل </w:t>
      </w:r>
      <w:proofErr w:type="spellStart"/>
      <w:r w:rsidRPr="00A13265">
        <w:rPr>
          <w:rFonts w:asciiTheme="majorBidi" w:hAnsiTheme="majorBidi" w:cstheme="majorBidi"/>
          <w:sz w:val="28"/>
          <w:szCs w:val="28"/>
          <w:rtl/>
        </w:rPr>
        <w:t>تريفويل</w:t>
      </w:r>
      <w:proofErr w:type="spellEnd"/>
      <w:r w:rsidRPr="00A13265">
        <w:rPr>
          <w:rFonts w:asciiTheme="majorBidi" w:hAnsiTheme="majorBidi" w:cstheme="majorBidi"/>
          <w:sz w:val="28"/>
          <w:szCs w:val="28"/>
          <w:rtl/>
        </w:rPr>
        <w:t xml:space="preserve"> في الشكل 5</w:t>
      </w:r>
      <w:r w:rsidRPr="00A13265">
        <w:rPr>
          <w:rFonts w:asciiTheme="majorBidi" w:hAnsiTheme="majorBidi" w:cstheme="majorBidi"/>
          <w:sz w:val="28"/>
          <w:szCs w:val="28"/>
        </w:rPr>
        <w:t>A</w:t>
      </w:r>
      <w:r w:rsidR="004048B0" w:rsidRPr="00A13265">
        <w:rPr>
          <w:rFonts w:asciiTheme="majorBidi" w:hAnsiTheme="majorBidi" w:cstheme="majorBidi"/>
          <w:sz w:val="28"/>
          <w:szCs w:val="28"/>
          <w:rtl/>
        </w:rPr>
        <w:t>،</w:t>
      </w:r>
      <w:r w:rsidR="004048B0" w:rsidRPr="00BC15A6">
        <w:rPr>
          <w:rFonts w:asciiTheme="majorBidi" w:hAnsiTheme="majorBidi" w:cstheme="majorBidi"/>
          <w:b/>
          <w:bCs/>
          <w:rtl/>
        </w:rPr>
        <w:t xml:space="preserve"> </w:t>
      </w:r>
      <w:r w:rsidR="004048B0" w:rsidRPr="00BC15A6">
        <w:rPr>
          <w:rFonts w:asciiTheme="majorBidi" w:hAnsiTheme="majorBidi" w:cstheme="majorBidi"/>
          <w:b/>
          <w:bCs/>
        </w:rPr>
        <w:t>KN</w:t>
      </w:r>
      <w:r w:rsidRPr="00BC15A6">
        <w:rPr>
          <w:rFonts w:asciiTheme="majorBidi" w:hAnsiTheme="majorBidi" w:cstheme="majorBidi"/>
          <w:b/>
          <w:bCs/>
          <w:rtl/>
        </w:rPr>
        <w:t>= - 3،</w:t>
      </w:r>
      <w:r w:rsidRPr="00A13265">
        <w:rPr>
          <w:rFonts w:asciiTheme="majorBidi" w:hAnsiTheme="majorBidi" w:cstheme="majorBidi"/>
          <w:sz w:val="28"/>
          <w:szCs w:val="28"/>
          <w:rtl/>
        </w:rPr>
        <w:t xml:space="preserve"> والعقدة صورة المرآة في الشكل 5</w:t>
      </w:r>
      <w:r w:rsidRPr="00A13265">
        <w:rPr>
          <w:rFonts w:asciiTheme="majorBidi" w:hAnsiTheme="majorBidi" w:cstheme="majorBidi"/>
          <w:sz w:val="28"/>
          <w:szCs w:val="28"/>
        </w:rPr>
        <w:t>B</w:t>
      </w:r>
      <w:r w:rsidR="004048B0" w:rsidRPr="00A13265">
        <w:rPr>
          <w:rFonts w:asciiTheme="majorBidi" w:hAnsiTheme="majorBidi" w:cstheme="majorBidi"/>
          <w:sz w:val="28"/>
          <w:szCs w:val="28"/>
          <w:rtl/>
        </w:rPr>
        <w:t>،</w:t>
      </w:r>
      <w:r w:rsidR="004048B0" w:rsidRPr="00BC15A6">
        <w:rPr>
          <w:rFonts w:asciiTheme="majorBidi" w:hAnsiTheme="majorBidi" w:cstheme="majorBidi"/>
          <w:b/>
          <w:bCs/>
        </w:rPr>
        <w:t>K</w:t>
      </w:r>
      <w:r w:rsidR="00C279CC">
        <w:rPr>
          <w:rFonts w:asciiTheme="majorBidi" w:hAnsiTheme="majorBidi" w:cstheme="majorBidi"/>
          <w:b/>
          <w:bCs/>
        </w:rPr>
        <w:t>N</w:t>
      </w:r>
      <w:r w:rsidRPr="00BC15A6">
        <w:rPr>
          <w:rFonts w:asciiTheme="majorBidi" w:hAnsiTheme="majorBidi" w:cstheme="majorBidi"/>
          <w:b/>
          <w:bCs/>
          <w:rtl/>
        </w:rPr>
        <w:t xml:space="preserve"> = +3</w:t>
      </w:r>
      <w:r w:rsidRPr="00A13265">
        <w:rPr>
          <w:rFonts w:asciiTheme="majorBidi" w:hAnsiTheme="majorBidi" w:cstheme="majorBidi"/>
          <w:sz w:val="28"/>
          <w:szCs w:val="28"/>
          <w:rtl/>
        </w:rPr>
        <w:t>. ن يميز بين عقدة ممكن مع ثلاث عقد. ومع ذلك، يمكن أن يكون هناك عقدة كثيرة مع خمسة أو</w:t>
      </w:r>
    </w:p>
    <w:p w:rsidR="00E5305E" w:rsidRPr="00A13265" w:rsidRDefault="00E5305E" w:rsidP="00A13265">
      <w:pPr>
        <w:spacing w:line="360" w:lineRule="auto"/>
        <w:rPr>
          <w:rFonts w:asciiTheme="majorBidi" w:hAnsiTheme="majorBidi" w:cstheme="majorBidi"/>
          <w:sz w:val="28"/>
          <w:szCs w:val="28"/>
          <w:rtl/>
        </w:rPr>
      </w:pPr>
      <w:r w:rsidRPr="00A13265">
        <w:rPr>
          <w:rFonts w:asciiTheme="majorBidi" w:hAnsiTheme="majorBidi" w:cstheme="majorBidi"/>
          <w:noProof/>
          <w:sz w:val="28"/>
          <w:szCs w:val="28"/>
        </w:rPr>
        <w:drawing>
          <wp:inline distT="0" distB="0" distL="0" distR="0" wp14:anchorId="05A6B962" wp14:editId="68229AFF">
            <wp:extent cx="5967095" cy="4443810"/>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srcRect/>
                    <a:stretch>
                      <a:fillRect/>
                    </a:stretch>
                  </pic:blipFill>
                  <pic:spPr bwMode="auto">
                    <a:xfrm>
                      <a:off x="0" y="0"/>
                      <a:ext cx="5967095" cy="4443810"/>
                    </a:xfrm>
                    <a:prstGeom prst="rect">
                      <a:avLst/>
                    </a:prstGeom>
                    <a:noFill/>
                    <a:ln w="9525">
                      <a:noFill/>
                      <a:miter lim="800000"/>
                      <a:headEnd/>
                      <a:tailEnd/>
                    </a:ln>
                  </pic:spPr>
                </pic:pic>
              </a:graphicData>
            </a:graphic>
          </wp:inline>
        </w:drawing>
      </w:r>
    </w:p>
    <w:p w:rsidR="00E5305E" w:rsidRPr="00A13265" w:rsidRDefault="00E5305E" w:rsidP="00A13265">
      <w:pPr>
        <w:spacing w:line="360" w:lineRule="auto"/>
        <w:rPr>
          <w:rFonts w:asciiTheme="majorBidi" w:hAnsiTheme="majorBidi" w:cstheme="majorBidi"/>
          <w:sz w:val="28"/>
          <w:szCs w:val="28"/>
          <w:rtl/>
        </w:rPr>
      </w:pPr>
      <w:r w:rsidRPr="00A13265">
        <w:rPr>
          <w:rFonts w:asciiTheme="majorBidi" w:hAnsiTheme="majorBidi" w:cstheme="majorBidi"/>
          <w:sz w:val="28"/>
          <w:szCs w:val="28"/>
          <w:rtl/>
        </w:rPr>
        <w:lastRenderedPageBreak/>
        <w:t xml:space="preserve">الشكل 5. توقيع عقدة </w:t>
      </w:r>
      <w:proofErr w:type="spellStart"/>
      <w:r w:rsidRPr="00A13265">
        <w:rPr>
          <w:rFonts w:asciiTheme="majorBidi" w:hAnsiTheme="majorBidi" w:cstheme="majorBidi"/>
          <w:sz w:val="28"/>
          <w:szCs w:val="28"/>
          <w:rtl/>
        </w:rPr>
        <w:t>تريفويل</w:t>
      </w:r>
      <w:proofErr w:type="spellEnd"/>
      <w:r w:rsidRPr="00A13265">
        <w:rPr>
          <w:rFonts w:asciiTheme="majorBidi" w:hAnsiTheme="majorBidi" w:cstheme="majorBidi"/>
          <w:sz w:val="28"/>
          <w:szCs w:val="28"/>
          <w:rtl/>
        </w:rPr>
        <w:t xml:space="preserve"> </w:t>
      </w:r>
      <w:proofErr w:type="spellStart"/>
      <w:r w:rsidRPr="00A13265">
        <w:rPr>
          <w:rFonts w:asciiTheme="majorBidi" w:hAnsiTheme="majorBidi" w:cstheme="majorBidi"/>
          <w:sz w:val="28"/>
          <w:szCs w:val="28"/>
          <w:rtl/>
        </w:rPr>
        <w:t>والكاتينانات</w:t>
      </w:r>
      <w:proofErr w:type="spellEnd"/>
      <w:r w:rsidRPr="00A13265">
        <w:rPr>
          <w:rFonts w:asciiTheme="majorBidi" w:hAnsiTheme="majorBidi" w:cstheme="majorBidi"/>
          <w:sz w:val="28"/>
          <w:szCs w:val="28"/>
          <w:rtl/>
        </w:rPr>
        <w:t xml:space="preserve"> المتشابكة منفردا. العقدة المزدوجة في (أ) لها 3 (-) العقد واحد في (ب) لديه 3 (+) العقد. يحتوي </w:t>
      </w:r>
      <w:proofErr w:type="spellStart"/>
      <w:r w:rsidRPr="00A13265">
        <w:rPr>
          <w:rFonts w:asciiTheme="majorBidi" w:hAnsiTheme="majorBidi" w:cstheme="majorBidi"/>
          <w:sz w:val="28"/>
          <w:szCs w:val="28"/>
          <w:rtl/>
        </w:rPr>
        <w:t>الكاثينان</w:t>
      </w:r>
      <w:proofErr w:type="spellEnd"/>
      <w:r w:rsidRPr="00A13265">
        <w:rPr>
          <w:rFonts w:asciiTheme="majorBidi" w:hAnsiTheme="majorBidi" w:cstheme="majorBidi"/>
          <w:sz w:val="28"/>
          <w:szCs w:val="28"/>
          <w:rtl/>
        </w:rPr>
        <w:t xml:space="preserve"> الدنا المزدوج في (</w:t>
      </w:r>
      <w:r w:rsidRPr="00A13265">
        <w:rPr>
          <w:rFonts w:asciiTheme="majorBidi" w:hAnsiTheme="majorBidi" w:cstheme="majorBidi"/>
          <w:sz w:val="28"/>
          <w:szCs w:val="28"/>
        </w:rPr>
        <w:t>c</w:t>
      </w:r>
      <w:r w:rsidRPr="00A13265">
        <w:rPr>
          <w:rFonts w:asciiTheme="majorBidi" w:hAnsiTheme="majorBidi" w:cstheme="majorBidi"/>
          <w:sz w:val="28"/>
          <w:szCs w:val="28"/>
          <w:rtl/>
        </w:rPr>
        <w:t xml:space="preserve">) على عقدين (-)، وفي (د) له عقدان (+). تحدد الأسهم العقد والتوجه. </w:t>
      </w:r>
    </w:p>
    <w:p w:rsidR="00E5305E" w:rsidRPr="00A13265" w:rsidRDefault="00E5305E" w:rsidP="00A13265">
      <w:pPr>
        <w:spacing w:line="360" w:lineRule="auto"/>
        <w:rPr>
          <w:rFonts w:asciiTheme="majorBidi" w:hAnsiTheme="majorBidi" w:cstheme="majorBidi"/>
          <w:sz w:val="28"/>
          <w:szCs w:val="28"/>
          <w:rtl/>
        </w:rPr>
      </w:pPr>
      <w:r w:rsidRPr="00A13265">
        <w:rPr>
          <w:rFonts w:asciiTheme="majorBidi" w:hAnsiTheme="majorBidi" w:cstheme="majorBidi"/>
          <w:sz w:val="28"/>
          <w:szCs w:val="28"/>
          <w:rtl/>
        </w:rPr>
        <w:t>أكثر من العقد مع نفس القيمة من كن (</w:t>
      </w:r>
      <w:proofErr w:type="spellStart"/>
      <w:r w:rsidRPr="00A13265">
        <w:rPr>
          <w:rFonts w:asciiTheme="majorBidi" w:hAnsiTheme="majorBidi" w:cstheme="majorBidi"/>
          <w:sz w:val="28"/>
          <w:szCs w:val="28"/>
          <w:rtl/>
        </w:rPr>
        <w:t>رولفسن</w:t>
      </w:r>
      <w:proofErr w:type="spellEnd"/>
      <w:r w:rsidRPr="00A13265">
        <w:rPr>
          <w:rFonts w:asciiTheme="majorBidi" w:hAnsiTheme="majorBidi" w:cstheme="majorBidi"/>
          <w:sz w:val="28"/>
          <w:szCs w:val="28"/>
          <w:rtl/>
        </w:rPr>
        <w:t xml:space="preserve"> 1976). ولذلك، على الرغم من أن كن يوفر معلومات طوبولوجية مفيدة حول عقدة، فإنه لا يصف عادة عقدة فريد. لقد أظهرنا في مكان آخر كيف أن معاملة المنحنيات من قبل </w:t>
      </w:r>
      <w:proofErr w:type="spellStart"/>
      <w:r w:rsidRPr="00A13265">
        <w:rPr>
          <w:rFonts w:asciiTheme="majorBidi" w:hAnsiTheme="majorBidi" w:cstheme="majorBidi"/>
          <w:sz w:val="28"/>
          <w:szCs w:val="28"/>
          <w:rtl/>
        </w:rPr>
        <w:t>شوبرت</w:t>
      </w:r>
      <w:proofErr w:type="spellEnd"/>
      <w:r w:rsidRPr="00A13265">
        <w:rPr>
          <w:rFonts w:asciiTheme="majorBidi" w:hAnsiTheme="majorBidi" w:cstheme="majorBidi"/>
          <w:sz w:val="28"/>
          <w:szCs w:val="28"/>
          <w:rtl/>
        </w:rPr>
        <w:t xml:space="preserve"> (1956) تصنف بشكل فريد عقدة دنا الطبيعية </w:t>
      </w:r>
      <w:proofErr w:type="spellStart"/>
      <w:r w:rsidRPr="00A13265">
        <w:rPr>
          <w:rFonts w:asciiTheme="majorBidi" w:hAnsiTheme="majorBidi" w:cstheme="majorBidi"/>
          <w:sz w:val="28"/>
          <w:szCs w:val="28"/>
          <w:rtl/>
        </w:rPr>
        <w:t>والكاتانيات</w:t>
      </w:r>
      <w:proofErr w:type="spellEnd"/>
      <w:r w:rsidRPr="00A13265">
        <w:rPr>
          <w:rFonts w:asciiTheme="majorBidi" w:hAnsiTheme="majorBidi" w:cstheme="majorBidi"/>
          <w:sz w:val="28"/>
          <w:szCs w:val="28"/>
          <w:rtl/>
        </w:rPr>
        <w:t xml:space="preserve"> (الأبيض و </w:t>
      </w:r>
      <w:proofErr w:type="spellStart"/>
      <w:r w:rsidRPr="00A13265">
        <w:rPr>
          <w:rFonts w:asciiTheme="majorBidi" w:hAnsiTheme="majorBidi" w:cstheme="majorBidi"/>
          <w:sz w:val="28"/>
          <w:szCs w:val="28"/>
          <w:rtl/>
        </w:rPr>
        <w:t>كوزاريوي</w:t>
      </w:r>
      <w:proofErr w:type="spellEnd"/>
      <w:r w:rsidRPr="00A13265">
        <w:rPr>
          <w:rFonts w:asciiTheme="majorBidi" w:hAnsiTheme="majorBidi" w:cstheme="majorBidi"/>
          <w:sz w:val="28"/>
          <w:szCs w:val="28"/>
          <w:rtl/>
        </w:rPr>
        <w:t xml:space="preserve"> 1984). مؤشرات الارتباط لا تحدد تماما أفراد عائلة </w:t>
      </w:r>
      <w:proofErr w:type="spellStart"/>
      <w:r w:rsidRPr="00A13265">
        <w:rPr>
          <w:rFonts w:asciiTheme="majorBidi" w:hAnsiTheme="majorBidi" w:cstheme="majorBidi"/>
          <w:sz w:val="28"/>
          <w:szCs w:val="28"/>
          <w:rtl/>
        </w:rPr>
        <w:t>توروس</w:t>
      </w:r>
      <w:proofErr w:type="spellEnd"/>
      <w:r w:rsidRPr="00A13265">
        <w:rPr>
          <w:rFonts w:asciiTheme="majorBidi" w:hAnsiTheme="majorBidi" w:cstheme="majorBidi"/>
          <w:sz w:val="28"/>
          <w:szCs w:val="28"/>
          <w:rtl/>
        </w:rPr>
        <w:t xml:space="preserve"> من عقدة </w:t>
      </w:r>
      <w:proofErr w:type="spellStart"/>
      <w:r w:rsidRPr="00A13265">
        <w:rPr>
          <w:rFonts w:asciiTheme="majorBidi" w:hAnsiTheme="majorBidi" w:cstheme="majorBidi"/>
          <w:sz w:val="28"/>
          <w:szCs w:val="28"/>
          <w:rtl/>
        </w:rPr>
        <w:t>والكاتانيات</w:t>
      </w:r>
      <w:proofErr w:type="spellEnd"/>
      <w:r w:rsidRPr="00A13265">
        <w:rPr>
          <w:rFonts w:asciiTheme="majorBidi" w:hAnsiTheme="majorBidi" w:cstheme="majorBidi"/>
          <w:sz w:val="28"/>
          <w:szCs w:val="28"/>
          <w:rtl/>
        </w:rPr>
        <w:t xml:space="preserve"> التي تشمل المنتجات السائدة لإعادة التركيب موقع معين. جميع العقد تعادل في هذه المنحنيات التي يمكن استخلاصها على شكل نجمة على سطح </w:t>
      </w:r>
      <w:proofErr w:type="spellStart"/>
      <w:r w:rsidRPr="00A13265">
        <w:rPr>
          <w:rFonts w:asciiTheme="majorBidi" w:hAnsiTheme="majorBidi" w:cstheme="majorBidi"/>
          <w:sz w:val="28"/>
          <w:szCs w:val="28"/>
          <w:rtl/>
        </w:rPr>
        <w:t>توروس</w:t>
      </w:r>
      <w:proofErr w:type="spellEnd"/>
      <w:r w:rsidRPr="00A13265">
        <w:rPr>
          <w:rFonts w:asciiTheme="majorBidi" w:hAnsiTheme="majorBidi" w:cstheme="majorBidi"/>
          <w:sz w:val="28"/>
          <w:szCs w:val="28"/>
          <w:rtl/>
        </w:rPr>
        <w:t xml:space="preserve">، كائن على شكل دونات، من دون عبور. وأبسط الأمثلة هي </w:t>
      </w:r>
      <w:proofErr w:type="spellStart"/>
      <w:r w:rsidRPr="00A13265">
        <w:rPr>
          <w:rFonts w:asciiTheme="majorBidi" w:hAnsiTheme="majorBidi" w:cstheme="majorBidi"/>
          <w:sz w:val="28"/>
          <w:szCs w:val="28"/>
          <w:rtl/>
        </w:rPr>
        <w:t>تريفويلز</w:t>
      </w:r>
      <w:proofErr w:type="spellEnd"/>
      <w:r w:rsidRPr="00A13265">
        <w:rPr>
          <w:rFonts w:asciiTheme="majorBidi" w:hAnsiTheme="majorBidi" w:cstheme="majorBidi"/>
          <w:sz w:val="28"/>
          <w:szCs w:val="28"/>
          <w:rtl/>
        </w:rPr>
        <w:t xml:space="preserve"> </w:t>
      </w:r>
      <w:proofErr w:type="spellStart"/>
      <w:r w:rsidRPr="00A13265">
        <w:rPr>
          <w:rFonts w:asciiTheme="majorBidi" w:hAnsiTheme="majorBidi" w:cstheme="majorBidi"/>
          <w:sz w:val="28"/>
          <w:szCs w:val="28"/>
          <w:rtl/>
        </w:rPr>
        <w:t>والكتانانات</w:t>
      </w:r>
      <w:proofErr w:type="spellEnd"/>
      <w:r w:rsidRPr="00A13265">
        <w:rPr>
          <w:rFonts w:asciiTheme="majorBidi" w:hAnsiTheme="majorBidi" w:cstheme="majorBidi"/>
          <w:sz w:val="28"/>
          <w:szCs w:val="28"/>
          <w:rtl/>
        </w:rPr>
        <w:t xml:space="preserve"> المرتبطة منفردة (الشكل 5).</w:t>
      </w:r>
    </w:p>
    <w:p w:rsidR="00936E35" w:rsidRPr="00A13265" w:rsidRDefault="00936E35" w:rsidP="00A13265">
      <w:pPr>
        <w:spacing w:line="360" w:lineRule="auto"/>
        <w:rPr>
          <w:rFonts w:asciiTheme="majorBidi" w:hAnsiTheme="majorBidi" w:cstheme="majorBidi"/>
          <w:sz w:val="28"/>
          <w:szCs w:val="28"/>
          <w:rtl/>
        </w:rPr>
      </w:pPr>
    </w:p>
    <w:p w:rsidR="00936E35" w:rsidRPr="00A13265" w:rsidRDefault="00936E35" w:rsidP="00A13265">
      <w:pPr>
        <w:spacing w:line="360" w:lineRule="auto"/>
        <w:rPr>
          <w:rFonts w:asciiTheme="majorBidi" w:hAnsiTheme="majorBidi" w:cstheme="majorBidi"/>
          <w:sz w:val="28"/>
          <w:szCs w:val="28"/>
          <w:rtl/>
        </w:rPr>
      </w:pPr>
    </w:p>
    <w:p w:rsidR="00936E35" w:rsidRPr="00A13265" w:rsidRDefault="00936E35" w:rsidP="00A13265">
      <w:pPr>
        <w:spacing w:line="360" w:lineRule="auto"/>
        <w:rPr>
          <w:rFonts w:asciiTheme="majorBidi" w:hAnsiTheme="majorBidi" w:cstheme="majorBidi"/>
          <w:sz w:val="28"/>
          <w:szCs w:val="28"/>
          <w:rtl/>
        </w:rPr>
      </w:pPr>
    </w:p>
    <w:p w:rsidR="00936E35" w:rsidRPr="00A13265" w:rsidRDefault="00936E35" w:rsidP="00A13265">
      <w:pPr>
        <w:spacing w:line="360" w:lineRule="auto"/>
        <w:rPr>
          <w:rFonts w:asciiTheme="majorBidi" w:hAnsiTheme="majorBidi" w:cstheme="majorBidi"/>
          <w:sz w:val="28"/>
          <w:szCs w:val="28"/>
          <w:rtl/>
        </w:rPr>
      </w:pPr>
    </w:p>
    <w:p w:rsidR="00936E35" w:rsidRPr="00A13265" w:rsidRDefault="00936E35" w:rsidP="00A13265">
      <w:pPr>
        <w:spacing w:line="360" w:lineRule="auto"/>
        <w:rPr>
          <w:rFonts w:asciiTheme="majorBidi" w:hAnsiTheme="majorBidi" w:cstheme="majorBidi"/>
          <w:sz w:val="28"/>
          <w:szCs w:val="28"/>
          <w:rtl/>
        </w:rPr>
      </w:pPr>
    </w:p>
    <w:p w:rsidR="00936E35" w:rsidRPr="00A13265" w:rsidRDefault="00936E35" w:rsidP="00A13265">
      <w:pPr>
        <w:spacing w:line="360" w:lineRule="auto"/>
        <w:rPr>
          <w:rFonts w:asciiTheme="majorBidi" w:hAnsiTheme="majorBidi" w:cstheme="majorBidi"/>
          <w:sz w:val="28"/>
          <w:szCs w:val="28"/>
          <w:rtl/>
        </w:rPr>
      </w:pPr>
    </w:p>
    <w:p w:rsidR="00936E35" w:rsidRPr="00A13265" w:rsidRDefault="00936E35" w:rsidP="00A13265">
      <w:pPr>
        <w:spacing w:line="360" w:lineRule="auto"/>
        <w:rPr>
          <w:rFonts w:asciiTheme="majorBidi" w:hAnsiTheme="majorBidi" w:cstheme="majorBidi"/>
          <w:sz w:val="28"/>
          <w:szCs w:val="28"/>
          <w:rtl/>
        </w:rPr>
      </w:pPr>
    </w:p>
    <w:p w:rsidR="00936E35" w:rsidRPr="00A13265" w:rsidRDefault="00936E35" w:rsidP="00A13265">
      <w:pPr>
        <w:spacing w:line="360" w:lineRule="auto"/>
        <w:rPr>
          <w:rFonts w:asciiTheme="majorBidi" w:hAnsiTheme="majorBidi" w:cstheme="majorBidi"/>
          <w:sz w:val="28"/>
          <w:szCs w:val="28"/>
          <w:rtl/>
        </w:rPr>
      </w:pPr>
    </w:p>
    <w:p w:rsidR="00936E35" w:rsidRPr="00A13265" w:rsidRDefault="00936E35" w:rsidP="00A13265">
      <w:pPr>
        <w:spacing w:line="360" w:lineRule="auto"/>
        <w:rPr>
          <w:rFonts w:asciiTheme="majorBidi" w:hAnsiTheme="majorBidi" w:cstheme="majorBidi"/>
          <w:sz w:val="28"/>
          <w:szCs w:val="28"/>
          <w:rtl/>
        </w:rPr>
      </w:pPr>
    </w:p>
    <w:p w:rsidR="00936E35" w:rsidRPr="00A13265" w:rsidRDefault="00936E35" w:rsidP="00A13265">
      <w:pPr>
        <w:spacing w:line="360" w:lineRule="auto"/>
        <w:rPr>
          <w:rFonts w:asciiTheme="majorBidi" w:hAnsiTheme="majorBidi" w:cstheme="majorBidi"/>
          <w:sz w:val="28"/>
          <w:szCs w:val="28"/>
          <w:rtl/>
        </w:rPr>
      </w:pPr>
    </w:p>
    <w:p w:rsidR="00936E35" w:rsidRPr="00A13265" w:rsidRDefault="00936E35" w:rsidP="00A13265">
      <w:pPr>
        <w:spacing w:line="360" w:lineRule="auto"/>
        <w:rPr>
          <w:rFonts w:asciiTheme="majorBidi" w:hAnsiTheme="majorBidi" w:cstheme="majorBidi"/>
          <w:sz w:val="28"/>
          <w:szCs w:val="28"/>
          <w:rtl/>
        </w:rPr>
      </w:pPr>
    </w:p>
    <w:p w:rsidR="00936E35" w:rsidRPr="00A13265" w:rsidRDefault="007169EA" w:rsidP="00C64310">
      <w:pPr>
        <w:spacing w:line="360" w:lineRule="auto"/>
        <w:jc w:val="center"/>
        <w:rPr>
          <w:rFonts w:asciiTheme="majorBidi" w:hAnsiTheme="majorBidi" w:cstheme="majorBidi"/>
          <w:sz w:val="28"/>
          <w:szCs w:val="28"/>
          <w:rtl/>
        </w:rPr>
      </w:pPr>
      <w:r>
        <w:rPr>
          <w:rFonts w:asciiTheme="majorBidi" w:hAnsiTheme="majorBidi" w:cstheme="majorBidi"/>
          <w:sz w:val="28"/>
          <w:szCs w:val="28"/>
          <w:rtl/>
        </w:rPr>
        <w:lastRenderedPageBreak/>
        <w:br/>
      </w:r>
      <w:r>
        <w:rPr>
          <w:rFonts w:asciiTheme="majorBidi" w:hAnsiTheme="majorBidi" w:cstheme="majorBidi" w:hint="cs"/>
          <w:sz w:val="28"/>
          <w:szCs w:val="28"/>
          <w:rtl/>
        </w:rPr>
        <w:br/>
      </w:r>
    </w:p>
    <w:p w:rsidR="00C64310" w:rsidRPr="00C64310" w:rsidRDefault="00C64310" w:rsidP="00C64310">
      <w:pPr>
        <w:tabs>
          <w:tab w:val="left" w:pos="3435"/>
          <w:tab w:val="center" w:pos="4556"/>
        </w:tabs>
        <w:spacing w:line="360" w:lineRule="auto"/>
        <w:rPr>
          <w:rFonts w:asciiTheme="majorBidi" w:hAnsiTheme="majorBidi" w:cstheme="majorBidi"/>
          <w:b/>
          <w:bCs/>
          <w:sz w:val="28"/>
          <w:szCs w:val="28"/>
          <w:rtl/>
        </w:rPr>
      </w:pPr>
      <w:r w:rsidRPr="00C64310">
        <w:rPr>
          <w:rFonts w:asciiTheme="majorBidi" w:hAnsiTheme="majorBidi" w:cstheme="majorBidi" w:hint="cs"/>
          <w:b/>
          <w:bCs/>
          <w:sz w:val="28"/>
          <w:szCs w:val="28"/>
          <w:rtl/>
        </w:rPr>
        <w:t>(3-1)</w:t>
      </w:r>
      <w:r>
        <w:rPr>
          <w:rFonts w:asciiTheme="majorBidi" w:hAnsiTheme="majorBidi" w:cstheme="majorBidi" w:hint="cs"/>
          <w:b/>
          <w:bCs/>
          <w:sz w:val="28"/>
          <w:szCs w:val="28"/>
          <w:rtl/>
        </w:rPr>
        <w:t xml:space="preserve"> </w:t>
      </w:r>
      <w:r w:rsidR="00936E35" w:rsidRPr="00C64310">
        <w:rPr>
          <w:rFonts w:asciiTheme="majorBidi" w:hAnsiTheme="majorBidi" w:cstheme="majorBidi" w:hint="cs"/>
          <w:sz w:val="28"/>
          <w:szCs w:val="28"/>
          <w:rtl/>
        </w:rPr>
        <w:t>ا</w:t>
      </w:r>
      <w:r w:rsidR="00936E35" w:rsidRPr="00C64310">
        <w:rPr>
          <w:rFonts w:asciiTheme="majorBidi" w:hAnsiTheme="majorBidi" w:cstheme="majorBidi" w:hint="cs"/>
          <w:b/>
          <w:bCs/>
          <w:sz w:val="28"/>
          <w:szCs w:val="28"/>
          <w:rtl/>
        </w:rPr>
        <w:t>ل</w:t>
      </w:r>
      <w:r w:rsidR="007B1844" w:rsidRPr="00C64310">
        <w:rPr>
          <w:rFonts w:asciiTheme="majorBidi" w:hAnsiTheme="majorBidi" w:cstheme="majorBidi" w:hint="cs"/>
          <w:b/>
          <w:bCs/>
          <w:sz w:val="28"/>
          <w:szCs w:val="28"/>
          <w:rtl/>
        </w:rPr>
        <w:t xml:space="preserve">ربط </w:t>
      </w:r>
      <w:proofErr w:type="spellStart"/>
      <w:r w:rsidR="007B1844" w:rsidRPr="00C64310">
        <w:rPr>
          <w:rFonts w:asciiTheme="majorBidi" w:hAnsiTheme="majorBidi" w:cstheme="majorBidi" w:hint="cs"/>
          <w:b/>
          <w:bCs/>
          <w:sz w:val="28"/>
          <w:szCs w:val="28"/>
          <w:rtl/>
        </w:rPr>
        <w:t>ل</w:t>
      </w:r>
      <w:r w:rsidR="004B5B4F" w:rsidRPr="00C64310">
        <w:rPr>
          <w:rFonts w:asciiTheme="majorBidi" w:hAnsiTheme="majorBidi" w:cstheme="majorBidi" w:hint="cs"/>
          <w:b/>
          <w:bCs/>
          <w:sz w:val="28"/>
          <w:szCs w:val="28"/>
          <w:rtl/>
        </w:rPr>
        <w:t>لظفائر</w:t>
      </w:r>
      <w:proofErr w:type="spellEnd"/>
      <w:r>
        <w:rPr>
          <w:rFonts w:asciiTheme="majorBidi" w:hAnsiTheme="majorBidi" w:cstheme="majorBidi" w:hint="cs"/>
          <w:b/>
          <w:bCs/>
          <w:sz w:val="28"/>
          <w:szCs w:val="28"/>
          <w:rtl/>
        </w:rPr>
        <w:t xml:space="preserve"> </w:t>
      </w:r>
    </w:p>
    <w:p w:rsidR="00E5305E" w:rsidRPr="00A13265" w:rsidRDefault="00E5305E" w:rsidP="00A13265">
      <w:pPr>
        <w:spacing w:line="360" w:lineRule="auto"/>
        <w:rPr>
          <w:rFonts w:asciiTheme="majorBidi" w:hAnsiTheme="majorBidi" w:cstheme="majorBidi"/>
          <w:sz w:val="28"/>
          <w:szCs w:val="28"/>
          <w:rtl/>
        </w:rPr>
      </w:pPr>
      <w:r w:rsidRPr="00A13265">
        <w:rPr>
          <w:rFonts w:asciiTheme="majorBidi" w:hAnsiTheme="majorBidi" w:cstheme="majorBidi"/>
          <w:sz w:val="28"/>
          <w:szCs w:val="28"/>
          <w:rtl/>
        </w:rPr>
        <w:t>للعقد داخل دائرة واحدة، فإن الإشارة سه</w:t>
      </w:r>
      <w:r w:rsidR="00FE0803" w:rsidRPr="00A13265">
        <w:rPr>
          <w:rFonts w:asciiTheme="majorBidi" w:hAnsiTheme="majorBidi" w:cstheme="majorBidi"/>
          <w:sz w:val="28"/>
          <w:szCs w:val="28"/>
          <w:rtl/>
        </w:rPr>
        <w:t>لة التحديد لأن مسار ال</w:t>
      </w:r>
      <w:r w:rsidR="00FE0803" w:rsidRPr="003240B9">
        <w:rPr>
          <w:rFonts w:asciiTheme="majorBidi" w:hAnsiTheme="majorBidi" w:cstheme="majorBidi"/>
          <w:b/>
          <w:bCs/>
        </w:rPr>
        <w:t>DNA</w:t>
      </w:r>
      <w:r w:rsidRPr="00A13265">
        <w:rPr>
          <w:rFonts w:asciiTheme="majorBidi" w:hAnsiTheme="majorBidi" w:cstheme="majorBidi"/>
          <w:sz w:val="28"/>
          <w:szCs w:val="28"/>
          <w:rtl/>
        </w:rPr>
        <w:t xml:space="preserve"> يوفر وسيلة لتوجيه قطاعات العبور. العقد بين حلقتين مختلفتين، أو العقد بين الجزيئات، يمكن أن تعطى علامة فقط إذا تم تعيين اتجاه إلى كل حلقة. وبالنسبة لدائرتين غير متجاورتين، فإن مثل هذا الاحالة تعسفي. ومع ذلك، لاثنين من حلقات متجانسة أو اثنين من حلقات مستمدة من حلقة واحدة عن طريق إعادة التركيب</w:t>
      </w:r>
    </w:p>
    <w:p w:rsidR="00A63EA3" w:rsidRPr="00A13265" w:rsidRDefault="00E5305E" w:rsidP="00C279CC">
      <w:pPr>
        <w:spacing w:line="360" w:lineRule="auto"/>
        <w:rPr>
          <w:rFonts w:asciiTheme="majorBidi" w:hAnsiTheme="majorBidi" w:cstheme="majorBidi"/>
          <w:sz w:val="28"/>
          <w:szCs w:val="28"/>
          <w:rtl/>
        </w:rPr>
      </w:pPr>
      <w:r w:rsidRPr="00A13265">
        <w:rPr>
          <w:rFonts w:asciiTheme="majorBidi" w:hAnsiTheme="majorBidi" w:cstheme="majorBidi"/>
          <w:sz w:val="28"/>
          <w:szCs w:val="28"/>
          <w:rtl/>
        </w:rPr>
        <w:t xml:space="preserve">تسلسل الحمض النووي يوفر وسيلة طبيعية لتوجيه الحلقتين. نحن نحدد الارتباط الجوهري </w:t>
      </w:r>
      <w:proofErr w:type="spellStart"/>
      <w:r w:rsidRPr="00A13265">
        <w:rPr>
          <w:rFonts w:asciiTheme="majorBidi" w:hAnsiTheme="majorBidi" w:cstheme="majorBidi"/>
          <w:sz w:val="28"/>
          <w:szCs w:val="28"/>
          <w:rtl/>
        </w:rPr>
        <w:t>للكاتينان</w:t>
      </w:r>
      <w:proofErr w:type="spellEnd"/>
      <w:r w:rsidRPr="00A13265">
        <w:rPr>
          <w:rFonts w:asciiTheme="majorBidi" w:hAnsiTheme="majorBidi" w:cstheme="majorBidi"/>
          <w:sz w:val="28"/>
          <w:szCs w:val="28"/>
          <w:rtl/>
        </w:rPr>
        <w:t xml:space="preserve">، </w:t>
      </w:r>
      <w:proofErr w:type="spellStart"/>
      <w:r w:rsidR="00FE0803" w:rsidRPr="00A13265">
        <w:rPr>
          <w:rFonts w:asciiTheme="majorBidi" w:hAnsiTheme="majorBidi" w:cstheme="majorBidi"/>
          <w:sz w:val="28"/>
          <w:szCs w:val="28"/>
        </w:rPr>
        <w:t>ca</w:t>
      </w:r>
      <w:proofErr w:type="spellEnd"/>
      <w:r w:rsidRPr="00A13265">
        <w:rPr>
          <w:rFonts w:asciiTheme="majorBidi" w:hAnsiTheme="majorBidi" w:cstheme="majorBidi"/>
          <w:sz w:val="28"/>
          <w:szCs w:val="28"/>
          <w:rtl/>
        </w:rPr>
        <w:t xml:space="preserve">، كمبلغ جبري للعقد بين الجزيئات. يتم تعيين قيم الارتباط لعقد </w:t>
      </w:r>
      <w:proofErr w:type="spellStart"/>
      <w:r w:rsidRPr="00A13265">
        <w:rPr>
          <w:rFonts w:asciiTheme="majorBidi" w:hAnsiTheme="majorBidi" w:cstheme="majorBidi"/>
          <w:sz w:val="28"/>
          <w:szCs w:val="28"/>
          <w:rtl/>
        </w:rPr>
        <w:t>الكاثينان</w:t>
      </w:r>
      <w:proofErr w:type="spellEnd"/>
      <w:r w:rsidRPr="00A13265">
        <w:rPr>
          <w:rFonts w:asciiTheme="majorBidi" w:hAnsiTheme="majorBidi" w:cstheme="majorBidi"/>
          <w:sz w:val="28"/>
          <w:szCs w:val="28"/>
          <w:rtl/>
        </w:rPr>
        <w:t xml:space="preserve"> المزدوجة وحلقة واحدة </w:t>
      </w:r>
      <w:proofErr w:type="spellStart"/>
      <w:r w:rsidRPr="00A13265">
        <w:rPr>
          <w:rFonts w:asciiTheme="majorBidi" w:hAnsiTheme="majorBidi" w:cstheme="majorBidi"/>
          <w:sz w:val="28"/>
          <w:szCs w:val="28"/>
          <w:rtl/>
        </w:rPr>
        <w:t>الكتلين</w:t>
      </w:r>
      <w:proofErr w:type="spellEnd"/>
      <w:r w:rsidRPr="00A13265">
        <w:rPr>
          <w:rFonts w:asciiTheme="majorBidi" w:hAnsiTheme="majorBidi" w:cstheme="majorBidi"/>
          <w:sz w:val="28"/>
          <w:szCs w:val="28"/>
          <w:rtl/>
        </w:rPr>
        <w:t xml:space="preserve"> 1 و 1/2، على التوالي. </w:t>
      </w:r>
      <w:r w:rsidR="00A63EA3" w:rsidRPr="00A13265">
        <w:rPr>
          <w:rFonts w:asciiTheme="majorBidi" w:hAnsiTheme="majorBidi" w:cstheme="majorBidi"/>
          <w:sz w:val="28"/>
          <w:szCs w:val="28"/>
          <w:rtl/>
        </w:rPr>
        <w:t xml:space="preserve">فمن السهل أن تظهر أن </w:t>
      </w:r>
      <w:proofErr w:type="spellStart"/>
      <w:r w:rsidR="00A63EA3" w:rsidRPr="00A13265">
        <w:rPr>
          <w:rFonts w:asciiTheme="majorBidi" w:hAnsiTheme="majorBidi" w:cstheme="majorBidi"/>
          <w:sz w:val="28"/>
          <w:szCs w:val="28"/>
          <w:rtl/>
        </w:rPr>
        <w:t>لالكاتنانات</w:t>
      </w:r>
      <w:proofErr w:type="spellEnd"/>
      <w:r w:rsidR="00A63EA3" w:rsidRPr="00A13265">
        <w:rPr>
          <w:rFonts w:asciiTheme="majorBidi" w:hAnsiTheme="majorBidi" w:cstheme="majorBidi"/>
          <w:sz w:val="28"/>
          <w:szCs w:val="28"/>
          <w:rtl/>
        </w:rPr>
        <w:t xml:space="preserve"> واحد حبلا هذا يتفق مع تعريف لك. في ا</w:t>
      </w:r>
      <w:r w:rsidR="00FE0803" w:rsidRPr="00A13265">
        <w:rPr>
          <w:rFonts w:asciiTheme="majorBidi" w:hAnsiTheme="majorBidi" w:cstheme="majorBidi"/>
          <w:sz w:val="28"/>
          <w:szCs w:val="28"/>
          <w:rtl/>
        </w:rPr>
        <w:t xml:space="preserve">لشكل 6، ودائرة مزدوجة حبلا مع </w:t>
      </w:r>
      <w:proofErr w:type="spellStart"/>
      <w:r w:rsidR="00FE0803" w:rsidRPr="00153B3F">
        <w:rPr>
          <w:rFonts w:asciiTheme="majorBidi" w:hAnsiTheme="majorBidi" w:cstheme="majorBidi"/>
          <w:b/>
          <w:bCs/>
          <w:sz w:val="28"/>
          <w:szCs w:val="28"/>
        </w:rPr>
        <w:t>lg</w:t>
      </w:r>
      <w:proofErr w:type="spellEnd"/>
      <w:r w:rsidR="00A63EA3" w:rsidRPr="00153B3F">
        <w:rPr>
          <w:rFonts w:asciiTheme="majorBidi" w:hAnsiTheme="majorBidi" w:cstheme="majorBidi"/>
          <w:b/>
          <w:bCs/>
          <w:sz w:val="28"/>
          <w:szCs w:val="28"/>
          <w:rtl/>
        </w:rPr>
        <w:t xml:space="preserve"> = </w:t>
      </w:r>
      <w:proofErr w:type="spellStart"/>
      <w:r w:rsidR="00FE0803" w:rsidRPr="00153B3F">
        <w:rPr>
          <w:rFonts w:asciiTheme="majorBidi" w:hAnsiTheme="majorBidi" w:cstheme="majorBidi"/>
          <w:b/>
          <w:bCs/>
          <w:sz w:val="28"/>
          <w:szCs w:val="28"/>
        </w:rPr>
        <w:t>tw</w:t>
      </w:r>
      <w:proofErr w:type="spellEnd"/>
      <w:r w:rsidR="00FE0803" w:rsidRPr="00153B3F">
        <w:rPr>
          <w:rFonts w:asciiTheme="majorBidi" w:hAnsiTheme="majorBidi" w:cstheme="majorBidi"/>
          <w:b/>
          <w:bCs/>
          <w:sz w:val="28"/>
          <w:szCs w:val="28"/>
          <w:rtl/>
        </w:rPr>
        <w:t xml:space="preserve">= + </w:t>
      </w:r>
      <w:r w:rsidR="00153B3F">
        <w:rPr>
          <w:rFonts w:asciiTheme="majorBidi" w:hAnsiTheme="majorBidi" w:cstheme="majorBidi" w:hint="cs"/>
          <w:b/>
          <w:bCs/>
          <w:sz w:val="28"/>
          <w:szCs w:val="28"/>
          <w:rtl/>
        </w:rPr>
        <w:t>4</w:t>
      </w:r>
      <w:r w:rsidR="00A63EA3" w:rsidRPr="00A13265">
        <w:rPr>
          <w:rFonts w:asciiTheme="majorBidi" w:hAnsiTheme="majorBidi" w:cstheme="majorBidi"/>
          <w:sz w:val="28"/>
          <w:szCs w:val="28"/>
          <w:rtl/>
        </w:rPr>
        <w:t xml:space="preserve"> هو التشويه والتحريف، ثم إعادة ترتيبها باعتبارها واحدة حبلا </w:t>
      </w:r>
      <w:proofErr w:type="spellStart"/>
      <w:r w:rsidR="00A63EA3" w:rsidRPr="00A13265">
        <w:rPr>
          <w:rFonts w:asciiTheme="majorBidi" w:hAnsiTheme="majorBidi" w:cstheme="majorBidi"/>
          <w:sz w:val="28"/>
          <w:szCs w:val="28"/>
          <w:rtl/>
        </w:rPr>
        <w:t>الكاثينان</w:t>
      </w:r>
      <w:proofErr w:type="spellEnd"/>
      <w:r w:rsidR="00A63EA3" w:rsidRPr="00A13265">
        <w:rPr>
          <w:rFonts w:asciiTheme="majorBidi" w:hAnsiTheme="majorBidi" w:cstheme="majorBidi"/>
          <w:sz w:val="28"/>
          <w:szCs w:val="28"/>
          <w:rtl/>
        </w:rPr>
        <w:t xml:space="preserve"> </w:t>
      </w:r>
      <w:proofErr w:type="spellStart"/>
      <w:r w:rsidR="00A63EA3" w:rsidRPr="00A13265">
        <w:rPr>
          <w:rFonts w:asciiTheme="majorBidi" w:hAnsiTheme="majorBidi" w:cstheme="majorBidi"/>
          <w:sz w:val="28"/>
          <w:szCs w:val="28"/>
          <w:rtl/>
        </w:rPr>
        <w:t>توروس</w:t>
      </w:r>
      <w:proofErr w:type="spellEnd"/>
      <w:r w:rsidR="00A63EA3" w:rsidRPr="00A13265">
        <w:rPr>
          <w:rFonts w:asciiTheme="majorBidi" w:hAnsiTheme="majorBidi" w:cstheme="majorBidi"/>
          <w:sz w:val="28"/>
          <w:szCs w:val="28"/>
          <w:rtl/>
        </w:rPr>
        <w:t xml:space="preserve"> مع</w:t>
      </w:r>
      <w:r w:rsidR="00A63EA3" w:rsidRPr="00153B3F">
        <w:rPr>
          <w:rFonts w:asciiTheme="majorBidi" w:hAnsiTheme="majorBidi" w:cstheme="majorBidi"/>
          <w:b/>
          <w:bCs/>
          <w:sz w:val="28"/>
          <w:szCs w:val="28"/>
          <w:rtl/>
        </w:rPr>
        <w:t xml:space="preserve"> </w:t>
      </w:r>
      <w:proofErr w:type="spellStart"/>
      <w:r w:rsidR="00FE0803" w:rsidRPr="00153B3F">
        <w:rPr>
          <w:rFonts w:asciiTheme="majorBidi" w:hAnsiTheme="majorBidi" w:cstheme="majorBidi"/>
          <w:b/>
          <w:bCs/>
          <w:sz w:val="28"/>
          <w:szCs w:val="28"/>
        </w:rPr>
        <w:t>Ca</w:t>
      </w:r>
      <w:proofErr w:type="spellEnd"/>
      <w:r w:rsidR="00FE0803" w:rsidRPr="00153B3F">
        <w:rPr>
          <w:rFonts w:asciiTheme="majorBidi" w:hAnsiTheme="majorBidi" w:cstheme="majorBidi"/>
          <w:b/>
          <w:bCs/>
          <w:sz w:val="28"/>
          <w:szCs w:val="28"/>
          <w:rtl/>
        </w:rPr>
        <w:t>= +</w:t>
      </w:r>
      <w:r w:rsidR="00153B3F">
        <w:rPr>
          <w:rFonts w:asciiTheme="majorBidi" w:hAnsiTheme="majorBidi" w:cstheme="majorBidi" w:hint="cs"/>
          <w:b/>
          <w:bCs/>
          <w:sz w:val="28"/>
          <w:szCs w:val="28"/>
          <w:rtl/>
        </w:rPr>
        <w:t>4</w:t>
      </w:r>
      <w:r w:rsidR="00A63EA3" w:rsidRPr="00153B3F">
        <w:rPr>
          <w:rFonts w:asciiTheme="majorBidi" w:hAnsiTheme="majorBidi" w:cstheme="majorBidi"/>
          <w:b/>
          <w:bCs/>
          <w:sz w:val="28"/>
          <w:szCs w:val="28"/>
          <w:rtl/>
        </w:rPr>
        <w:t>.</w:t>
      </w:r>
      <w:r w:rsidR="00A63EA3" w:rsidRPr="00A13265">
        <w:rPr>
          <w:rFonts w:asciiTheme="majorBidi" w:hAnsiTheme="majorBidi" w:cstheme="majorBidi"/>
          <w:sz w:val="28"/>
          <w:szCs w:val="28"/>
          <w:rtl/>
        </w:rPr>
        <w:t xml:space="preserve"> لف خيوط الحمض النووي في الشكل 6، </w:t>
      </w:r>
      <w:r w:rsidR="00A63EA3" w:rsidRPr="00A13265">
        <w:rPr>
          <w:rFonts w:asciiTheme="majorBidi" w:hAnsiTheme="majorBidi" w:cstheme="majorBidi"/>
          <w:sz w:val="28"/>
          <w:szCs w:val="28"/>
        </w:rPr>
        <w:t>a</w:t>
      </w:r>
      <w:r w:rsidR="00FE0803" w:rsidRPr="00A13265">
        <w:rPr>
          <w:rFonts w:asciiTheme="majorBidi" w:hAnsiTheme="majorBidi" w:cstheme="majorBidi"/>
          <w:sz w:val="28"/>
          <w:szCs w:val="28"/>
        </w:rPr>
        <w:t>)</w:t>
      </w:r>
      <w:r w:rsidR="00A63EA3" w:rsidRPr="00A13265">
        <w:rPr>
          <w:rFonts w:asciiTheme="majorBidi" w:hAnsiTheme="majorBidi" w:cstheme="majorBidi"/>
          <w:sz w:val="28"/>
          <w:szCs w:val="28"/>
          <w:rtl/>
        </w:rPr>
        <w:t xml:space="preserve"> و </w:t>
      </w:r>
      <w:r w:rsidR="00A63EA3" w:rsidRPr="00A13265">
        <w:rPr>
          <w:rFonts w:asciiTheme="majorBidi" w:hAnsiTheme="majorBidi" w:cstheme="majorBidi"/>
          <w:sz w:val="28"/>
          <w:szCs w:val="28"/>
        </w:rPr>
        <w:t>c</w:t>
      </w:r>
      <w:r w:rsidR="00A63EA3" w:rsidRPr="00A13265">
        <w:rPr>
          <w:rFonts w:asciiTheme="majorBidi" w:hAnsiTheme="majorBidi" w:cstheme="majorBidi"/>
          <w:sz w:val="28"/>
          <w:szCs w:val="28"/>
          <w:rtl/>
        </w:rPr>
        <w:t>،</w:t>
      </w:r>
      <w:r w:rsidR="00FE0803" w:rsidRPr="00A13265">
        <w:rPr>
          <w:rFonts w:asciiTheme="majorBidi" w:hAnsiTheme="majorBidi" w:cstheme="majorBidi" w:hint="cs"/>
          <w:sz w:val="28"/>
          <w:szCs w:val="28"/>
          <w:rtl/>
        </w:rPr>
        <w:t>)</w:t>
      </w:r>
      <w:r w:rsidR="00A63EA3" w:rsidRPr="00A13265">
        <w:rPr>
          <w:rFonts w:asciiTheme="majorBidi" w:hAnsiTheme="majorBidi" w:cstheme="majorBidi"/>
          <w:sz w:val="28"/>
          <w:szCs w:val="28"/>
          <w:rtl/>
        </w:rPr>
        <w:t xml:space="preserve"> متطابقة . لعقد مزدوجة حبلا بين الجزيئات، ونح</w:t>
      </w:r>
      <w:r w:rsidR="00FE0803" w:rsidRPr="00A13265">
        <w:rPr>
          <w:rFonts w:asciiTheme="majorBidi" w:hAnsiTheme="majorBidi" w:cstheme="majorBidi"/>
          <w:sz w:val="28"/>
          <w:szCs w:val="28"/>
          <w:rtl/>
        </w:rPr>
        <w:t xml:space="preserve">ن نعد مرة أخرى فقط عقد </w:t>
      </w:r>
      <w:r w:rsidR="00FE0803" w:rsidRPr="00A13265">
        <w:rPr>
          <w:rFonts w:asciiTheme="majorBidi" w:hAnsiTheme="majorBidi" w:cstheme="majorBidi" w:hint="cs"/>
          <w:sz w:val="28"/>
          <w:szCs w:val="28"/>
          <w:rtl/>
        </w:rPr>
        <w:t>شريط واحد</w:t>
      </w:r>
      <w:r w:rsidR="00A63EA3" w:rsidRPr="00A13265">
        <w:rPr>
          <w:rFonts w:asciiTheme="majorBidi" w:hAnsiTheme="majorBidi" w:cstheme="majorBidi"/>
          <w:sz w:val="28"/>
          <w:szCs w:val="28"/>
          <w:rtl/>
        </w:rPr>
        <w:t xml:space="preserve"> شكلتها خيوط القطبية الكيميائية المعاكس وليس اثنين من نفس المعابر حبلا، كما لوحظ بالفعل لتحديد قيمة لك. وهكذا، </w:t>
      </w:r>
      <w:proofErr w:type="spellStart"/>
      <w:r w:rsidR="00A63EA3" w:rsidRPr="00A13265">
        <w:rPr>
          <w:rFonts w:asciiTheme="majorBidi" w:hAnsiTheme="majorBidi" w:cstheme="majorBidi"/>
          <w:sz w:val="28"/>
          <w:szCs w:val="28"/>
          <w:rtl/>
        </w:rPr>
        <w:t>لغ</w:t>
      </w:r>
      <w:proofErr w:type="spellEnd"/>
      <w:r w:rsidR="00A63EA3" w:rsidRPr="00A13265">
        <w:rPr>
          <w:rFonts w:asciiTheme="majorBidi" w:hAnsiTheme="majorBidi" w:cstheme="majorBidi"/>
          <w:sz w:val="28"/>
          <w:szCs w:val="28"/>
          <w:rtl/>
        </w:rPr>
        <w:t xml:space="preserve"> هو 1 لمثل هذه العقد، ما إذا كان واحد يعتبرها من خلال </w:t>
      </w:r>
      <w:proofErr w:type="spellStart"/>
      <w:r w:rsidR="00A63EA3" w:rsidRPr="00A13265">
        <w:rPr>
          <w:rFonts w:asciiTheme="majorBidi" w:hAnsiTheme="majorBidi" w:cstheme="majorBidi"/>
          <w:sz w:val="28"/>
          <w:szCs w:val="28"/>
          <w:rtl/>
        </w:rPr>
        <w:t>كروسينغدوبلكسيس</w:t>
      </w:r>
      <w:proofErr w:type="spellEnd"/>
      <w:r w:rsidR="00A63EA3" w:rsidRPr="00A13265">
        <w:rPr>
          <w:rFonts w:asciiTheme="majorBidi" w:hAnsiTheme="majorBidi" w:cstheme="majorBidi"/>
          <w:sz w:val="28"/>
          <w:szCs w:val="28"/>
          <w:rtl/>
        </w:rPr>
        <w:t xml:space="preserve"> أو من المعبر واحد فروع. في الشكل 5 يتم عرض شكلين من </w:t>
      </w:r>
      <w:proofErr w:type="spellStart"/>
      <w:r w:rsidR="00A63EA3" w:rsidRPr="00A13265">
        <w:rPr>
          <w:rFonts w:asciiTheme="majorBidi" w:hAnsiTheme="majorBidi" w:cstheme="majorBidi"/>
          <w:sz w:val="28"/>
          <w:szCs w:val="28"/>
          <w:rtl/>
        </w:rPr>
        <w:t>الكاثينان</w:t>
      </w:r>
      <w:proofErr w:type="spellEnd"/>
      <w:r w:rsidR="00A63EA3" w:rsidRPr="00A13265">
        <w:rPr>
          <w:rFonts w:asciiTheme="majorBidi" w:hAnsiTheme="majorBidi" w:cstheme="majorBidi"/>
          <w:sz w:val="28"/>
          <w:szCs w:val="28"/>
          <w:rtl/>
        </w:rPr>
        <w:t xml:space="preserve"> </w:t>
      </w:r>
      <w:proofErr w:type="spellStart"/>
      <w:r w:rsidR="00A63EA3" w:rsidRPr="00A13265">
        <w:rPr>
          <w:rFonts w:asciiTheme="majorBidi" w:hAnsiTheme="majorBidi" w:cstheme="majorBidi"/>
          <w:sz w:val="28"/>
          <w:szCs w:val="28"/>
          <w:rtl/>
        </w:rPr>
        <w:t>دوبلكس</w:t>
      </w:r>
      <w:proofErr w:type="spellEnd"/>
      <w:r w:rsidR="00A63EA3" w:rsidRPr="00A13265">
        <w:rPr>
          <w:rFonts w:asciiTheme="majorBidi" w:hAnsiTheme="majorBidi" w:cstheme="majorBidi"/>
          <w:sz w:val="28"/>
          <w:szCs w:val="28"/>
          <w:rtl/>
        </w:rPr>
        <w:t xml:space="preserve"> مترابطة بشكل فردي، مع</w:t>
      </w:r>
      <w:r w:rsidR="003240B9">
        <w:rPr>
          <w:rFonts w:asciiTheme="majorBidi" w:hAnsiTheme="majorBidi" w:cstheme="majorBidi"/>
          <w:sz w:val="28"/>
          <w:szCs w:val="28"/>
        </w:rPr>
        <w:t>Ca</w:t>
      </w:r>
      <w:r w:rsidR="00A63EA3" w:rsidRPr="00A13265">
        <w:rPr>
          <w:rFonts w:asciiTheme="majorBidi" w:hAnsiTheme="majorBidi" w:cstheme="majorBidi"/>
          <w:sz w:val="28"/>
          <w:szCs w:val="28"/>
          <w:rtl/>
        </w:rPr>
        <w:t xml:space="preserve"> = -</w:t>
      </w:r>
      <w:r w:rsidR="00153B3F">
        <w:rPr>
          <w:rFonts w:asciiTheme="majorBidi" w:hAnsiTheme="majorBidi" w:cstheme="majorBidi" w:hint="cs"/>
          <w:sz w:val="28"/>
          <w:szCs w:val="28"/>
          <w:rtl/>
        </w:rPr>
        <w:t>2</w:t>
      </w:r>
      <w:r w:rsidR="00A63EA3" w:rsidRPr="00A13265">
        <w:rPr>
          <w:rFonts w:asciiTheme="majorBidi" w:hAnsiTheme="majorBidi" w:cstheme="majorBidi"/>
          <w:sz w:val="28"/>
          <w:szCs w:val="28"/>
          <w:rtl/>
        </w:rPr>
        <w:t xml:space="preserve"> للشكل 5</w:t>
      </w:r>
      <w:r w:rsidR="00A63EA3" w:rsidRPr="00A13265">
        <w:rPr>
          <w:rFonts w:asciiTheme="majorBidi" w:hAnsiTheme="majorBidi" w:cstheme="majorBidi"/>
          <w:sz w:val="28"/>
          <w:szCs w:val="28"/>
        </w:rPr>
        <w:t>C</w:t>
      </w:r>
      <w:r w:rsidR="00FE0803" w:rsidRPr="00A13265">
        <w:rPr>
          <w:rFonts w:asciiTheme="majorBidi" w:hAnsiTheme="majorBidi" w:cstheme="majorBidi"/>
          <w:sz w:val="28"/>
          <w:szCs w:val="28"/>
          <w:rtl/>
        </w:rPr>
        <w:t xml:space="preserve"> و </w:t>
      </w:r>
      <w:r w:rsidR="00FE0803" w:rsidRPr="00A13265">
        <w:rPr>
          <w:rFonts w:asciiTheme="majorBidi" w:hAnsiTheme="majorBidi" w:cstheme="majorBidi"/>
          <w:sz w:val="28"/>
          <w:szCs w:val="28"/>
        </w:rPr>
        <w:t>ca</w:t>
      </w:r>
      <w:r w:rsidR="00A63EA3" w:rsidRPr="00A13265">
        <w:rPr>
          <w:rFonts w:asciiTheme="majorBidi" w:hAnsiTheme="majorBidi" w:cstheme="majorBidi"/>
          <w:sz w:val="28"/>
          <w:szCs w:val="28"/>
          <w:rtl/>
        </w:rPr>
        <w:t>= + 2 للشكل 5</w:t>
      </w:r>
      <w:r w:rsidR="00A63EA3" w:rsidRPr="00A13265">
        <w:rPr>
          <w:rFonts w:asciiTheme="majorBidi" w:hAnsiTheme="majorBidi" w:cstheme="majorBidi"/>
          <w:sz w:val="28"/>
          <w:szCs w:val="28"/>
        </w:rPr>
        <w:t>D</w:t>
      </w:r>
      <w:r w:rsidR="00A63EA3" w:rsidRPr="00A13265">
        <w:rPr>
          <w:rFonts w:asciiTheme="majorBidi" w:hAnsiTheme="majorBidi" w:cstheme="majorBidi"/>
          <w:sz w:val="28"/>
          <w:szCs w:val="28"/>
          <w:rtl/>
        </w:rPr>
        <w:t xml:space="preserve">. </w:t>
      </w:r>
      <w:r w:rsidR="00C279CC">
        <w:rPr>
          <w:rFonts w:asciiTheme="majorBidi" w:hAnsiTheme="majorBidi" w:cstheme="majorBidi"/>
          <w:sz w:val="28"/>
          <w:szCs w:val="28"/>
        </w:rPr>
        <w:t>Ca</w:t>
      </w:r>
      <w:r w:rsidR="00C279CC">
        <w:rPr>
          <w:rFonts w:asciiTheme="majorBidi" w:hAnsiTheme="majorBidi" w:cstheme="majorBidi" w:hint="cs"/>
          <w:sz w:val="28"/>
          <w:szCs w:val="28"/>
          <w:rtl/>
          <w:lang w:bidi="ar-IQ"/>
        </w:rPr>
        <w:t xml:space="preserve"> </w:t>
      </w:r>
      <w:r w:rsidR="00A63EA3" w:rsidRPr="00A13265">
        <w:rPr>
          <w:rFonts w:asciiTheme="majorBidi" w:hAnsiTheme="majorBidi" w:cstheme="majorBidi"/>
          <w:sz w:val="28"/>
          <w:szCs w:val="28"/>
          <w:rtl/>
        </w:rPr>
        <w:t xml:space="preserve">يحدد فريد </w:t>
      </w:r>
      <w:proofErr w:type="spellStart"/>
      <w:r w:rsidR="00A63EA3" w:rsidRPr="00A13265">
        <w:rPr>
          <w:rFonts w:asciiTheme="majorBidi" w:hAnsiTheme="majorBidi" w:cstheme="majorBidi"/>
          <w:sz w:val="28"/>
          <w:szCs w:val="28"/>
          <w:rtl/>
        </w:rPr>
        <w:t>الكتانانات</w:t>
      </w:r>
      <w:proofErr w:type="spellEnd"/>
      <w:r w:rsidR="00A63EA3" w:rsidRPr="00A13265">
        <w:rPr>
          <w:rFonts w:asciiTheme="majorBidi" w:hAnsiTheme="majorBidi" w:cstheme="majorBidi"/>
          <w:sz w:val="28"/>
          <w:szCs w:val="28"/>
          <w:rtl/>
        </w:rPr>
        <w:t xml:space="preserve"> من عائلة تومس ولكن عادة لا </w:t>
      </w:r>
      <w:proofErr w:type="spellStart"/>
      <w:r w:rsidR="00A63EA3" w:rsidRPr="00A13265">
        <w:rPr>
          <w:rFonts w:asciiTheme="majorBidi" w:hAnsiTheme="majorBidi" w:cstheme="majorBidi"/>
          <w:sz w:val="28"/>
          <w:szCs w:val="28"/>
          <w:rtl/>
        </w:rPr>
        <w:t>الكاثينانات</w:t>
      </w:r>
      <w:proofErr w:type="spellEnd"/>
      <w:r w:rsidR="00A63EA3" w:rsidRPr="00A13265">
        <w:rPr>
          <w:rFonts w:asciiTheme="majorBidi" w:hAnsiTheme="majorBidi" w:cstheme="majorBidi"/>
          <w:sz w:val="28"/>
          <w:szCs w:val="28"/>
          <w:rtl/>
        </w:rPr>
        <w:t xml:space="preserve"> الأخرى.</w:t>
      </w:r>
    </w:p>
    <w:p w:rsidR="00E5305E" w:rsidRPr="00A13265" w:rsidRDefault="00A63EA3" w:rsidP="00A13265">
      <w:pPr>
        <w:spacing w:line="360" w:lineRule="auto"/>
        <w:rPr>
          <w:rFonts w:asciiTheme="majorBidi" w:hAnsiTheme="majorBidi" w:cstheme="majorBidi"/>
          <w:sz w:val="28"/>
          <w:szCs w:val="28"/>
          <w:rtl/>
        </w:rPr>
      </w:pPr>
      <w:r w:rsidRPr="00A13265">
        <w:rPr>
          <w:rFonts w:asciiTheme="majorBidi" w:hAnsiTheme="majorBidi" w:cstheme="majorBidi"/>
          <w:sz w:val="28"/>
          <w:szCs w:val="28"/>
          <w:rtl/>
        </w:rPr>
        <w:t xml:space="preserve">لقد أظهرنا حتى الآن أن عد العقدة يوفر طريقة بسيطة لعلاج الارتباط في عقدة و </w:t>
      </w:r>
      <w:proofErr w:type="spellStart"/>
      <w:r w:rsidRPr="00A13265">
        <w:rPr>
          <w:rFonts w:asciiTheme="majorBidi" w:hAnsiTheme="majorBidi" w:cstheme="majorBidi"/>
          <w:sz w:val="28"/>
          <w:szCs w:val="28"/>
          <w:rtl/>
        </w:rPr>
        <w:t>كاتينانستهات</w:t>
      </w:r>
      <w:proofErr w:type="spellEnd"/>
      <w:r w:rsidRPr="00A13265">
        <w:rPr>
          <w:rFonts w:asciiTheme="majorBidi" w:hAnsiTheme="majorBidi" w:cstheme="majorBidi"/>
          <w:sz w:val="28"/>
          <w:szCs w:val="28"/>
          <w:rtl/>
        </w:rPr>
        <w:t xml:space="preserve"> توفر المؤشرات التي تتوافق بدقة مع تطور، وريث، وربط عدد تستخدم ل دي-</w:t>
      </w:r>
      <w:r w:rsidRPr="00A13265">
        <w:rPr>
          <w:rFonts w:asciiTheme="majorBidi" w:hAnsiTheme="majorBidi" w:cstheme="majorBidi"/>
          <w:sz w:val="28"/>
          <w:szCs w:val="28"/>
          <w:rtl/>
        </w:rPr>
        <w:tab/>
      </w:r>
    </w:p>
    <w:p w:rsidR="000A158B" w:rsidRPr="00A13265" w:rsidRDefault="000A158B" w:rsidP="00A13265">
      <w:pPr>
        <w:spacing w:line="360" w:lineRule="auto"/>
        <w:jc w:val="center"/>
        <w:rPr>
          <w:rFonts w:asciiTheme="majorBidi" w:hAnsiTheme="majorBidi" w:cstheme="majorBidi"/>
          <w:sz w:val="28"/>
          <w:szCs w:val="28"/>
          <w:rtl/>
        </w:rPr>
      </w:pPr>
      <w:r w:rsidRPr="00A13265">
        <w:rPr>
          <w:rFonts w:asciiTheme="majorBidi" w:hAnsiTheme="majorBidi" w:cstheme="majorBidi"/>
          <w:noProof/>
          <w:sz w:val="28"/>
          <w:szCs w:val="28"/>
          <w:rtl/>
        </w:rPr>
        <w:lastRenderedPageBreak/>
        <w:drawing>
          <wp:inline distT="0" distB="0" distL="0" distR="0" wp14:anchorId="12A123E6" wp14:editId="4AEADA50">
            <wp:extent cx="3086531" cy="2896004"/>
            <wp:effectExtent l="19050" t="0" r="0" b="0"/>
            <wp:docPr id="5" name="Picture 4" descr="شكل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شكل 1.PNG"/>
                    <pic:cNvPicPr/>
                  </pic:nvPicPr>
                  <pic:blipFill>
                    <a:blip r:embed="rId18"/>
                    <a:stretch>
                      <a:fillRect/>
                    </a:stretch>
                  </pic:blipFill>
                  <pic:spPr>
                    <a:xfrm>
                      <a:off x="0" y="0"/>
                      <a:ext cx="3086531" cy="2896004"/>
                    </a:xfrm>
                    <a:prstGeom prst="rect">
                      <a:avLst/>
                    </a:prstGeom>
                  </pic:spPr>
                </pic:pic>
              </a:graphicData>
            </a:graphic>
          </wp:inline>
        </w:drawing>
      </w:r>
    </w:p>
    <w:p w:rsidR="006310AA" w:rsidRPr="00A13265" w:rsidRDefault="006310AA" w:rsidP="00E15A25">
      <w:pPr>
        <w:spacing w:line="360" w:lineRule="auto"/>
        <w:jc w:val="center"/>
        <w:rPr>
          <w:rFonts w:asciiTheme="majorBidi" w:hAnsiTheme="majorBidi" w:cstheme="majorBidi"/>
          <w:sz w:val="28"/>
          <w:szCs w:val="28"/>
          <w:rtl/>
        </w:rPr>
      </w:pPr>
      <w:r w:rsidRPr="00A13265">
        <w:rPr>
          <w:rFonts w:asciiTheme="majorBidi" w:hAnsiTheme="majorBidi" w:cstheme="majorBidi"/>
          <w:sz w:val="28"/>
          <w:szCs w:val="28"/>
          <w:rtl/>
        </w:rPr>
        <w:t>الشكل 6. تدنخ مغلقة دنا مزدوج التعميم ينتج الكتانان</w:t>
      </w:r>
      <w:r w:rsidR="00E15A25">
        <w:rPr>
          <w:rFonts w:asciiTheme="majorBidi" w:hAnsiTheme="majorBidi" w:cstheme="majorBidi" w:hint="cs"/>
          <w:sz w:val="28"/>
          <w:szCs w:val="28"/>
          <w:rtl/>
        </w:rPr>
        <w:t xml:space="preserve"> شريط</w:t>
      </w:r>
      <w:r w:rsidRPr="00A13265">
        <w:rPr>
          <w:rFonts w:asciiTheme="majorBidi" w:hAnsiTheme="majorBidi" w:cstheme="majorBidi"/>
          <w:sz w:val="28"/>
          <w:szCs w:val="28"/>
          <w:rtl/>
        </w:rPr>
        <w:t xml:space="preserve"> واحد</w:t>
      </w:r>
      <w:r w:rsidR="00FE0803" w:rsidRPr="00A13265">
        <w:rPr>
          <w:rFonts w:asciiTheme="majorBidi" w:hAnsiTheme="majorBidi" w:cstheme="majorBidi"/>
          <w:sz w:val="28"/>
          <w:szCs w:val="28"/>
          <w:rtl/>
        </w:rPr>
        <w:t>. (أ) دنا دائري مزدوج مغلق مع</w:t>
      </w:r>
      <w:proofErr w:type="spellStart"/>
      <w:r w:rsidR="00FE0803" w:rsidRPr="00A13265">
        <w:rPr>
          <w:rFonts w:asciiTheme="majorBidi" w:hAnsiTheme="majorBidi" w:cstheme="majorBidi"/>
          <w:sz w:val="28"/>
          <w:szCs w:val="28"/>
        </w:rPr>
        <w:t>lg</w:t>
      </w:r>
      <w:proofErr w:type="spellEnd"/>
      <w:r w:rsidR="00FE0803" w:rsidRPr="00A13265">
        <w:rPr>
          <w:rFonts w:asciiTheme="majorBidi" w:hAnsiTheme="majorBidi" w:cstheme="majorBidi"/>
          <w:sz w:val="28"/>
          <w:szCs w:val="28"/>
          <w:rtl/>
        </w:rPr>
        <w:t xml:space="preserve"> = </w:t>
      </w:r>
      <w:proofErr w:type="spellStart"/>
      <w:r w:rsidR="00FE0803" w:rsidRPr="00A13265">
        <w:rPr>
          <w:rFonts w:asciiTheme="majorBidi" w:hAnsiTheme="majorBidi" w:cstheme="majorBidi"/>
          <w:sz w:val="28"/>
          <w:szCs w:val="28"/>
        </w:rPr>
        <w:t>tw</w:t>
      </w:r>
      <w:proofErr w:type="spellEnd"/>
      <w:r w:rsidR="00FE0803" w:rsidRPr="00A13265">
        <w:rPr>
          <w:rFonts w:asciiTheme="majorBidi" w:hAnsiTheme="majorBidi" w:cstheme="majorBidi"/>
          <w:sz w:val="28"/>
          <w:szCs w:val="28"/>
          <w:rtl/>
        </w:rPr>
        <w:t xml:space="preserve"> = §</w:t>
      </w:r>
      <w:r w:rsidR="00FE0803" w:rsidRPr="00A13265">
        <w:rPr>
          <w:rFonts w:asciiTheme="majorBidi" w:hAnsiTheme="majorBidi" w:cstheme="majorBidi"/>
          <w:sz w:val="28"/>
          <w:szCs w:val="28"/>
        </w:rPr>
        <w:t>4</w:t>
      </w:r>
      <w:r w:rsidRPr="00A13265">
        <w:rPr>
          <w:rFonts w:asciiTheme="majorBidi" w:hAnsiTheme="majorBidi" w:cstheme="majorBidi"/>
          <w:sz w:val="28"/>
          <w:szCs w:val="28"/>
          <w:rtl/>
        </w:rPr>
        <w:t xml:space="preserve">؛ خطوط عمودي على محور الحلزون تمثل أزواج </w:t>
      </w:r>
      <w:proofErr w:type="spellStart"/>
      <w:r w:rsidRPr="00A13265">
        <w:rPr>
          <w:rFonts w:asciiTheme="majorBidi" w:hAnsiTheme="majorBidi" w:cstheme="majorBidi"/>
          <w:sz w:val="28"/>
          <w:szCs w:val="28"/>
          <w:rtl/>
        </w:rPr>
        <w:t>النوكليوتيدات</w:t>
      </w:r>
      <w:proofErr w:type="spellEnd"/>
      <w:r w:rsidRPr="00A13265">
        <w:rPr>
          <w:rFonts w:asciiTheme="majorBidi" w:hAnsiTheme="majorBidi" w:cstheme="majorBidi"/>
          <w:sz w:val="28"/>
          <w:szCs w:val="28"/>
          <w:rtl/>
        </w:rPr>
        <w:t xml:space="preserve">. التشكيل يشكل </w:t>
      </w:r>
      <w:proofErr w:type="spellStart"/>
      <w:r w:rsidRPr="00A13265">
        <w:rPr>
          <w:rFonts w:asciiTheme="majorBidi" w:hAnsiTheme="majorBidi" w:cstheme="majorBidi"/>
          <w:sz w:val="28"/>
          <w:szCs w:val="28"/>
          <w:rtl/>
        </w:rPr>
        <w:t>كاتينان</w:t>
      </w:r>
      <w:proofErr w:type="spellEnd"/>
      <w:r w:rsidRPr="00A13265">
        <w:rPr>
          <w:rFonts w:asciiTheme="majorBidi" w:hAnsiTheme="majorBidi" w:cstheme="majorBidi"/>
          <w:sz w:val="28"/>
          <w:szCs w:val="28"/>
          <w:rtl/>
        </w:rPr>
        <w:t xml:space="preserve"> من دنا واحد تقطعت بهم السبل دنا تعادل مع متداخلة </w:t>
      </w:r>
      <w:proofErr w:type="spellStart"/>
      <w:r w:rsidRPr="00A13265">
        <w:rPr>
          <w:rFonts w:asciiTheme="majorBidi" w:hAnsiTheme="majorBidi" w:cstheme="majorBidi"/>
          <w:sz w:val="28"/>
          <w:szCs w:val="28"/>
          <w:rtl/>
        </w:rPr>
        <w:t>متداخلة</w:t>
      </w:r>
      <w:proofErr w:type="spellEnd"/>
      <w:r w:rsidRPr="00A13265">
        <w:rPr>
          <w:rFonts w:asciiTheme="majorBidi" w:hAnsiTheme="majorBidi" w:cstheme="majorBidi"/>
          <w:sz w:val="28"/>
          <w:szCs w:val="28"/>
          <w:rtl/>
        </w:rPr>
        <w:t xml:space="preserve"> في (ب) ومع </w:t>
      </w:r>
      <w:proofErr w:type="spellStart"/>
      <w:r w:rsidRPr="00A13265">
        <w:rPr>
          <w:rFonts w:asciiTheme="majorBidi" w:hAnsiTheme="majorBidi" w:cstheme="majorBidi"/>
          <w:sz w:val="28"/>
          <w:szCs w:val="28"/>
          <w:rtl/>
        </w:rPr>
        <w:t>إنتيرلوكس</w:t>
      </w:r>
      <w:proofErr w:type="spellEnd"/>
      <w:r w:rsidRPr="00A13265">
        <w:rPr>
          <w:rFonts w:asciiTheme="majorBidi" w:hAnsiTheme="majorBidi" w:cstheme="majorBidi"/>
          <w:sz w:val="28"/>
          <w:szCs w:val="28"/>
          <w:rtl/>
        </w:rPr>
        <w:t xml:space="preserve"> متباعدة بالتساوي في (ج). منذ خيوط لا تزال موجهة كما هو الحال في الحلزون، وهناك 8 (+) العقد </w:t>
      </w:r>
      <w:proofErr w:type="spellStart"/>
      <w:r w:rsidRPr="00A13265">
        <w:rPr>
          <w:rFonts w:asciiTheme="majorBidi" w:hAnsiTheme="majorBidi" w:cstheme="majorBidi"/>
          <w:sz w:val="28"/>
          <w:szCs w:val="28"/>
          <w:rtl/>
        </w:rPr>
        <w:t>سينغليستراند</w:t>
      </w:r>
      <w:proofErr w:type="spellEnd"/>
      <w:r w:rsidRPr="00A13265">
        <w:rPr>
          <w:rFonts w:asciiTheme="majorBidi" w:hAnsiTheme="majorBidi" w:cstheme="majorBidi"/>
          <w:sz w:val="28"/>
          <w:szCs w:val="28"/>
          <w:rtl/>
        </w:rPr>
        <w:t xml:space="preserve"> وبالتالي </w:t>
      </w:r>
      <w:proofErr w:type="spellStart"/>
      <w:r w:rsidRPr="00A13265">
        <w:rPr>
          <w:rFonts w:asciiTheme="majorBidi" w:hAnsiTheme="majorBidi" w:cstheme="majorBidi"/>
          <w:sz w:val="28"/>
          <w:szCs w:val="28"/>
          <w:rtl/>
        </w:rPr>
        <w:t>كا</w:t>
      </w:r>
      <w:proofErr w:type="spellEnd"/>
      <w:r w:rsidRPr="00A13265">
        <w:rPr>
          <w:rFonts w:asciiTheme="majorBidi" w:hAnsiTheme="majorBidi" w:cstheme="majorBidi"/>
          <w:sz w:val="28"/>
          <w:szCs w:val="28"/>
          <w:rtl/>
        </w:rPr>
        <w:t xml:space="preserve"> = + 4. وبما أن العمود الفقري لم يتم كسر أثناء تمسخ، يجب أن تبقى لك من الحلزون ثابت ويساوي </w:t>
      </w:r>
      <w:proofErr w:type="spellStart"/>
      <w:r w:rsidRPr="00A13265">
        <w:rPr>
          <w:rFonts w:asciiTheme="majorBidi" w:hAnsiTheme="majorBidi" w:cstheme="majorBidi"/>
          <w:sz w:val="28"/>
          <w:szCs w:val="28"/>
          <w:rtl/>
        </w:rPr>
        <w:t>كا</w:t>
      </w:r>
      <w:proofErr w:type="spellEnd"/>
      <w:r w:rsidRPr="00A13265">
        <w:rPr>
          <w:rFonts w:asciiTheme="majorBidi" w:hAnsiTheme="majorBidi" w:cstheme="majorBidi"/>
          <w:sz w:val="28"/>
          <w:szCs w:val="28"/>
          <w:rtl/>
        </w:rPr>
        <w:t xml:space="preserve"> من </w:t>
      </w:r>
      <w:proofErr w:type="spellStart"/>
      <w:r w:rsidRPr="00A13265">
        <w:rPr>
          <w:rFonts w:asciiTheme="majorBidi" w:hAnsiTheme="majorBidi" w:cstheme="majorBidi"/>
          <w:sz w:val="28"/>
          <w:szCs w:val="28"/>
          <w:rtl/>
        </w:rPr>
        <w:t>الكاثينان</w:t>
      </w:r>
      <w:proofErr w:type="spellEnd"/>
      <w:r w:rsidRPr="00A13265">
        <w:rPr>
          <w:rFonts w:asciiTheme="majorBidi" w:hAnsiTheme="majorBidi" w:cstheme="majorBidi"/>
          <w:sz w:val="28"/>
          <w:szCs w:val="28"/>
          <w:rtl/>
        </w:rPr>
        <w:t xml:space="preserve">. من الناحية الطوبولوجية، مغلقة دنا </w:t>
      </w:r>
      <w:proofErr w:type="spellStart"/>
      <w:r w:rsidRPr="00A13265">
        <w:rPr>
          <w:rFonts w:asciiTheme="majorBidi" w:hAnsiTheme="majorBidi" w:cstheme="majorBidi"/>
          <w:sz w:val="28"/>
          <w:szCs w:val="28"/>
          <w:rtl/>
        </w:rPr>
        <w:t>دوبلكس</w:t>
      </w:r>
      <w:proofErr w:type="spellEnd"/>
      <w:r w:rsidRPr="00A13265">
        <w:rPr>
          <w:rFonts w:asciiTheme="majorBidi" w:hAnsiTheme="majorBidi" w:cstheme="majorBidi"/>
          <w:sz w:val="28"/>
          <w:szCs w:val="28"/>
          <w:rtl/>
        </w:rPr>
        <w:t xml:space="preserve"> مزدوج هو </w:t>
      </w:r>
      <w:proofErr w:type="spellStart"/>
      <w:r w:rsidRPr="00A13265">
        <w:rPr>
          <w:rFonts w:asciiTheme="majorBidi" w:hAnsiTheme="majorBidi" w:cstheme="majorBidi"/>
          <w:sz w:val="28"/>
          <w:szCs w:val="28"/>
          <w:rtl/>
        </w:rPr>
        <w:t>كاتينان</w:t>
      </w:r>
      <w:proofErr w:type="spellEnd"/>
      <w:r w:rsidRPr="00A13265">
        <w:rPr>
          <w:rFonts w:asciiTheme="majorBidi" w:hAnsiTheme="majorBidi" w:cstheme="majorBidi"/>
          <w:sz w:val="28"/>
          <w:szCs w:val="28"/>
          <w:rtl/>
        </w:rPr>
        <w:t xml:space="preserve"> من حلقات </w:t>
      </w:r>
      <w:r w:rsidR="00FE0803" w:rsidRPr="00A13265">
        <w:rPr>
          <w:rFonts w:asciiTheme="majorBidi" w:hAnsiTheme="majorBidi" w:cstheme="majorBidi" w:hint="cs"/>
          <w:sz w:val="28"/>
          <w:szCs w:val="28"/>
          <w:rtl/>
        </w:rPr>
        <w:t xml:space="preserve">شريط واحد </w:t>
      </w:r>
      <w:r w:rsidRPr="00A13265">
        <w:rPr>
          <w:rFonts w:asciiTheme="majorBidi" w:hAnsiTheme="majorBidi" w:cstheme="majorBidi"/>
          <w:sz w:val="28"/>
          <w:szCs w:val="28"/>
          <w:rtl/>
        </w:rPr>
        <w:t>التي تحدث لتكون قاعدة المقترنة.</w:t>
      </w:r>
    </w:p>
    <w:p w:rsidR="006310AA" w:rsidRPr="00A13265" w:rsidRDefault="006310AA" w:rsidP="00A13265">
      <w:pPr>
        <w:spacing w:line="360" w:lineRule="auto"/>
        <w:rPr>
          <w:rFonts w:asciiTheme="majorBidi" w:hAnsiTheme="majorBidi" w:cstheme="majorBidi"/>
          <w:sz w:val="28"/>
          <w:szCs w:val="28"/>
          <w:rtl/>
        </w:rPr>
      </w:pPr>
      <w:r w:rsidRPr="00A13265">
        <w:rPr>
          <w:rFonts w:asciiTheme="majorBidi" w:hAnsiTheme="majorBidi" w:cstheme="majorBidi"/>
          <w:sz w:val="28"/>
          <w:szCs w:val="28"/>
          <w:rtl/>
        </w:rPr>
        <w:t>الكاتب دنا دائري. وهذا يسمح لمعالجة كم</w:t>
      </w:r>
      <w:r w:rsidR="00FE0803" w:rsidRPr="00A13265">
        <w:rPr>
          <w:rFonts w:asciiTheme="majorBidi" w:hAnsiTheme="majorBidi" w:cstheme="majorBidi"/>
          <w:sz w:val="28"/>
          <w:szCs w:val="28"/>
          <w:rtl/>
        </w:rPr>
        <w:t xml:space="preserve">ية موحدة من التغيرات </w:t>
      </w:r>
      <w:proofErr w:type="spellStart"/>
      <w:r w:rsidR="00FE0803" w:rsidRPr="00A13265">
        <w:rPr>
          <w:rFonts w:asciiTheme="majorBidi" w:hAnsiTheme="majorBidi" w:cstheme="majorBidi"/>
          <w:sz w:val="28"/>
          <w:szCs w:val="28"/>
          <w:rtl/>
        </w:rPr>
        <w:t>ال</w:t>
      </w:r>
      <w:r w:rsidR="00FE0803" w:rsidRPr="00A13265">
        <w:rPr>
          <w:rFonts w:asciiTheme="majorBidi" w:hAnsiTheme="majorBidi" w:cstheme="majorBidi" w:hint="cs"/>
          <w:sz w:val="28"/>
          <w:szCs w:val="28"/>
          <w:rtl/>
        </w:rPr>
        <w:t>تبلوجيه</w:t>
      </w:r>
      <w:proofErr w:type="spellEnd"/>
      <w:r w:rsidR="00FE0803" w:rsidRPr="00A13265">
        <w:rPr>
          <w:rFonts w:asciiTheme="majorBidi" w:hAnsiTheme="majorBidi" w:cstheme="majorBidi" w:hint="cs"/>
          <w:sz w:val="28"/>
          <w:szCs w:val="28"/>
          <w:rtl/>
        </w:rPr>
        <w:t xml:space="preserve"> </w:t>
      </w:r>
      <w:r w:rsidRPr="00A13265">
        <w:rPr>
          <w:rFonts w:asciiTheme="majorBidi" w:hAnsiTheme="majorBidi" w:cstheme="majorBidi"/>
          <w:sz w:val="28"/>
          <w:szCs w:val="28"/>
          <w:rtl/>
        </w:rPr>
        <w:t xml:space="preserve"> الم</w:t>
      </w:r>
      <w:r w:rsidR="00A13265" w:rsidRPr="00A13265">
        <w:rPr>
          <w:rFonts w:asciiTheme="majorBidi" w:hAnsiTheme="majorBidi" w:cstheme="majorBidi"/>
          <w:sz w:val="28"/>
          <w:szCs w:val="28"/>
          <w:rtl/>
        </w:rPr>
        <w:t xml:space="preserve">ختلفة التي أدخلتها </w:t>
      </w:r>
      <w:r w:rsidR="00A13265" w:rsidRPr="00A13265">
        <w:rPr>
          <w:rFonts w:asciiTheme="majorBidi" w:hAnsiTheme="majorBidi" w:cstheme="majorBidi" w:hint="cs"/>
          <w:sz w:val="28"/>
          <w:szCs w:val="28"/>
          <w:rtl/>
        </w:rPr>
        <w:t>انزيم (</w:t>
      </w:r>
      <w:proofErr w:type="spellStart"/>
      <w:r w:rsidR="00A13265" w:rsidRPr="00A13265">
        <w:rPr>
          <w:rFonts w:asciiTheme="majorBidi" w:hAnsiTheme="majorBidi" w:cstheme="majorBidi"/>
          <w:sz w:val="28"/>
          <w:szCs w:val="28"/>
        </w:rPr>
        <w:t>topoismarse</w:t>
      </w:r>
      <w:proofErr w:type="spellEnd"/>
      <w:r w:rsidR="00A13265" w:rsidRPr="00A13265">
        <w:rPr>
          <w:rFonts w:asciiTheme="majorBidi" w:hAnsiTheme="majorBidi" w:cstheme="majorBidi" w:hint="cs"/>
          <w:sz w:val="28"/>
          <w:szCs w:val="28"/>
          <w:rtl/>
          <w:lang w:bidi="ar-IQ"/>
        </w:rPr>
        <w:t>)</w:t>
      </w:r>
      <w:r w:rsidRPr="00A13265">
        <w:rPr>
          <w:rFonts w:asciiTheme="majorBidi" w:hAnsiTheme="majorBidi" w:cstheme="majorBidi"/>
          <w:sz w:val="28"/>
          <w:szCs w:val="28"/>
          <w:rtl/>
        </w:rPr>
        <w:t>وإعادة التركيب. نحدد الارتباط بالمعادلة التالية:</w:t>
      </w:r>
    </w:p>
    <w:p w:rsidR="006310AA" w:rsidRPr="00A13265" w:rsidRDefault="006310AA" w:rsidP="00A13265">
      <w:pPr>
        <w:spacing w:line="360" w:lineRule="auto"/>
        <w:rPr>
          <w:rFonts w:asciiTheme="majorBidi" w:hAnsiTheme="majorBidi" w:cstheme="majorBidi"/>
          <w:sz w:val="28"/>
          <w:szCs w:val="28"/>
          <w:rtl/>
        </w:rPr>
      </w:pPr>
      <w:r w:rsidRPr="00A13265">
        <w:rPr>
          <w:rFonts w:asciiTheme="majorBidi" w:hAnsiTheme="majorBidi" w:cstheme="majorBidi"/>
          <w:noProof/>
          <w:sz w:val="28"/>
          <w:szCs w:val="28"/>
          <w:rtl/>
        </w:rPr>
        <w:drawing>
          <wp:inline distT="0" distB="0" distL="0" distR="0" wp14:anchorId="2A6EAEB5" wp14:editId="73313117">
            <wp:extent cx="2697183" cy="243192"/>
            <wp:effectExtent l="0" t="0" r="0" b="0"/>
            <wp:docPr id="6" name="Picture 5" descr="شكل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شكل 2.PNG"/>
                    <pic:cNvPicPr/>
                  </pic:nvPicPr>
                  <pic:blipFill>
                    <a:blip r:embed="rId19"/>
                    <a:stretch>
                      <a:fillRect/>
                    </a:stretch>
                  </pic:blipFill>
                  <pic:spPr>
                    <a:xfrm>
                      <a:off x="0" y="0"/>
                      <a:ext cx="2747014" cy="247685"/>
                    </a:xfrm>
                    <a:prstGeom prst="rect">
                      <a:avLst/>
                    </a:prstGeom>
                  </pic:spPr>
                </pic:pic>
              </a:graphicData>
            </a:graphic>
          </wp:inline>
        </w:drawing>
      </w:r>
    </w:p>
    <w:p w:rsidR="006310AA" w:rsidRPr="00A13265" w:rsidRDefault="006310AA" w:rsidP="00A13265">
      <w:pPr>
        <w:pStyle w:val="a4"/>
        <w:numPr>
          <w:ilvl w:val="0"/>
          <w:numId w:val="2"/>
        </w:numPr>
        <w:spacing w:line="360" w:lineRule="auto"/>
        <w:ind w:left="0" w:firstLine="0"/>
        <w:rPr>
          <w:rFonts w:asciiTheme="majorBidi" w:hAnsiTheme="majorBidi" w:cstheme="majorBidi"/>
          <w:sz w:val="28"/>
          <w:szCs w:val="28"/>
        </w:rPr>
      </w:pPr>
      <w:r w:rsidRPr="00A13265">
        <w:rPr>
          <w:rFonts w:asciiTheme="majorBidi" w:hAnsiTheme="majorBidi" w:cstheme="majorBidi"/>
          <w:sz w:val="28"/>
          <w:szCs w:val="28"/>
          <w:rtl/>
        </w:rPr>
        <w:t xml:space="preserve">إذا عرفنا وريث كتكوين من الحمض النووي الذي يمنع محور الحلزون من كونها مستو، ثم عقدة </w:t>
      </w:r>
      <w:proofErr w:type="spellStart"/>
      <w:r w:rsidRPr="00A13265">
        <w:rPr>
          <w:rFonts w:asciiTheme="majorBidi" w:hAnsiTheme="majorBidi" w:cstheme="majorBidi"/>
          <w:sz w:val="28"/>
          <w:szCs w:val="28"/>
          <w:rtl/>
        </w:rPr>
        <w:t>والكاتينيات</w:t>
      </w:r>
      <w:proofErr w:type="spellEnd"/>
      <w:r w:rsidRPr="00A13265">
        <w:rPr>
          <w:rFonts w:asciiTheme="majorBidi" w:hAnsiTheme="majorBidi" w:cstheme="majorBidi"/>
          <w:sz w:val="28"/>
          <w:szCs w:val="28"/>
          <w:rtl/>
        </w:rPr>
        <w:t xml:space="preserve">، مثل </w:t>
      </w:r>
      <w:proofErr w:type="spellStart"/>
      <w:r w:rsidRPr="00A13265">
        <w:rPr>
          <w:rFonts w:asciiTheme="majorBidi" w:hAnsiTheme="majorBidi" w:cstheme="majorBidi"/>
          <w:sz w:val="28"/>
          <w:szCs w:val="28"/>
          <w:rtl/>
        </w:rPr>
        <w:t>سوبيركويلز</w:t>
      </w:r>
      <w:proofErr w:type="spellEnd"/>
      <w:r w:rsidRPr="00A13265">
        <w:rPr>
          <w:rFonts w:asciiTheme="majorBidi" w:hAnsiTheme="majorBidi" w:cstheme="majorBidi"/>
          <w:sz w:val="28"/>
          <w:szCs w:val="28"/>
          <w:rtl/>
        </w:rPr>
        <w:t>، هي أشكال من وريث. ولذلك، فإن ا</w:t>
      </w:r>
      <w:r w:rsidR="00A13265" w:rsidRPr="00A13265">
        <w:rPr>
          <w:rFonts w:asciiTheme="majorBidi" w:hAnsiTheme="majorBidi" w:cstheme="majorBidi"/>
          <w:sz w:val="28"/>
          <w:szCs w:val="28"/>
          <w:rtl/>
        </w:rPr>
        <w:t xml:space="preserve">لربط بين عقدة </w:t>
      </w:r>
      <w:proofErr w:type="spellStart"/>
      <w:r w:rsidR="00A13265" w:rsidRPr="00A13265">
        <w:rPr>
          <w:rFonts w:asciiTheme="majorBidi" w:hAnsiTheme="majorBidi" w:cstheme="majorBidi"/>
          <w:sz w:val="28"/>
          <w:szCs w:val="28"/>
          <w:rtl/>
        </w:rPr>
        <w:t>والكاتانيات</w:t>
      </w:r>
      <w:proofErr w:type="spellEnd"/>
      <w:r w:rsidR="00A13265" w:rsidRPr="00A13265">
        <w:rPr>
          <w:rFonts w:asciiTheme="majorBidi" w:hAnsiTheme="majorBidi" w:cstheme="majorBidi"/>
          <w:sz w:val="28"/>
          <w:szCs w:val="28"/>
          <w:rtl/>
        </w:rPr>
        <w:t xml:space="preserve"> هو </w:t>
      </w:r>
      <w:proofErr w:type="spellStart"/>
      <w:r w:rsidR="00A13265" w:rsidRPr="00A13265">
        <w:rPr>
          <w:rFonts w:asciiTheme="majorBidi" w:hAnsiTheme="majorBidi" w:cstheme="majorBidi"/>
          <w:sz w:val="28"/>
          <w:szCs w:val="28"/>
        </w:rPr>
        <w:t>Kn</w:t>
      </w:r>
      <w:proofErr w:type="spellEnd"/>
      <w:r w:rsidR="00A13265" w:rsidRPr="00A13265">
        <w:rPr>
          <w:rFonts w:asciiTheme="majorBidi" w:hAnsiTheme="majorBidi" w:cstheme="majorBidi"/>
          <w:sz w:val="28"/>
          <w:szCs w:val="28"/>
          <w:rtl/>
        </w:rPr>
        <w:t>أ</w:t>
      </w:r>
      <w:r w:rsidR="00A13265" w:rsidRPr="00A13265">
        <w:rPr>
          <w:rFonts w:asciiTheme="majorBidi" w:hAnsiTheme="majorBidi" w:cstheme="majorBidi" w:hint="cs"/>
          <w:sz w:val="28"/>
          <w:szCs w:val="28"/>
          <w:rtl/>
        </w:rPr>
        <w:t xml:space="preserve"> </w:t>
      </w:r>
      <w:proofErr w:type="spellStart"/>
      <w:r w:rsidR="00A13265" w:rsidRPr="00A13265">
        <w:rPr>
          <w:rFonts w:asciiTheme="majorBidi" w:hAnsiTheme="majorBidi" w:cstheme="majorBidi"/>
          <w:sz w:val="28"/>
          <w:szCs w:val="28"/>
        </w:rPr>
        <w:t>Ca</w:t>
      </w:r>
      <w:proofErr w:type="spellEnd"/>
      <w:r w:rsidRPr="00A13265">
        <w:rPr>
          <w:rFonts w:asciiTheme="majorBidi" w:hAnsiTheme="majorBidi" w:cstheme="majorBidi"/>
          <w:sz w:val="28"/>
          <w:szCs w:val="28"/>
          <w:rtl/>
        </w:rPr>
        <w:t xml:space="preserve"> بالإضافة إلى قيمة </w:t>
      </w:r>
      <w:proofErr w:type="spellStart"/>
      <w:r w:rsidR="00A13265" w:rsidRPr="00A13265">
        <w:rPr>
          <w:rFonts w:asciiTheme="majorBidi" w:hAnsiTheme="majorBidi" w:cstheme="majorBidi"/>
          <w:sz w:val="28"/>
          <w:szCs w:val="28"/>
        </w:rPr>
        <w:t>Lg</w:t>
      </w:r>
      <w:proofErr w:type="spellEnd"/>
      <w:r w:rsidR="00A13265" w:rsidRPr="00A13265">
        <w:rPr>
          <w:rFonts w:asciiTheme="majorBidi" w:hAnsiTheme="majorBidi" w:cstheme="majorBidi"/>
          <w:sz w:val="28"/>
          <w:szCs w:val="28"/>
        </w:rPr>
        <w:t xml:space="preserve"> </w:t>
      </w:r>
      <w:r w:rsidR="00A13265" w:rsidRPr="00A13265">
        <w:rPr>
          <w:rFonts w:asciiTheme="majorBidi" w:hAnsiTheme="majorBidi" w:cstheme="majorBidi" w:hint="cs"/>
          <w:sz w:val="28"/>
          <w:szCs w:val="28"/>
          <w:rtl/>
        </w:rPr>
        <w:t xml:space="preserve"> </w:t>
      </w:r>
      <w:r w:rsidRPr="00A13265">
        <w:rPr>
          <w:rFonts w:asciiTheme="majorBidi" w:hAnsiTheme="majorBidi" w:cstheme="majorBidi"/>
          <w:sz w:val="28"/>
          <w:szCs w:val="28"/>
          <w:rtl/>
        </w:rPr>
        <w:t xml:space="preserve">التي لا تشمل عقدة </w:t>
      </w:r>
      <w:proofErr w:type="spellStart"/>
      <w:r w:rsidRPr="00A13265">
        <w:rPr>
          <w:rFonts w:asciiTheme="majorBidi" w:hAnsiTheme="majorBidi" w:cstheme="majorBidi"/>
          <w:sz w:val="28"/>
          <w:szCs w:val="28"/>
          <w:rtl/>
        </w:rPr>
        <w:t>والكاتينان</w:t>
      </w:r>
      <w:proofErr w:type="spellEnd"/>
      <w:r w:rsidRPr="00A13265">
        <w:rPr>
          <w:rFonts w:asciiTheme="majorBidi" w:hAnsiTheme="majorBidi" w:cstheme="majorBidi"/>
          <w:sz w:val="28"/>
          <w:szCs w:val="28"/>
          <w:rtl/>
        </w:rPr>
        <w:t xml:space="preserve"> المساهمات في وريث. للحد من التسميات، ما زلنا نسمي هذا رقم الربط المقيد لك.</w:t>
      </w:r>
    </w:p>
    <w:p w:rsidR="006310AA" w:rsidRPr="00A13265" w:rsidRDefault="00FF51A3" w:rsidP="00E15A25">
      <w:pPr>
        <w:pStyle w:val="a4"/>
        <w:numPr>
          <w:ilvl w:val="0"/>
          <w:numId w:val="2"/>
        </w:numPr>
        <w:spacing w:line="360" w:lineRule="auto"/>
        <w:ind w:left="0" w:firstLine="0"/>
        <w:rPr>
          <w:rFonts w:asciiTheme="majorBidi" w:hAnsiTheme="majorBidi" w:cstheme="majorBidi"/>
          <w:sz w:val="28"/>
          <w:szCs w:val="28"/>
        </w:rPr>
      </w:pPr>
      <w:r w:rsidRPr="00A13265">
        <w:rPr>
          <w:rFonts w:asciiTheme="majorBidi" w:hAnsiTheme="majorBidi" w:cstheme="majorBidi"/>
          <w:sz w:val="28"/>
          <w:szCs w:val="28"/>
          <w:rtl/>
        </w:rPr>
        <w:t xml:space="preserve">نعرض بشكل عام أن لك من حلقة مزدوجة مغلقة تساوي </w:t>
      </w:r>
      <w:proofErr w:type="spellStart"/>
      <w:r w:rsidRPr="00A13265">
        <w:rPr>
          <w:rFonts w:asciiTheme="majorBidi" w:hAnsiTheme="majorBidi" w:cstheme="majorBidi"/>
          <w:sz w:val="28"/>
          <w:szCs w:val="28"/>
          <w:rtl/>
        </w:rPr>
        <w:t>كا</w:t>
      </w:r>
      <w:proofErr w:type="spellEnd"/>
      <w:r w:rsidRPr="00A13265">
        <w:rPr>
          <w:rFonts w:asciiTheme="majorBidi" w:hAnsiTheme="majorBidi" w:cstheme="majorBidi"/>
          <w:sz w:val="28"/>
          <w:szCs w:val="28"/>
          <w:rtl/>
        </w:rPr>
        <w:t xml:space="preserve"> </w:t>
      </w:r>
      <w:r w:rsidR="00833AC8" w:rsidRPr="00A13265">
        <w:rPr>
          <w:rFonts w:asciiTheme="majorBidi" w:hAnsiTheme="majorBidi" w:cstheme="majorBidi" w:hint="cs"/>
          <w:sz w:val="28"/>
          <w:szCs w:val="28"/>
          <w:rtl/>
        </w:rPr>
        <w:t xml:space="preserve">شريط </w:t>
      </w:r>
      <w:r w:rsidRPr="00A13265">
        <w:rPr>
          <w:rFonts w:asciiTheme="majorBidi" w:hAnsiTheme="majorBidi" w:cstheme="majorBidi"/>
          <w:sz w:val="28"/>
          <w:szCs w:val="28"/>
          <w:rtl/>
        </w:rPr>
        <w:t xml:space="preserve">واحد يعادل باستخدام تعريف سطح تمتد صارمة من لك. إذا انتشر سطح عبر واحد من اثنين من المنحنيات المتشابكة، ثم منحنى آخر سوف ثقب السطح من فوق أو أقل (الشكل 7). إذا المنحنيات المنحى، لك هو مجرد مجموع </w:t>
      </w:r>
      <w:r w:rsidRPr="00A13265">
        <w:rPr>
          <w:rFonts w:asciiTheme="majorBidi" w:hAnsiTheme="majorBidi" w:cstheme="majorBidi"/>
          <w:sz w:val="28"/>
          <w:szCs w:val="28"/>
          <w:rtl/>
        </w:rPr>
        <w:lastRenderedPageBreak/>
        <w:t xml:space="preserve">هذه الثقوب مع علامة المناسبة المرفقة. هذا </w:t>
      </w:r>
      <w:proofErr w:type="spellStart"/>
      <w:r w:rsidRPr="00A13265">
        <w:rPr>
          <w:rFonts w:asciiTheme="majorBidi" w:hAnsiTheme="majorBidi" w:cstheme="majorBidi"/>
          <w:sz w:val="28"/>
          <w:szCs w:val="28"/>
          <w:rtl/>
        </w:rPr>
        <w:t>هوأي</w:t>
      </w:r>
      <w:proofErr w:type="spellEnd"/>
      <w:r w:rsidRPr="00A13265">
        <w:rPr>
          <w:rFonts w:asciiTheme="majorBidi" w:hAnsiTheme="majorBidi" w:cstheme="majorBidi"/>
          <w:sz w:val="28"/>
          <w:szCs w:val="28"/>
          <w:rtl/>
        </w:rPr>
        <w:t xml:space="preserve"> ما يعادل تعريفنا </w:t>
      </w:r>
      <w:proofErr w:type="spellStart"/>
      <w:r w:rsidRPr="00A13265">
        <w:rPr>
          <w:rFonts w:asciiTheme="majorBidi" w:hAnsiTheme="majorBidi" w:cstheme="majorBidi"/>
          <w:sz w:val="28"/>
          <w:szCs w:val="28"/>
          <w:rtl/>
        </w:rPr>
        <w:t>لل</w:t>
      </w:r>
      <w:proofErr w:type="spellEnd"/>
      <w:r w:rsidRPr="00A13265">
        <w:rPr>
          <w:rFonts w:asciiTheme="majorBidi" w:hAnsiTheme="majorBidi" w:cstheme="majorBidi"/>
          <w:sz w:val="28"/>
          <w:szCs w:val="28"/>
          <w:rtl/>
        </w:rPr>
        <w:t xml:space="preserve"> </w:t>
      </w:r>
      <w:proofErr w:type="spellStart"/>
      <w:r w:rsidRPr="00A13265">
        <w:rPr>
          <w:rFonts w:asciiTheme="majorBidi" w:hAnsiTheme="majorBidi" w:cstheme="majorBidi"/>
          <w:sz w:val="28"/>
          <w:szCs w:val="28"/>
          <w:rtl/>
        </w:rPr>
        <w:t>كا</w:t>
      </w:r>
      <w:proofErr w:type="spellEnd"/>
      <w:r w:rsidRPr="00A13265">
        <w:rPr>
          <w:rFonts w:asciiTheme="majorBidi" w:hAnsiTheme="majorBidi" w:cstheme="majorBidi"/>
          <w:sz w:val="28"/>
          <w:szCs w:val="28"/>
          <w:rtl/>
        </w:rPr>
        <w:t xml:space="preserve"> </w:t>
      </w:r>
      <w:proofErr w:type="spellStart"/>
      <w:r w:rsidRPr="00A13265">
        <w:rPr>
          <w:rFonts w:asciiTheme="majorBidi" w:hAnsiTheme="majorBidi" w:cstheme="majorBidi"/>
          <w:sz w:val="28"/>
          <w:szCs w:val="28"/>
          <w:rtl/>
        </w:rPr>
        <w:t>للقطنان</w:t>
      </w:r>
      <w:proofErr w:type="spellEnd"/>
      <w:r w:rsidRPr="00A13265">
        <w:rPr>
          <w:rFonts w:asciiTheme="majorBidi" w:hAnsiTheme="majorBidi" w:cstheme="majorBidi"/>
          <w:sz w:val="28"/>
          <w:szCs w:val="28"/>
          <w:rtl/>
        </w:rPr>
        <w:t xml:space="preserve"> واحد حبلا، وهذا الرقم يمكن أن تمثل أيضا، وبالتالي</w:t>
      </w:r>
      <w:r w:rsidRPr="00BC15A6">
        <w:rPr>
          <w:rFonts w:asciiTheme="majorBidi" w:hAnsiTheme="majorBidi" w:cstheme="majorBidi"/>
          <w:b/>
          <w:bCs/>
          <w:sz w:val="24"/>
          <w:szCs w:val="24"/>
          <w:rtl/>
        </w:rPr>
        <w:t xml:space="preserve"> </w:t>
      </w:r>
      <w:proofErr w:type="spellStart"/>
      <w:r w:rsidR="00E15A25" w:rsidRPr="00BC15A6">
        <w:rPr>
          <w:rFonts w:asciiTheme="majorBidi" w:hAnsiTheme="majorBidi" w:cstheme="majorBidi"/>
          <w:b/>
          <w:bCs/>
          <w:sz w:val="24"/>
          <w:szCs w:val="24"/>
        </w:rPr>
        <w:t>L</w:t>
      </w:r>
      <w:r w:rsidR="00E15A25" w:rsidRPr="00BC15A6">
        <w:rPr>
          <w:rFonts w:asciiTheme="majorBidi" w:hAnsiTheme="majorBidi" w:cstheme="majorBidi"/>
          <w:b/>
          <w:bCs/>
          <w:sz w:val="24"/>
          <w:szCs w:val="24"/>
          <w:lang w:bidi="ar-IQ"/>
        </w:rPr>
        <w:t>g</w:t>
      </w:r>
      <w:proofErr w:type="spellEnd"/>
      <w:r w:rsidRPr="00BC15A6">
        <w:rPr>
          <w:rFonts w:asciiTheme="majorBidi" w:hAnsiTheme="majorBidi" w:cstheme="majorBidi"/>
          <w:b/>
          <w:bCs/>
          <w:sz w:val="24"/>
          <w:szCs w:val="24"/>
          <w:rtl/>
        </w:rPr>
        <w:t xml:space="preserve">= </w:t>
      </w:r>
      <w:proofErr w:type="spellStart"/>
      <w:r w:rsidR="00E15A25" w:rsidRPr="00BC15A6">
        <w:rPr>
          <w:rFonts w:asciiTheme="majorBidi" w:hAnsiTheme="majorBidi" w:cstheme="majorBidi"/>
          <w:b/>
          <w:bCs/>
          <w:sz w:val="24"/>
          <w:szCs w:val="24"/>
        </w:rPr>
        <w:t>Ca</w:t>
      </w:r>
      <w:proofErr w:type="spellEnd"/>
      <w:r w:rsidRPr="00A13265">
        <w:rPr>
          <w:rFonts w:asciiTheme="majorBidi" w:hAnsiTheme="majorBidi" w:cstheme="majorBidi"/>
          <w:sz w:val="28"/>
          <w:szCs w:val="28"/>
          <w:rtl/>
        </w:rPr>
        <w:t>في هذه الحالة. إذا نظرنا في كل منحنى في الشكل 7 لتمثيل محور الحلزون من الحم</w:t>
      </w:r>
      <w:r w:rsidR="00E15A25">
        <w:rPr>
          <w:rFonts w:asciiTheme="majorBidi" w:hAnsiTheme="majorBidi" w:cstheme="majorBidi" w:hint="cs"/>
          <w:sz w:val="28"/>
          <w:szCs w:val="28"/>
          <w:rtl/>
          <w:lang w:bidi="ar-IQ"/>
        </w:rPr>
        <w:t>ا</w:t>
      </w:r>
      <w:r w:rsidRPr="00A13265">
        <w:rPr>
          <w:rFonts w:asciiTheme="majorBidi" w:hAnsiTheme="majorBidi" w:cstheme="majorBidi"/>
          <w:sz w:val="28"/>
          <w:szCs w:val="28"/>
          <w:rtl/>
        </w:rPr>
        <w:t>ض النووي على الوجهين، ثم</w:t>
      </w:r>
      <w:r w:rsidR="00833AC8" w:rsidRPr="00A13265">
        <w:rPr>
          <w:rFonts w:asciiTheme="majorBidi" w:hAnsiTheme="majorBidi" w:cstheme="majorBidi"/>
          <w:sz w:val="28"/>
          <w:szCs w:val="28"/>
          <w:rtl/>
        </w:rPr>
        <w:t xml:space="preserve"> من خلال نفس الوسيطة نثبت أن </w:t>
      </w:r>
      <w:proofErr w:type="spellStart"/>
      <w:r w:rsidR="00833AC8" w:rsidRPr="00A13265">
        <w:rPr>
          <w:rFonts w:asciiTheme="majorBidi" w:hAnsiTheme="majorBidi" w:cstheme="majorBidi"/>
          <w:sz w:val="28"/>
          <w:szCs w:val="28"/>
        </w:rPr>
        <w:t>lg</w:t>
      </w:r>
      <w:proofErr w:type="spellEnd"/>
      <w:r w:rsidR="00833AC8" w:rsidRPr="00A13265">
        <w:rPr>
          <w:rFonts w:asciiTheme="majorBidi" w:hAnsiTheme="majorBidi" w:cstheme="majorBidi"/>
          <w:sz w:val="28"/>
          <w:szCs w:val="28"/>
          <w:rtl/>
        </w:rPr>
        <w:t xml:space="preserve">= </w:t>
      </w:r>
      <w:proofErr w:type="spellStart"/>
      <w:r w:rsidR="00833AC8" w:rsidRPr="00A13265">
        <w:rPr>
          <w:rFonts w:asciiTheme="majorBidi" w:hAnsiTheme="majorBidi" w:cstheme="majorBidi"/>
          <w:sz w:val="28"/>
          <w:szCs w:val="28"/>
        </w:rPr>
        <w:t>ka</w:t>
      </w:r>
      <w:proofErr w:type="spellEnd"/>
      <w:r w:rsidRPr="00A13265">
        <w:rPr>
          <w:rFonts w:asciiTheme="majorBidi" w:hAnsiTheme="majorBidi" w:cstheme="majorBidi"/>
          <w:sz w:val="28"/>
          <w:szCs w:val="28"/>
          <w:rtl/>
        </w:rPr>
        <w:t>للح</w:t>
      </w:r>
      <w:r w:rsidR="00833AC8" w:rsidRPr="00A13265">
        <w:rPr>
          <w:rFonts w:asciiTheme="majorBidi" w:hAnsiTheme="majorBidi" w:cstheme="majorBidi" w:hint="cs"/>
          <w:sz w:val="28"/>
          <w:szCs w:val="28"/>
          <w:rtl/>
        </w:rPr>
        <w:t>ا</w:t>
      </w:r>
      <w:r w:rsidRPr="00A13265">
        <w:rPr>
          <w:rFonts w:asciiTheme="majorBidi" w:hAnsiTheme="majorBidi" w:cstheme="majorBidi"/>
          <w:sz w:val="28"/>
          <w:szCs w:val="28"/>
          <w:rtl/>
        </w:rPr>
        <w:t>مض النووي على الوجهين، والآن فقط كل ثقب لديه حجم 2 بدلا من 1.</w:t>
      </w:r>
    </w:p>
    <w:p w:rsidR="00FF51A3" w:rsidRPr="00A13265" w:rsidRDefault="00FF51A3" w:rsidP="00A13265">
      <w:pPr>
        <w:pStyle w:val="a4"/>
        <w:spacing w:line="360" w:lineRule="auto"/>
        <w:ind w:left="0"/>
        <w:rPr>
          <w:rFonts w:asciiTheme="majorBidi" w:hAnsiTheme="majorBidi" w:cstheme="majorBidi"/>
          <w:sz w:val="28"/>
          <w:szCs w:val="28"/>
          <w:rtl/>
          <w:lang w:bidi="ar-IQ"/>
        </w:rPr>
      </w:pPr>
      <w:r w:rsidRPr="00A13265">
        <w:rPr>
          <w:rFonts w:asciiTheme="majorBidi" w:hAnsiTheme="majorBidi" w:cstheme="majorBidi"/>
          <w:noProof/>
          <w:sz w:val="28"/>
          <w:szCs w:val="28"/>
          <w:rtl/>
        </w:rPr>
        <w:drawing>
          <wp:inline distT="0" distB="0" distL="0" distR="0" wp14:anchorId="263DA0E0" wp14:editId="2551684D">
            <wp:extent cx="3044758" cy="2295137"/>
            <wp:effectExtent l="0" t="0" r="0" b="0"/>
            <wp:docPr id="8" name="Picture 7" descr="شكل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شكل3.PNG"/>
                    <pic:cNvPicPr/>
                  </pic:nvPicPr>
                  <pic:blipFill>
                    <a:blip r:embed="rId20"/>
                    <a:stretch>
                      <a:fillRect/>
                    </a:stretch>
                  </pic:blipFill>
                  <pic:spPr>
                    <a:xfrm>
                      <a:off x="0" y="0"/>
                      <a:ext cx="3051694" cy="2300366"/>
                    </a:xfrm>
                    <a:prstGeom prst="rect">
                      <a:avLst/>
                    </a:prstGeom>
                  </pic:spPr>
                </pic:pic>
              </a:graphicData>
            </a:graphic>
          </wp:inline>
        </w:drawing>
      </w:r>
    </w:p>
    <w:p w:rsidR="00FF51A3" w:rsidRPr="00A13265" w:rsidRDefault="00FF51A3" w:rsidP="00124645">
      <w:pPr>
        <w:pStyle w:val="a4"/>
        <w:spacing w:line="360" w:lineRule="auto"/>
        <w:ind w:left="0"/>
        <w:rPr>
          <w:rFonts w:asciiTheme="majorBidi" w:hAnsiTheme="majorBidi" w:cstheme="majorBidi"/>
          <w:sz w:val="28"/>
          <w:szCs w:val="28"/>
          <w:rtl/>
        </w:rPr>
      </w:pPr>
      <w:r w:rsidRPr="00A13265">
        <w:rPr>
          <w:rFonts w:asciiTheme="majorBidi" w:hAnsiTheme="majorBidi" w:cstheme="majorBidi"/>
          <w:sz w:val="28"/>
          <w:szCs w:val="28"/>
          <w:rtl/>
        </w:rPr>
        <w:t>الشكل</w:t>
      </w:r>
      <w:r w:rsidR="00124645">
        <w:rPr>
          <w:rFonts w:asciiTheme="majorBidi" w:hAnsiTheme="majorBidi" w:cstheme="majorBidi"/>
          <w:sz w:val="28"/>
          <w:szCs w:val="28"/>
          <w:rtl/>
        </w:rPr>
        <w:t xml:space="preserve"> 7. استخدام تعريف سطح امتداد </w:t>
      </w:r>
      <w:proofErr w:type="spellStart"/>
      <w:r w:rsidR="00124645" w:rsidRPr="00124645">
        <w:rPr>
          <w:rFonts w:asciiTheme="majorBidi" w:hAnsiTheme="majorBidi" w:cstheme="majorBidi"/>
          <w:b/>
          <w:bCs/>
          <w:sz w:val="28"/>
          <w:szCs w:val="28"/>
        </w:rPr>
        <w:t>lg</w:t>
      </w:r>
      <w:proofErr w:type="spellEnd"/>
      <w:r w:rsidRPr="00A13265">
        <w:rPr>
          <w:rFonts w:asciiTheme="majorBidi" w:hAnsiTheme="majorBidi" w:cstheme="majorBidi"/>
          <w:sz w:val="28"/>
          <w:szCs w:val="28"/>
          <w:rtl/>
        </w:rPr>
        <w:t xml:space="preserve">لتبرير قياس العد عقدة من كاليفورنيا. إذا انتشر سطح عبر واحد من اثنين من المنحنيات المتشابكة، </w:t>
      </w:r>
      <w:proofErr w:type="spellStart"/>
      <w:r w:rsidR="00BC15A6" w:rsidRPr="00BC15A6">
        <w:rPr>
          <w:rFonts w:asciiTheme="majorBidi" w:hAnsiTheme="majorBidi" w:cstheme="majorBidi"/>
          <w:b/>
          <w:bCs/>
          <w:sz w:val="28"/>
          <w:szCs w:val="28"/>
        </w:rPr>
        <w:t>lg</w:t>
      </w:r>
      <w:proofErr w:type="spellEnd"/>
      <w:r w:rsidRPr="00A13265">
        <w:rPr>
          <w:rFonts w:asciiTheme="majorBidi" w:hAnsiTheme="majorBidi" w:cstheme="majorBidi"/>
          <w:sz w:val="28"/>
          <w:szCs w:val="28"/>
          <w:rtl/>
        </w:rPr>
        <w:t>يساوي مجموع جبري من الأوقات المنحنى الآخر ثقب هذا السطح. لإرفاق علامة في المثال المعروض، المنحنيات موجهة بالتوازي وجميع ال</w:t>
      </w:r>
      <w:r w:rsidR="00833AC8" w:rsidRPr="00A13265">
        <w:rPr>
          <w:rFonts w:asciiTheme="majorBidi" w:hAnsiTheme="majorBidi" w:cstheme="majorBidi"/>
          <w:sz w:val="28"/>
          <w:szCs w:val="28"/>
          <w:rtl/>
        </w:rPr>
        <w:t xml:space="preserve">ثقب لها علامة (+)؛ وبالتالي، </w:t>
      </w:r>
      <w:proofErr w:type="spellStart"/>
      <w:r w:rsidR="00833AC8" w:rsidRPr="00BC15A6">
        <w:rPr>
          <w:rFonts w:asciiTheme="majorBidi" w:hAnsiTheme="majorBidi" w:cstheme="majorBidi"/>
          <w:b/>
          <w:bCs/>
          <w:sz w:val="28"/>
          <w:szCs w:val="28"/>
        </w:rPr>
        <w:t>lg</w:t>
      </w:r>
      <w:proofErr w:type="spellEnd"/>
      <w:r w:rsidRPr="00BC15A6">
        <w:rPr>
          <w:rFonts w:asciiTheme="majorBidi" w:hAnsiTheme="majorBidi" w:cstheme="majorBidi"/>
          <w:b/>
          <w:bCs/>
          <w:sz w:val="28"/>
          <w:szCs w:val="28"/>
          <w:rtl/>
        </w:rPr>
        <w:t>= +4.</w:t>
      </w:r>
      <w:r w:rsidRPr="00A13265">
        <w:rPr>
          <w:rFonts w:asciiTheme="majorBidi" w:hAnsiTheme="majorBidi" w:cstheme="majorBidi"/>
          <w:sz w:val="28"/>
          <w:szCs w:val="28"/>
          <w:rtl/>
        </w:rPr>
        <w:t xml:space="preserve"> منذ لك هو خاصية أي اثنين من المنحنيات المتشابكة، يمكن أن يمثل الرقم على حد سواء دنا </w:t>
      </w:r>
      <w:proofErr w:type="spellStart"/>
      <w:r w:rsidRPr="00A13265">
        <w:rPr>
          <w:rFonts w:asciiTheme="majorBidi" w:hAnsiTheme="majorBidi" w:cstheme="majorBidi"/>
          <w:sz w:val="28"/>
          <w:szCs w:val="28"/>
          <w:rtl/>
        </w:rPr>
        <w:t>دوبلكس</w:t>
      </w:r>
      <w:proofErr w:type="spellEnd"/>
      <w:r w:rsidRPr="00A13265">
        <w:rPr>
          <w:rFonts w:asciiTheme="majorBidi" w:hAnsiTheme="majorBidi" w:cstheme="majorBidi"/>
          <w:sz w:val="28"/>
          <w:szCs w:val="28"/>
          <w:rtl/>
        </w:rPr>
        <w:t xml:space="preserve"> دائري أو </w:t>
      </w:r>
      <w:proofErr w:type="spellStart"/>
      <w:r w:rsidRPr="00A13265">
        <w:rPr>
          <w:rFonts w:asciiTheme="majorBidi" w:hAnsiTheme="majorBidi" w:cstheme="majorBidi"/>
          <w:sz w:val="28"/>
          <w:szCs w:val="28"/>
          <w:rtl/>
        </w:rPr>
        <w:t>الكتانانيس</w:t>
      </w:r>
      <w:proofErr w:type="spellEnd"/>
      <w:r w:rsidRPr="00A13265">
        <w:rPr>
          <w:rFonts w:asciiTheme="majorBidi" w:hAnsiTheme="majorBidi" w:cstheme="majorBidi"/>
          <w:sz w:val="28"/>
          <w:szCs w:val="28"/>
          <w:rtl/>
        </w:rPr>
        <w:t xml:space="preserve"> واحد حبلا. وبما </w:t>
      </w:r>
      <w:r w:rsidR="00833AC8" w:rsidRPr="00A13265">
        <w:rPr>
          <w:rFonts w:asciiTheme="majorBidi" w:hAnsiTheme="majorBidi" w:cstheme="majorBidi"/>
          <w:sz w:val="28"/>
          <w:szCs w:val="28"/>
          <w:rtl/>
        </w:rPr>
        <w:t xml:space="preserve">أنه بالنسبة إلى </w:t>
      </w:r>
      <w:proofErr w:type="spellStart"/>
      <w:r w:rsidR="00F379B1" w:rsidRPr="00BC15A6">
        <w:rPr>
          <w:rFonts w:asciiTheme="majorBidi" w:hAnsiTheme="majorBidi" w:cstheme="majorBidi"/>
          <w:b/>
          <w:bCs/>
          <w:sz w:val="28"/>
          <w:szCs w:val="28"/>
        </w:rPr>
        <w:t>C</w:t>
      </w:r>
      <w:r w:rsidR="00833AC8" w:rsidRPr="00BC15A6">
        <w:rPr>
          <w:rFonts w:asciiTheme="majorBidi" w:hAnsiTheme="majorBidi" w:cstheme="majorBidi"/>
          <w:b/>
          <w:bCs/>
          <w:sz w:val="28"/>
          <w:szCs w:val="28"/>
        </w:rPr>
        <w:t>a</w:t>
      </w:r>
      <w:proofErr w:type="spellEnd"/>
      <w:r w:rsidRPr="00BC15A6">
        <w:rPr>
          <w:rFonts w:asciiTheme="majorBidi" w:hAnsiTheme="majorBidi" w:cstheme="majorBidi"/>
          <w:b/>
          <w:bCs/>
          <w:sz w:val="28"/>
          <w:szCs w:val="28"/>
          <w:rtl/>
        </w:rPr>
        <w:t xml:space="preserve"> = + </w:t>
      </w:r>
      <w:r w:rsidR="00F379B1" w:rsidRPr="00BC15A6">
        <w:rPr>
          <w:rFonts w:asciiTheme="majorBidi" w:hAnsiTheme="majorBidi" w:cstheme="majorBidi"/>
          <w:b/>
          <w:bCs/>
          <w:sz w:val="28"/>
          <w:szCs w:val="28"/>
        </w:rPr>
        <w:t>4</w:t>
      </w:r>
      <w:r w:rsidRPr="00A13265">
        <w:rPr>
          <w:rFonts w:asciiTheme="majorBidi" w:hAnsiTheme="majorBidi" w:cstheme="majorBidi"/>
          <w:sz w:val="28"/>
          <w:szCs w:val="28"/>
          <w:rtl/>
        </w:rPr>
        <w:t xml:space="preserve">، </w:t>
      </w:r>
      <w:r w:rsidR="00833AC8" w:rsidRPr="00A13265">
        <w:rPr>
          <w:rFonts w:asciiTheme="majorBidi" w:hAnsiTheme="majorBidi" w:cstheme="majorBidi"/>
          <w:sz w:val="28"/>
          <w:szCs w:val="28"/>
          <w:rtl/>
        </w:rPr>
        <w:t xml:space="preserve">فإن تخصيصات الوصلات بالنسبة </w:t>
      </w:r>
      <w:proofErr w:type="spellStart"/>
      <w:r w:rsidR="00833AC8" w:rsidRPr="00A13265">
        <w:rPr>
          <w:rFonts w:asciiTheme="majorBidi" w:hAnsiTheme="majorBidi" w:cstheme="majorBidi"/>
          <w:sz w:val="28"/>
          <w:szCs w:val="28"/>
        </w:rPr>
        <w:t>lg</w:t>
      </w:r>
      <w:proofErr w:type="spellEnd"/>
      <w:r w:rsidRPr="00A13265">
        <w:rPr>
          <w:rFonts w:asciiTheme="majorBidi" w:hAnsiTheme="majorBidi" w:cstheme="majorBidi"/>
          <w:sz w:val="28"/>
          <w:szCs w:val="28"/>
          <w:rtl/>
        </w:rPr>
        <w:t xml:space="preserve">و </w:t>
      </w:r>
      <w:proofErr w:type="spellStart"/>
      <w:r w:rsidRPr="00A13265">
        <w:rPr>
          <w:rFonts w:asciiTheme="majorBidi" w:hAnsiTheme="majorBidi" w:cstheme="majorBidi"/>
          <w:sz w:val="28"/>
          <w:szCs w:val="28"/>
          <w:rtl/>
        </w:rPr>
        <w:t>كا</w:t>
      </w:r>
      <w:proofErr w:type="spellEnd"/>
      <w:r w:rsidRPr="00A13265">
        <w:rPr>
          <w:rFonts w:asciiTheme="majorBidi" w:hAnsiTheme="majorBidi" w:cstheme="majorBidi"/>
          <w:sz w:val="28"/>
          <w:szCs w:val="28"/>
          <w:rtl/>
        </w:rPr>
        <w:t xml:space="preserve"> متوافقة.</w:t>
      </w:r>
    </w:p>
    <w:p w:rsidR="006F220D" w:rsidRDefault="00CC535B" w:rsidP="00713982">
      <w:pPr>
        <w:pStyle w:val="a4"/>
        <w:numPr>
          <w:ilvl w:val="0"/>
          <w:numId w:val="2"/>
        </w:numPr>
        <w:spacing w:line="360" w:lineRule="auto"/>
        <w:ind w:left="0" w:firstLine="0"/>
        <w:rPr>
          <w:rFonts w:asciiTheme="majorBidi" w:hAnsiTheme="majorBidi" w:cstheme="majorBidi"/>
          <w:sz w:val="28"/>
          <w:szCs w:val="28"/>
        </w:rPr>
      </w:pPr>
      <w:r w:rsidRPr="00A13265">
        <w:rPr>
          <w:rFonts w:asciiTheme="majorBidi" w:hAnsiTheme="majorBidi" w:cstheme="majorBidi"/>
          <w:sz w:val="28"/>
          <w:szCs w:val="28"/>
          <w:rtl/>
        </w:rPr>
        <w:t xml:space="preserve">لإظهار </w:t>
      </w:r>
      <w:r w:rsidRPr="00BC15A6">
        <w:rPr>
          <w:rFonts w:asciiTheme="majorBidi" w:hAnsiTheme="majorBidi" w:cstheme="majorBidi"/>
          <w:b/>
          <w:bCs/>
          <w:sz w:val="28"/>
          <w:szCs w:val="28"/>
          <w:rtl/>
        </w:rPr>
        <w:t>أن</w:t>
      </w:r>
      <w:proofErr w:type="spellStart"/>
      <w:r w:rsidRPr="00BC15A6">
        <w:rPr>
          <w:rFonts w:asciiTheme="majorBidi" w:hAnsiTheme="majorBidi" w:cstheme="majorBidi"/>
          <w:b/>
          <w:bCs/>
          <w:sz w:val="28"/>
          <w:szCs w:val="28"/>
        </w:rPr>
        <w:t>lg</w:t>
      </w:r>
      <w:proofErr w:type="spellEnd"/>
      <w:r w:rsidRPr="00BC15A6">
        <w:rPr>
          <w:rFonts w:asciiTheme="majorBidi" w:hAnsiTheme="majorBidi" w:cstheme="majorBidi"/>
          <w:b/>
          <w:bCs/>
          <w:sz w:val="28"/>
          <w:szCs w:val="28"/>
          <w:rtl/>
        </w:rPr>
        <w:t xml:space="preserve">، </w:t>
      </w:r>
      <w:proofErr w:type="spellStart"/>
      <w:r w:rsidRPr="00BC15A6">
        <w:rPr>
          <w:rFonts w:asciiTheme="majorBidi" w:hAnsiTheme="majorBidi" w:cstheme="majorBidi"/>
          <w:b/>
          <w:bCs/>
          <w:sz w:val="28"/>
          <w:szCs w:val="28"/>
        </w:rPr>
        <w:t>ca</w:t>
      </w:r>
      <w:proofErr w:type="spellEnd"/>
      <w:r w:rsidR="00FF51A3" w:rsidRPr="00BC15A6">
        <w:rPr>
          <w:rFonts w:asciiTheme="majorBidi" w:hAnsiTheme="majorBidi" w:cstheme="majorBidi"/>
          <w:b/>
          <w:bCs/>
          <w:sz w:val="28"/>
          <w:szCs w:val="28"/>
          <w:rtl/>
        </w:rPr>
        <w:t xml:space="preserve">، و </w:t>
      </w:r>
      <w:proofErr w:type="spellStart"/>
      <w:r w:rsidRPr="00BC15A6">
        <w:rPr>
          <w:rFonts w:asciiTheme="majorBidi" w:hAnsiTheme="majorBidi" w:cstheme="majorBidi"/>
          <w:sz w:val="28"/>
          <w:szCs w:val="28"/>
        </w:rPr>
        <w:t>kn</w:t>
      </w:r>
      <w:proofErr w:type="spellEnd"/>
      <w:r w:rsidR="00833AC8" w:rsidRPr="00A13265">
        <w:rPr>
          <w:rFonts w:asciiTheme="majorBidi" w:hAnsiTheme="majorBidi" w:cstheme="majorBidi"/>
          <w:sz w:val="28"/>
          <w:szCs w:val="28"/>
          <w:rtl/>
        </w:rPr>
        <w:t xml:space="preserve"> كلها تدابير الربط </w:t>
      </w:r>
      <w:proofErr w:type="spellStart"/>
      <w:r w:rsidR="00833AC8" w:rsidRPr="00A13265">
        <w:rPr>
          <w:rFonts w:asciiTheme="majorBidi" w:hAnsiTheme="majorBidi" w:cstheme="majorBidi"/>
          <w:sz w:val="28"/>
          <w:szCs w:val="28"/>
          <w:rtl/>
        </w:rPr>
        <w:t>ال</w:t>
      </w:r>
      <w:r w:rsidR="00833AC8" w:rsidRPr="00A13265">
        <w:rPr>
          <w:rFonts w:asciiTheme="majorBidi" w:hAnsiTheme="majorBidi" w:cstheme="majorBidi" w:hint="cs"/>
          <w:sz w:val="28"/>
          <w:szCs w:val="28"/>
          <w:rtl/>
        </w:rPr>
        <w:t>تبلوجي</w:t>
      </w:r>
      <w:proofErr w:type="spellEnd"/>
      <w:r w:rsidR="00FF51A3" w:rsidRPr="00A13265">
        <w:rPr>
          <w:rFonts w:asciiTheme="majorBidi" w:hAnsiTheme="majorBidi" w:cstheme="majorBidi"/>
          <w:sz w:val="28"/>
          <w:szCs w:val="28"/>
          <w:rtl/>
        </w:rPr>
        <w:t xml:space="preserve"> من خيوط الحم</w:t>
      </w:r>
      <w:r w:rsidR="00833AC8" w:rsidRPr="00A13265">
        <w:rPr>
          <w:rFonts w:asciiTheme="majorBidi" w:hAnsiTheme="majorBidi" w:cstheme="majorBidi" w:hint="cs"/>
          <w:sz w:val="28"/>
          <w:szCs w:val="28"/>
          <w:rtl/>
        </w:rPr>
        <w:t>ا</w:t>
      </w:r>
      <w:r w:rsidR="00FF51A3" w:rsidRPr="00A13265">
        <w:rPr>
          <w:rFonts w:asciiTheme="majorBidi" w:hAnsiTheme="majorBidi" w:cstheme="majorBidi"/>
          <w:sz w:val="28"/>
          <w:szCs w:val="28"/>
          <w:rtl/>
        </w:rPr>
        <w:t>ض النووي على الوجهين، ويتم تمثيل الحم</w:t>
      </w:r>
      <w:r w:rsidR="00833AC8" w:rsidRPr="00A13265">
        <w:rPr>
          <w:rFonts w:asciiTheme="majorBidi" w:hAnsiTheme="majorBidi" w:cstheme="majorBidi" w:hint="cs"/>
          <w:sz w:val="28"/>
          <w:szCs w:val="28"/>
          <w:rtl/>
        </w:rPr>
        <w:t>ا</w:t>
      </w:r>
      <w:r w:rsidR="00FF51A3" w:rsidRPr="00A13265">
        <w:rPr>
          <w:rFonts w:asciiTheme="majorBidi" w:hAnsiTheme="majorBidi" w:cstheme="majorBidi"/>
          <w:sz w:val="28"/>
          <w:szCs w:val="28"/>
          <w:rtl/>
        </w:rPr>
        <w:t xml:space="preserve">ض النووي على شكل ورقة الشريط مع حواف المقابلة ل </w:t>
      </w:r>
      <w:r w:rsidR="00FF51A3" w:rsidRPr="00A13265">
        <w:rPr>
          <w:rFonts w:asciiTheme="majorBidi" w:hAnsiTheme="majorBidi" w:cstheme="majorBidi"/>
          <w:sz w:val="28"/>
          <w:szCs w:val="28"/>
        </w:rPr>
        <w:t>W</w:t>
      </w:r>
      <w:r w:rsidR="00FF51A3" w:rsidRPr="00A13265">
        <w:rPr>
          <w:rFonts w:asciiTheme="majorBidi" w:hAnsiTheme="majorBidi" w:cstheme="majorBidi"/>
          <w:sz w:val="28"/>
          <w:szCs w:val="28"/>
          <w:rtl/>
        </w:rPr>
        <w:t xml:space="preserve"> و </w:t>
      </w:r>
      <w:r w:rsidR="00FF51A3" w:rsidRPr="00A13265">
        <w:rPr>
          <w:rFonts w:asciiTheme="majorBidi" w:hAnsiTheme="majorBidi" w:cstheme="majorBidi"/>
          <w:sz w:val="28"/>
          <w:szCs w:val="28"/>
        </w:rPr>
        <w:t>C</w:t>
      </w:r>
      <w:r w:rsidR="00FF51A3" w:rsidRPr="00A13265">
        <w:rPr>
          <w:rFonts w:asciiTheme="majorBidi" w:hAnsiTheme="majorBidi" w:cstheme="majorBidi"/>
          <w:sz w:val="28"/>
          <w:szCs w:val="28"/>
          <w:rtl/>
        </w:rPr>
        <w:t xml:space="preserve"> خيوط. إذا كان الشريط مختومة لتشكيل حلقة مغلقة غير ملفوفة بسيطة، ثم قطع وسط الشريط، أي تغيير طبيعة </w:t>
      </w:r>
      <w:r w:rsidR="00FF51A3" w:rsidRPr="00713982">
        <w:rPr>
          <w:rFonts w:asciiTheme="majorBidi" w:hAnsiTheme="majorBidi" w:cstheme="majorBidi"/>
          <w:b/>
          <w:bCs/>
          <w:rtl/>
        </w:rPr>
        <w:t>ال</w:t>
      </w:r>
      <w:r w:rsidR="00713982" w:rsidRPr="00713982">
        <w:rPr>
          <w:rFonts w:asciiTheme="majorBidi" w:hAnsiTheme="majorBidi" w:cstheme="majorBidi"/>
          <w:b/>
          <w:bCs/>
        </w:rPr>
        <w:t>DNA</w:t>
      </w:r>
      <w:r w:rsidR="00713982" w:rsidRPr="00713982">
        <w:rPr>
          <w:rFonts w:asciiTheme="majorBidi" w:hAnsiTheme="majorBidi" w:cstheme="majorBidi"/>
          <w:b/>
          <w:bCs/>
          <w:rtl/>
        </w:rPr>
        <w:t xml:space="preserve"> </w:t>
      </w:r>
      <w:r w:rsidR="00FF51A3" w:rsidRPr="00713982">
        <w:rPr>
          <w:rFonts w:asciiTheme="majorBidi" w:hAnsiTheme="majorBidi" w:cstheme="majorBidi"/>
          <w:b/>
          <w:bCs/>
          <w:rtl/>
        </w:rPr>
        <w:t>،</w:t>
      </w:r>
      <w:r w:rsidR="00FF51A3" w:rsidRPr="00A13265">
        <w:rPr>
          <w:rFonts w:asciiTheme="majorBidi" w:hAnsiTheme="majorBidi" w:cstheme="majorBidi"/>
          <w:sz w:val="28"/>
          <w:szCs w:val="28"/>
          <w:rtl/>
        </w:rPr>
        <w:t xml:space="preserve"> ويفصل فروع. ومع ذلك، إذا كان إ</w:t>
      </w:r>
      <w:r w:rsidR="00FF51A3" w:rsidRPr="00BC15A6">
        <w:rPr>
          <w:rFonts w:asciiTheme="majorBidi" w:hAnsiTheme="majorBidi" w:cstheme="majorBidi"/>
          <w:b/>
          <w:bCs/>
          <w:sz w:val="28"/>
          <w:szCs w:val="28"/>
          <w:rtl/>
        </w:rPr>
        <w:t>ما</w:t>
      </w:r>
      <w:proofErr w:type="spellStart"/>
      <w:r w:rsidRPr="00BC15A6">
        <w:rPr>
          <w:rFonts w:asciiTheme="majorBidi" w:hAnsiTheme="majorBidi" w:cstheme="majorBidi"/>
          <w:b/>
          <w:bCs/>
          <w:sz w:val="28"/>
          <w:szCs w:val="28"/>
        </w:rPr>
        <w:t>lk</w:t>
      </w:r>
      <w:proofErr w:type="spellEnd"/>
      <w:r w:rsidRPr="00BC15A6">
        <w:rPr>
          <w:rFonts w:asciiTheme="majorBidi" w:hAnsiTheme="majorBidi" w:cstheme="majorBidi"/>
          <w:b/>
          <w:bCs/>
          <w:sz w:val="28"/>
          <w:szCs w:val="28"/>
        </w:rPr>
        <w:t>/</w:t>
      </w:r>
      <w:r w:rsidRPr="00BC15A6">
        <w:rPr>
          <w:rFonts w:asciiTheme="majorBidi" w:hAnsiTheme="majorBidi" w:cstheme="majorBidi"/>
          <w:b/>
          <w:bCs/>
          <w:sz w:val="28"/>
          <w:szCs w:val="28"/>
          <w:rtl/>
        </w:rPr>
        <w:t xml:space="preserve"> </w:t>
      </w:r>
      <w:r w:rsidRPr="00BC15A6">
        <w:rPr>
          <w:rFonts w:asciiTheme="majorBidi" w:hAnsiTheme="majorBidi" w:cstheme="majorBidi" w:hint="cs"/>
          <w:b/>
          <w:bCs/>
          <w:sz w:val="28"/>
          <w:szCs w:val="28"/>
          <w:rtl/>
        </w:rPr>
        <w:t>/</w:t>
      </w:r>
      <w:r w:rsidRPr="00BC15A6">
        <w:rPr>
          <w:rFonts w:asciiTheme="majorBidi" w:hAnsiTheme="majorBidi" w:cstheme="majorBidi"/>
          <w:b/>
          <w:bCs/>
          <w:sz w:val="28"/>
          <w:szCs w:val="28"/>
          <w:rtl/>
        </w:rPr>
        <w:t xml:space="preserve">، </w:t>
      </w:r>
      <w:proofErr w:type="spellStart"/>
      <w:r w:rsidRPr="00BC15A6">
        <w:rPr>
          <w:rFonts w:asciiTheme="majorBidi" w:hAnsiTheme="majorBidi" w:cstheme="majorBidi"/>
          <w:b/>
          <w:bCs/>
          <w:sz w:val="28"/>
          <w:szCs w:val="28"/>
        </w:rPr>
        <w:t>kn</w:t>
      </w:r>
      <w:proofErr w:type="spellEnd"/>
      <w:r w:rsidRPr="00BC15A6">
        <w:rPr>
          <w:rFonts w:asciiTheme="majorBidi" w:hAnsiTheme="majorBidi" w:cstheme="majorBidi"/>
          <w:b/>
          <w:bCs/>
          <w:sz w:val="28"/>
          <w:szCs w:val="28"/>
        </w:rPr>
        <w:t>/</w:t>
      </w:r>
      <w:r w:rsidRPr="00BC15A6">
        <w:rPr>
          <w:rFonts w:asciiTheme="majorBidi" w:hAnsiTheme="majorBidi" w:cstheme="majorBidi" w:hint="cs"/>
          <w:b/>
          <w:bCs/>
          <w:sz w:val="28"/>
          <w:szCs w:val="28"/>
          <w:rtl/>
        </w:rPr>
        <w:t>/</w:t>
      </w:r>
      <w:r w:rsidRPr="00BC15A6">
        <w:rPr>
          <w:rFonts w:asciiTheme="majorBidi" w:hAnsiTheme="majorBidi" w:cstheme="majorBidi"/>
          <w:b/>
          <w:bCs/>
          <w:sz w:val="28"/>
          <w:szCs w:val="28"/>
          <w:rtl/>
        </w:rPr>
        <w:t>،</w:t>
      </w:r>
      <w:r w:rsidR="0016763E" w:rsidRPr="00BC15A6">
        <w:rPr>
          <w:rFonts w:asciiTheme="majorBidi" w:hAnsiTheme="majorBidi" w:cstheme="majorBidi" w:hint="cs"/>
          <w:b/>
          <w:bCs/>
          <w:sz w:val="28"/>
          <w:szCs w:val="28"/>
          <w:rtl/>
        </w:rPr>
        <w:t>او</w:t>
      </w:r>
      <w:r w:rsidR="0016763E" w:rsidRPr="00BC15A6">
        <w:rPr>
          <w:rFonts w:asciiTheme="majorBidi" w:hAnsiTheme="majorBidi" w:cstheme="majorBidi"/>
          <w:b/>
          <w:bCs/>
          <w:sz w:val="28"/>
          <w:szCs w:val="28"/>
          <w:rtl/>
        </w:rPr>
        <w:t xml:space="preserve"> </w:t>
      </w:r>
      <w:proofErr w:type="spellStart"/>
      <w:r w:rsidR="0016763E" w:rsidRPr="00BC15A6">
        <w:rPr>
          <w:rFonts w:asciiTheme="majorBidi" w:hAnsiTheme="majorBidi" w:cstheme="majorBidi"/>
          <w:b/>
          <w:bCs/>
          <w:sz w:val="28"/>
          <w:szCs w:val="28"/>
        </w:rPr>
        <w:t>ca</w:t>
      </w:r>
      <w:proofErr w:type="spellEnd"/>
      <w:r w:rsidR="0016763E" w:rsidRPr="00BC15A6">
        <w:rPr>
          <w:rFonts w:asciiTheme="majorBidi" w:hAnsiTheme="majorBidi" w:cstheme="majorBidi"/>
          <w:b/>
          <w:bCs/>
          <w:sz w:val="28"/>
          <w:szCs w:val="28"/>
        </w:rPr>
        <w:t>/</w:t>
      </w:r>
      <w:r w:rsidR="0016763E" w:rsidRPr="00BC15A6">
        <w:rPr>
          <w:rFonts w:asciiTheme="majorBidi" w:hAnsiTheme="majorBidi" w:cstheme="majorBidi" w:hint="cs"/>
          <w:b/>
          <w:bCs/>
          <w:sz w:val="28"/>
          <w:szCs w:val="28"/>
          <w:rtl/>
          <w:lang w:bidi="ar-IQ"/>
        </w:rPr>
        <w:t>/&lt;</w:t>
      </w:r>
      <w:r w:rsidR="0016763E" w:rsidRPr="00BC15A6">
        <w:rPr>
          <w:rFonts w:asciiTheme="majorBidi" w:hAnsiTheme="majorBidi" w:cstheme="majorBidi"/>
          <w:b/>
          <w:bCs/>
          <w:sz w:val="28"/>
          <w:szCs w:val="28"/>
          <w:lang w:bidi="ar-IQ"/>
        </w:rPr>
        <w:t>0</w:t>
      </w:r>
      <w:r w:rsidR="00FF51A3" w:rsidRPr="00BC15A6">
        <w:rPr>
          <w:rFonts w:asciiTheme="majorBidi" w:hAnsiTheme="majorBidi" w:cstheme="majorBidi"/>
          <w:b/>
          <w:bCs/>
          <w:sz w:val="28"/>
          <w:szCs w:val="28"/>
          <w:rtl/>
        </w:rPr>
        <w:t>،</w:t>
      </w:r>
      <w:r w:rsidR="00FF51A3" w:rsidRPr="00A13265">
        <w:rPr>
          <w:rFonts w:asciiTheme="majorBidi" w:hAnsiTheme="majorBidi" w:cstheme="majorBidi"/>
          <w:sz w:val="28"/>
          <w:szCs w:val="28"/>
          <w:rtl/>
        </w:rPr>
        <w:t xml:space="preserve"> ثم نفس العملية تشكل حلقات </w:t>
      </w:r>
      <w:proofErr w:type="spellStart"/>
      <w:r w:rsidR="00FF51A3" w:rsidRPr="00A13265">
        <w:rPr>
          <w:rFonts w:asciiTheme="majorBidi" w:hAnsiTheme="majorBidi" w:cstheme="majorBidi"/>
          <w:sz w:val="28"/>
          <w:szCs w:val="28"/>
          <w:rtl/>
        </w:rPr>
        <w:t>سينغلستراند</w:t>
      </w:r>
      <w:proofErr w:type="spellEnd"/>
      <w:r w:rsidR="00FF51A3" w:rsidRPr="00A13265">
        <w:rPr>
          <w:rFonts w:asciiTheme="majorBidi" w:hAnsiTheme="majorBidi" w:cstheme="majorBidi"/>
          <w:sz w:val="28"/>
          <w:szCs w:val="28"/>
          <w:rtl/>
        </w:rPr>
        <w:t xml:space="preserve"> مرتبطة </w:t>
      </w:r>
      <w:proofErr w:type="spellStart"/>
      <w:r w:rsidR="00FF51A3" w:rsidRPr="00A13265">
        <w:rPr>
          <w:rFonts w:asciiTheme="majorBidi" w:hAnsiTheme="majorBidi" w:cstheme="majorBidi"/>
          <w:sz w:val="28"/>
          <w:szCs w:val="28"/>
          <w:rtl/>
        </w:rPr>
        <w:t>توبولوجيا</w:t>
      </w:r>
      <w:proofErr w:type="spellEnd"/>
      <w:r w:rsidR="00FF51A3" w:rsidRPr="00A13265">
        <w:rPr>
          <w:rFonts w:asciiTheme="majorBidi" w:hAnsiTheme="majorBidi" w:cstheme="majorBidi"/>
          <w:sz w:val="28"/>
          <w:szCs w:val="28"/>
          <w:rtl/>
        </w:rPr>
        <w:t xml:space="preserve">. ومع ذلك، فإن </w:t>
      </w:r>
      <w:r w:rsidRPr="00A13265">
        <w:rPr>
          <w:rFonts w:asciiTheme="majorBidi" w:hAnsiTheme="majorBidi" w:cstheme="majorBidi"/>
          <w:sz w:val="28"/>
          <w:szCs w:val="28"/>
          <w:rtl/>
        </w:rPr>
        <w:t xml:space="preserve">أيا من هذه المؤشرات </w:t>
      </w:r>
      <w:proofErr w:type="spellStart"/>
      <w:r w:rsidRPr="00A13265">
        <w:rPr>
          <w:rFonts w:asciiTheme="majorBidi" w:hAnsiTheme="majorBidi" w:cstheme="majorBidi"/>
          <w:sz w:val="28"/>
          <w:szCs w:val="28"/>
          <w:rtl/>
        </w:rPr>
        <w:t>ال</w:t>
      </w:r>
      <w:r w:rsidRPr="00A13265">
        <w:rPr>
          <w:rFonts w:asciiTheme="majorBidi" w:hAnsiTheme="majorBidi" w:cstheme="majorBidi" w:hint="cs"/>
          <w:sz w:val="28"/>
          <w:szCs w:val="28"/>
          <w:rtl/>
        </w:rPr>
        <w:t>تبلوجيه</w:t>
      </w:r>
      <w:proofErr w:type="spellEnd"/>
      <w:r w:rsidR="00FF51A3" w:rsidRPr="00A13265">
        <w:rPr>
          <w:rFonts w:asciiTheme="majorBidi" w:hAnsiTheme="majorBidi" w:cstheme="majorBidi"/>
          <w:sz w:val="28"/>
          <w:szCs w:val="28"/>
          <w:rtl/>
        </w:rPr>
        <w:t xml:space="preserve"> ليس إلا مقياسا مثاليا للربط المادي. عقدة </w:t>
      </w:r>
      <w:proofErr w:type="spellStart"/>
      <w:r w:rsidR="00FF51A3" w:rsidRPr="00A13265">
        <w:rPr>
          <w:rFonts w:asciiTheme="majorBidi" w:hAnsiTheme="majorBidi" w:cstheme="majorBidi"/>
          <w:sz w:val="28"/>
          <w:szCs w:val="28"/>
          <w:rtl/>
        </w:rPr>
        <w:t>وا</w:t>
      </w:r>
      <w:r w:rsidR="00833AC8" w:rsidRPr="00A13265">
        <w:rPr>
          <w:rFonts w:asciiTheme="majorBidi" w:hAnsiTheme="majorBidi" w:cstheme="majorBidi"/>
          <w:sz w:val="28"/>
          <w:szCs w:val="28"/>
          <w:rtl/>
        </w:rPr>
        <w:t>لكاتينيات</w:t>
      </w:r>
      <w:proofErr w:type="spellEnd"/>
      <w:r w:rsidR="00833AC8" w:rsidRPr="00A13265">
        <w:rPr>
          <w:rFonts w:asciiTheme="majorBidi" w:hAnsiTheme="majorBidi" w:cstheme="majorBidi"/>
          <w:sz w:val="28"/>
          <w:szCs w:val="28"/>
          <w:rtl/>
        </w:rPr>
        <w:t xml:space="preserve"> يمكن أن يكون</w:t>
      </w:r>
      <w:r w:rsidR="00833AC8" w:rsidRPr="00BC15A6">
        <w:rPr>
          <w:rFonts w:asciiTheme="majorBidi" w:hAnsiTheme="majorBidi" w:cstheme="majorBidi"/>
          <w:b/>
          <w:bCs/>
          <w:sz w:val="28"/>
          <w:szCs w:val="28"/>
          <w:rtl/>
        </w:rPr>
        <w:t xml:space="preserve"> </w:t>
      </w:r>
      <w:proofErr w:type="spellStart"/>
      <w:r w:rsidR="00833AC8" w:rsidRPr="00BC15A6">
        <w:rPr>
          <w:rFonts w:asciiTheme="majorBidi" w:hAnsiTheme="majorBidi" w:cstheme="majorBidi"/>
          <w:b/>
          <w:bCs/>
          <w:sz w:val="28"/>
          <w:szCs w:val="28"/>
        </w:rPr>
        <w:t>lg</w:t>
      </w:r>
      <w:proofErr w:type="spellEnd"/>
      <w:r w:rsidR="00833AC8" w:rsidRPr="00BC15A6">
        <w:rPr>
          <w:rFonts w:asciiTheme="majorBidi" w:hAnsiTheme="majorBidi" w:cstheme="majorBidi"/>
          <w:b/>
          <w:bCs/>
          <w:sz w:val="28"/>
          <w:szCs w:val="28"/>
          <w:rtl/>
        </w:rPr>
        <w:t xml:space="preserve">، </w:t>
      </w:r>
      <w:proofErr w:type="spellStart"/>
      <w:r w:rsidRPr="00BC15A6">
        <w:rPr>
          <w:rFonts w:asciiTheme="majorBidi" w:hAnsiTheme="majorBidi" w:cstheme="majorBidi"/>
          <w:b/>
          <w:bCs/>
          <w:sz w:val="28"/>
          <w:szCs w:val="28"/>
        </w:rPr>
        <w:t>ca</w:t>
      </w:r>
      <w:proofErr w:type="spellEnd"/>
      <w:r w:rsidR="00833AC8" w:rsidRPr="00BC15A6">
        <w:rPr>
          <w:rFonts w:asciiTheme="majorBidi" w:hAnsiTheme="majorBidi" w:cstheme="majorBidi"/>
          <w:b/>
          <w:bCs/>
          <w:sz w:val="28"/>
          <w:szCs w:val="28"/>
          <w:rtl/>
        </w:rPr>
        <w:t xml:space="preserve">، </w:t>
      </w:r>
      <w:r w:rsidR="00FF51A3" w:rsidRPr="00BC15A6">
        <w:rPr>
          <w:rFonts w:asciiTheme="majorBidi" w:hAnsiTheme="majorBidi" w:cstheme="majorBidi"/>
          <w:b/>
          <w:bCs/>
          <w:sz w:val="28"/>
          <w:szCs w:val="28"/>
          <w:rtl/>
        </w:rPr>
        <w:t xml:space="preserve"> </w:t>
      </w:r>
      <w:proofErr w:type="spellStart"/>
      <w:r w:rsidR="00833AC8" w:rsidRPr="00BC15A6">
        <w:rPr>
          <w:rFonts w:asciiTheme="majorBidi" w:hAnsiTheme="majorBidi" w:cstheme="majorBidi"/>
          <w:b/>
          <w:bCs/>
          <w:sz w:val="28"/>
          <w:szCs w:val="28"/>
        </w:rPr>
        <w:t>kn</w:t>
      </w:r>
      <w:proofErr w:type="spellEnd"/>
      <w:r w:rsidR="00833AC8" w:rsidRPr="00BC15A6">
        <w:rPr>
          <w:rFonts w:asciiTheme="majorBidi" w:hAnsiTheme="majorBidi" w:cstheme="majorBidi"/>
          <w:b/>
          <w:bCs/>
          <w:sz w:val="28"/>
          <w:szCs w:val="28"/>
          <w:rtl/>
        </w:rPr>
        <w:t xml:space="preserve">= </w:t>
      </w:r>
      <w:r w:rsidRPr="00BC15A6">
        <w:rPr>
          <w:rFonts w:asciiTheme="majorBidi" w:hAnsiTheme="majorBidi" w:cstheme="majorBidi"/>
          <w:b/>
          <w:bCs/>
          <w:sz w:val="28"/>
          <w:szCs w:val="28"/>
        </w:rPr>
        <w:t>0</w:t>
      </w:r>
      <w:r w:rsidR="00833AC8" w:rsidRPr="00BC15A6">
        <w:rPr>
          <w:rFonts w:asciiTheme="majorBidi" w:hAnsiTheme="majorBidi" w:cstheme="majorBidi"/>
          <w:b/>
          <w:bCs/>
          <w:sz w:val="28"/>
          <w:szCs w:val="28"/>
          <w:rtl/>
        </w:rPr>
        <w:t xml:space="preserve"> </w:t>
      </w:r>
      <w:r w:rsidR="00833AC8" w:rsidRPr="00A13265">
        <w:rPr>
          <w:rFonts w:asciiTheme="majorBidi" w:hAnsiTheme="majorBidi" w:cstheme="majorBidi"/>
          <w:sz w:val="28"/>
          <w:szCs w:val="28"/>
          <w:rtl/>
        </w:rPr>
        <w:t xml:space="preserve">على الرغم من أن الكسر </w:t>
      </w:r>
      <w:r w:rsidR="00833AC8" w:rsidRPr="00A13265">
        <w:rPr>
          <w:rFonts w:asciiTheme="majorBidi" w:hAnsiTheme="majorBidi" w:cstheme="majorBidi" w:hint="cs"/>
          <w:sz w:val="28"/>
          <w:szCs w:val="28"/>
          <w:rtl/>
        </w:rPr>
        <w:t>شريط واحد</w:t>
      </w:r>
      <w:r w:rsidR="00FF51A3" w:rsidRPr="00A13265">
        <w:rPr>
          <w:rFonts w:asciiTheme="majorBidi" w:hAnsiTheme="majorBidi" w:cstheme="majorBidi"/>
          <w:sz w:val="28"/>
          <w:szCs w:val="28"/>
          <w:rtl/>
        </w:rPr>
        <w:t xml:space="preserve"> هو مطلوب لتحويلها إلى حلقات مجانية، أي، و </w:t>
      </w:r>
      <w:r w:rsidR="00FF51A3" w:rsidRPr="00A13265">
        <w:rPr>
          <w:rFonts w:asciiTheme="majorBidi" w:hAnsiTheme="majorBidi" w:cstheme="majorBidi"/>
          <w:sz w:val="28"/>
          <w:szCs w:val="28"/>
        </w:rPr>
        <w:t>C</w:t>
      </w:r>
      <w:r w:rsidR="00FF51A3" w:rsidRPr="00A13265">
        <w:rPr>
          <w:rFonts w:asciiTheme="majorBidi" w:hAnsiTheme="majorBidi" w:cstheme="majorBidi"/>
          <w:sz w:val="28"/>
          <w:szCs w:val="28"/>
          <w:rtl/>
        </w:rPr>
        <w:t xml:space="preserve"> و </w:t>
      </w:r>
      <w:r w:rsidR="00FF51A3" w:rsidRPr="00A13265">
        <w:rPr>
          <w:rFonts w:asciiTheme="majorBidi" w:hAnsiTheme="majorBidi" w:cstheme="majorBidi"/>
          <w:sz w:val="28"/>
          <w:szCs w:val="28"/>
        </w:rPr>
        <w:t>C</w:t>
      </w:r>
      <w:r w:rsidR="00833AC8" w:rsidRPr="00A13265">
        <w:rPr>
          <w:rFonts w:asciiTheme="majorBidi" w:hAnsiTheme="majorBidi" w:cstheme="majorBidi"/>
          <w:sz w:val="28"/>
          <w:szCs w:val="28"/>
          <w:rtl/>
        </w:rPr>
        <w:t xml:space="preserve"> المستعبدين </w:t>
      </w:r>
      <w:proofErr w:type="spellStart"/>
      <w:r w:rsidR="00833AC8" w:rsidRPr="00A13265">
        <w:rPr>
          <w:rFonts w:asciiTheme="majorBidi" w:hAnsiTheme="majorBidi" w:cstheme="majorBidi" w:hint="cs"/>
          <w:sz w:val="28"/>
          <w:szCs w:val="28"/>
          <w:rtl/>
        </w:rPr>
        <w:t>تبلوجيا</w:t>
      </w:r>
      <w:proofErr w:type="spellEnd"/>
      <w:r w:rsidR="00FF51A3" w:rsidRPr="00A13265">
        <w:rPr>
          <w:rFonts w:asciiTheme="majorBidi" w:hAnsiTheme="majorBidi" w:cstheme="majorBidi"/>
          <w:sz w:val="28"/>
          <w:szCs w:val="28"/>
          <w:rtl/>
        </w:rPr>
        <w:t xml:space="preserve">. ومن الأمثلة على ذلك عقدة أربعة </w:t>
      </w:r>
      <w:proofErr w:type="spellStart"/>
      <w:r w:rsidR="00FF51A3" w:rsidRPr="00A13265">
        <w:rPr>
          <w:rFonts w:asciiTheme="majorBidi" w:hAnsiTheme="majorBidi" w:cstheme="majorBidi"/>
          <w:sz w:val="28"/>
          <w:szCs w:val="28"/>
          <w:rtl/>
        </w:rPr>
        <w:t>نويدية</w:t>
      </w:r>
      <w:proofErr w:type="spellEnd"/>
      <w:r w:rsidR="00FF51A3" w:rsidRPr="00A13265">
        <w:rPr>
          <w:rFonts w:asciiTheme="majorBidi" w:hAnsiTheme="majorBidi" w:cstheme="majorBidi"/>
          <w:sz w:val="28"/>
          <w:szCs w:val="28"/>
          <w:rtl/>
        </w:rPr>
        <w:t xml:space="preserve"> وشكل ثمانية </w:t>
      </w:r>
      <w:proofErr w:type="spellStart"/>
      <w:r w:rsidR="00FF51A3" w:rsidRPr="00A13265">
        <w:rPr>
          <w:rFonts w:asciiTheme="majorBidi" w:hAnsiTheme="majorBidi" w:cstheme="majorBidi"/>
          <w:sz w:val="28"/>
          <w:szCs w:val="28"/>
          <w:rtl/>
        </w:rPr>
        <w:t>كاتينان</w:t>
      </w:r>
      <w:proofErr w:type="spellEnd"/>
      <w:r w:rsidR="00FF51A3" w:rsidRPr="00A13265">
        <w:rPr>
          <w:rFonts w:asciiTheme="majorBidi" w:hAnsiTheme="majorBidi" w:cstheme="majorBidi"/>
          <w:sz w:val="28"/>
          <w:szCs w:val="28"/>
          <w:rtl/>
        </w:rPr>
        <w:t xml:space="preserve"> (انظر الشكل 14) حيث يربط مجموع العقد بالصفر. وعلاوة على ذلك، فإننا نتجاهل، من خلال الاتفاقية، الصلة المادية الواضحة التي يربطها معابر</w:t>
      </w:r>
      <w:r w:rsidR="00FF51A3" w:rsidRPr="00BC15A6">
        <w:rPr>
          <w:rFonts w:asciiTheme="majorBidi" w:hAnsiTheme="majorBidi" w:cstheme="majorBidi"/>
          <w:b/>
          <w:bCs/>
          <w:rtl/>
        </w:rPr>
        <w:t xml:space="preserve"> </w:t>
      </w:r>
      <w:r w:rsidR="00FF51A3" w:rsidRPr="00BC15A6">
        <w:rPr>
          <w:rFonts w:asciiTheme="majorBidi" w:hAnsiTheme="majorBidi" w:cstheme="majorBidi"/>
          <w:b/>
          <w:bCs/>
        </w:rPr>
        <w:t>C-C</w:t>
      </w:r>
      <w:r w:rsidR="00FF51A3" w:rsidRPr="00BC15A6">
        <w:rPr>
          <w:rFonts w:asciiTheme="majorBidi" w:hAnsiTheme="majorBidi" w:cstheme="majorBidi"/>
          <w:b/>
          <w:bCs/>
          <w:rtl/>
        </w:rPr>
        <w:t xml:space="preserve"> و </w:t>
      </w:r>
      <w:r w:rsidR="00FF51A3" w:rsidRPr="00BC15A6">
        <w:rPr>
          <w:rFonts w:asciiTheme="majorBidi" w:hAnsiTheme="majorBidi" w:cstheme="majorBidi"/>
          <w:b/>
          <w:bCs/>
        </w:rPr>
        <w:t>W-W</w:t>
      </w:r>
      <w:r w:rsidR="00FF51A3" w:rsidRPr="00BC15A6">
        <w:rPr>
          <w:rFonts w:asciiTheme="majorBidi" w:hAnsiTheme="majorBidi" w:cstheme="majorBidi"/>
          <w:b/>
          <w:bCs/>
          <w:rtl/>
        </w:rPr>
        <w:t xml:space="preserve"> </w:t>
      </w:r>
      <w:r w:rsidR="00FF51A3" w:rsidRPr="00A13265">
        <w:rPr>
          <w:rFonts w:asciiTheme="majorBidi" w:hAnsiTheme="majorBidi" w:cstheme="majorBidi"/>
          <w:sz w:val="28"/>
          <w:szCs w:val="28"/>
          <w:rtl/>
        </w:rPr>
        <w:t xml:space="preserve">في </w:t>
      </w:r>
      <w:proofErr w:type="spellStart"/>
      <w:r w:rsidR="00FF51A3" w:rsidRPr="00A13265">
        <w:rPr>
          <w:rFonts w:asciiTheme="majorBidi" w:hAnsiTheme="majorBidi" w:cstheme="majorBidi"/>
          <w:sz w:val="28"/>
          <w:szCs w:val="28"/>
          <w:rtl/>
        </w:rPr>
        <w:t>الكتانانات</w:t>
      </w:r>
      <w:proofErr w:type="spellEnd"/>
      <w:r w:rsidR="00FF51A3" w:rsidRPr="00A13265">
        <w:rPr>
          <w:rFonts w:asciiTheme="majorBidi" w:hAnsiTheme="majorBidi" w:cstheme="majorBidi"/>
          <w:sz w:val="28"/>
          <w:szCs w:val="28"/>
          <w:rtl/>
        </w:rPr>
        <w:t xml:space="preserve"> المزدوجة ولكن ليس في </w:t>
      </w:r>
      <w:proofErr w:type="spellStart"/>
      <w:r w:rsidR="00FF51A3" w:rsidRPr="00A13265">
        <w:rPr>
          <w:rFonts w:asciiTheme="majorBidi" w:hAnsiTheme="majorBidi" w:cstheme="majorBidi"/>
          <w:sz w:val="28"/>
          <w:szCs w:val="28"/>
          <w:rtl/>
        </w:rPr>
        <w:t>الكتانانيات</w:t>
      </w:r>
      <w:proofErr w:type="spellEnd"/>
      <w:r w:rsidR="00FF51A3" w:rsidRPr="00A13265">
        <w:rPr>
          <w:rFonts w:asciiTheme="majorBidi" w:hAnsiTheme="majorBidi" w:cstheme="majorBidi"/>
          <w:sz w:val="28"/>
          <w:szCs w:val="28"/>
          <w:rtl/>
        </w:rPr>
        <w:t xml:space="preserve"> أحادي</w:t>
      </w:r>
      <w:r w:rsidR="006F220D">
        <w:rPr>
          <w:rFonts w:asciiTheme="majorBidi" w:hAnsiTheme="majorBidi" w:cstheme="majorBidi"/>
          <w:sz w:val="28"/>
          <w:szCs w:val="28"/>
          <w:rtl/>
        </w:rPr>
        <w:t>ة السلسلة</w:t>
      </w:r>
    </w:p>
    <w:p w:rsidR="0016763E" w:rsidRPr="006F220D" w:rsidRDefault="007169EA" w:rsidP="006F220D">
      <w:pPr>
        <w:spacing w:line="360" w:lineRule="auto"/>
        <w:ind w:left="360"/>
        <w:rPr>
          <w:rFonts w:asciiTheme="majorBidi" w:hAnsiTheme="majorBidi" w:cstheme="majorBidi"/>
          <w:b/>
          <w:bCs/>
          <w:sz w:val="28"/>
          <w:szCs w:val="28"/>
        </w:rPr>
      </w:pPr>
      <w:r w:rsidRPr="006F220D">
        <w:rPr>
          <w:rFonts w:asciiTheme="majorBidi" w:hAnsiTheme="majorBidi" w:cstheme="majorBidi"/>
          <w:sz w:val="28"/>
          <w:szCs w:val="28"/>
          <w:rtl/>
          <w:lang w:bidi="ar-IQ"/>
        </w:rPr>
        <w:lastRenderedPageBreak/>
        <w:br/>
      </w:r>
      <w:r w:rsidRPr="006F220D">
        <w:rPr>
          <w:rFonts w:asciiTheme="majorBidi" w:hAnsiTheme="majorBidi" w:cstheme="majorBidi" w:hint="cs"/>
          <w:sz w:val="28"/>
          <w:szCs w:val="28"/>
          <w:rtl/>
          <w:lang w:bidi="ar-IQ"/>
        </w:rPr>
        <w:t xml:space="preserve">                                                  </w:t>
      </w:r>
      <w:r w:rsidR="006F220D" w:rsidRPr="006F220D">
        <w:rPr>
          <w:rFonts w:asciiTheme="majorBidi" w:hAnsiTheme="majorBidi" w:cstheme="majorBidi" w:hint="cs"/>
          <w:b/>
          <w:bCs/>
          <w:sz w:val="28"/>
          <w:szCs w:val="28"/>
          <w:rtl/>
          <w:lang w:bidi="ar-IQ"/>
        </w:rPr>
        <w:t>((</w:t>
      </w:r>
      <w:r w:rsidR="006F220D">
        <w:rPr>
          <w:rFonts w:asciiTheme="majorBidi" w:hAnsiTheme="majorBidi" w:cstheme="majorBidi" w:hint="cs"/>
          <w:sz w:val="28"/>
          <w:szCs w:val="28"/>
          <w:rtl/>
          <w:lang w:bidi="ar-IQ"/>
        </w:rPr>
        <w:t>ا</w:t>
      </w:r>
      <w:r w:rsidR="0016763E" w:rsidRPr="006F220D">
        <w:rPr>
          <w:rFonts w:asciiTheme="majorBidi" w:hAnsiTheme="majorBidi" w:cstheme="majorBidi" w:hint="cs"/>
          <w:b/>
          <w:bCs/>
          <w:sz w:val="32"/>
          <w:szCs w:val="32"/>
          <w:rtl/>
          <w:lang w:bidi="ar-IQ"/>
        </w:rPr>
        <w:t>لفصل ال</w:t>
      </w:r>
      <w:r w:rsidR="006F220D" w:rsidRPr="006F220D">
        <w:rPr>
          <w:rFonts w:asciiTheme="majorBidi" w:hAnsiTheme="majorBidi" w:cstheme="majorBidi" w:hint="cs"/>
          <w:b/>
          <w:bCs/>
          <w:sz w:val="32"/>
          <w:szCs w:val="32"/>
          <w:rtl/>
          <w:lang w:bidi="ar-IQ"/>
        </w:rPr>
        <w:t>ثاني</w:t>
      </w:r>
      <w:r w:rsidR="006F220D">
        <w:rPr>
          <w:rFonts w:asciiTheme="majorBidi" w:hAnsiTheme="majorBidi" w:cstheme="majorBidi" w:hint="cs"/>
          <w:b/>
          <w:bCs/>
          <w:sz w:val="32"/>
          <w:szCs w:val="32"/>
          <w:rtl/>
          <w:lang w:bidi="ar-IQ"/>
        </w:rPr>
        <w:t>))</w:t>
      </w:r>
    </w:p>
    <w:p w:rsidR="006F220D" w:rsidRPr="006F220D" w:rsidRDefault="006F220D" w:rsidP="006F220D">
      <w:pPr>
        <w:spacing w:line="360" w:lineRule="auto"/>
        <w:ind w:left="142"/>
        <w:rPr>
          <w:rFonts w:asciiTheme="majorBidi" w:hAnsiTheme="majorBidi" w:cstheme="majorBidi"/>
          <w:sz w:val="28"/>
          <w:szCs w:val="28"/>
        </w:rPr>
      </w:pPr>
    </w:p>
    <w:p w:rsidR="00FF51A3" w:rsidRPr="00A13265" w:rsidRDefault="00AF3DA9" w:rsidP="00A13265">
      <w:pPr>
        <w:spacing w:line="360" w:lineRule="auto"/>
        <w:rPr>
          <w:rFonts w:asciiTheme="majorBidi" w:hAnsiTheme="majorBidi" w:cstheme="majorBidi"/>
          <w:b/>
          <w:bCs/>
          <w:sz w:val="28"/>
          <w:szCs w:val="28"/>
          <w:rtl/>
          <w:lang w:bidi="ar-IQ"/>
        </w:rPr>
      </w:pPr>
      <w:r>
        <w:rPr>
          <w:rFonts w:asciiTheme="majorBidi" w:hAnsiTheme="majorBidi" w:cstheme="majorBidi" w:hint="cs"/>
          <w:b/>
          <w:bCs/>
          <w:sz w:val="28"/>
          <w:szCs w:val="28"/>
          <w:rtl/>
        </w:rPr>
        <w:t xml:space="preserve">(1-2) </w:t>
      </w:r>
      <w:r w:rsidR="004B5B4F" w:rsidRPr="00A13265">
        <w:rPr>
          <w:rFonts w:asciiTheme="majorBidi" w:hAnsiTheme="majorBidi" w:cstheme="majorBidi" w:hint="cs"/>
          <w:b/>
          <w:bCs/>
          <w:sz w:val="28"/>
          <w:szCs w:val="28"/>
          <w:rtl/>
        </w:rPr>
        <w:t xml:space="preserve">تغيرات الارتباط بواسطة انزيم </w:t>
      </w:r>
      <w:r w:rsidR="00FE1699">
        <w:rPr>
          <w:rFonts w:asciiTheme="majorBidi" w:hAnsiTheme="majorBidi" w:cstheme="majorBidi" w:hint="cs"/>
          <w:b/>
          <w:bCs/>
          <w:sz w:val="28"/>
          <w:szCs w:val="28"/>
          <w:rtl/>
        </w:rPr>
        <w:t>(</w:t>
      </w:r>
      <w:proofErr w:type="spellStart"/>
      <w:r w:rsidR="00FE1699">
        <w:rPr>
          <w:rFonts w:asciiTheme="majorBidi" w:hAnsiTheme="majorBidi" w:cstheme="majorBidi"/>
          <w:b/>
          <w:bCs/>
          <w:sz w:val="28"/>
          <w:szCs w:val="28"/>
        </w:rPr>
        <w:t>toppi</w:t>
      </w:r>
      <w:r w:rsidR="00EF3AE6">
        <w:rPr>
          <w:rFonts w:asciiTheme="majorBidi" w:hAnsiTheme="majorBidi" w:cstheme="majorBidi"/>
          <w:b/>
          <w:bCs/>
          <w:sz w:val="28"/>
          <w:szCs w:val="28"/>
        </w:rPr>
        <w:t>somarase</w:t>
      </w:r>
      <w:proofErr w:type="spellEnd"/>
      <w:r w:rsidR="00EF3AE6">
        <w:rPr>
          <w:rFonts w:asciiTheme="majorBidi" w:hAnsiTheme="majorBidi" w:cstheme="majorBidi" w:hint="cs"/>
          <w:b/>
          <w:bCs/>
          <w:sz w:val="28"/>
          <w:szCs w:val="28"/>
          <w:rtl/>
          <w:lang w:bidi="ar-IQ"/>
        </w:rPr>
        <w:t>)</w:t>
      </w:r>
    </w:p>
    <w:p w:rsidR="00FF51A3" w:rsidRPr="00A13265" w:rsidRDefault="005D5E92" w:rsidP="00713982">
      <w:pPr>
        <w:spacing w:line="360" w:lineRule="auto"/>
        <w:rPr>
          <w:rFonts w:asciiTheme="majorBidi" w:hAnsiTheme="majorBidi" w:cstheme="majorBidi"/>
          <w:sz w:val="28"/>
          <w:szCs w:val="28"/>
          <w:rtl/>
        </w:rPr>
      </w:pPr>
      <w:r w:rsidRPr="00A13265">
        <w:rPr>
          <w:rFonts w:asciiTheme="majorBidi" w:hAnsiTheme="majorBidi" w:cstheme="majorBidi" w:hint="cs"/>
          <w:sz w:val="28"/>
          <w:szCs w:val="28"/>
          <w:rtl/>
        </w:rPr>
        <w:t xml:space="preserve">انزيمات </w:t>
      </w:r>
      <w:proofErr w:type="spellStart"/>
      <w:r w:rsidRPr="00A13265">
        <w:rPr>
          <w:rFonts w:asciiTheme="majorBidi" w:hAnsiTheme="majorBidi" w:cstheme="majorBidi"/>
          <w:sz w:val="28"/>
          <w:szCs w:val="28"/>
        </w:rPr>
        <w:t>topoismarase</w:t>
      </w:r>
      <w:proofErr w:type="spellEnd"/>
      <w:r w:rsidRPr="00A13265">
        <w:rPr>
          <w:rFonts w:asciiTheme="majorBidi" w:hAnsiTheme="majorBidi" w:cstheme="majorBidi"/>
          <w:sz w:val="28"/>
          <w:szCs w:val="28"/>
        </w:rPr>
        <w:t>)</w:t>
      </w:r>
      <w:r w:rsidRPr="00A13265">
        <w:rPr>
          <w:rFonts w:asciiTheme="majorBidi" w:hAnsiTheme="majorBidi" w:cstheme="majorBidi" w:hint="cs"/>
          <w:sz w:val="28"/>
          <w:szCs w:val="28"/>
          <w:rtl/>
          <w:lang w:bidi="ar-IQ"/>
        </w:rPr>
        <w:t>)</w:t>
      </w:r>
      <w:r w:rsidR="00FF51A3" w:rsidRPr="00A13265">
        <w:rPr>
          <w:rFonts w:asciiTheme="majorBidi" w:hAnsiTheme="majorBidi" w:cstheme="majorBidi"/>
          <w:sz w:val="28"/>
          <w:szCs w:val="28"/>
          <w:rtl/>
        </w:rPr>
        <w:t xml:space="preserve">هي الإنزيمات التي تغير الملكية </w:t>
      </w:r>
      <w:proofErr w:type="spellStart"/>
      <w:r w:rsidR="00FF51A3" w:rsidRPr="00A13265">
        <w:rPr>
          <w:rFonts w:asciiTheme="majorBidi" w:hAnsiTheme="majorBidi" w:cstheme="majorBidi"/>
          <w:sz w:val="28"/>
          <w:szCs w:val="28"/>
          <w:rtl/>
        </w:rPr>
        <w:t>ال</w:t>
      </w:r>
      <w:r w:rsidR="00AF3DA9">
        <w:rPr>
          <w:rFonts w:asciiTheme="majorBidi" w:hAnsiTheme="majorBidi" w:cstheme="majorBidi" w:hint="cs"/>
          <w:sz w:val="28"/>
          <w:szCs w:val="28"/>
          <w:rtl/>
        </w:rPr>
        <w:t>تبل</w:t>
      </w:r>
      <w:r w:rsidR="00FF51A3" w:rsidRPr="00A13265">
        <w:rPr>
          <w:rFonts w:asciiTheme="majorBidi" w:hAnsiTheme="majorBidi" w:cstheme="majorBidi"/>
          <w:sz w:val="28"/>
          <w:szCs w:val="28"/>
          <w:rtl/>
        </w:rPr>
        <w:t>وجية</w:t>
      </w:r>
      <w:proofErr w:type="spellEnd"/>
      <w:r w:rsidR="00FF51A3" w:rsidRPr="00A13265">
        <w:rPr>
          <w:rFonts w:asciiTheme="majorBidi" w:hAnsiTheme="majorBidi" w:cstheme="majorBidi"/>
          <w:sz w:val="28"/>
          <w:szCs w:val="28"/>
          <w:rtl/>
        </w:rPr>
        <w:t xml:space="preserve"> </w:t>
      </w:r>
      <w:proofErr w:type="spellStart"/>
      <w:r w:rsidR="00FF51A3" w:rsidRPr="00A13265">
        <w:rPr>
          <w:rFonts w:asciiTheme="majorBidi" w:hAnsiTheme="majorBidi" w:cstheme="majorBidi"/>
          <w:sz w:val="28"/>
          <w:szCs w:val="28"/>
          <w:rtl/>
        </w:rPr>
        <w:t>لل</w:t>
      </w:r>
      <w:proofErr w:type="spellEnd"/>
      <w:r w:rsidR="00FF51A3" w:rsidRPr="00A13265">
        <w:rPr>
          <w:rFonts w:asciiTheme="majorBidi" w:hAnsiTheme="majorBidi" w:cstheme="majorBidi"/>
          <w:sz w:val="28"/>
          <w:szCs w:val="28"/>
          <w:rtl/>
        </w:rPr>
        <w:t xml:space="preserve"> </w:t>
      </w:r>
      <w:r w:rsidR="00AF3DA9" w:rsidRPr="00E15A25">
        <w:rPr>
          <w:rFonts w:asciiTheme="majorBidi" w:hAnsiTheme="majorBidi" w:cstheme="majorBidi"/>
        </w:rPr>
        <w:t>DNA</w:t>
      </w:r>
      <w:r w:rsidR="00FF51A3" w:rsidRPr="00A13265">
        <w:rPr>
          <w:rFonts w:asciiTheme="majorBidi" w:hAnsiTheme="majorBidi" w:cstheme="majorBidi"/>
          <w:sz w:val="28"/>
          <w:szCs w:val="28"/>
          <w:rtl/>
        </w:rPr>
        <w:t xml:space="preserve">مثل ربط عدد أو عقدة والكتانان هيكل (وانغ وليو 1979؛ </w:t>
      </w:r>
      <w:proofErr w:type="spellStart"/>
      <w:r w:rsidR="00FF51A3" w:rsidRPr="00A13265">
        <w:rPr>
          <w:rFonts w:asciiTheme="majorBidi" w:hAnsiTheme="majorBidi" w:cstheme="majorBidi"/>
          <w:sz w:val="28"/>
          <w:szCs w:val="28"/>
          <w:rtl/>
        </w:rPr>
        <w:t>كوزاريلي</w:t>
      </w:r>
      <w:proofErr w:type="spellEnd"/>
      <w:r w:rsidR="00FF51A3" w:rsidRPr="00A13265">
        <w:rPr>
          <w:rFonts w:asciiTheme="majorBidi" w:hAnsiTheme="majorBidi" w:cstheme="majorBidi"/>
          <w:sz w:val="28"/>
          <w:szCs w:val="28"/>
          <w:rtl/>
        </w:rPr>
        <w:t xml:space="preserve"> 1980؛ </w:t>
      </w:r>
      <w:proofErr w:type="spellStart"/>
      <w:r w:rsidR="00FF51A3" w:rsidRPr="00A13265">
        <w:rPr>
          <w:rFonts w:asciiTheme="majorBidi" w:hAnsiTheme="majorBidi" w:cstheme="majorBidi"/>
          <w:sz w:val="28"/>
          <w:szCs w:val="28"/>
          <w:rtl/>
        </w:rPr>
        <w:t>جيليرت</w:t>
      </w:r>
      <w:proofErr w:type="spellEnd"/>
      <w:r w:rsidR="00FF51A3" w:rsidRPr="00A13265">
        <w:rPr>
          <w:rFonts w:asciiTheme="majorBidi" w:hAnsiTheme="majorBidi" w:cstheme="majorBidi"/>
          <w:sz w:val="28"/>
          <w:szCs w:val="28"/>
          <w:rtl/>
        </w:rPr>
        <w:t xml:space="preserve"> 1981). أفضل الأمثلة المدروسة هي من بدائيات النوى. عن طريق كسر واحدة من شرائح دنا عبور في العقدة وتمرير الجزء الآخر من خلال كسر، مثل هذه الانزيمات عكس علامة عقدة (براون </w:t>
      </w:r>
      <w:proofErr w:type="spellStart"/>
      <w:r w:rsidR="00FF51A3" w:rsidRPr="00A13265">
        <w:rPr>
          <w:rFonts w:asciiTheme="majorBidi" w:hAnsiTheme="majorBidi" w:cstheme="majorBidi"/>
          <w:sz w:val="28"/>
          <w:szCs w:val="28"/>
          <w:rtl/>
        </w:rPr>
        <w:t>وكوزاريلي</w:t>
      </w:r>
      <w:proofErr w:type="spellEnd"/>
      <w:r w:rsidR="00FF51A3" w:rsidRPr="00A13265">
        <w:rPr>
          <w:rFonts w:asciiTheme="majorBidi" w:hAnsiTheme="majorBidi" w:cstheme="majorBidi"/>
          <w:sz w:val="28"/>
          <w:szCs w:val="28"/>
          <w:rtl/>
        </w:rPr>
        <w:t xml:space="preserve"> 1979). منذ أنها ثم إعادة كسر </w:t>
      </w:r>
      <w:proofErr w:type="spellStart"/>
      <w:r w:rsidR="00FF51A3" w:rsidRPr="00A13265">
        <w:rPr>
          <w:rFonts w:asciiTheme="majorBidi" w:hAnsiTheme="majorBidi" w:cstheme="majorBidi"/>
          <w:sz w:val="28"/>
          <w:szCs w:val="28"/>
          <w:rtl/>
        </w:rPr>
        <w:t>كسر</w:t>
      </w:r>
      <w:proofErr w:type="spellEnd"/>
      <w:r w:rsidR="00FF51A3" w:rsidRPr="00A13265">
        <w:rPr>
          <w:rFonts w:asciiTheme="majorBidi" w:hAnsiTheme="majorBidi" w:cstheme="majorBidi"/>
          <w:sz w:val="28"/>
          <w:szCs w:val="28"/>
          <w:rtl/>
        </w:rPr>
        <w:t>، فإنها عكس عقدة واحدة فقط خلال كل دورة من النشاط. وقد تميزت طبقتان من</w:t>
      </w:r>
      <w:r w:rsidR="00EF3AE6">
        <w:rPr>
          <w:rFonts w:asciiTheme="majorBidi" w:hAnsiTheme="majorBidi" w:cstheme="majorBidi" w:hint="cs"/>
          <w:sz w:val="28"/>
          <w:szCs w:val="28"/>
          <w:rtl/>
        </w:rPr>
        <w:t xml:space="preserve"> انزيم</w:t>
      </w:r>
      <w:r w:rsidR="00FF51A3" w:rsidRPr="00A13265">
        <w:rPr>
          <w:rFonts w:asciiTheme="majorBidi" w:hAnsiTheme="majorBidi" w:cstheme="majorBidi"/>
          <w:sz w:val="28"/>
          <w:szCs w:val="28"/>
          <w:rtl/>
        </w:rPr>
        <w:t xml:space="preserve"> </w:t>
      </w:r>
      <w:r w:rsidR="00EF3AE6">
        <w:rPr>
          <w:rFonts w:asciiTheme="majorBidi" w:hAnsiTheme="majorBidi" w:cstheme="majorBidi" w:hint="cs"/>
          <w:sz w:val="28"/>
          <w:szCs w:val="28"/>
          <w:rtl/>
        </w:rPr>
        <w:t>(</w:t>
      </w:r>
      <w:proofErr w:type="spellStart"/>
      <w:r w:rsidR="00EF3AE6">
        <w:rPr>
          <w:rFonts w:asciiTheme="majorBidi" w:hAnsiTheme="majorBidi" w:cstheme="majorBidi"/>
          <w:sz w:val="28"/>
          <w:szCs w:val="28"/>
        </w:rPr>
        <w:t>topoismarase</w:t>
      </w:r>
      <w:proofErr w:type="spellEnd"/>
      <w:r w:rsidR="00EF3AE6">
        <w:rPr>
          <w:rFonts w:asciiTheme="majorBidi" w:hAnsiTheme="majorBidi" w:cstheme="majorBidi" w:hint="cs"/>
          <w:sz w:val="28"/>
          <w:szCs w:val="28"/>
          <w:rtl/>
          <w:lang w:bidi="ar-IQ"/>
        </w:rPr>
        <w:t xml:space="preserve">) </w:t>
      </w:r>
      <w:r w:rsidR="00FF51A3" w:rsidRPr="00A13265">
        <w:rPr>
          <w:rFonts w:asciiTheme="majorBidi" w:hAnsiTheme="majorBidi" w:cstheme="majorBidi"/>
          <w:sz w:val="28"/>
          <w:szCs w:val="28"/>
          <w:rtl/>
        </w:rPr>
        <w:t>(ليو وآخرون، 1980). النوع الأول</w:t>
      </w:r>
      <w:r w:rsidR="00EF3AE6">
        <w:rPr>
          <w:rFonts w:asciiTheme="majorBidi" w:hAnsiTheme="majorBidi" w:cstheme="majorBidi" w:hint="cs"/>
          <w:sz w:val="28"/>
          <w:szCs w:val="28"/>
          <w:rtl/>
        </w:rPr>
        <w:t xml:space="preserve"> من انزيم </w:t>
      </w:r>
      <w:r w:rsidR="00FF51A3" w:rsidRPr="00A13265">
        <w:rPr>
          <w:rFonts w:asciiTheme="majorBidi" w:hAnsiTheme="majorBidi" w:cstheme="majorBidi"/>
          <w:sz w:val="28"/>
          <w:szCs w:val="28"/>
          <w:rtl/>
        </w:rPr>
        <w:t xml:space="preserve"> </w:t>
      </w:r>
      <w:proofErr w:type="spellStart"/>
      <w:r w:rsidR="00FF51A3" w:rsidRPr="00A13265">
        <w:rPr>
          <w:rFonts w:asciiTheme="majorBidi" w:hAnsiTheme="majorBidi" w:cstheme="majorBidi"/>
          <w:sz w:val="28"/>
          <w:szCs w:val="28"/>
          <w:rtl/>
        </w:rPr>
        <w:t>توبوازو</w:t>
      </w:r>
      <w:proofErr w:type="spellEnd"/>
      <w:r w:rsidR="0080345F" w:rsidRPr="00A13265">
        <w:rPr>
          <w:rFonts w:asciiTheme="majorBidi" w:hAnsiTheme="majorBidi" w:cstheme="majorBidi"/>
          <w:sz w:val="28"/>
          <w:szCs w:val="28"/>
          <w:rtl/>
        </w:rPr>
        <w:t xml:space="preserve"> يغير العقد واحد حبلا وبالتالي تغيير لك في خطوات من 1؛ نوع 2 الانزيمات العمل في عقد </w:t>
      </w:r>
      <w:r w:rsidR="00713982">
        <w:rPr>
          <w:rFonts w:asciiTheme="majorBidi" w:hAnsiTheme="majorBidi" w:cstheme="majorBidi" w:hint="cs"/>
          <w:sz w:val="28"/>
          <w:szCs w:val="28"/>
          <w:rtl/>
        </w:rPr>
        <w:t xml:space="preserve">شريط مزدوج </w:t>
      </w:r>
      <w:r w:rsidR="0080345F" w:rsidRPr="00A13265">
        <w:rPr>
          <w:rFonts w:asciiTheme="majorBidi" w:hAnsiTheme="majorBidi" w:cstheme="majorBidi"/>
          <w:sz w:val="28"/>
          <w:szCs w:val="28"/>
          <w:rtl/>
        </w:rPr>
        <w:t xml:space="preserve"> وتغيير لك في خطوات من 2. إذا كنا نسمي هذا التغيير لي، </w:t>
      </w:r>
      <w:r w:rsidR="004654DE">
        <w:rPr>
          <w:rFonts w:asciiTheme="majorBidi" w:hAnsiTheme="majorBidi" w:cstheme="majorBidi"/>
          <w:sz w:val="28"/>
          <w:szCs w:val="28"/>
          <w:rtl/>
        </w:rPr>
        <w:t>لآلية، يمكننا تمثي</w:t>
      </w:r>
      <w:r w:rsidR="004654DE">
        <w:rPr>
          <w:rFonts w:asciiTheme="majorBidi" w:hAnsiTheme="majorBidi" w:cstheme="majorBidi" w:hint="cs"/>
          <w:sz w:val="28"/>
          <w:szCs w:val="28"/>
          <w:rtl/>
        </w:rPr>
        <w:t>ل</w:t>
      </w:r>
      <w:r w:rsidR="0080345F" w:rsidRPr="00A13265">
        <w:rPr>
          <w:rFonts w:asciiTheme="majorBidi" w:hAnsiTheme="majorBidi" w:cstheme="majorBidi"/>
          <w:sz w:val="28"/>
          <w:szCs w:val="28"/>
          <w:rtl/>
        </w:rPr>
        <w:t xml:space="preserve"> ردود فعل </w:t>
      </w:r>
      <w:r w:rsidR="00F379B1">
        <w:rPr>
          <w:rFonts w:asciiTheme="majorBidi" w:hAnsiTheme="majorBidi" w:cstheme="majorBidi" w:hint="cs"/>
          <w:sz w:val="28"/>
          <w:szCs w:val="28"/>
          <w:rtl/>
        </w:rPr>
        <w:t>انزيم</w:t>
      </w:r>
      <w:r w:rsidR="004654DE">
        <w:rPr>
          <w:rFonts w:asciiTheme="majorBidi" w:hAnsiTheme="majorBidi" w:cstheme="majorBidi" w:hint="cs"/>
          <w:sz w:val="28"/>
          <w:szCs w:val="28"/>
          <w:rtl/>
        </w:rPr>
        <w:t xml:space="preserve"> </w:t>
      </w:r>
      <w:r w:rsidR="00F379B1">
        <w:rPr>
          <w:rFonts w:asciiTheme="majorBidi" w:hAnsiTheme="majorBidi" w:cstheme="majorBidi" w:hint="cs"/>
          <w:sz w:val="28"/>
          <w:szCs w:val="28"/>
          <w:rtl/>
        </w:rPr>
        <w:t>(</w:t>
      </w:r>
      <w:proofErr w:type="spellStart"/>
      <w:r w:rsidR="00F379B1">
        <w:rPr>
          <w:rFonts w:asciiTheme="majorBidi" w:hAnsiTheme="majorBidi" w:cstheme="majorBidi"/>
          <w:sz w:val="28"/>
          <w:szCs w:val="28"/>
        </w:rPr>
        <w:t>topoismarase</w:t>
      </w:r>
      <w:proofErr w:type="spellEnd"/>
      <w:r w:rsidR="00F379B1">
        <w:rPr>
          <w:rFonts w:asciiTheme="majorBidi" w:hAnsiTheme="majorBidi" w:cstheme="majorBidi" w:hint="cs"/>
          <w:sz w:val="28"/>
          <w:szCs w:val="28"/>
          <w:rtl/>
        </w:rPr>
        <w:t xml:space="preserve"> </w:t>
      </w:r>
      <w:r w:rsidR="004654DE">
        <w:rPr>
          <w:rFonts w:asciiTheme="majorBidi" w:hAnsiTheme="majorBidi" w:cstheme="majorBidi" w:hint="cs"/>
          <w:sz w:val="28"/>
          <w:szCs w:val="28"/>
          <w:rtl/>
          <w:lang w:bidi="ar-IQ"/>
        </w:rPr>
        <w:t>)</w:t>
      </w:r>
      <w:r w:rsidR="0080345F" w:rsidRPr="00A13265">
        <w:rPr>
          <w:rFonts w:asciiTheme="majorBidi" w:hAnsiTheme="majorBidi" w:cstheme="majorBidi"/>
          <w:sz w:val="28"/>
          <w:szCs w:val="28"/>
          <w:rtl/>
        </w:rPr>
        <w:t xml:space="preserve"> بواسطة المعادلة</w:t>
      </w:r>
    </w:p>
    <w:p w:rsidR="0080345F" w:rsidRPr="00A13265" w:rsidRDefault="0080345F" w:rsidP="00A13265">
      <w:pPr>
        <w:spacing w:line="360" w:lineRule="auto"/>
        <w:rPr>
          <w:rFonts w:asciiTheme="majorBidi" w:hAnsiTheme="majorBidi" w:cstheme="majorBidi"/>
          <w:sz w:val="28"/>
          <w:szCs w:val="28"/>
          <w:rtl/>
          <w:lang w:bidi="ar-IQ"/>
        </w:rPr>
      </w:pPr>
      <w:r w:rsidRPr="00EF3AE6">
        <w:rPr>
          <w:rFonts w:asciiTheme="majorBidi" w:hAnsiTheme="majorBidi" w:cstheme="majorBidi"/>
          <w:noProof/>
          <w:sz w:val="28"/>
          <w:szCs w:val="28"/>
          <w:rtl/>
        </w:rPr>
        <w:drawing>
          <wp:inline distT="0" distB="0" distL="0" distR="0" wp14:anchorId="4D3AB36A" wp14:editId="6001C31F">
            <wp:extent cx="2257740" cy="381053"/>
            <wp:effectExtent l="19050" t="0" r="9210" b="0"/>
            <wp:docPr id="9" name="Picture 8" descr="شكل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شكل4.PNG"/>
                    <pic:cNvPicPr/>
                  </pic:nvPicPr>
                  <pic:blipFill>
                    <a:blip r:embed="rId21"/>
                    <a:stretch>
                      <a:fillRect/>
                    </a:stretch>
                  </pic:blipFill>
                  <pic:spPr>
                    <a:xfrm>
                      <a:off x="0" y="0"/>
                      <a:ext cx="2257740" cy="381053"/>
                    </a:xfrm>
                    <a:prstGeom prst="rect">
                      <a:avLst/>
                    </a:prstGeom>
                  </pic:spPr>
                </pic:pic>
              </a:graphicData>
            </a:graphic>
          </wp:inline>
        </w:drawing>
      </w:r>
    </w:p>
    <w:p w:rsidR="0080345F" w:rsidRPr="00A13265" w:rsidRDefault="0080345F" w:rsidP="00A13265">
      <w:pPr>
        <w:spacing w:line="360" w:lineRule="auto"/>
        <w:rPr>
          <w:rFonts w:asciiTheme="majorBidi" w:hAnsiTheme="majorBidi" w:cstheme="majorBidi"/>
          <w:sz w:val="28"/>
          <w:szCs w:val="28"/>
          <w:rtl/>
        </w:rPr>
      </w:pPr>
      <w:r w:rsidRPr="00A13265">
        <w:rPr>
          <w:rFonts w:asciiTheme="majorBidi" w:hAnsiTheme="majorBidi" w:cstheme="majorBidi"/>
          <w:sz w:val="28"/>
          <w:szCs w:val="28"/>
          <w:rtl/>
        </w:rPr>
        <w:t xml:space="preserve">حيث تشير الحروف العليا و </w:t>
      </w:r>
      <w:r w:rsidRPr="00A13265">
        <w:rPr>
          <w:rFonts w:asciiTheme="majorBidi" w:hAnsiTheme="majorBidi" w:cstheme="majorBidi"/>
          <w:sz w:val="28"/>
          <w:szCs w:val="28"/>
        </w:rPr>
        <w:t>p</w:t>
      </w:r>
      <w:r w:rsidRPr="00A13265">
        <w:rPr>
          <w:rFonts w:asciiTheme="majorBidi" w:hAnsiTheme="majorBidi" w:cstheme="majorBidi"/>
          <w:sz w:val="28"/>
          <w:szCs w:val="28"/>
          <w:rtl/>
        </w:rPr>
        <w:t xml:space="preserve"> إلى الركيزة والمنتج، على التوالي. وهناك شكل أكثر عمومية من هذه المعادلة، باستخدام </w:t>
      </w:r>
      <w:proofErr w:type="spellStart"/>
      <w:r w:rsidRPr="00A13265">
        <w:rPr>
          <w:rFonts w:asciiTheme="majorBidi" w:hAnsiTheme="majorBidi" w:cstheme="majorBidi"/>
          <w:sz w:val="28"/>
          <w:szCs w:val="28"/>
          <w:rtl/>
        </w:rPr>
        <w:t>لغ</w:t>
      </w:r>
      <w:proofErr w:type="spellEnd"/>
      <w:r w:rsidRPr="00A13265">
        <w:rPr>
          <w:rFonts w:asciiTheme="majorBidi" w:hAnsiTheme="majorBidi" w:cstheme="majorBidi"/>
          <w:sz w:val="28"/>
          <w:szCs w:val="28"/>
          <w:rtl/>
        </w:rPr>
        <w:t xml:space="preserve">، ينطبق على عقدة </w:t>
      </w:r>
      <w:proofErr w:type="spellStart"/>
      <w:r w:rsidRPr="00A13265">
        <w:rPr>
          <w:rFonts w:asciiTheme="majorBidi" w:hAnsiTheme="majorBidi" w:cstheme="majorBidi"/>
          <w:sz w:val="28"/>
          <w:szCs w:val="28"/>
          <w:rtl/>
        </w:rPr>
        <w:t>والكاتانيات</w:t>
      </w:r>
      <w:proofErr w:type="spellEnd"/>
      <w:r w:rsidRPr="00A13265">
        <w:rPr>
          <w:rFonts w:asciiTheme="majorBidi" w:hAnsiTheme="majorBidi" w:cstheme="majorBidi"/>
          <w:sz w:val="28"/>
          <w:szCs w:val="28"/>
          <w:rtl/>
        </w:rPr>
        <w:t xml:space="preserve"> كذلك،</w:t>
      </w:r>
    </w:p>
    <w:p w:rsidR="0080345F" w:rsidRPr="00A13265" w:rsidRDefault="0080345F" w:rsidP="00A13265">
      <w:pPr>
        <w:spacing w:line="360" w:lineRule="auto"/>
        <w:rPr>
          <w:rFonts w:asciiTheme="majorBidi" w:hAnsiTheme="majorBidi" w:cstheme="majorBidi"/>
          <w:sz w:val="28"/>
          <w:szCs w:val="28"/>
          <w:rtl/>
        </w:rPr>
      </w:pPr>
      <w:r w:rsidRPr="00A13265">
        <w:rPr>
          <w:rFonts w:asciiTheme="majorBidi" w:hAnsiTheme="majorBidi" w:cstheme="majorBidi"/>
          <w:noProof/>
          <w:sz w:val="28"/>
          <w:szCs w:val="28"/>
          <w:rtl/>
        </w:rPr>
        <w:drawing>
          <wp:inline distT="0" distB="0" distL="0" distR="0" wp14:anchorId="16F2ED30" wp14:editId="00820DA7">
            <wp:extent cx="3112845" cy="359923"/>
            <wp:effectExtent l="0" t="0" r="0" b="0"/>
            <wp:docPr id="11" name="Picture 10" descr="شكل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شكل5.PNG"/>
                    <pic:cNvPicPr/>
                  </pic:nvPicPr>
                  <pic:blipFill>
                    <a:blip r:embed="rId22"/>
                    <a:stretch>
                      <a:fillRect/>
                    </a:stretch>
                  </pic:blipFill>
                  <pic:spPr>
                    <a:xfrm>
                      <a:off x="0" y="0"/>
                      <a:ext cx="3155232" cy="364824"/>
                    </a:xfrm>
                    <a:prstGeom prst="rect">
                      <a:avLst/>
                    </a:prstGeom>
                  </pic:spPr>
                </pic:pic>
              </a:graphicData>
            </a:graphic>
          </wp:inline>
        </w:drawing>
      </w:r>
    </w:p>
    <w:p w:rsidR="002B0C93" w:rsidRPr="00A13265" w:rsidRDefault="002B0C93" w:rsidP="00A13265">
      <w:pPr>
        <w:spacing w:line="360" w:lineRule="auto"/>
        <w:rPr>
          <w:rFonts w:asciiTheme="majorBidi" w:hAnsiTheme="majorBidi" w:cstheme="majorBidi"/>
          <w:sz w:val="28"/>
          <w:szCs w:val="28"/>
          <w:rtl/>
        </w:rPr>
      </w:pPr>
      <w:r w:rsidRPr="00A13265">
        <w:rPr>
          <w:rFonts w:asciiTheme="majorBidi" w:hAnsiTheme="majorBidi" w:cstheme="majorBidi"/>
          <w:sz w:val="28"/>
          <w:szCs w:val="28"/>
          <w:rtl/>
        </w:rPr>
        <w:t>لركيزة د</w:t>
      </w:r>
      <w:r w:rsidR="00BB6441">
        <w:rPr>
          <w:rFonts w:asciiTheme="majorBidi" w:hAnsiTheme="majorBidi" w:cstheme="majorBidi"/>
          <w:sz w:val="28"/>
          <w:szCs w:val="28"/>
          <w:rtl/>
        </w:rPr>
        <w:t xml:space="preserve">ائرية التي لا معقود أو مسننة، </w:t>
      </w:r>
      <w:proofErr w:type="spellStart"/>
      <w:r w:rsidR="00BB6441">
        <w:rPr>
          <w:rFonts w:asciiTheme="majorBidi" w:hAnsiTheme="majorBidi" w:cstheme="majorBidi"/>
          <w:sz w:val="28"/>
          <w:szCs w:val="28"/>
        </w:rPr>
        <w:t>lg</w:t>
      </w:r>
      <w:proofErr w:type="spellEnd"/>
      <w:r w:rsidR="00BB6441">
        <w:rPr>
          <w:rFonts w:asciiTheme="majorBidi" w:hAnsiTheme="majorBidi" w:cstheme="majorBidi"/>
          <w:sz w:val="28"/>
          <w:szCs w:val="28"/>
          <w:rtl/>
        </w:rPr>
        <w:t xml:space="preserve">= </w:t>
      </w:r>
      <w:proofErr w:type="spellStart"/>
      <w:r w:rsidR="00BB6441">
        <w:rPr>
          <w:rFonts w:asciiTheme="majorBidi" w:hAnsiTheme="majorBidi" w:cstheme="majorBidi"/>
          <w:sz w:val="28"/>
          <w:szCs w:val="28"/>
        </w:rPr>
        <w:t>lk</w:t>
      </w:r>
      <w:proofErr w:type="spellEnd"/>
      <w:r w:rsidRPr="00A13265">
        <w:rPr>
          <w:rFonts w:asciiTheme="majorBidi" w:hAnsiTheme="majorBidi" w:cstheme="majorBidi"/>
          <w:sz w:val="28"/>
          <w:szCs w:val="28"/>
          <w:rtl/>
        </w:rPr>
        <w:t xml:space="preserve"> والجمع بين المعادلات 2 و 4، نحصل،</w:t>
      </w:r>
    </w:p>
    <w:p w:rsidR="002B0C93" w:rsidRPr="00A13265" w:rsidRDefault="002B0C93" w:rsidP="00A13265">
      <w:pPr>
        <w:spacing w:line="360" w:lineRule="auto"/>
        <w:rPr>
          <w:rFonts w:asciiTheme="majorBidi" w:hAnsiTheme="majorBidi" w:cstheme="majorBidi"/>
          <w:sz w:val="28"/>
          <w:szCs w:val="28"/>
          <w:rtl/>
        </w:rPr>
      </w:pPr>
      <w:r w:rsidRPr="00A13265">
        <w:rPr>
          <w:rFonts w:asciiTheme="majorBidi" w:hAnsiTheme="majorBidi" w:cstheme="majorBidi"/>
          <w:noProof/>
          <w:sz w:val="28"/>
          <w:szCs w:val="28"/>
          <w:rtl/>
        </w:rPr>
        <w:drawing>
          <wp:inline distT="0" distB="0" distL="0" distR="0" wp14:anchorId="18527086" wp14:editId="2DB388A4">
            <wp:extent cx="3087448" cy="340468"/>
            <wp:effectExtent l="0" t="0" r="0" b="0"/>
            <wp:docPr id="12" name="Picture 11" descr="شكل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شكل6.PNG"/>
                    <pic:cNvPicPr/>
                  </pic:nvPicPr>
                  <pic:blipFill>
                    <a:blip r:embed="rId23"/>
                    <a:stretch>
                      <a:fillRect/>
                    </a:stretch>
                  </pic:blipFill>
                  <pic:spPr>
                    <a:xfrm>
                      <a:off x="0" y="0"/>
                      <a:ext cx="3109937" cy="342948"/>
                    </a:xfrm>
                    <a:prstGeom prst="rect">
                      <a:avLst/>
                    </a:prstGeom>
                  </pic:spPr>
                </pic:pic>
              </a:graphicData>
            </a:graphic>
          </wp:inline>
        </w:drawing>
      </w:r>
    </w:p>
    <w:p w:rsidR="007B1844" w:rsidRPr="00A13265" w:rsidRDefault="002B0C93" w:rsidP="003240B9">
      <w:pPr>
        <w:spacing w:line="360" w:lineRule="auto"/>
        <w:rPr>
          <w:rFonts w:asciiTheme="majorBidi" w:hAnsiTheme="majorBidi" w:cstheme="majorBidi"/>
          <w:sz w:val="28"/>
          <w:szCs w:val="28"/>
          <w:rtl/>
        </w:rPr>
      </w:pPr>
      <w:r w:rsidRPr="00A13265">
        <w:rPr>
          <w:rFonts w:asciiTheme="majorBidi" w:hAnsiTheme="majorBidi" w:cstheme="majorBidi"/>
          <w:sz w:val="28"/>
          <w:szCs w:val="28"/>
          <w:rtl/>
        </w:rPr>
        <w:t>نحن تصف ردود الفعل الأربعة من</w:t>
      </w:r>
      <w:r w:rsidR="00E15A25">
        <w:rPr>
          <w:rFonts w:asciiTheme="majorBidi" w:hAnsiTheme="majorBidi" w:cstheme="majorBidi" w:hint="cs"/>
          <w:sz w:val="28"/>
          <w:szCs w:val="28"/>
          <w:rtl/>
        </w:rPr>
        <w:t xml:space="preserve"> انزيم(</w:t>
      </w:r>
      <w:proofErr w:type="spellStart"/>
      <w:r w:rsidR="00E15A25" w:rsidRPr="00E15A25">
        <w:rPr>
          <w:rFonts w:asciiTheme="majorBidi" w:hAnsiTheme="majorBidi" w:cstheme="majorBidi"/>
          <w:b/>
          <w:bCs/>
          <w:sz w:val="28"/>
          <w:szCs w:val="28"/>
        </w:rPr>
        <w:t>topoismarase</w:t>
      </w:r>
      <w:proofErr w:type="spellEnd"/>
      <w:r w:rsidR="00E15A25" w:rsidRPr="00E15A25">
        <w:rPr>
          <w:rFonts w:asciiTheme="majorBidi" w:hAnsiTheme="majorBidi" w:cstheme="majorBidi" w:hint="cs"/>
          <w:b/>
          <w:bCs/>
          <w:sz w:val="28"/>
          <w:szCs w:val="28"/>
          <w:rtl/>
          <w:lang w:bidi="ar-IQ"/>
        </w:rPr>
        <w:t>)</w:t>
      </w:r>
      <w:r w:rsidR="00E15A25">
        <w:rPr>
          <w:rFonts w:asciiTheme="majorBidi" w:hAnsiTheme="majorBidi" w:cstheme="majorBidi" w:hint="cs"/>
          <w:sz w:val="28"/>
          <w:szCs w:val="28"/>
          <w:rtl/>
        </w:rPr>
        <w:t xml:space="preserve"> </w:t>
      </w:r>
      <w:r w:rsidRPr="00A13265">
        <w:rPr>
          <w:rFonts w:asciiTheme="majorBidi" w:hAnsiTheme="majorBidi" w:cstheme="majorBidi"/>
          <w:sz w:val="28"/>
          <w:szCs w:val="28"/>
          <w:rtl/>
        </w:rPr>
        <w:t xml:space="preserve"> من النوع 2 من حيث التغييرات الربط لتوضيح فائدة العلاج.</w:t>
      </w:r>
      <w:r w:rsidR="002B15A2" w:rsidRPr="00A13265">
        <w:rPr>
          <w:rFonts w:asciiTheme="majorBidi" w:hAnsiTheme="majorBidi" w:cstheme="majorBidi"/>
          <w:sz w:val="28"/>
          <w:szCs w:val="28"/>
          <w:rtl/>
        </w:rPr>
        <w:t xml:space="preserve"> تم تحديد ارتباط الحمض النووي تغيرت باستخدام نموذج الشريط </w:t>
      </w:r>
      <w:proofErr w:type="spellStart"/>
      <w:r w:rsidR="002B15A2" w:rsidRPr="00A13265">
        <w:rPr>
          <w:rFonts w:asciiTheme="majorBidi" w:hAnsiTheme="majorBidi" w:cstheme="majorBidi"/>
          <w:sz w:val="28"/>
          <w:szCs w:val="28"/>
          <w:rtl/>
        </w:rPr>
        <w:t>لل</w:t>
      </w:r>
      <w:proofErr w:type="spellEnd"/>
      <w:r w:rsidR="00E15A25" w:rsidRPr="00E15A25">
        <w:rPr>
          <w:rFonts w:asciiTheme="majorBidi" w:hAnsiTheme="majorBidi" w:cstheme="majorBidi"/>
          <w:b/>
          <w:bCs/>
          <w:sz w:val="28"/>
          <w:szCs w:val="28"/>
          <w:rtl/>
        </w:rPr>
        <w:t xml:space="preserve"> </w:t>
      </w:r>
      <w:r w:rsidR="00CE5711" w:rsidRPr="00E15A25">
        <w:rPr>
          <w:rFonts w:asciiTheme="majorBidi" w:hAnsiTheme="majorBidi" w:cstheme="majorBidi"/>
          <w:b/>
          <w:bCs/>
        </w:rPr>
        <w:t>DNA</w:t>
      </w:r>
      <w:r w:rsidR="002B15A2" w:rsidRPr="00E15A25">
        <w:rPr>
          <w:rFonts w:asciiTheme="majorBidi" w:hAnsiTheme="majorBidi" w:cstheme="majorBidi"/>
          <w:b/>
          <w:bCs/>
          <w:rtl/>
        </w:rPr>
        <w:t xml:space="preserve"> </w:t>
      </w:r>
      <w:r w:rsidR="002B15A2" w:rsidRPr="00A13265">
        <w:rPr>
          <w:rFonts w:asciiTheme="majorBidi" w:hAnsiTheme="majorBidi" w:cstheme="majorBidi"/>
          <w:sz w:val="28"/>
          <w:szCs w:val="28"/>
          <w:rtl/>
        </w:rPr>
        <w:t xml:space="preserve">(الشكل 8). </w:t>
      </w:r>
      <w:proofErr w:type="spellStart"/>
      <w:r w:rsidR="002B15A2" w:rsidRPr="00A13265">
        <w:rPr>
          <w:rFonts w:asciiTheme="majorBidi" w:hAnsiTheme="majorBidi" w:cstheme="majorBidi"/>
          <w:sz w:val="28"/>
          <w:szCs w:val="28"/>
          <w:rtl/>
        </w:rPr>
        <w:t>غيراس</w:t>
      </w:r>
      <w:proofErr w:type="spellEnd"/>
      <w:r w:rsidR="002B15A2" w:rsidRPr="00A13265">
        <w:rPr>
          <w:rFonts w:asciiTheme="majorBidi" w:hAnsiTheme="majorBidi" w:cstheme="majorBidi"/>
          <w:sz w:val="28"/>
          <w:szCs w:val="28"/>
          <w:rtl/>
        </w:rPr>
        <w:t xml:space="preserve"> هو </w:t>
      </w:r>
      <w:proofErr w:type="spellStart"/>
      <w:r w:rsidR="002B15A2" w:rsidRPr="00A13265">
        <w:rPr>
          <w:rFonts w:asciiTheme="majorBidi" w:hAnsiTheme="majorBidi" w:cstheme="majorBidi"/>
          <w:sz w:val="28"/>
          <w:szCs w:val="28"/>
          <w:rtl/>
        </w:rPr>
        <w:t>توبويزوميراز</w:t>
      </w:r>
      <w:proofErr w:type="spellEnd"/>
      <w:r w:rsidR="002B15A2" w:rsidRPr="00A13265">
        <w:rPr>
          <w:rFonts w:asciiTheme="majorBidi" w:hAnsiTheme="majorBidi" w:cstheme="majorBidi"/>
          <w:sz w:val="28"/>
          <w:szCs w:val="28"/>
          <w:rtl/>
        </w:rPr>
        <w:t xml:space="preserve"> من نوع 2 التي يمكن أن تقدم </w:t>
      </w:r>
      <w:r w:rsidR="00E15A25">
        <w:rPr>
          <w:rFonts w:asciiTheme="majorBidi" w:hAnsiTheme="majorBidi" w:cstheme="majorBidi" w:hint="cs"/>
          <w:sz w:val="28"/>
          <w:szCs w:val="28"/>
          <w:rtl/>
        </w:rPr>
        <w:t xml:space="preserve">التفاف </w:t>
      </w:r>
      <w:r w:rsidR="002B15A2" w:rsidRPr="00A13265">
        <w:rPr>
          <w:rFonts w:asciiTheme="majorBidi" w:hAnsiTheme="majorBidi" w:cstheme="majorBidi"/>
          <w:sz w:val="28"/>
          <w:szCs w:val="28"/>
          <w:rtl/>
        </w:rPr>
        <w:t>في ال</w:t>
      </w:r>
      <w:r w:rsidR="00E15A25" w:rsidRPr="00E15A25">
        <w:rPr>
          <w:rFonts w:asciiTheme="majorBidi" w:hAnsiTheme="majorBidi" w:cstheme="majorBidi"/>
          <w:b/>
          <w:bCs/>
        </w:rPr>
        <w:t>DNA</w:t>
      </w:r>
      <w:r w:rsidR="002B15A2" w:rsidRPr="00E15A25">
        <w:rPr>
          <w:rFonts w:asciiTheme="majorBidi" w:hAnsiTheme="majorBidi" w:cstheme="majorBidi"/>
          <w:b/>
          <w:bCs/>
          <w:rtl/>
        </w:rPr>
        <w:t xml:space="preserve"> </w:t>
      </w:r>
      <w:r w:rsidR="002B15A2" w:rsidRPr="00A13265">
        <w:rPr>
          <w:rFonts w:asciiTheme="majorBidi" w:hAnsiTheme="majorBidi" w:cstheme="majorBidi"/>
          <w:sz w:val="28"/>
          <w:szCs w:val="28"/>
          <w:rtl/>
        </w:rPr>
        <w:t xml:space="preserve">عن طريق قلب </w:t>
      </w:r>
      <w:r w:rsidR="007169EA">
        <w:rPr>
          <w:rFonts w:asciiTheme="majorBidi" w:hAnsiTheme="majorBidi" w:cstheme="majorBidi" w:hint="cs"/>
          <w:sz w:val="28"/>
          <w:szCs w:val="28"/>
          <w:rtl/>
        </w:rPr>
        <w:br/>
      </w:r>
    </w:p>
    <w:p w:rsidR="007B1844" w:rsidRPr="00A13265" w:rsidRDefault="00F379B1" w:rsidP="00F379B1">
      <w:pPr>
        <w:spacing w:line="360" w:lineRule="auto"/>
        <w:rPr>
          <w:rFonts w:asciiTheme="majorBidi" w:hAnsiTheme="majorBidi" w:cstheme="majorBidi"/>
          <w:b/>
          <w:bCs/>
          <w:sz w:val="28"/>
          <w:szCs w:val="28"/>
          <w:rtl/>
          <w:lang w:bidi="ar-IQ"/>
        </w:rPr>
      </w:pPr>
      <w:r>
        <w:rPr>
          <w:rFonts w:asciiTheme="majorBidi" w:hAnsiTheme="majorBidi" w:cstheme="majorBidi" w:hint="cs"/>
          <w:b/>
          <w:bCs/>
          <w:sz w:val="28"/>
          <w:szCs w:val="28"/>
          <w:rtl/>
        </w:rPr>
        <w:lastRenderedPageBreak/>
        <w:t xml:space="preserve"> </w:t>
      </w:r>
      <w:r w:rsidR="00E15A25">
        <w:rPr>
          <w:rFonts w:asciiTheme="majorBidi" w:hAnsiTheme="majorBidi" w:cstheme="majorBidi" w:hint="cs"/>
          <w:b/>
          <w:bCs/>
          <w:sz w:val="28"/>
          <w:szCs w:val="28"/>
          <w:rtl/>
        </w:rPr>
        <w:t>(</w:t>
      </w:r>
      <w:r>
        <w:rPr>
          <w:rFonts w:asciiTheme="majorBidi" w:hAnsiTheme="majorBidi" w:cstheme="majorBidi" w:hint="cs"/>
          <w:b/>
          <w:bCs/>
          <w:sz w:val="28"/>
          <w:szCs w:val="28"/>
          <w:rtl/>
        </w:rPr>
        <w:t>2-3</w:t>
      </w:r>
      <w:r w:rsidR="00E15A25">
        <w:rPr>
          <w:rFonts w:asciiTheme="majorBidi" w:hAnsiTheme="majorBidi" w:cstheme="majorBidi" w:hint="cs"/>
          <w:b/>
          <w:bCs/>
          <w:sz w:val="28"/>
          <w:szCs w:val="28"/>
          <w:rtl/>
        </w:rPr>
        <w:t xml:space="preserve">) </w:t>
      </w:r>
      <w:r w:rsidR="007B1844" w:rsidRPr="00A13265">
        <w:rPr>
          <w:rFonts w:asciiTheme="majorBidi" w:hAnsiTheme="majorBidi" w:cstheme="majorBidi" w:hint="cs"/>
          <w:b/>
          <w:bCs/>
          <w:sz w:val="28"/>
          <w:szCs w:val="28"/>
          <w:rtl/>
        </w:rPr>
        <w:t>مع</w:t>
      </w:r>
      <w:r w:rsidR="00C75E21" w:rsidRPr="00A13265">
        <w:rPr>
          <w:rFonts w:asciiTheme="majorBidi" w:hAnsiTheme="majorBidi" w:cstheme="majorBidi" w:hint="cs"/>
          <w:b/>
          <w:bCs/>
          <w:sz w:val="28"/>
          <w:szCs w:val="28"/>
          <w:rtl/>
        </w:rPr>
        <w:t xml:space="preserve">ادلات </w:t>
      </w:r>
      <w:proofErr w:type="spellStart"/>
      <w:r w:rsidR="00C75E21" w:rsidRPr="00A13265">
        <w:rPr>
          <w:rFonts w:asciiTheme="majorBidi" w:hAnsiTheme="majorBidi" w:cstheme="majorBidi" w:hint="cs"/>
          <w:b/>
          <w:bCs/>
          <w:sz w:val="28"/>
          <w:szCs w:val="28"/>
          <w:rtl/>
        </w:rPr>
        <w:t>لاعادة</w:t>
      </w:r>
      <w:proofErr w:type="spellEnd"/>
      <w:r w:rsidR="00C75E21" w:rsidRPr="00A13265">
        <w:rPr>
          <w:rFonts w:asciiTheme="majorBidi" w:hAnsiTheme="majorBidi" w:cstheme="majorBidi" w:hint="cs"/>
          <w:b/>
          <w:bCs/>
          <w:sz w:val="28"/>
          <w:szCs w:val="28"/>
          <w:rtl/>
        </w:rPr>
        <w:t xml:space="preserve"> الخلط الوراثي</w:t>
      </w:r>
    </w:p>
    <w:p w:rsidR="00AA0C44" w:rsidRPr="00A13265" w:rsidRDefault="00AA0C44" w:rsidP="00FE1699">
      <w:pPr>
        <w:spacing w:line="360" w:lineRule="auto"/>
        <w:rPr>
          <w:rFonts w:asciiTheme="majorBidi" w:hAnsiTheme="majorBidi" w:cstheme="majorBidi"/>
          <w:sz w:val="28"/>
          <w:szCs w:val="28"/>
          <w:rtl/>
        </w:rPr>
      </w:pPr>
      <w:r w:rsidRPr="00A13265">
        <w:rPr>
          <w:rFonts w:asciiTheme="majorBidi" w:hAnsiTheme="majorBidi" w:cstheme="majorBidi"/>
          <w:sz w:val="28"/>
          <w:szCs w:val="28"/>
          <w:rtl/>
        </w:rPr>
        <w:t xml:space="preserve">الحفاظ على معادلة الربط لركيزة غير محفورة ولا معقودة. </w:t>
      </w:r>
      <w:r w:rsidR="00FE1699">
        <w:rPr>
          <w:rFonts w:asciiTheme="majorBidi" w:hAnsiTheme="majorBidi" w:cstheme="majorBidi" w:hint="cs"/>
          <w:sz w:val="28"/>
          <w:szCs w:val="28"/>
          <w:rtl/>
        </w:rPr>
        <w:t xml:space="preserve"> </w:t>
      </w:r>
      <w:r w:rsidRPr="00A13265">
        <w:rPr>
          <w:rFonts w:asciiTheme="majorBidi" w:hAnsiTheme="majorBidi" w:cstheme="majorBidi"/>
          <w:sz w:val="28"/>
          <w:szCs w:val="28"/>
          <w:rtl/>
        </w:rPr>
        <w:t>إعادة إنتاج المواقع المتكررة مباشرة تنتج اثنين من حلقات ابنة التي لا معقود، ولكن قد تكون محفورة، ومعادلة القرار هو</w:t>
      </w:r>
    </w:p>
    <w:p w:rsidR="00AA0C44" w:rsidRPr="00A13265" w:rsidRDefault="00AA0C44" w:rsidP="00A13265">
      <w:pPr>
        <w:spacing w:line="360" w:lineRule="auto"/>
        <w:jc w:val="center"/>
        <w:rPr>
          <w:rFonts w:asciiTheme="majorBidi" w:hAnsiTheme="majorBidi" w:cstheme="majorBidi"/>
          <w:sz w:val="28"/>
          <w:szCs w:val="28"/>
          <w:rtl/>
        </w:rPr>
      </w:pPr>
      <w:r w:rsidRPr="00A13265">
        <w:rPr>
          <w:rFonts w:asciiTheme="majorBidi" w:hAnsiTheme="majorBidi" w:cstheme="majorBidi"/>
          <w:noProof/>
          <w:sz w:val="28"/>
          <w:szCs w:val="28"/>
        </w:rPr>
        <w:drawing>
          <wp:inline distT="0" distB="0" distL="0" distR="0" wp14:anchorId="1AAB8B1A" wp14:editId="42041A18">
            <wp:extent cx="2471726" cy="476655"/>
            <wp:effectExtent l="19050" t="0" r="4774" b="0"/>
            <wp:docPr id="1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srcRect/>
                    <a:stretch>
                      <a:fillRect/>
                    </a:stretch>
                  </pic:blipFill>
                  <pic:spPr bwMode="auto">
                    <a:xfrm>
                      <a:off x="0" y="0"/>
                      <a:ext cx="2471184" cy="476551"/>
                    </a:xfrm>
                    <a:prstGeom prst="rect">
                      <a:avLst/>
                    </a:prstGeom>
                    <a:noFill/>
                    <a:ln w="9525">
                      <a:noFill/>
                      <a:miter lim="800000"/>
                      <a:headEnd/>
                      <a:tailEnd/>
                    </a:ln>
                  </pic:spPr>
                </pic:pic>
              </a:graphicData>
            </a:graphic>
          </wp:inline>
        </w:drawing>
      </w:r>
    </w:p>
    <w:p w:rsidR="00AA0C44" w:rsidRPr="00A13265" w:rsidRDefault="00AA0C44" w:rsidP="00A13265">
      <w:pPr>
        <w:spacing w:line="360" w:lineRule="auto"/>
        <w:rPr>
          <w:rFonts w:asciiTheme="majorBidi" w:hAnsiTheme="majorBidi" w:cstheme="majorBidi"/>
          <w:sz w:val="28"/>
          <w:szCs w:val="28"/>
          <w:rtl/>
        </w:rPr>
      </w:pPr>
      <w:r w:rsidRPr="00A13265">
        <w:rPr>
          <w:rFonts w:asciiTheme="majorBidi" w:hAnsiTheme="majorBidi" w:cstheme="majorBidi"/>
          <w:sz w:val="28"/>
          <w:szCs w:val="28"/>
          <w:rtl/>
        </w:rPr>
        <w:t xml:space="preserve">هذا يمكن تقسيمها إلى داخل </w:t>
      </w:r>
      <w:proofErr w:type="spellStart"/>
      <w:r w:rsidRPr="00A13265">
        <w:rPr>
          <w:rFonts w:asciiTheme="majorBidi" w:hAnsiTheme="majorBidi" w:cstheme="majorBidi"/>
          <w:sz w:val="28"/>
          <w:szCs w:val="28"/>
          <w:rtl/>
        </w:rPr>
        <w:t>إنترادينال</w:t>
      </w:r>
      <w:proofErr w:type="spellEnd"/>
      <w:r w:rsidRPr="00A13265">
        <w:rPr>
          <w:rFonts w:asciiTheme="majorBidi" w:hAnsiTheme="majorBidi" w:cstheme="majorBidi"/>
          <w:sz w:val="28"/>
          <w:szCs w:val="28"/>
          <w:rtl/>
        </w:rPr>
        <w:t xml:space="preserve"> والمكونات بين الدولتين، المنتجة </w:t>
      </w:r>
    </w:p>
    <w:p w:rsidR="00AA0C44" w:rsidRPr="00A13265" w:rsidRDefault="00AA0C44" w:rsidP="00A13265">
      <w:pPr>
        <w:spacing w:line="360" w:lineRule="auto"/>
        <w:jc w:val="center"/>
        <w:rPr>
          <w:rFonts w:asciiTheme="majorBidi" w:hAnsiTheme="majorBidi" w:cstheme="majorBidi"/>
          <w:sz w:val="28"/>
          <w:szCs w:val="28"/>
          <w:rtl/>
        </w:rPr>
      </w:pPr>
      <w:r w:rsidRPr="00A13265">
        <w:rPr>
          <w:rFonts w:asciiTheme="majorBidi" w:hAnsiTheme="majorBidi" w:cstheme="majorBidi"/>
          <w:noProof/>
          <w:sz w:val="28"/>
          <w:szCs w:val="28"/>
        </w:rPr>
        <w:drawing>
          <wp:inline distT="0" distB="0" distL="0" distR="0" wp14:anchorId="3269E6A8" wp14:editId="23C29001">
            <wp:extent cx="2323348" cy="496111"/>
            <wp:effectExtent l="19050" t="0" r="752" b="0"/>
            <wp:docPr id="1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srcRect/>
                    <a:stretch>
                      <a:fillRect/>
                    </a:stretch>
                  </pic:blipFill>
                  <pic:spPr bwMode="auto">
                    <a:xfrm>
                      <a:off x="0" y="0"/>
                      <a:ext cx="2323033" cy="496044"/>
                    </a:xfrm>
                    <a:prstGeom prst="rect">
                      <a:avLst/>
                    </a:prstGeom>
                    <a:noFill/>
                    <a:ln w="9525">
                      <a:noFill/>
                      <a:miter lim="800000"/>
                      <a:headEnd/>
                      <a:tailEnd/>
                    </a:ln>
                  </pic:spPr>
                </pic:pic>
              </a:graphicData>
            </a:graphic>
          </wp:inline>
        </w:drawing>
      </w:r>
    </w:p>
    <w:p w:rsidR="00AA0C44" w:rsidRPr="00A13265" w:rsidRDefault="00AA0C44" w:rsidP="00A13265">
      <w:pPr>
        <w:spacing w:line="360" w:lineRule="auto"/>
        <w:jc w:val="center"/>
        <w:rPr>
          <w:rFonts w:asciiTheme="majorBidi" w:hAnsiTheme="majorBidi" w:cstheme="majorBidi"/>
          <w:sz w:val="28"/>
          <w:szCs w:val="28"/>
          <w:rtl/>
        </w:rPr>
      </w:pPr>
      <w:r w:rsidRPr="00A13265">
        <w:rPr>
          <w:rFonts w:asciiTheme="majorBidi" w:hAnsiTheme="majorBidi" w:cstheme="majorBidi"/>
          <w:sz w:val="28"/>
          <w:szCs w:val="28"/>
          <w:rtl/>
        </w:rPr>
        <w:t xml:space="preserve">و  </w:t>
      </w:r>
    </w:p>
    <w:p w:rsidR="00AA0C44" w:rsidRPr="00A13265" w:rsidRDefault="00AA0C44" w:rsidP="00A13265">
      <w:pPr>
        <w:spacing w:line="360" w:lineRule="auto"/>
        <w:jc w:val="center"/>
        <w:rPr>
          <w:rFonts w:asciiTheme="majorBidi" w:hAnsiTheme="majorBidi" w:cstheme="majorBidi"/>
          <w:sz w:val="28"/>
          <w:szCs w:val="28"/>
          <w:rtl/>
        </w:rPr>
      </w:pPr>
      <w:r w:rsidRPr="00A13265">
        <w:rPr>
          <w:rFonts w:asciiTheme="majorBidi" w:hAnsiTheme="majorBidi" w:cstheme="majorBidi"/>
          <w:sz w:val="28"/>
          <w:szCs w:val="28"/>
          <w:rtl/>
        </w:rPr>
        <w:t xml:space="preserve"> </w:t>
      </w:r>
      <w:r w:rsidRPr="00A13265">
        <w:rPr>
          <w:rFonts w:asciiTheme="majorBidi" w:hAnsiTheme="majorBidi" w:cstheme="majorBidi"/>
          <w:noProof/>
          <w:sz w:val="28"/>
          <w:szCs w:val="28"/>
        </w:rPr>
        <w:drawing>
          <wp:inline distT="0" distB="0" distL="0" distR="0" wp14:anchorId="7A1B2916" wp14:editId="7F043011">
            <wp:extent cx="1731645" cy="321310"/>
            <wp:effectExtent l="19050" t="0" r="1905" b="0"/>
            <wp:docPr id="2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a:srcRect/>
                    <a:stretch>
                      <a:fillRect/>
                    </a:stretch>
                  </pic:blipFill>
                  <pic:spPr bwMode="auto">
                    <a:xfrm>
                      <a:off x="0" y="0"/>
                      <a:ext cx="1731645" cy="321310"/>
                    </a:xfrm>
                    <a:prstGeom prst="rect">
                      <a:avLst/>
                    </a:prstGeom>
                    <a:noFill/>
                    <a:ln w="9525">
                      <a:noFill/>
                      <a:miter lim="800000"/>
                      <a:headEnd/>
                      <a:tailEnd/>
                    </a:ln>
                  </pic:spPr>
                </pic:pic>
              </a:graphicData>
            </a:graphic>
          </wp:inline>
        </w:drawing>
      </w:r>
    </w:p>
    <w:p w:rsidR="00AA0C44" w:rsidRPr="00A13265" w:rsidRDefault="00AA0C44" w:rsidP="00153B3F">
      <w:pPr>
        <w:spacing w:line="360" w:lineRule="auto"/>
        <w:rPr>
          <w:rFonts w:asciiTheme="majorBidi" w:hAnsiTheme="majorBidi" w:cstheme="majorBidi"/>
          <w:sz w:val="28"/>
          <w:szCs w:val="28"/>
          <w:rtl/>
        </w:rPr>
      </w:pPr>
      <w:r w:rsidRPr="00A13265">
        <w:rPr>
          <w:rFonts w:asciiTheme="majorBidi" w:hAnsiTheme="majorBidi" w:cstheme="majorBidi"/>
          <w:sz w:val="28"/>
          <w:szCs w:val="28"/>
          <w:rtl/>
        </w:rPr>
        <w:t xml:space="preserve">حيث يقف ريس للقرار و تر يقف إلى </w:t>
      </w:r>
      <w:proofErr w:type="spellStart"/>
      <w:r w:rsidRPr="00A13265">
        <w:rPr>
          <w:rFonts w:asciiTheme="majorBidi" w:hAnsiTheme="majorBidi" w:cstheme="majorBidi"/>
          <w:sz w:val="28"/>
          <w:szCs w:val="28"/>
          <w:rtl/>
        </w:rPr>
        <w:t>إنترادمينال</w:t>
      </w:r>
      <w:proofErr w:type="spellEnd"/>
      <w:r w:rsidRPr="00A13265">
        <w:rPr>
          <w:rFonts w:asciiTheme="majorBidi" w:hAnsiTheme="majorBidi" w:cstheme="majorBidi"/>
          <w:sz w:val="28"/>
          <w:szCs w:val="28"/>
          <w:rtl/>
        </w:rPr>
        <w:t xml:space="preserve">. وتصف المعادلة 9 إعادة توزيع </w:t>
      </w:r>
      <w:r w:rsidR="00153B3F">
        <w:rPr>
          <w:rFonts w:asciiTheme="majorBidi" w:hAnsiTheme="majorBidi" w:cstheme="majorBidi" w:hint="cs"/>
          <w:sz w:val="28"/>
          <w:szCs w:val="28"/>
          <w:rtl/>
        </w:rPr>
        <w:t xml:space="preserve">التفاف </w:t>
      </w:r>
      <w:r w:rsidRPr="00A13265">
        <w:rPr>
          <w:rFonts w:asciiTheme="majorBidi" w:hAnsiTheme="majorBidi" w:cstheme="majorBidi"/>
          <w:sz w:val="28"/>
          <w:szCs w:val="28"/>
          <w:rtl/>
        </w:rPr>
        <w:t xml:space="preserve">والدوائر الفائقة التي أدخلها الانزيم إلى حلقات </w:t>
      </w:r>
      <w:r w:rsidR="00153B3F">
        <w:rPr>
          <w:rFonts w:asciiTheme="majorBidi" w:hAnsiTheme="majorBidi" w:cstheme="majorBidi" w:hint="cs"/>
          <w:sz w:val="28"/>
          <w:szCs w:val="28"/>
          <w:rtl/>
        </w:rPr>
        <w:t>التفاف ال</w:t>
      </w:r>
      <w:r w:rsidRPr="00A13265">
        <w:rPr>
          <w:rFonts w:asciiTheme="majorBidi" w:hAnsiTheme="majorBidi" w:cstheme="majorBidi"/>
          <w:sz w:val="28"/>
          <w:szCs w:val="28"/>
          <w:rtl/>
        </w:rPr>
        <w:t xml:space="preserve">حلقة </w:t>
      </w:r>
      <w:r w:rsidR="00153B3F">
        <w:rPr>
          <w:rFonts w:asciiTheme="majorBidi" w:hAnsiTheme="majorBidi" w:cstheme="majorBidi" w:hint="cs"/>
          <w:sz w:val="28"/>
          <w:szCs w:val="28"/>
          <w:rtl/>
        </w:rPr>
        <w:t>.</w:t>
      </w:r>
      <w:r w:rsidRPr="00A13265">
        <w:rPr>
          <w:rFonts w:asciiTheme="majorBidi" w:hAnsiTheme="majorBidi" w:cstheme="majorBidi"/>
          <w:sz w:val="28"/>
          <w:szCs w:val="28"/>
          <w:rtl/>
        </w:rPr>
        <w:t xml:space="preserve">وتصف المعادلة 10 تحويل الروابط الفائقة بين الأبوين المشتركة بين الوالدين والروابط التي أدخلها الإنزيم نفسه إلى روابط </w:t>
      </w:r>
      <w:proofErr w:type="spellStart"/>
      <w:r w:rsidRPr="00A13265">
        <w:rPr>
          <w:rFonts w:asciiTheme="majorBidi" w:hAnsiTheme="majorBidi" w:cstheme="majorBidi"/>
          <w:sz w:val="28"/>
          <w:szCs w:val="28"/>
          <w:rtl/>
        </w:rPr>
        <w:t>كتينانية</w:t>
      </w:r>
      <w:proofErr w:type="spellEnd"/>
      <w:r w:rsidRPr="00A13265">
        <w:rPr>
          <w:rFonts w:asciiTheme="majorBidi" w:hAnsiTheme="majorBidi" w:cstheme="majorBidi"/>
          <w:sz w:val="28"/>
          <w:szCs w:val="28"/>
          <w:rtl/>
        </w:rPr>
        <w:t>. المعادلات 9 و 10 عقد لجميع الآليات التي العقد لا تعبر الحدود المجال خلال رد الفعل.</w:t>
      </w:r>
    </w:p>
    <w:p w:rsidR="00AA0C44" w:rsidRPr="00A13265" w:rsidRDefault="00AA0C44" w:rsidP="00A13265">
      <w:pPr>
        <w:spacing w:line="360" w:lineRule="auto"/>
        <w:rPr>
          <w:rFonts w:asciiTheme="majorBidi" w:hAnsiTheme="majorBidi" w:cstheme="majorBidi"/>
          <w:sz w:val="28"/>
          <w:szCs w:val="28"/>
          <w:rtl/>
        </w:rPr>
      </w:pPr>
    </w:p>
    <w:p w:rsidR="00AA0C44" w:rsidRPr="00A13265" w:rsidRDefault="00AA0C44" w:rsidP="00A13265">
      <w:pPr>
        <w:spacing w:line="360" w:lineRule="auto"/>
        <w:rPr>
          <w:rFonts w:asciiTheme="majorBidi" w:hAnsiTheme="majorBidi" w:cstheme="majorBidi"/>
          <w:sz w:val="28"/>
          <w:szCs w:val="28"/>
          <w:rtl/>
        </w:rPr>
      </w:pPr>
      <w:r w:rsidRPr="00A13265">
        <w:rPr>
          <w:rFonts w:asciiTheme="majorBidi" w:hAnsiTheme="majorBidi" w:cstheme="majorBidi"/>
          <w:sz w:val="28"/>
          <w:szCs w:val="28"/>
          <w:rtl/>
        </w:rPr>
        <w:t xml:space="preserve">ويؤدي إعادة تشكيل موقعين مقلوبين أو انعكاس إلى إنتاج دائرة واحدة كاملة الطول تم فيها قلب مجال واحد. عكس اتجاه مجال واحد عكس اتجاه قطاعات عبور العقد بين الأوعية، ولكن ليس تراكب بهم. لذلك، عكس </w:t>
      </w:r>
      <w:proofErr w:type="spellStart"/>
      <w:r w:rsidRPr="00A13265">
        <w:rPr>
          <w:rFonts w:asciiTheme="majorBidi" w:hAnsiTheme="majorBidi" w:cstheme="majorBidi"/>
          <w:sz w:val="28"/>
          <w:szCs w:val="28"/>
          <w:rtl/>
        </w:rPr>
        <w:t>عكس</w:t>
      </w:r>
      <w:proofErr w:type="spellEnd"/>
      <w:r w:rsidRPr="00A13265">
        <w:rPr>
          <w:rFonts w:asciiTheme="majorBidi" w:hAnsiTheme="majorBidi" w:cstheme="majorBidi"/>
          <w:sz w:val="28"/>
          <w:szCs w:val="28"/>
          <w:rtl/>
        </w:rPr>
        <w:t xml:space="preserve"> علامة جميع العقد بين الأوعية. للحفاظ على اتفاقية التوقيع على كل من الركيزة والمنتج، ونحن عكس علامة "</w:t>
      </w:r>
      <w:r w:rsidRPr="00A13265">
        <w:rPr>
          <w:rFonts w:asciiTheme="majorBidi" w:hAnsiTheme="majorBidi" w:cstheme="majorBidi"/>
          <w:sz w:val="28"/>
          <w:szCs w:val="28"/>
        </w:rPr>
        <w:t>crWr5</w:t>
      </w:r>
      <w:r w:rsidRPr="00A13265">
        <w:rPr>
          <w:rFonts w:asciiTheme="majorBidi" w:hAnsiTheme="majorBidi" w:cstheme="majorBidi"/>
          <w:sz w:val="28"/>
          <w:szCs w:val="28"/>
          <w:rtl/>
        </w:rPr>
        <w:t xml:space="preserve"> لتعكس علامة هذه العقد سيكون بعد إعادة التركيب. عندما يحدث انقلاب بواسطة نفس الآلية مثل القرار، ويسبب أيضا تغيير علامة </w:t>
      </w:r>
      <w:r w:rsidRPr="00A13265">
        <w:rPr>
          <w:rFonts w:asciiTheme="majorBidi" w:hAnsiTheme="majorBidi" w:cstheme="majorBidi"/>
          <w:sz w:val="28"/>
          <w:szCs w:val="28"/>
        </w:rPr>
        <w:t>t</w:t>
      </w:r>
      <w:r w:rsidRPr="00A13265">
        <w:rPr>
          <w:rFonts w:asciiTheme="majorBidi" w:hAnsiTheme="majorBidi" w:cstheme="majorBidi"/>
          <w:sz w:val="28"/>
          <w:szCs w:val="28"/>
          <w:rtl/>
        </w:rPr>
        <w:t xml:space="preserve"> ~ تساوي </w:t>
      </w:r>
      <w:r w:rsidR="00E15A25">
        <w:rPr>
          <w:rFonts w:asciiTheme="majorBidi" w:hAnsiTheme="majorBidi" w:cstheme="majorBidi"/>
          <w:sz w:val="28"/>
          <w:szCs w:val="28"/>
          <w:rtl/>
        </w:rPr>
        <w:t>–</w:t>
      </w:r>
      <w:proofErr w:type="spellStart"/>
      <w:r w:rsidRPr="00A13265">
        <w:rPr>
          <w:rFonts w:asciiTheme="majorBidi" w:hAnsiTheme="majorBidi" w:cstheme="majorBidi"/>
          <w:sz w:val="28"/>
          <w:szCs w:val="28"/>
        </w:rPr>
        <w:t>t'rMer</w:t>
      </w:r>
      <w:proofErr w:type="spellEnd"/>
      <w:r w:rsidRPr="00A13265">
        <w:rPr>
          <w:rFonts w:asciiTheme="majorBidi" w:hAnsiTheme="majorBidi" w:cstheme="majorBidi"/>
          <w:sz w:val="28"/>
          <w:szCs w:val="28"/>
          <w:rtl/>
        </w:rPr>
        <w:t xml:space="preserve">٪ حيث </w:t>
      </w:r>
      <w:proofErr w:type="spellStart"/>
      <w:r w:rsidRPr="00A13265">
        <w:rPr>
          <w:rFonts w:asciiTheme="majorBidi" w:hAnsiTheme="majorBidi" w:cstheme="majorBidi"/>
          <w:sz w:val="28"/>
          <w:szCs w:val="28"/>
          <w:rtl/>
        </w:rPr>
        <w:t>إنف</w:t>
      </w:r>
      <w:proofErr w:type="spellEnd"/>
      <w:r w:rsidRPr="00A13265">
        <w:rPr>
          <w:rFonts w:asciiTheme="majorBidi" w:hAnsiTheme="majorBidi" w:cstheme="majorBidi"/>
          <w:sz w:val="28"/>
          <w:szCs w:val="28"/>
          <w:rtl/>
        </w:rPr>
        <w:t xml:space="preserve"> يقف على الانقلاب. وأخيرا، ونحن مرة أخرى استخدام ~~ لتمثيل تلك العقد بين الأوعية التي لا يمكن المحاصرين في عقدة. ثم يمكننا أن نكتب، على التوالي، والمعادلات من أجل الحفاظ على العقدة داخل الأوعية وداخل العقدة أثناء الانقلاب </w:t>
      </w:r>
    </w:p>
    <w:p w:rsidR="00AA0C44" w:rsidRPr="00A13265" w:rsidRDefault="00AA0C44" w:rsidP="00A13265">
      <w:pPr>
        <w:spacing w:line="360" w:lineRule="auto"/>
        <w:jc w:val="center"/>
        <w:rPr>
          <w:rFonts w:asciiTheme="majorBidi" w:hAnsiTheme="majorBidi" w:cstheme="majorBidi"/>
          <w:sz w:val="28"/>
          <w:szCs w:val="28"/>
          <w:rtl/>
        </w:rPr>
      </w:pPr>
      <w:r w:rsidRPr="00A13265">
        <w:rPr>
          <w:rFonts w:asciiTheme="majorBidi" w:hAnsiTheme="majorBidi" w:cstheme="majorBidi"/>
          <w:noProof/>
          <w:sz w:val="28"/>
          <w:szCs w:val="28"/>
        </w:rPr>
        <w:drawing>
          <wp:inline distT="0" distB="0" distL="0" distR="0" wp14:anchorId="5EB4FEC6" wp14:editId="609EE2D8">
            <wp:extent cx="2348719" cy="466928"/>
            <wp:effectExtent l="19050" t="0" r="0" b="0"/>
            <wp:docPr id="2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srcRect/>
                    <a:stretch>
                      <a:fillRect/>
                    </a:stretch>
                  </pic:blipFill>
                  <pic:spPr bwMode="auto">
                    <a:xfrm>
                      <a:off x="0" y="0"/>
                      <a:ext cx="2348570" cy="466898"/>
                    </a:xfrm>
                    <a:prstGeom prst="rect">
                      <a:avLst/>
                    </a:prstGeom>
                    <a:noFill/>
                    <a:ln w="9525">
                      <a:noFill/>
                      <a:miter lim="800000"/>
                      <a:headEnd/>
                      <a:tailEnd/>
                    </a:ln>
                  </pic:spPr>
                </pic:pic>
              </a:graphicData>
            </a:graphic>
          </wp:inline>
        </w:drawing>
      </w:r>
    </w:p>
    <w:p w:rsidR="00AA0C44" w:rsidRPr="00A13265" w:rsidRDefault="00AA0C44" w:rsidP="00A13265">
      <w:pPr>
        <w:spacing w:line="360" w:lineRule="auto"/>
        <w:jc w:val="center"/>
        <w:rPr>
          <w:rFonts w:asciiTheme="majorBidi" w:hAnsiTheme="majorBidi" w:cstheme="majorBidi"/>
          <w:sz w:val="28"/>
          <w:szCs w:val="28"/>
          <w:rtl/>
        </w:rPr>
      </w:pPr>
      <w:r w:rsidRPr="00A13265">
        <w:rPr>
          <w:rFonts w:asciiTheme="majorBidi" w:hAnsiTheme="majorBidi" w:cstheme="majorBidi"/>
          <w:noProof/>
          <w:sz w:val="28"/>
          <w:szCs w:val="28"/>
        </w:rPr>
        <w:lastRenderedPageBreak/>
        <w:drawing>
          <wp:inline distT="0" distB="0" distL="0" distR="0" wp14:anchorId="4A716E68" wp14:editId="7CA561DF">
            <wp:extent cx="3753364" cy="651754"/>
            <wp:effectExtent l="19050" t="0" r="0" b="0"/>
            <wp:docPr id="2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
                    <a:srcRect/>
                    <a:stretch>
                      <a:fillRect/>
                    </a:stretch>
                  </pic:blipFill>
                  <pic:spPr bwMode="auto">
                    <a:xfrm>
                      <a:off x="0" y="0"/>
                      <a:ext cx="3755058" cy="652048"/>
                    </a:xfrm>
                    <a:prstGeom prst="rect">
                      <a:avLst/>
                    </a:prstGeom>
                    <a:noFill/>
                    <a:ln w="9525">
                      <a:noFill/>
                      <a:miter lim="800000"/>
                      <a:headEnd/>
                      <a:tailEnd/>
                    </a:ln>
                  </pic:spPr>
                </pic:pic>
              </a:graphicData>
            </a:graphic>
          </wp:inline>
        </w:drawing>
      </w:r>
    </w:p>
    <w:p w:rsidR="00AA0C44" w:rsidRPr="00A13265" w:rsidRDefault="00AA0C44" w:rsidP="00153B3F">
      <w:pPr>
        <w:spacing w:line="360" w:lineRule="auto"/>
        <w:rPr>
          <w:rFonts w:asciiTheme="majorBidi" w:hAnsiTheme="majorBidi" w:cstheme="majorBidi"/>
          <w:sz w:val="28"/>
          <w:szCs w:val="28"/>
          <w:rtl/>
        </w:rPr>
      </w:pPr>
      <w:r w:rsidRPr="00A13265">
        <w:rPr>
          <w:rFonts w:asciiTheme="majorBidi" w:hAnsiTheme="majorBidi" w:cstheme="majorBidi"/>
          <w:sz w:val="28"/>
          <w:szCs w:val="28"/>
          <w:rtl/>
        </w:rPr>
        <w:t xml:space="preserve">المصطلح </w:t>
      </w:r>
      <w:proofErr w:type="spellStart"/>
      <w:r w:rsidRPr="00A13265">
        <w:rPr>
          <w:rFonts w:asciiTheme="majorBidi" w:hAnsiTheme="majorBidi" w:cstheme="majorBidi"/>
          <w:sz w:val="28"/>
          <w:szCs w:val="28"/>
          <w:rtl/>
        </w:rPr>
        <w:t>تيرروب</w:t>
      </w:r>
      <w:proofErr w:type="spellEnd"/>
      <w:r w:rsidRPr="00A13265">
        <w:rPr>
          <w:rFonts w:asciiTheme="majorBidi" w:hAnsiTheme="majorBidi" w:cstheme="majorBidi"/>
          <w:sz w:val="28"/>
          <w:szCs w:val="28"/>
          <w:rtl/>
        </w:rPr>
        <w:t xml:space="preserve"> له قيم غير صفرية في نفس الحالات كما هو موضح أعلاه ل </w:t>
      </w:r>
      <w:r w:rsidR="00D07B6D">
        <w:rPr>
          <w:rFonts w:asciiTheme="majorBidi" w:hAnsiTheme="majorBidi" w:cstheme="majorBidi" w:hint="cs"/>
          <w:sz w:val="28"/>
          <w:szCs w:val="28"/>
          <w:rtl/>
        </w:rPr>
        <w:t xml:space="preserve">انزيم </w:t>
      </w:r>
      <w:r w:rsidR="00153B3F">
        <w:rPr>
          <w:rFonts w:asciiTheme="majorBidi" w:hAnsiTheme="majorBidi" w:cstheme="majorBidi" w:hint="cs"/>
          <w:sz w:val="28"/>
          <w:szCs w:val="28"/>
          <w:rtl/>
        </w:rPr>
        <w:t>(</w:t>
      </w:r>
      <w:proofErr w:type="spellStart"/>
      <w:r w:rsidR="00D07B6D">
        <w:rPr>
          <w:rFonts w:asciiTheme="majorBidi" w:hAnsiTheme="majorBidi" w:cstheme="majorBidi"/>
          <w:sz w:val="28"/>
          <w:szCs w:val="28"/>
        </w:rPr>
        <w:t>topoismarase</w:t>
      </w:r>
      <w:proofErr w:type="spellEnd"/>
      <w:r w:rsidR="00D07B6D">
        <w:rPr>
          <w:rFonts w:asciiTheme="majorBidi" w:hAnsiTheme="majorBidi" w:cstheme="majorBidi" w:hint="cs"/>
          <w:sz w:val="28"/>
          <w:szCs w:val="28"/>
          <w:rtl/>
          <w:lang w:bidi="ar-IQ"/>
        </w:rPr>
        <w:t>)</w:t>
      </w:r>
      <w:r w:rsidRPr="00A13265">
        <w:rPr>
          <w:rFonts w:asciiTheme="majorBidi" w:hAnsiTheme="majorBidi" w:cstheme="majorBidi"/>
          <w:sz w:val="28"/>
          <w:szCs w:val="28"/>
          <w:rtl/>
        </w:rPr>
        <w:t>ويجمع مع '</w:t>
      </w:r>
      <w:proofErr w:type="spellStart"/>
      <w:r w:rsidRPr="00A13265">
        <w:rPr>
          <w:rFonts w:asciiTheme="majorBidi" w:hAnsiTheme="majorBidi" w:cstheme="majorBidi"/>
          <w:sz w:val="28"/>
          <w:szCs w:val="28"/>
          <w:rtl/>
        </w:rPr>
        <w:t>رالكب</w:t>
      </w:r>
      <w:proofErr w:type="spellEnd"/>
      <w:r w:rsidRPr="00A13265">
        <w:rPr>
          <w:rFonts w:asciiTheme="majorBidi" w:hAnsiTheme="majorBidi" w:cstheme="majorBidi"/>
          <w:sz w:val="28"/>
          <w:szCs w:val="28"/>
          <w:rtl/>
        </w:rPr>
        <w:t xml:space="preserve"> كما ربط المنتج مرة واحدة في انزيم النشرات.</w:t>
      </w:r>
    </w:p>
    <w:p w:rsidR="003240B9" w:rsidRDefault="00FE1699" w:rsidP="00D07B6D">
      <w:pPr>
        <w:spacing w:line="360" w:lineRule="auto"/>
        <w:rPr>
          <w:rFonts w:asciiTheme="majorBidi" w:hAnsiTheme="majorBidi" w:cstheme="majorBidi"/>
          <w:sz w:val="28"/>
          <w:szCs w:val="28"/>
          <w:rtl/>
          <w:lang w:bidi="ar-IQ"/>
        </w:rPr>
      </w:pPr>
      <w:r w:rsidRPr="00A13265">
        <w:rPr>
          <w:rFonts w:asciiTheme="majorBidi" w:hAnsiTheme="majorBidi" w:cstheme="majorBidi"/>
          <w:noProof/>
          <w:sz w:val="28"/>
          <w:szCs w:val="28"/>
        </w:rPr>
        <w:drawing>
          <wp:anchor distT="0" distB="0" distL="114300" distR="114300" simplePos="0" relativeHeight="251660288" behindDoc="0" locked="0" layoutInCell="1" allowOverlap="1" wp14:anchorId="348954F5" wp14:editId="138CFED1">
            <wp:simplePos x="0" y="0"/>
            <wp:positionH relativeFrom="column">
              <wp:posOffset>1306195</wp:posOffset>
            </wp:positionH>
            <wp:positionV relativeFrom="paragraph">
              <wp:posOffset>1052195</wp:posOffset>
            </wp:positionV>
            <wp:extent cx="4348480" cy="4358005"/>
            <wp:effectExtent l="0" t="0" r="0" b="0"/>
            <wp:wrapTopAndBottom/>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48480" cy="435800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AA0C44" w:rsidRPr="00A13265">
        <w:rPr>
          <w:rFonts w:asciiTheme="majorBidi" w:hAnsiTheme="majorBidi" w:cstheme="majorBidi"/>
          <w:sz w:val="28"/>
          <w:szCs w:val="28"/>
          <w:rtl/>
        </w:rPr>
        <w:t>في الشكل 11، ونحن توضيح حدث إعادة التركيب بسيطة بين المواقع المتكررة مباشرة الذي هو مثال للآلية العامة في الشكل 10</w:t>
      </w:r>
      <w:r w:rsidR="00AA0C44" w:rsidRPr="00A13265">
        <w:rPr>
          <w:rFonts w:asciiTheme="majorBidi" w:hAnsiTheme="majorBidi" w:cstheme="majorBidi"/>
          <w:sz w:val="28"/>
          <w:szCs w:val="28"/>
        </w:rPr>
        <w:t>A</w:t>
      </w:r>
      <w:r w:rsidR="00AA0C44" w:rsidRPr="00A13265">
        <w:rPr>
          <w:rFonts w:asciiTheme="majorBidi" w:hAnsiTheme="majorBidi" w:cstheme="majorBidi"/>
          <w:sz w:val="28"/>
          <w:szCs w:val="28"/>
          <w:rtl/>
        </w:rPr>
        <w:t>. لمحاذاة المواقع في موازاة ذلك، يتم عازمة الحم</w:t>
      </w:r>
      <w:r w:rsidR="00BB6441">
        <w:rPr>
          <w:rFonts w:asciiTheme="majorBidi" w:hAnsiTheme="majorBidi" w:cstheme="majorBidi" w:hint="cs"/>
          <w:sz w:val="28"/>
          <w:szCs w:val="28"/>
          <w:rtl/>
          <w:lang w:bidi="ar-IQ"/>
        </w:rPr>
        <w:t>ا</w:t>
      </w:r>
      <w:r w:rsidR="00AA0C44" w:rsidRPr="00A13265">
        <w:rPr>
          <w:rFonts w:asciiTheme="majorBidi" w:hAnsiTheme="majorBidi" w:cstheme="majorBidi"/>
          <w:sz w:val="28"/>
          <w:szCs w:val="28"/>
          <w:rtl/>
        </w:rPr>
        <w:t xml:space="preserve">ض النووي بحيث يكون هناك عقدة (+) بالقرب من المواقع وعقدة (-) تعويضية أبعد من ذلك. في الوقت من </w:t>
      </w:r>
      <w:proofErr w:type="spellStart"/>
      <w:r w:rsidR="00AA0C44" w:rsidRPr="00A13265">
        <w:rPr>
          <w:rFonts w:asciiTheme="majorBidi" w:hAnsiTheme="majorBidi" w:cstheme="majorBidi"/>
          <w:sz w:val="28"/>
          <w:szCs w:val="28"/>
          <w:rtl/>
        </w:rPr>
        <w:t>سينابسيس</w:t>
      </w:r>
      <w:proofErr w:type="spellEnd"/>
      <w:r w:rsidR="00AA0C44" w:rsidRPr="00A13265">
        <w:rPr>
          <w:rFonts w:asciiTheme="majorBidi" w:hAnsiTheme="majorBidi" w:cstheme="majorBidi"/>
          <w:sz w:val="28"/>
          <w:szCs w:val="28"/>
          <w:rtl/>
        </w:rPr>
        <w:t xml:space="preserve"> والانقسام الموقع، عقدة (+) هو بين الحدودية، لذلك "" </w:t>
      </w:r>
      <w:proofErr w:type="spellStart"/>
      <w:r w:rsidR="00D07B6D">
        <w:rPr>
          <w:rFonts w:asciiTheme="majorBidi" w:hAnsiTheme="majorBidi" w:cstheme="majorBidi"/>
          <w:sz w:val="28"/>
          <w:szCs w:val="28"/>
        </w:rPr>
        <w:t>wr</w:t>
      </w:r>
      <w:proofErr w:type="spellEnd"/>
      <w:r w:rsidR="00AA0C44" w:rsidRPr="00A13265">
        <w:rPr>
          <w:rFonts w:asciiTheme="majorBidi" w:hAnsiTheme="majorBidi" w:cstheme="majorBidi"/>
          <w:sz w:val="28"/>
          <w:szCs w:val="28"/>
          <w:rtl/>
        </w:rPr>
        <w:t xml:space="preserve">~ = + 1. العقدة (-) هو داخل الساعد، وبما أنه لا يوجد آخر تو أو ور في هذا الركيزة نموذج، </w:t>
      </w:r>
      <w:proofErr w:type="spellStart"/>
      <w:r w:rsidR="00D07B6D">
        <w:rPr>
          <w:rFonts w:asciiTheme="majorBidi" w:hAnsiTheme="majorBidi" w:cstheme="majorBidi"/>
          <w:sz w:val="28"/>
          <w:szCs w:val="28"/>
        </w:rPr>
        <w:t>lg</w:t>
      </w:r>
      <w:proofErr w:type="spellEnd"/>
      <w:r w:rsidR="00AA0C44" w:rsidRPr="00A13265">
        <w:rPr>
          <w:rFonts w:asciiTheme="majorBidi" w:hAnsiTheme="majorBidi" w:cstheme="majorBidi"/>
          <w:sz w:val="28"/>
          <w:szCs w:val="28"/>
          <w:rtl/>
        </w:rPr>
        <w:t>~ = - 1. منذ إعادة التركيب الثانية ينضم الارتباط على الأول،. من المعادلة 9 نجد أن</w:t>
      </w:r>
      <w:proofErr w:type="spellStart"/>
      <w:r>
        <w:rPr>
          <w:rFonts w:asciiTheme="majorBidi" w:hAnsiTheme="majorBidi" w:cstheme="majorBidi"/>
          <w:sz w:val="28"/>
          <w:szCs w:val="28"/>
        </w:rPr>
        <w:t>Lg</w:t>
      </w:r>
      <w:proofErr w:type="spellEnd"/>
      <w:r w:rsidR="00AA0C44" w:rsidRPr="00A13265">
        <w:rPr>
          <w:rFonts w:asciiTheme="majorBidi" w:hAnsiTheme="majorBidi" w:cstheme="majorBidi"/>
          <w:sz w:val="28"/>
          <w:szCs w:val="28"/>
          <w:rtl/>
        </w:rPr>
        <w:t xml:space="preserve"> ~ = </w:t>
      </w:r>
      <w:r>
        <w:rPr>
          <w:rFonts w:asciiTheme="majorBidi" w:hAnsiTheme="majorBidi" w:cstheme="majorBidi"/>
          <w:sz w:val="28"/>
          <w:szCs w:val="28"/>
        </w:rPr>
        <w:t>!</w:t>
      </w:r>
      <w:r w:rsidR="00AA0C44" w:rsidRPr="00FE1699">
        <w:rPr>
          <w:rFonts w:asciiTheme="majorBidi" w:hAnsiTheme="majorBidi" w:cstheme="majorBidi"/>
          <w:b/>
          <w:bCs/>
          <w:sz w:val="28"/>
          <w:szCs w:val="28"/>
          <w:rtl/>
        </w:rPr>
        <w:t xml:space="preserve">- </w:t>
      </w:r>
      <w:r w:rsidRPr="00FE1699">
        <w:rPr>
          <w:rFonts w:asciiTheme="majorBidi" w:hAnsiTheme="majorBidi" w:cstheme="majorBidi"/>
          <w:b/>
          <w:bCs/>
          <w:sz w:val="28"/>
          <w:szCs w:val="28"/>
        </w:rPr>
        <w:t>1</w:t>
      </w:r>
      <w:r w:rsidR="00AA0C44" w:rsidRPr="00FE1699">
        <w:rPr>
          <w:rFonts w:asciiTheme="majorBidi" w:hAnsiTheme="majorBidi" w:cstheme="majorBidi"/>
          <w:b/>
          <w:bCs/>
          <w:sz w:val="28"/>
          <w:szCs w:val="28"/>
          <w:rtl/>
        </w:rPr>
        <w:t xml:space="preserve">+ </w:t>
      </w:r>
      <w:r w:rsidRPr="00FE1699">
        <w:rPr>
          <w:rFonts w:asciiTheme="majorBidi" w:hAnsiTheme="majorBidi" w:cstheme="majorBidi"/>
          <w:b/>
          <w:bCs/>
          <w:sz w:val="28"/>
          <w:szCs w:val="28"/>
        </w:rPr>
        <w:t>0</w:t>
      </w:r>
      <w:r w:rsidR="00AA0C44" w:rsidRPr="00FE1699">
        <w:rPr>
          <w:rFonts w:asciiTheme="majorBidi" w:hAnsiTheme="majorBidi" w:cstheme="majorBidi"/>
          <w:b/>
          <w:bCs/>
          <w:sz w:val="28"/>
          <w:szCs w:val="28"/>
          <w:rtl/>
        </w:rPr>
        <w:t xml:space="preserve">= - </w:t>
      </w:r>
      <w:r w:rsidRPr="00FE1699">
        <w:rPr>
          <w:rFonts w:asciiTheme="majorBidi" w:hAnsiTheme="majorBidi" w:cstheme="majorBidi"/>
          <w:b/>
          <w:bCs/>
          <w:sz w:val="28"/>
          <w:szCs w:val="28"/>
        </w:rPr>
        <w:t>1</w:t>
      </w:r>
      <w:r w:rsidR="00AA0C44" w:rsidRPr="00A13265">
        <w:rPr>
          <w:rFonts w:asciiTheme="majorBidi" w:hAnsiTheme="majorBidi" w:cstheme="majorBidi"/>
          <w:sz w:val="28"/>
          <w:szCs w:val="28"/>
          <w:rtl/>
        </w:rPr>
        <w:t>، وهناك واحد (-)</w:t>
      </w:r>
      <w:r>
        <w:rPr>
          <w:rFonts w:asciiTheme="majorBidi" w:hAnsiTheme="majorBidi" w:cstheme="majorBidi" w:hint="cs"/>
          <w:sz w:val="28"/>
          <w:szCs w:val="28"/>
          <w:rtl/>
        </w:rPr>
        <w:t xml:space="preserve">التفاف </w:t>
      </w:r>
      <w:r w:rsidR="00AA0C44" w:rsidRPr="00A13265">
        <w:rPr>
          <w:rFonts w:asciiTheme="majorBidi" w:hAnsiTheme="majorBidi" w:cstheme="majorBidi"/>
          <w:sz w:val="28"/>
          <w:szCs w:val="28"/>
          <w:rtl/>
        </w:rPr>
        <w:t xml:space="preserve">بين حلقات المنتج </w:t>
      </w:r>
      <w:proofErr w:type="spellStart"/>
      <w:r w:rsidR="00AA0C44" w:rsidRPr="00A13265">
        <w:rPr>
          <w:rFonts w:asciiTheme="majorBidi" w:hAnsiTheme="majorBidi" w:cstheme="majorBidi"/>
          <w:sz w:val="28"/>
          <w:szCs w:val="28"/>
          <w:rtl/>
        </w:rPr>
        <w:t>اثنين.من</w:t>
      </w:r>
      <w:proofErr w:type="spellEnd"/>
      <w:r w:rsidR="00AA0C44" w:rsidRPr="00A13265">
        <w:rPr>
          <w:rFonts w:asciiTheme="majorBidi" w:hAnsiTheme="majorBidi" w:cstheme="majorBidi"/>
          <w:sz w:val="28"/>
          <w:szCs w:val="28"/>
          <w:rtl/>
        </w:rPr>
        <w:t xml:space="preserve"> المعادلة 10 نجد أن كاب = + 1 + 1 </w:t>
      </w:r>
      <w:r w:rsidR="003240B9">
        <w:rPr>
          <w:rFonts w:asciiTheme="majorBidi" w:hAnsiTheme="majorBidi" w:cstheme="majorBidi"/>
          <w:sz w:val="28"/>
          <w:szCs w:val="28"/>
          <w:rtl/>
        </w:rPr>
        <w:t>= + 2، في الواقع، وخواتم المنتج</w:t>
      </w:r>
    </w:p>
    <w:p w:rsidR="00D07B6D" w:rsidRPr="003240B9" w:rsidRDefault="00D07B6D" w:rsidP="00D07B6D">
      <w:pPr>
        <w:spacing w:line="360" w:lineRule="auto"/>
        <w:rPr>
          <w:rFonts w:asciiTheme="majorBidi" w:hAnsiTheme="majorBidi" w:cstheme="majorBidi"/>
          <w:sz w:val="28"/>
          <w:szCs w:val="28"/>
          <w:rtl/>
          <w:lang w:bidi="ar-IQ"/>
        </w:rPr>
      </w:pPr>
    </w:p>
    <w:p w:rsidR="00FE1699" w:rsidRPr="00AF3DA9" w:rsidRDefault="007169EA" w:rsidP="00F379B1">
      <w:pPr>
        <w:spacing w:line="360" w:lineRule="auto"/>
        <w:rPr>
          <w:rFonts w:asciiTheme="majorBidi" w:hAnsiTheme="majorBidi" w:cstheme="majorBidi"/>
          <w:b/>
          <w:bCs/>
          <w:sz w:val="28"/>
          <w:szCs w:val="28"/>
          <w:rtl/>
        </w:rPr>
      </w:pPr>
      <w:r w:rsidRPr="00AF3DA9">
        <w:rPr>
          <w:rFonts w:asciiTheme="majorBidi" w:hAnsiTheme="majorBidi" w:cstheme="majorBidi" w:hint="cs"/>
          <w:b/>
          <w:bCs/>
          <w:sz w:val="28"/>
          <w:szCs w:val="28"/>
          <w:rtl/>
        </w:rPr>
        <w:lastRenderedPageBreak/>
        <w:t xml:space="preserve">   </w:t>
      </w:r>
      <w:r w:rsidR="00E15A25">
        <w:rPr>
          <w:rFonts w:asciiTheme="majorBidi" w:hAnsiTheme="majorBidi" w:cstheme="majorBidi" w:hint="cs"/>
          <w:b/>
          <w:bCs/>
          <w:sz w:val="28"/>
          <w:szCs w:val="28"/>
          <w:rtl/>
        </w:rPr>
        <w:t>(</w:t>
      </w:r>
      <w:r w:rsidR="00F379B1">
        <w:rPr>
          <w:rFonts w:asciiTheme="majorBidi" w:hAnsiTheme="majorBidi" w:cstheme="majorBidi" w:hint="cs"/>
          <w:b/>
          <w:bCs/>
          <w:sz w:val="28"/>
          <w:szCs w:val="28"/>
          <w:rtl/>
        </w:rPr>
        <w:t>3</w:t>
      </w:r>
      <w:r w:rsidR="00E15A25">
        <w:rPr>
          <w:rFonts w:asciiTheme="majorBidi" w:hAnsiTheme="majorBidi" w:cstheme="majorBidi" w:hint="cs"/>
          <w:b/>
          <w:bCs/>
          <w:sz w:val="28"/>
          <w:szCs w:val="28"/>
          <w:rtl/>
        </w:rPr>
        <w:t xml:space="preserve">-3) </w:t>
      </w:r>
      <w:r w:rsidR="00AA0C44" w:rsidRPr="00AF3DA9">
        <w:rPr>
          <w:rFonts w:asciiTheme="majorBidi" w:hAnsiTheme="majorBidi" w:cstheme="majorBidi"/>
          <w:b/>
          <w:bCs/>
          <w:sz w:val="28"/>
          <w:szCs w:val="28"/>
          <w:rtl/>
        </w:rPr>
        <w:t xml:space="preserve">أساسيات إعادة </w:t>
      </w:r>
      <w:r w:rsidR="003240B9">
        <w:rPr>
          <w:rFonts w:asciiTheme="majorBidi" w:hAnsiTheme="majorBidi" w:cstheme="majorBidi" w:hint="cs"/>
          <w:b/>
          <w:bCs/>
          <w:sz w:val="28"/>
          <w:szCs w:val="28"/>
          <w:rtl/>
        </w:rPr>
        <w:t>الخلط</w:t>
      </w:r>
    </w:p>
    <w:p w:rsidR="00AA0C44" w:rsidRPr="00A13265" w:rsidRDefault="00AA0C44" w:rsidP="00A13265">
      <w:pPr>
        <w:spacing w:line="360" w:lineRule="auto"/>
        <w:rPr>
          <w:rFonts w:asciiTheme="majorBidi" w:hAnsiTheme="majorBidi" w:cstheme="majorBidi"/>
          <w:sz w:val="28"/>
          <w:szCs w:val="28"/>
          <w:rtl/>
        </w:rPr>
      </w:pPr>
      <w:r w:rsidRPr="00A13265">
        <w:rPr>
          <w:rFonts w:asciiTheme="majorBidi" w:hAnsiTheme="majorBidi" w:cstheme="majorBidi"/>
          <w:sz w:val="28"/>
          <w:szCs w:val="28"/>
          <w:rtl/>
        </w:rPr>
        <w:t xml:space="preserve">لقد فوجئنا أن نجد أن العلاقات النوعية البسيطة تربط معلمات إعادة التركيب التي طورناها. يتم توضيح هذه باستخدام ركائز المعمم للقرار وانعكاس في الشكل 13. ويظهر الموقعان على أنها واحدة مفتوحة وملء واحد </w:t>
      </w:r>
    </w:p>
    <w:p w:rsidR="00AA0C44" w:rsidRPr="00A13265" w:rsidRDefault="00AA0C44" w:rsidP="00A13265">
      <w:pPr>
        <w:spacing w:line="360" w:lineRule="auto"/>
        <w:rPr>
          <w:rFonts w:asciiTheme="majorBidi" w:hAnsiTheme="majorBidi" w:cstheme="majorBidi"/>
          <w:sz w:val="28"/>
          <w:szCs w:val="28"/>
          <w:rtl/>
        </w:rPr>
      </w:pPr>
      <w:r w:rsidRPr="00A13265">
        <w:rPr>
          <w:rFonts w:asciiTheme="majorBidi" w:hAnsiTheme="majorBidi" w:cstheme="majorBidi"/>
          <w:noProof/>
          <w:sz w:val="28"/>
          <w:szCs w:val="28"/>
        </w:rPr>
        <w:drawing>
          <wp:inline distT="0" distB="0" distL="0" distR="0" wp14:anchorId="0DF1C5A5" wp14:editId="0F380DEE">
            <wp:extent cx="4504055" cy="1955165"/>
            <wp:effectExtent l="1905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0"/>
                    <a:srcRect/>
                    <a:stretch>
                      <a:fillRect/>
                    </a:stretch>
                  </pic:blipFill>
                  <pic:spPr bwMode="auto">
                    <a:xfrm>
                      <a:off x="0" y="0"/>
                      <a:ext cx="4504055" cy="1955165"/>
                    </a:xfrm>
                    <a:prstGeom prst="rect">
                      <a:avLst/>
                    </a:prstGeom>
                    <a:noFill/>
                    <a:ln w="9525">
                      <a:noFill/>
                      <a:miter lim="800000"/>
                      <a:headEnd/>
                      <a:tailEnd/>
                    </a:ln>
                  </pic:spPr>
                </pic:pic>
              </a:graphicData>
            </a:graphic>
          </wp:inline>
        </w:drawing>
      </w:r>
    </w:p>
    <w:p w:rsidR="00AA0C44" w:rsidRPr="00A13265" w:rsidRDefault="00AA0C44" w:rsidP="00A13265">
      <w:pPr>
        <w:spacing w:line="360" w:lineRule="auto"/>
        <w:rPr>
          <w:rFonts w:asciiTheme="majorBidi" w:hAnsiTheme="majorBidi" w:cstheme="majorBidi"/>
          <w:sz w:val="28"/>
          <w:szCs w:val="28"/>
          <w:rtl/>
        </w:rPr>
      </w:pPr>
      <w:r w:rsidRPr="00A13265">
        <w:rPr>
          <w:rFonts w:asciiTheme="majorBidi" w:hAnsiTheme="majorBidi" w:cstheme="majorBidi"/>
          <w:sz w:val="28"/>
          <w:szCs w:val="28"/>
          <w:rtl/>
        </w:rPr>
        <w:t>السهم، الانحياز في موازاة، وكسر في ترقب الصرف. لأن جولة واحدة من إعادة التركيب تنتج دائما موقعين هجين، يكرر مقلوب يؤدي بالضرورة إلى منتج انعكاس، في حين أن تكرار المباشر يؤدي دائما إلى منتج القرار. الشكل</w:t>
      </w:r>
    </w:p>
    <w:p w:rsidR="00AA0C44" w:rsidRPr="00A13265" w:rsidRDefault="00AA0C44" w:rsidP="00A13265">
      <w:pPr>
        <w:spacing w:line="360" w:lineRule="auto"/>
        <w:rPr>
          <w:rFonts w:asciiTheme="majorBidi" w:hAnsiTheme="majorBidi" w:cstheme="majorBidi"/>
          <w:sz w:val="28"/>
          <w:szCs w:val="28"/>
          <w:rtl/>
        </w:rPr>
      </w:pPr>
      <w:r w:rsidRPr="00A13265">
        <w:rPr>
          <w:rFonts w:asciiTheme="majorBidi" w:hAnsiTheme="majorBidi" w:cstheme="majorBidi"/>
          <w:sz w:val="28"/>
          <w:szCs w:val="28"/>
          <w:rtl/>
        </w:rPr>
        <w:t>13 يبين العلاقة النوعية بين</w:t>
      </w:r>
    </w:p>
    <w:p w:rsidR="00AA0C44" w:rsidRPr="00A13265" w:rsidRDefault="00AA0C44" w:rsidP="00A13265">
      <w:pPr>
        <w:spacing w:line="360" w:lineRule="auto"/>
        <w:rPr>
          <w:rFonts w:asciiTheme="majorBidi" w:hAnsiTheme="majorBidi" w:cstheme="majorBidi"/>
          <w:sz w:val="28"/>
          <w:szCs w:val="28"/>
          <w:rtl/>
        </w:rPr>
      </w:pPr>
      <w:r w:rsidRPr="00A13265">
        <w:rPr>
          <w:rFonts w:asciiTheme="majorBidi" w:hAnsiTheme="majorBidi" w:cstheme="majorBidi"/>
          <w:sz w:val="28"/>
          <w:szCs w:val="28"/>
          <w:rtl/>
        </w:rPr>
        <w:t>اتجاه الموقعين في التسلسل الأساسي</w:t>
      </w:r>
    </w:p>
    <w:p w:rsidR="00AA0C44" w:rsidRPr="00A13265" w:rsidRDefault="00AA0C44" w:rsidP="00A13265">
      <w:pPr>
        <w:spacing w:line="360" w:lineRule="auto"/>
        <w:rPr>
          <w:rFonts w:asciiTheme="majorBidi" w:hAnsiTheme="majorBidi" w:cstheme="majorBidi"/>
          <w:sz w:val="28"/>
          <w:szCs w:val="28"/>
          <w:rtl/>
        </w:rPr>
      </w:pPr>
      <w:r w:rsidRPr="00A13265">
        <w:rPr>
          <w:rFonts w:asciiTheme="majorBidi" w:hAnsiTheme="majorBidi" w:cstheme="majorBidi"/>
          <w:sz w:val="28"/>
          <w:szCs w:val="28"/>
          <w:rtl/>
        </w:rPr>
        <w:t xml:space="preserve">وقيم </w:t>
      </w:r>
      <w:r w:rsidRPr="00A13265">
        <w:rPr>
          <w:rFonts w:asciiTheme="majorBidi" w:hAnsiTheme="majorBidi" w:cstheme="majorBidi"/>
          <w:sz w:val="28"/>
          <w:szCs w:val="28"/>
        </w:rPr>
        <w:t>t</w:t>
      </w:r>
      <w:r w:rsidRPr="00A13265">
        <w:rPr>
          <w:rFonts w:asciiTheme="majorBidi" w:hAnsiTheme="majorBidi" w:cstheme="majorBidi"/>
          <w:sz w:val="28"/>
          <w:szCs w:val="28"/>
          <w:rtl/>
        </w:rPr>
        <w:t xml:space="preserve"> ~ و '</w:t>
      </w:r>
      <w:proofErr w:type="spellStart"/>
      <w:r w:rsidRPr="00A13265">
        <w:rPr>
          <w:rFonts w:asciiTheme="majorBidi" w:hAnsiTheme="majorBidi" w:cstheme="majorBidi"/>
          <w:sz w:val="28"/>
          <w:szCs w:val="28"/>
        </w:rPr>
        <w:t>c'Me</w:t>
      </w:r>
      <w:proofErr w:type="spellEnd"/>
      <w:r w:rsidRPr="00A13265">
        <w:rPr>
          <w:rFonts w:asciiTheme="majorBidi" w:hAnsiTheme="majorBidi" w:cstheme="majorBidi"/>
          <w:sz w:val="28"/>
          <w:szCs w:val="28"/>
          <w:rtl/>
        </w:rPr>
        <w:t>....</w:t>
      </w:r>
    </w:p>
    <w:p w:rsidR="00AA0C44" w:rsidRPr="00A13265" w:rsidRDefault="00AA0C44" w:rsidP="00C279CC">
      <w:pPr>
        <w:spacing w:line="360" w:lineRule="auto"/>
        <w:rPr>
          <w:rFonts w:asciiTheme="majorBidi" w:hAnsiTheme="majorBidi" w:cstheme="majorBidi"/>
          <w:sz w:val="28"/>
          <w:szCs w:val="28"/>
          <w:rtl/>
        </w:rPr>
      </w:pPr>
      <w:r w:rsidRPr="00A13265">
        <w:rPr>
          <w:rFonts w:asciiTheme="majorBidi" w:hAnsiTheme="majorBidi" w:cstheme="majorBidi"/>
          <w:sz w:val="28"/>
          <w:szCs w:val="28"/>
          <w:rtl/>
        </w:rPr>
        <w:t>وفي الشكل 13</w:t>
      </w:r>
      <w:r w:rsidRPr="00A13265">
        <w:rPr>
          <w:rFonts w:asciiTheme="majorBidi" w:hAnsiTheme="majorBidi" w:cstheme="majorBidi"/>
          <w:sz w:val="28"/>
          <w:szCs w:val="28"/>
        </w:rPr>
        <w:t>b</w:t>
      </w:r>
      <w:r w:rsidRPr="00A13265">
        <w:rPr>
          <w:rFonts w:asciiTheme="majorBidi" w:hAnsiTheme="majorBidi" w:cstheme="majorBidi"/>
          <w:sz w:val="28"/>
          <w:szCs w:val="28"/>
          <w:rtl/>
        </w:rPr>
        <w:t>، تزامن المواقع المتكررة مباشرة بالتوازي مع عقدة بين القناتين. وفي الشكل 13 أ، تزامن المواقع العكسية بالتوازي مع عدم وجود عقد تداخل. معابر الحمض النووي في هذا الرقم تساوي '</w:t>
      </w:r>
      <w:proofErr w:type="spellStart"/>
      <w:r w:rsidRPr="00A13265">
        <w:rPr>
          <w:rFonts w:asciiTheme="majorBidi" w:hAnsiTheme="majorBidi" w:cstheme="majorBidi"/>
          <w:sz w:val="28"/>
          <w:szCs w:val="28"/>
        </w:rPr>
        <w:t>e'Wr</w:t>
      </w:r>
      <w:proofErr w:type="spellEnd"/>
      <w:r w:rsidRPr="00A13265">
        <w:rPr>
          <w:rFonts w:asciiTheme="majorBidi" w:hAnsiTheme="majorBidi" w:cstheme="majorBidi"/>
          <w:sz w:val="28"/>
          <w:szCs w:val="28"/>
          <w:rtl/>
        </w:rPr>
        <w:t xml:space="preserve">'. إذا تم إزاحة المواقع بالتوازي، ثم للمواقع المتكررة مباشرة، '~' </w:t>
      </w:r>
      <w:proofErr w:type="spellStart"/>
      <w:r w:rsidR="00C279CC">
        <w:rPr>
          <w:rFonts w:asciiTheme="majorBidi" w:hAnsiTheme="majorBidi" w:cstheme="majorBidi"/>
          <w:sz w:val="28"/>
          <w:szCs w:val="28"/>
        </w:rPr>
        <w:t>wr</w:t>
      </w:r>
      <w:proofErr w:type="spellEnd"/>
      <w:r w:rsidRPr="00A13265">
        <w:rPr>
          <w:rFonts w:asciiTheme="majorBidi" w:hAnsiTheme="majorBidi" w:cstheme="majorBidi"/>
          <w:sz w:val="28"/>
          <w:szCs w:val="28"/>
          <w:rtl/>
        </w:rPr>
        <w:t xml:space="preserve">~ يجب أن تكون غريبة، وتكرار مقلوب، '~ يجب أن يكون حتى. ويظهر عبور الخطوط المنقطة في الشكل 13 عدد العقد بين الأوعية التي وضعها الإنزيم أو </w:t>
      </w:r>
      <w:proofErr w:type="spellStart"/>
      <w:r w:rsidRPr="00A13265">
        <w:rPr>
          <w:rFonts w:asciiTheme="majorBidi" w:hAnsiTheme="majorBidi" w:cstheme="majorBidi"/>
          <w:sz w:val="28"/>
          <w:szCs w:val="28"/>
          <w:rtl/>
        </w:rPr>
        <w:t>التيرمي</w:t>
      </w:r>
      <w:proofErr w:type="spellEnd"/>
      <w:r w:rsidRPr="00A13265">
        <w:rPr>
          <w:rFonts w:asciiTheme="majorBidi" w:hAnsiTheme="majorBidi" w:cstheme="majorBidi"/>
          <w:sz w:val="28"/>
          <w:szCs w:val="28"/>
          <w:rtl/>
        </w:rPr>
        <w:t xml:space="preserve">؛ بالنسبة للمواقع التي تمت موازنتها بشكل متواز "، يجب أن يكون رم غريبا لكل من المواقع المباشرة والمقلوبة. </w:t>
      </w:r>
    </w:p>
    <w:p w:rsidR="00222A55" w:rsidRDefault="00AA0C44" w:rsidP="00713982">
      <w:pPr>
        <w:spacing w:line="360" w:lineRule="auto"/>
        <w:rPr>
          <w:rFonts w:asciiTheme="majorBidi" w:hAnsiTheme="majorBidi" w:cstheme="majorBidi"/>
          <w:sz w:val="28"/>
          <w:szCs w:val="28"/>
          <w:rtl/>
          <w:lang w:bidi="ar-IQ"/>
        </w:rPr>
      </w:pPr>
      <w:r w:rsidRPr="00A13265">
        <w:rPr>
          <w:rFonts w:asciiTheme="majorBidi" w:hAnsiTheme="majorBidi" w:cstheme="majorBidi"/>
          <w:sz w:val="28"/>
          <w:szCs w:val="28"/>
          <w:rtl/>
        </w:rPr>
        <w:t>يتم تلخيص العلاقات الأساسية لكل من المحاذاة المتوازية والموازية في الجدول 2. هناك ثلاث مصطلحات للنظر فيها: محاذاة المواقع التي تمت إزالتها وما إذا كانت '</w:t>
      </w:r>
      <w:proofErr w:type="spellStart"/>
      <w:r w:rsidRPr="00A13265">
        <w:rPr>
          <w:rFonts w:asciiTheme="majorBidi" w:hAnsiTheme="majorBidi" w:cstheme="majorBidi"/>
          <w:sz w:val="28"/>
          <w:szCs w:val="28"/>
        </w:rPr>
        <w:t>e'Wr</w:t>
      </w:r>
      <w:proofErr w:type="spellEnd"/>
      <w:r w:rsidRPr="00A13265">
        <w:rPr>
          <w:rFonts w:asciiTheme="majorBidi" w:hAnsiTheme="majorBidi" w:cstheme="majorBidi"/>
          <w:sz w:val="28"/>
          <w:szCs w:val="28"/>
          <w:rtl/>
        </w:rPr>
        <w:t xml:space="preserve">' و '~ غريبة أو حتى. هناك طريقتان فقط لتجميع هذه المصطلحات الثلاث للحصول على القرار واثنين من مجموعات مختلفة </w:t>
      </w:r>
      <w:r w:rsidRPr="00A13265">
        <w:rPr>
          <w:rFonts w:asciiTheme="majorBidi" w:hAnsiTheme="majorBidi" w:cstheme="majorBidi"/>
          <w:sz w:val="28"/>
          <w:szCs w:val="28"/>
          <w:rtl/>
        </w:rPr>
        <w:lastRenderedPageBreak/>
        <w:t xml:space="preserve">التي تؤدي إلى انعكاس. لذلك، مرة واحدة يتم تحديد واحدة من هذه المعلمات الثلاثة تجريبيا لرد فعل، والثابتين الأخرى ثابتة. وعلاوة على ذلك، منذ محاذاة الموقع الذي تم إزالته في جميع الاحتمالات تمليها بنية مجمع الانزيم. دنا، وسوف يكون هو نفسه للقرار وانعكاس. وهكذا، فإن </w:t>
      </w:r>
      <w:proofErr w:type="spellStart"/>
      <w:r w:rsidRPr="00A13265">
        <w:rPr>
          <w:rFonts w:asciiTheme="majorBidi" w:hAnsiTheme="majorBidi" w:cstheme="majorBidi"/>
          <w:sz w:val="28"/>
          <w:szCs w:val="28"/>
          <w:rtl/>
        </w:rPr>
        <w:t>تيرم</w:t>
      </w:r>
      <w:proofErr w:type="spellEnd"/>
      <w:r w:rsidRPr="00A13265">
        <w:rPr>
          <w:rFonts w:asciiTheme="majorBidi" w:hAnsiTheme="majorBidi" w:cstheme="majorBidi"/>
          <w:sz w:val="28"/>
          <w:szCs w:val="28"/>
          <w:rtl/>
        </w:rPr>
        <w:t xml:space="preserve"> تكون إما غريبة على حد </w:t>
      </w:r>
      <w:r w:rsidR="00713982">
        <w:rPr>
          <w:rFonts w:asciiTheme="majorBidi" w:hAnsiTheme="majorBidi" w:cstheme="majorBidi"/>
          <w:sz w:val="28"/>
          <w:szCs w:val="28"/>
          <w:rtl/>
        </w:rPr>
        <w:t>سواء ردود الفعل أو حتى لكليهما،</w:t>
      </w:r>
      <w:r w:rsidRPr="00A13265">
        <w:rPr>
          <w:rFonts w:asciiTheme="majorBidi" w:hAnsiTheme="majorBidi" w:cstheme="majorBidi"/>
          <w:sz w:val="28"/>
          <w:szCs w:val="28"/>
          <w:rtl/>
        </w:rPr>
        <w:t xml:space="preserve"> ~ </w:t>
      </w:r>
      <w:proofErr w:type="spellStart"/>
      <w:r w:rsidR="00713982" w:rsidRPr="00713982">
        <w:rPr>
          <w:rFonts w:asciiTheme="majorBidi" w:hAnsiTheme="majorBidi" w:cstheme="majorBidi"/>
          <w:b/>
          <w:bCs/>
          <w:sz w:val="24"/>
          <w:szCs w:val="24"/>
        </w:rPr>
        <w:t>Wr</w:t>
      </w:r>
      <w:proofErr w:type="spellEnd"/>
      <w:r w:rsidR="00AF3DA9">
        <w:rPr>
          <w:rFonts w:asciiTheme="majorBidi" w:hAnsiTheme="majorBidi" w:cstheme="majorBidi"/>
          <w:sz w:val="28"/>
          <w:szCs w:val="28"/>
          <w:rtl/>
        </w:rPr>
        <w:t>~ سيكون حتى لواحد وغريب للآخ</w:t>
      </w:r>
      <w:r w:rsidR="00AF3DA9">
        <w:rPr>
          <w:rFonts w:asciiTheme="majorBidi" w:hAnsiTheme="majorBidi" w:cstheme="majorBidi" w:hint="cs"/>
          <w:sz w:val="28"/>
          <w:szCs w:val="28"/>
          <w:rtl/>
        </w:rPr>
        <w:t>ر</w:t>
      </w:r>
    </w:p>
    <w:p w:rsidR="00AF3DA9" w:rsidRDefault="00AF3DA9" w:rsidP="00AF3DA9">
      <w:pPr>
        <w:spacing w:line="360" w:lineRule="auto"/>
        <w:rPr>
          <w:rFonts w:asciiTheme="majorBidi" w:hAnsiTheme="majorBidi" w:cstheme="majorBidi"/>
          <w:sz w:val="28"/>
          <w:szCs w:val="28"/>
          <w:rtl/>
          <w:lang w:bidi="ar-IQ"/>
        </w:rPr>
      </w:pPr>
    </w:p>
    <w:p w:rsidR="00AF3DA9" w:rsidRDefault="00AF3DA9" w:rsidP="00AF3DA9">
      <w:pPr>
        <w:spacing w:line="360" w:lineRule="auto"/>
        <w:rPr>
          <w:rFonts w:asciiTheme="majorBidi" w:hAnsiTheme="majorBidi" w:cstheme="majorBidi"/>
          <w:sz w:val="28"/>
          <w:szCs w:val="28"/>
          <w:rtl/>
          <w:lang w:bidi="ar-IQ"/>
        </w:rPr>
      </w:pPr>
    </w:p>
    <w:p w:rsidR="00AF3DA9" w:rsidRDefault="00AF3DA9" w:rsidP="00AF3DA9">
      <w:pPr>
        <w:spacing w:line="360" w:lineRule="auto"/>
        <w:rPr>
          <w:rFonts w:asciiTheme="majorBidi" w:hAnsiTheme="majorBidi" w:cstheme="majorBidi"/>
          <w:sz w:val="28"/>
          <w:szCs w:val="28"/>
          <w:rtl/>
          <w:lang w:bidi="ar-IQ"/>
        </w:rPr>
      </w:pPr>
    </w:p>
    <w:p w:rsidR="00AF3DA9" w:rsidRDefault="00AF3DA9" w:rsidP="00AF3DA9">
      <w:pPr>
        <w:spacing w:line="360" w:lineRule="auto"/>
        <w:rPr>
          <w:rFonts w:asciiTheme="majorBidi" w:hAnsiTheme="majorBidi" w:cstheme="majorBidi"/>
          <w:sz w:val="28"/>
          <w:szCs w:val="28"/>
          <w:rtl/>
          <w:lang w:bidi="ar-IQ"/>
        </w:rPr>
      </w:pPr>
    </w:p>
    <w:p w:rsidR="00AF3DA9" w:rsidRDefault="00AF3DA9" w:rsidP="00AF3DA9">
      <w:pPr>
        <w:spacing w:line="360" w:lineRule="auto"/>
        <w:rPr>
          <w:rFonts w:asciiTheme="majorBidi" w:hAnsiTheme="majorBidi" w:cstheme="majorBidi"/>
          <w:sz w:val="28"/>
          <w:szCs w:val="28"/>
          <w:rtl/>
          <w:lang w:bidi="ar-IQ"/>
        </w:rPr>
      </w:pPr>
    </w:p>
    <w:p w:rsidR="00AF3DA9" w:rsidRDefault="00AF3DA9" w:rsidP="00AF3DA9">
      <w:pPr>
        <w:spacing w:line="360" w:lineRule="auto"/>
        <w:rPr>
          <w:rFonts w:asciiTheme="majorBidi" w:hAnsiTheme="majorBidi" w:cstheme="majorBidi"/>
          <w:sz w:val="28"/>
          <w:szCs w:val="28"/>
          <w:rtl/>
          <w:lang w:bidi="ar-IQ"/>
        </w:rPr>
      </w:pPr>
    </w:p>
    <w:p w:rsidR="00AF3DA9" w:rsidRDefault="00AF3DA9" w:rsidP="00AF3DA9">
      <w:pPr>
        <w:spacing w:line="360" w:lineRule="auto"/>
        <w:rPr>
          <w:rFonts w:asciiTheme="majorBidi" w:hAnsiTheme="majorBidi" w:cstheme="majorBidi"/>
          <w:sz w:val="28"/>
          <w:szCs w:val="28"/>
          <w:rtl/>
          <w:lang w:bidi="ar-IQ"/>
        </w:rPr>
      </w:pPr>
    </w:p>
    <w:p w:rsidR="00AF3DA9" w:rsidRDefault="00AF3DA9" w:rsidP="00AF3DA9">
      <w:pPr>
        <w:spacing w:line="360" w:lineRule="auto"/>
        <w:rPr>
          <w:rFonts w:asciiTheme="majorBidi" w:hAnsiTheme="majorBidi" w:cstheme="majorBidi"/>
          <w:sz w:val="28"/>
          <w:szCs w:val="28"/>
          <w:rtl/>
          <w:lang w:bidi="ar-IQ"/>
        </w:rPr>
      </w:pPr>
    </w:p>
    <w:p w:rsidR="00AF3DA9" w:rsidRDefault="00AF3DA9" w:rsidP="00AF3DA9">
      <w:pPr>
        <w:spacing w:line="360" w:lineRule="auto"/>
        <w:rPr>
          <w:rFonts w:asciiTheme="majorBidi" w:hAnsiTheme="majorBidi" w:cstheme="majorBidi"/>
          <w:sz w:val="28"/>
          <w:szCs w:val="28"/>
          <w:rtl/>
          <w:lang w:bidi="ar-IQ"/>
        </w:rPr>
      </w:pPr>
    </w:p>
    <w:p w:rsidR="00AF3DA9" w:rsidRDefault="00AF3DA9" w:rsidP="00AF3DA9">
      <w:pPr>
        <w:spacing w:line="360" w:lineRule="auto"/>
        <w:rPr>
          <w:rFonts w:asciiTheme="majorBidi" w:hAnsiTheme="majorBidi" w:cstheme="majorBidi"/>
          <w:sz w:val="28"/>
          <w:szCs w:val="28"/>
          <w:rtl/>
          <w:lang w:bidi="ar-IQ"/>
        </w:rPr>
      </w:pPr>
    </w:p>
    <w:p w:rsidR="00AF3DA9" w:rsidRDefault="00AF3DA9" w:rsidP="00AF3DA9">
      <w:pPr>
        <w:spacing w:line="360" w:lineRule="auto"/>
        <w:rPr>
          <w:rFonts w:asciiTheme="majorBidi" w:hAnsiTheme="majorBidi" w:cstheme="majorBidi"/>
          <w:sz w:val="28"/>
          <w:szCs w:val="28"/>
          <w:rtl/>
          <w:lang w:bidi="ar-IQ"/>
        </w:rPr>
      </w:pPr>
    </w:p>
    <w:p w:rsidR="00FE1699" w:rsidRDefault="00FE1699" w:rsidP="00AF3DA9">
      <w:pPr>
        <w:spacing w:line="360" w:lineRule="auto"/>
        <w:rPr>
          <w:rFonts w:asciiTheme="majorBidi" w:hAnsiTheme="majorBidi" w:cstheme="majorBidi"/>
          <w:sz w:val="28"/>
          <w:szCs w:val="28"/>
          <w:rtl/>
          <w:lang w:bidi="ar-IQ"/>
        </w:rPr>
      </w:pPr>
    </w:p>
    <w:p w:rsidR="00FE1699" w:rsidRDefault="00FE1699" w:rsidP="00AF3DA9">
      <w:pPr>
        <w:spacing w:line="360" w:lineRule="auto"/>
        <w:rPr>
          <w:rFonts w:asciiTheme="majorBidi" w:hAnsiTheme="majorBidi" w:cstheme="majorBidi"/>
          <w:sz w:val="28"/>
          <w:szCs w:val="28"/>
          <w:rtl/>
          <w:lang w:bidi="ar-IQ"/>
        </w:rPr>
      </w:pPr>
    </w:p>
    <w:p w:rsidR="00FE1699" w:rsidRDefault="00FE1699" w:rsidP="00AF3DA9">
      <w:pPr>
        <w:spacing w:line="360" w:lineRule="auto"/>
        <w:rPr>
          <w:rFonts w:asciiTheme="majorBidi" w:hAnsiTheme="majorBidi" w:cstheme="majorBidi"/>
          <w:sz w:val="28"/>
          <w:szCs w:val="28"/>
          <w:rtl/>
          <w:lang w:bidi="ar-IQ"/>
        </w:rPr>
      </w:pPr>
    </w:p>
    <w:p w:rsidR="00FE1699" w:rsidRDefault="00FE1699" w:rsidP="00AF3DA9">
      <w:pPr>
        <w:spacing w:line="360" w:lineRule="auto"/>
        <w:rPr>
          <w:rFonts w:asciiTheme="majorBidi" w:hAnsiTheme="majorBidi" w:cstheme="majorBidi"/>
          <w:sz w:val="28"/>
          <w:szCs w:val="28"/>
          <w:rtl/>
          <w:lang w:bidi="ar-IQ"/>
        </w:rPr>
      </w:pPr>
    </w:p>
    <w:p w:rsidR="00AF3DA9" w:rsidRPr="00A13265" w:rsidRDefault="00AF3DA9" w:rsidP="00AF3DA9">
      <w:pPr>
        <w:spacing w:line="360" w:lineRule="auto"/>
        <w:rPr>
          <w:rFonts w:asciiTheme="majorBidi" w:hAnsiTheme="majorBidi" w:cstheme="majorBidi"/>
          <w:sz w:val="28"/>
          <w:szCs w:val="28"/>
          <w:rtl/>
          <w:lang w:bidi="ar-IQ"/>
        </w:rPr>
      </w:pPr>
    </w:p>
    <w:p w:rsidR="00222A55" w:rsidRPr="00A13265" w:rsidRDefault="00222A55" w:rsidP="00A13265">
      <w:pPr>
        <w:spacing w:line="360" w:lineRule="auto"/>
        <w:rPr>
          <w:rFonts w:asciiTheme="majorBidi" w:hAnsiTheme="majorBidi" w:cstheme="majorBidi"/>
          <w:sz w:val="28"/>
          <w:szCs w:val="28"/>
          <w:rtl/>
          <w:lang w:bidi="ar-IQ"/>
        </w:rPr>
      </w:pPr>
    </w:p>
    <w:p w:rsidR="00222A55" w:rsidRPr="00AF3DA9" w:rsidRDefault="00222A55" w:rsidP="00A13265">
      <w:pPr>
        <w:spacing w:line="360" w:lineRule="auto"/>
        <w:jc w:val="center"/>
        <w:rPr>
          <w:b/>
          <w:bCs/>
          <w:sz w:val="28"/>
          <w:szCs w:val="28"/>
          <w:rtl/>
          <w:lang w:bidi="ar-IQ"/>
        </w:rPr>
      </w:pPr>
      <w:r w:rsidRPr="00AF3DA9">
        <w:rPr>
          <w:b/>
          <w:bCs/>
          <w:sz w:val="28"/>
          <w:szCs w:val="28"/>
        </w:rPr>
        <w:lastRenderedPageBreak/>
        <w:t>REFERENCES</w:t>
      </w:r>
      <w:r w:rsidR="00AF3DA9">
        <w:rPr>
          <w:b/>
          <w:bCs/>
          <w:sz w:val="28"/>
          <w:szCs w:val="28"/>
        </w:rPr>
        <w:t>))</w:t>
      </w:r>
      <w:r w:rsidR="00AF3DA9">
        <w:rPr>
          <w:rFonts w:hint="cs"/>
          <w:b/>
          <w:bCs/>
          <w:sz w:val="28"/>
          <w:szCs w:val="28"/>
          <w:rtl/>
          <w:lang w:bidi="ar-IQ"/>
        </w:rPr>
        <w:t>))</w:t>
      </w:r>
    </w:p>
    <w:p w:rsidR="00222A55" w:rsidRPr="00713982" w:rsidRDefault="00222A55" w:rsidP="00A13265">
      <w:pPr>
        <w:spacing w:line="360" w:lineRule="auto"/>
        <w:rPr>
          <w:b/>
          <w:bCs/>
          <w:sz w:val="28"/>
          <w:szCs w:val="28"/>
          <w:lang w:bidi="ar-IQ"/>
        </w:rPr>
      </w:pPr>
    </w:p>
    <w:p w:rsidR="00222A55" w:rsidRPr="00A13265" w:rsidRDefault="00222A55" w:rsidP="00A13265">
      <w:pPr>
        <w:spacing w:line="360" w:lineRule="auto"/>
        <w:rPr>
          <w:sz w:val="28"/>
          <w:szCs w:val="28"/>
          <w:rtl/>
          <w:lang w:bidi="ar-IQ"/>
        </w:rPr>
      </w:pPr>
      <w:r w:rsidRPr="00713982">
        <w:rPr>
          <w:b/>
          <w:bCs/>
          <w:sz w:val="28"/>
          <w:szCs w:val="28"/>
        </w:rPr>
        <w:t xml:space="preserve"> BANCHOFF, T.F. and J.H. WHITE. 1975. The behavior of the total twist and the </w:t>
      </w:r>
      <w:proofErr w:type="spellStart"/>
      <w:r w:rsidRPr="00713982">
        <w:rPr>
          <w:b/>
          <w:bCs/>
          <w:sz w:val="28"/>
          <w:szCs w:val="28"/>
        </w:rPr>
        <w:t>self linking</w:t>
      </w:r>
      <w:proofErr w:type="spellEnd"/>
      <w:r w:rsidRPr="00713982">
        <w:rPr>
          <w:b/>
          <w:bCs/>
          <w:sz w:val="28"/>
          <w:szCs w:val="28"/>
        </w:rPr>
        <w:t xml:space="preserve"> number of a closed space curve under inversion. Math. Scand. 36: 254. BAUER, W.R. and J. VINOGRAD. 1975. Circular DNA. In Basic principles of nucleic acid chemistry (ed. P.O.P. </w:t>
      </w:r>
      <w:proofErr w:type="spellStart"/>
      <w:r w:rsidRPr="00713982">
        <w:rPr>
          <w:b/>
          <w:bCs/>
          <w:sz w:val="28"/>
          <w:szCs w:val="28"/>
        </w:rPr>
        <w:t>Ts'o</w:t>
      </w:r>
      <w:proofErr w:type="spellEnd"/>
      <w:r w:rsidRPr="00713982">
        <w:rPr>
          <w:b/>
          <w:bCs/>
          <w:sz w:val="28"/>
          <w:szCs w:val="28"/>
        </w:rPr>
        <w:t xml:space="preserve">), vol. 2, p. 265. Academic Press, New York. BETTER, M., C. Lu, R.C. WILLIAMS, and H. ECHOES. 1982. Site-specific DNA condensation and pairing mediated by the </w:t>
      </w:r>
      <w:proofErr w:type="spellStart"/>
      <w:r w:rsidRPr="00713982">
        <w:rPr>
          <w:b/>
          <w:bCs/>
          <w:sz w:val="28"/>
          <w:szCs w:val="28"/>
        </w:rPr>
        <w:t>Int</w:t>
      </w:r>
      <w:proofErr w:type="spellEnd"/>
      <w:r w:rsidRPr="00713982">
        <w:rPr>
          <w:b/>
          <w:bCs/>
          <w:sz w:val="28"/>
          <w:szCs w:val="28"/>
        </w:rPr>
        <w:t xml:space="preserve"> protein of bacteriophage lambda. Proc. Natl. Acad. Sci. 79: 5837. BLACKBURN, E.H. and J. SZOSTAK. 1984. The molecular structure of centromeres and telomeres. </w:t>
      </w:r>
      <w:proofErr w:type="spellStart"/>
      <w:r w:rsidRPr="00713982">
        <w:rPr>
          <w:b/>
          <w:bCs/>
          <w:sz w:val="28"/>
          <w:szCs w:val="28"/>
        </w:rPr>
        <w:t>Annu</w:t>
      </w:r>
      <w:proofErr w:type="spellEnd"/>
      <w:r w:rsidRPr="00713982">
        <w:rPr>
          <w:b/>
          <w:bCs/>
          <w:sz w:val="28"/>
          <w:szCs w:val="28"/>
        </w:rPr>
        <w:t xml:space="preserve">. Rev. </w:t>
      </w:r>
      <w:proofErr w:type="spellStart"/>
      <w:r w:rsidRPr="00713982">
        <w:rPr>
          <w:b/>
          <w:bCs/>
          <w:sz w:val="28"/>
          <w:szCs w:val="28"/>
        </w:rPr>
        <w:t>Biochem</w:t>
      </w:r>
      <w:proofErr w:type="spellEnd"/>
      <w:r w:rsidRPr="00713982">
        <w:rPr>
          <w:b/>
          <w:bCs/>
          <w:sz w:val="28"/>
          <w:szCs w:val="28"/>
        </w:rPr>
        <w:t xml:space="preserve">. 53: 163. BROWN, P.O. and N.R. COZZAREELI. 1979. A sign inversion mechanism for enzymatic supercoiling of DNA. Science 206: 1081. COLLINS, J. 1981. Instability of palindromic DNA in E. coli. Cold Spring Harbor Syrup. Quant. Biol. 45: 409. COZZAREELI, N.R. 1980. DNA topoisomerases. Cell 22: 327. CRICK, F.H.C. 1976. Linking number and nucleosomes. Proc. Natl. Acad. Sci. 73: 2639. DEAN, F., M.A. KRASNOW, R. OTTER, M.M. MATZUK, S.J. SPENGLER, and N.R. COZZAREELI. 1983. Escherichia coli type-1 topoisomerases: Identification, mechanism and role in recombination. Cold Spring Harbor Syrup. Quant. Biol. 47: 769. FULLER, F.B. 1971. The writhing number of a space curve. Proc. </w:t>
      </w:r>
      <w:proofErr w:type="spellStart"/>
      <w:r w:rsidRPr="00713982">
        <w:rPr>
          <w:b/>
          <w:bCs/>
          <w:sz w:val="28"/>
          <w:szCs w:val="28"/>
        </w:rPr>
        <w:t>NatL</w:t>
      </w:r>
      <w:proofErr w:type="spellEnd"/>
      <w:r w:rsidRPr="00713982">
        <w:rPr>
          <w:b/>
          <w:bCs/>
          <w:sz w:val="28"/>
          <w:szCs w:val="28"/>
        </w:rPr>
        <w:t xml:space="preserve"> Acad. Sci. 68: 815. GELLERT, M. 1981. DNA topoisomerases. </w:t>
      </w:r>
      <w:proofErr w:type="spellStart"/>
      <w:r w:rsidRPr="00713982">
        <w:rPr>
          <w:b/>
          <w:bCs/>
          <w:sz w:val="28"/>
          <w:szCs w:val="28"/>
        </w:rPr>
        <w:t>Annu</w:t>
      </w:r>
      <w:proofErr w:type="spellEnd"/>
      <w:r w:rsidRPr="00713982">
        <w:rPr>
          <w:b/>
          <w:bCs/>
          <w:sz w:val="28"/>
          <w:szCs w:val="28"/>
        </w:rPr>
        <w:t xml:space="preserve">. Rev. </w:t>
      </w:r>
      <w:proofErr w:type="spellStart"/>
      <w:r w:rsidRPr="00713982">
        <w:rPr>
          <w:b/>
          <w:bCs/>
          <w:sz w:val="28"/>
          <w:szCs w:val="28"/>
        </w:rPr>
        <w:t>Biochem</w:t>
      </w:r>
      <w:proofErr w:type="spellEnd"/>
      <w:r w:rsidRPr="00713982">
        <w:rPr>
          <w:b/>
          <w:bCs/>
          <w:sz w:val="28"/>
          <w:szCs w:val="28"/>
        </w:rPr>
        <w:t xml:space="preserve">. 40: 879. HEFFRON, F. 1983. Tn3 and its relatives. In Mobile genetic elements (ed. J.A. Shapiro), p. 223. Academic Press, New York. KRASNOW, M.A. and N.R. COZZARELLI. 1983. Site-specific relaxation and recombination by the Tn3 resolvase: Recognition of the DNA path between oriented res sites. Cell 32: 1313. KRASNOW, M.A., M.M. MATZUK, J.M. DUNGAN, H.W. BENJAMIN, and </w:t>
      </w:r>
      <w:r w:rsidRPr="00713982">
        <w:rPr>
          <w:b/>
          <w:bCs/>
          <w:sz w:val="28"/>
          <w:szCs w:val="28"/>
        </w:rPr>
        <w:lastRenderedPageBreak/>
        <w:t xml:space="preserve">N.R. COZZARELLI. 1983a. Site-specific recombination by Tn3 resolvase: Models for pairing of recombination sites. In Mechanisms of DNA replication and recombination (ed. N.R. </w:t>
      </w:r>
      <w:proofErr w:type="spellStart"/>
      <w:r w:rsidRPr="00713982">
        <w:rPr>
          <w:b/>
          <w:bCs/>
          <w:sz w:val="28"/>
          <w:szCs w:val="28"/>
        </w:rPr>
        <w:t>Cozzarelli</w:t>
      </w:r>
      <w:proofErr w:type="spellEnd"/>
      <w:r w:rsidRPr="00713982">
        <w:rPr>
          <w:b/>
          <w:bCs/>
          <w:sz w:val="28"/>
          <w:szCs w:val="28"/>
        </w:rPr>
        <w:t xml:space="preserve">), vol. 10, p. 637. A.R. </w:t>
      </w:r>
      <w:proofErr w:type="spellStart"/>
      <w:r w:rsidRPr="00713982">
        <w:rPr>
          <w:b/>
          <w:bCs/>
          <w:sz w:val="28"/>
          <w:szCs w:val="28"/>
        </w:rPr>
        <w:t>Liss</w:t>
      </w:r>
      <w:proofErr w:type="spellEnd"/>
      <w:r w:rsidRPr="00713982">
        <w:rPr>
          <w:b/>
          <w:bCs/>
          <w:sz w:val="28"/>
          <w:szCs w:val="28"/>
        </w:rPr>
        <w:t xml:space="preserve">, New York. KRASNOW, M.A., A. STASIAK, S.J. SPENGLER, F. DEAN, T. KOLLER, and N.R. COZZARELL|. 1983b. Determination of the absolute handedness of knots and </w:t>
      </w:r>
      <w:proofErr w:type="spellStart"/>
      <w:r w:rsidRPr="00713982">
        <w:rPr>
          <w:b/>
          <w:bCs/>
          <w:sz w:val="28"/>
          <w:szCs w:val="28"/>
        </w:rPr>
        <w:t>catenanes</w:t>
      </w:r>
      <w:proofErr w:type="spellEnd"/>
      <w:r w:rsidRPr="00713982">
        <w:rPr>
          <w:b/>
          <w:bCs/>
          <w:sz w:val="28"/>
          <w:szCs w:val="28"/>
        </w:rPr>
        <w:t xml:space="preserve"> of DNA. Nature 304: 559. LEACH, D.R.S. and F.W. STAHE. 1983. Viability of k phages carrying a perfect palindrome in the absence of recombination nucleases. Nature 305: 448. LIU, L.F., C.-C. LIU, and B.M. ALBERTS. 1980. Type I| DNA topoisomerases: Enzymes that can unknot a topologically knotted DNA molecule via a reversible double-strand break. Cell 19: 697. MIZUUCHI, K., M. GELLERT, R.A. WE|SBERG, and H.A. </w:t>
      </w:r>
      <w:proofErr w:type="spellStart"/>
      <w:r w:rsidRPr="00713982">
        <w:rPr>
          <w:b/>
          <w:bCs/>
          <w:sz w:val="28"/>
          <w:szCs w:val="28"/>
        </w:rPr>
        <w:t>NASa</w:t>
      </w:r>
      <w:proofErr w:type="spellEnd"/>
      <w:r w:rsidRPr="00713982">
        <w:rPr>
          <w:b/>
          <w:bCs/>
          <w:sz w:val="28"/>
          <w:szCs w:val="28"/>
        </w:rPr>
        <w:t xml:space="preserve">. 1980. Catenation and supercoiling in the products of bacteriophage k integrative recombination in vitro. J. Mol. Biol. 141: 485. NASH, H.A. 1981. Integration and excision of bacteriophage ~,: The mechanism of conservative site specific recombination. </w:t>
      </w:r>
      <w:proofErr w:type="spellStart"/>
      <w:r w:rsidRPr="00713982">
        <w:rPr>
          <w:b/>
          <w:bCs/>
          <w:sz w:val="28"/>
          <w:szCs w:val="28"/>
        </w:rPr>
        <w:t>Annu</w:t>
      </w:r>
      <w:proofErr w:type="spellEnd"/>
      <w:r w:rsidRPr="00713982">
        <w:rPr>
          <w:b/>
          <w:bCs/>
          <w:sz w:val="28"/>
          <w:szCs w:val="28"/>
        </w:rPr>
        <w:t xml:space="preserve">. Rev. Genet. 15: 143. NASH, H.A. and T.J. POLLOCK. 1983. Site-specific recombination of bacteriophage lambda. The change in topological linking number associated with exchange of DNA strands. J. Mol. Biol. 170: 19. NASH, H.A., K. MIZUUCHI, L.W. ENQUIST, and R.A. WEISBERG. 1981. Strand exchange in ~. integrative recombination: Genetics, biochemistry, and models. Cold Spring Harbor Syrup. Quant. Biol. 45: 417. POLLOCK, T.J. and H.A. NASH. 1980. Catenation of the products of integrative recombination: Comparison of </w:t>
      </w:r>
      <w:proofErr w:type="spellStart"/>
      <w:r w:rsidRPr="00713982">
        <w:rPr>
          <w:b/>
          <w:bCs/>
          <w:sz w:val="28"/>
          <w:szCs w:val="28"/>
        </w:rPr>
        <w:t>supertwisted</w:t>
      </w:r>
      <w:proofErr w:type="spellEnd"/>
      <w:r w:rsidRPr="00713982">
        <w:rPr>
          <w:b/>
          <w:bCs/>
          <w:sz w:val="28"/>
          <w:szCs w:val="28"/>
        </w:rPr>
        <w:t xml:space="preserve"> and </w:t>
      </w:r>
      <w:proofErr w:type="spellStart"/>
      <w:r w:rsidRPr="00713982">
        <w:rPr>
          <w:b/>
          <w:bCs/>
          <w:sz w:val="28"/>
          <w:szCs w:val="28"/>
        </w:rPr>
        <w:t>nonsupertwisted</w:t>
      </w:r>
      <w:proofErr w:type="spellEnd"/>
      <w:r w:rsidRPr="00713982">
        <w:rPr>
          <w:b/>
          <w:bCs/>
          <w:sz w:val="28"/>
          <w:szCs w:val="28"/>
        </w:rPr>
        <w:t xml:space="preserve"> substrates. In Mechanistic studies of DNA replication and genetic recombination (ed. B. Alberts), vol. 19, p. 953. Academic Press, New York. --. 1983. Knotting of DNA caused by a genetic rearrangement. Evidence for a nucleosome-like structure in site-specific recombination of bacteriophage lambda. J. Mol. Biol. 170: 1. REED, R.R. 1981. Transposon-</w:t>
      </w:r>
      <w:r w:rsidRPr="00713982">
        <w:rPr>
          <w:b/>
          <w:bCs/>
          <w:sz w:val="28"/>
          <w:szCs w:val="28"/>
        </w:rPr>
        <w:lastRenderedPageBreak/>
        <w:t xml:space="preserve">mediated site-specific recombination: A defined in vitro system. Cell 25: 721. ROEFSEN, O. 1976. Knots and links. Publish or Perish, Berkeley, California. SCHUBERT, H. 1956. Two bridge knots. Math. Z. 65: 33. WANG, J.C. and L.F. LIU. 1979. DNA topoisomerases: Enzymes that catalyze the concerted breaking and rejoining of DNA backbone bonds. In Molecular genetics (ed. J.H. Taylor), vol. 3, p. 65. Academic Press, New York. WHITE, J.H. 1969. </w:t>
      </w:r>
      <w:proofErr w:type="spellStart"/>
      <w:r w:rsidRPr="00713982">
        <w:rPr>
          <w:b/>
          <w:bCs/>
          <w:sz w:val="28"/>
          <w:szCs w:val="28"/>
        </w:rPr>
        <w:t>Self linking</w:t>
      </w:r>
      <w:proofErr w:type="spellEnd"/>
      <w:r w:rsidRPr="00713982">
        <w:rPr>
          <w:b/>
          <w:bCs/>
          <w:sz w:val="28"/>
          <w:szCs w:val="28"/>
        </w:rPr>
        <w:t xml:space="preserve"> and the Gauss integral in higher dimension. Am. J. Math. 91: 693. WHITE, J.H. and N.R. COZZARELLI. 1984. A simple topological method for describing stereoisomers of DNA catenaries and knots. Proc. Natl. Acad. Sci. 81: 3322</w:t>
      </w:r>
      <w:r w:rsidRPr="00A13265">
        <w:rPr>
          <w:sz w:val="28"/>
          <w:szCs w:val="28"/>
        </w:rPr>
        <w:t>.</w:t>
      </w:r>
    </w:p>
    <w:sectPr w:rsidR="00222A55" w:rsidRPr="00A13265" w:rsidSect="00A13265">
      <w:pgSz w:w="11906" w:h="16838"/>
      <w:pgMar w:top="1440" w:right="1558" w:bottom="1440" w:left="1418" w:header="708" w:footer="708" w:gutter="0"/>
      <w:pgBorders w:offsetFrom="page">
        <w:top w:val="dotDash" w:sz="4" w:space="24" w:color="auto"/>
        <w:left w:val="dotDash" w:sz="4" w:space="24" w:color="auto"/>
        <w:bottom w:val="dotDash" w:sz="4" w:space="24" w:color="auto"/>
        <w:right w:val="dotDash" w:sz="4" w:space="24" w:color="auto"/>
      </w:pgBorders>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4CB9" w:rsidRDefault="00F54CB9" w:rsidP="00B26439">
      <w:pPr>
        <w:spacing w:after="0" w:line="240" w:lineRule="auto"/>
      </w:pPr>
      <w:r>
        <w:separator/>
      </w:r>
    </w:p>
  </w:endnote>
  <w:endnote w:type="continuationSeparator" w:id="0">
    <w:p w:rsidR="00F54CB9" w:rsidRDefault="00F54CB9" w:rsidP="00B26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ndalus">
    <w:panose1 w:val="02020603050405020304"/>
    <w:charset w:val="00"/>
    <w:family w:val="roman"/>
    <w:pitch w:val="variable"/>
    <w:sig w:usb0="00002003" w:usb1="80000000" w:usb2="00000008" w:usb3="00000000" w:csb0="00000041" w:csb1="00000000"/>
  </w:font>
  <w:font w:name="Bold Italic Art">
    <w:panose1 w:val="02010400000000000000"/>
    <w:charset w:val="B2"/>
    <w:family w:val="auto"/>
    <w:pitch w:val="variable"/>
    <w:sig w:usb0="00002001" w:usb1="80000000" w:usb2="00000008" w:usb3="00000000" w:csb0="00000040" w:csb1="00000000"/>
  </w:font>
  <w:font w:name="Bader">
    <w:charset w:val="B2"/>
    <w:family w:val="auto"/>
    <w:pitch w:val="variable"/>
    <w:sig w:usb0="00002001" w:usb1="00000000" w:usb2="00000000" w:usb3="00000000" w:csb0="00000040" w:csb1="00000000"/>
  </w:font>
  <w:font w:name="AL-Mateen">
    <w:charset w:val="B2"/>
    <w:family w:val="auto"/>
    <w:pitch w:val="variable"/>
    <w:sig w:usb0="00002001" w:usb1="00000000" w:usb2="00000000" w:usb3="00000000" w:csb0="00000040" w:csb1="00000000"/>
  </w:font>
  <w:font w:name="Sultan Medium">
    <w:charset w:val="B2"/>
    <w:family w:val="auto"/>
    <w:pitch w:val="variable"/>
    <w:sig w:usb0="00002001" w:usb1="00000000" w:usb2="00000000" w:usb3="00000000" w:csb0="0000004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4CB9" w:rsidRDefault="00F54CB9" w:rsidP="00B26439">
      <w:pPr>
        <w:spacing w:after="0" w:line="240" w:lineRule="auto"/>
      </w:pPr>
      <w:r>
        <w:separator/>
      </w:r>
    </w:p>
  </w:footnote>
  <w:footnote w:type="continuationSeparator" w:id="0">
    <w:p w:rsidR="00F54CB9" w:rsidRDefault="00F54CB9" w:rsidP="00B2643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908CE"/>
    <w:multiLevelType w:val="hybridMultilevel"/>
    <w:tmpl w:val="B0E4C748"/>
    <w:lvl w:ilvl="0" w:tplc="E2CC4E8C">
      <w:start w:val="1"/>
      <w:numFmt w:val="decimal"/>
      <w:lvlText w:val="%1."/>
      <w:lvlJc w:val="left"/>
      <w:pPr>
        <w:ind w:left="-166" w:hanging="360"/>
      </w:pPr>
      <w:rPr>
        <w:rFonts w:hint="default"/>
      </w:rPr>
    </w:lvl>
    <w:lvl w:ilvl="1" w:tplc="04090019" w:tentative="1">
      <w:start w:val="1"/>
      <w:numFmt w:val="lowerLetter"/>
      <w:lvlText w:val="%2."/>
      <w:lvlJc w:val="left"/>
      <w:pPr>
        <w:ind w:left="554" w:hanging="360"/>
      </w:pPr>
    </w:lvl>
    <w:lvl w:ilvl="2" w:tplc="0409001B" w:tentative="1">
      <w:start w:val="1"/>
      <w:numFmt w:val="lowerRoman"/>
      <w:lvlText w:val="%3."/>
      <w:lvlJc w:val="right"/>
      <w:pPr>
        <w:ind w:left="1274" w:hanging="180"/>
      </w:pPr>
    </w:lvl>
    <w:lvl w:ilvl="3" w:tplc="0409000F" w:tentative="1">
      <w:start w:val="1"/>
      <w:numFmt w:val="decimal"/>
      <w:lvlText w:val="%4."/>
      <w:lvlJc w:val="left"/>
      <w:pPr>
        <w:ind w:left="1994" w:hanging="360"/>
      </w:pPr>
    </w:lvl>
    <w:lvl w:ilvl="4" w:tplc="04090019" w:tentative="1">
      <w:start w:val="1"/>
      <w:numFmt w:val="lowerLetter"/>
      <w:lvlText w:val="%5."/>
      <w:lvlJc w:val="left"/>
      <w:pPr>
        <w:ind w:left="2714" w:hanging="360"/>
      </w:pPr>
    </w:lvl>
    <w:lvl w:ilvl="5" w:tplc="0409001B" w:tentative="1">
      <w:start w:val="1"/>
      <w:numFmt w:val="lowerRoman"/>
      <w:lvlText w:val="%6."/>
      <w:lvlJc w:val="right"/>
      <w:pPr>
        <w:ind w:left="3434" w:hanging="180"/>
      </w:pPr>
    </w:lvl>
    <w:lvl w:ilvl="6" w:tplc="0409000F" w:tentative="1">
      <w:start w:val="1"/>
      <w:numFmt w:val="decimal"/>
      <w:lvlText w:val="%7."/>
      <w:lvlJc w:val="left"/>
      <w:pPr>
        <w:ind w:left="4154" w:hanging="360"/>
      </w:pPr>
    </w:lvl>
    <w:lvl w:ilvl="7" w:tplc="04090019" w:tentative="1">
      <w:start w:val="1"/>
      <w:numFmt w:val="lowerLetter"/>
      <w:lvlText w:val="%8."/>
      <w:lvlJc w:val="left"/>
      <w:pPr>
        <w:ind w:left="4874" w:hanging="360"/>
      </w:pPr>
    </w:lvl>
    <w:lvl w:ilvl="8" w:tplc="0409001B" w:tentative="1">
      <w:start w:val="1"/>
      <w:numFmt w:val="lowerRoman"/>
      <w:lvlText w:val="%9."/>
      <w:lvlJc w:val="right"/>
      <w:pPr>
        <w:ind w:left="5594" w:hanging="180"/>
      </w:pPr>
    </w:lvl>
  </w:abstractNum>
  <w:abstractNum w:abstractNumId="1">
    <w:nsid w:val="0ABD2292"/>
    <w:multiLevelType w:val="hybridMultilevel"/>
    <w:tmpl w:val="DBB09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19B0118"/>
    <w:multiLevelType w:val="hybridMultilevel"/>
    <w:tmpl w:val="DBB09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7010F85"/>
    <w:multiLevelType w:val="hybridMultilevel"/>
    <w:tmpl w:val="FD927C88"/>
    <w:lvl w:ilvl="0" w:tplc="D9C627C6">
      <w:start w:val="1"/>
      <w:numFmt w:val="decimal"/>
      <w:lvlText w:val="%1."/>
      <w:lvlJc w:val="left"/>
      <w:pPr>
        <w:ind w:left="502"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hideSpellingErrors/>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C56"/>
    <w:rsid w:val="00020DE0"/>
    <w:rsid w:val="000A158B"/>
    <w:rsid w:val="000D5AAF"/>
    <w:rsid w:val="000F5165"/>
    <w:rsid w:val="00124645"/>
    <w:rsid w:val="00153B3F"/>
    <w:rsid w:val="0016763E"/>
    <w:rsid w:val="001C2131"/>
    <w:rsid w:val="001C5746"/>
    <w:rsid w:val="001C67F8"/>
    <w:rsid w:val="001D46F0"/>
    <w:rsid w:val="002216B6"/>
    <w:rsid w:val="00222A55"/>
    <w:rsid w:val="00271350"/>
    <w:rsid w:val="00284449"/>
    <w:rsid w:val="002B0C93"/>
    <w:rsid w:val="002B15A2"/>
    <w:rsid w:val="002E72C4"/>
    <w:rsid w:val="003240B9"/>
    <w:rsid w:val="00352A96"/>
    <w:rsid w:val="0035310E"/>
    <w:rsid w:val="003727DA"/>
    <w:rsid w:val="004048B0"/>
    <w:rsid w:val="00453891"/>
    <w:rsid w:val="004654DE"/>
    <w:rsid w:val="00482436"/>
    <w:rsid w:val="004B5B4F"/>
    <w:rsid w:val="004F57B9"/>
    <w:rsid w:val="00503FBD"/>
    <w:rsid w:val="005B548C"/>
    <w:rsid w:val="005D5E92"/>
    <w:rsid w:val="005D6FC3"/>
    <w:rsid w:val="005D74AC"/>
    <w:rsid w:val="006310AA"/>
    <w:rsid w:val="00657BC3"/>
    <w:rsid w:val="006F11BE"/>
    <w:rsid w:val="006F220D"/>
    <w:rsid w:val="00713982"/>
    <w:rsid w:val="007169EA"/>
    <w:rsid w:val="00750476"/>
    <w:rsid w:val="00760F3D"/>
    <w:rsid w:val="00771548"/>
    <w:rsid w:val="00771C56"/>
    <w:rsid w:val="00785860"/>
    <w:rsid w:val="007B1844"/>
    <w:rsid w:val="0080345F"/>
    <w:rsid w:val="00804593"/>
    <w:rsid w:val="00833AC8"/>
    <w:rsid w:val="00846BDF"/>
    <w:rsid w:val="00877B1D"/>
    <w:rsid w:val="008C6D2F"/>
    <w:rsid w:val="00912121"/>
    <w:rsid w:val="00924982"/>
    <w:rsid w:val="00936E35"/>
    <w:rsid w:val="00963F0B"/>
    <w:rsid w:val="009A042D"/>
    <w:rsid w:val="009C7987"/>
    <w:rsid w:val="009F32B0"/>
    <w:rsid w:val="00A01183"/>
    <w:rsid w:val="00A13265"/>
    <w:rsid w:val="00A57E66"/>
    <w:rsid w:val="00A63EA3"/>
    <w:rsid w:val="00A731F0"/>
    <w:rsid w:val="00AA0C44"/>
    <w:rsid w:val="00AC2D1B"/>
    <w:rsid w:val="00AD11AF"/>
    <w:rsid w:val="00AF3DA9"/>
    <w:rsid w:val="00B03AA1"/>
    <w:rsid w:val="00B0476E"/>
    <w:rsid w:val="00B137DC"/>
    <w:rsid w:val="00B26439"/>
    <w:rsid w:val="00BA4D0E"/>
    <w:rsid w:val="00BB575D"/>
    <w:rsid w:val="00BB6441"/>
    <w:rsid w:val="00BC15A6"/>
    <w:rsid w:val="00BD69CD"/>
    <w:rsid w:val="00C0231A"/>
    <w:rsid w:val="00C10BD7"/>
    <w:rsid w:val="00C279CC"/>
    <w:rsid w:val="00C62CC1"/>
    <w:rsid w:val="00C64310"/>
    <w:rsid w:val="00C75E21"/>
    <w:rsid w:val="00C84E20"/>
    <w:rsid w:val="00CB22F9"/>
    <w:rsid w:val="00CB29A7"/>
    <w:rsid w:val="00CB5EEE"/>
    <w:rsid w:val="00CC535B"/>
    <w:rsid w:val="00CE5711"/>
    <w:rsid w:val="00D04681"/>
    <w:rsid w:val="00D07B6D"/>
    <w:rsid w:val="00D1458C"/>
    <w:rsid w:val="00D45179"/>
    <w:rsid w:val="00D513F6"/>
    <w:rsid w:val="00D60157"/>
    <w:rsid w:val="00D645DF"/>
    <w:rsid w:val="00DA4910"/>
    <w:rsid w:val="00DB7CAA"/>
    <w:rsid w:val="00E15A25"/>
    <w:rsid w:val="00E15C91"/>
    <w:rsid w:val="00E23732"/>
    <w:rsid w:val="00E5305E"/>
    <w:rsid w:val="00E63DE3"/>
    <w:rsid w:val="00E750CE"/>
    <w:rsid w:val="00E85402"/>
    <w:rsid w:val="00E97185"/>
    <w:rsid w:val="00EF3AE6"/>
    <w:rsid w:val="00EF6CD7"/>
    <w:rsid w:val="00F2100C"/>
    <w:rsid w:val="00F3133D"/>
    <w:rsid w:val="00F318C7"/>
    <w:rsid w:val="00F379B1"/>
    <w:rsid w:val="00F43722"/>
    <w:rsid w:val="00F54CB9"/>
    <w:rsid w:val="00F60427"/>
    <w:rsid w:val="00FD6DBB"/>
    <w:rsid w:val="00FE0803"/>
    <w:rsid w:val="00FE1699"/>
    <w:rsid w:val="00FF3EFD"/>
    <w:rsid w:val="00FF51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2">
    <w:name w:val="heading 2"/>
    <w:basedOn w:val="a"/>
    <w:next w:val="a"/>
    <w:link w:val="2Char"/>
    <w:uiPriority w:val="9"/>
    <w:unhideWhenUsed/>
    <w:qFormat/>
    <w:rsid w:val="00D645D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771C56"/>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771C56"/>
    <w:rPr>
      <w:rFonts w:ascii="Tahoma" w:hAnsi="Tahoma" w:cs="Tahoma"/>
      <w:sz w:val="16"/>
      <w:szCs w:val="16"/>
    </w:rPr>
  </w:style>
  <w:style w:type="paragraph" w:styleId="a4">
    <w:name w:val="List Paragraph"/>
    <w:basedOn w:val="a"/>
    <w:uiPriority w:val="34"/>
    <w:qFormat/>
    <w:rsid w:val="006310AA"/>
    <w:pPr>
      <w:ind w:left="720"/>
      <w:contextualSpacing/>
    </w:pPr>
  </w:style>
  <w:style w:type="paragraph" w:styleId="a5">
    <w:name w:val="header"/>
    <w:basedOn w:val="a"/>
    <w:link w:val="Char0"/>
    <w:uiPriority w:val="99"/>
    <w:unhideWhenUsed/>
    <w:rsid w:val="00B26439"/>
    <w:pPr>
      <w:tabs>
        <w:tab w:val="center" w:pos="4153"/>
        <w:tab w:val="right" w:pos="8306"/>
      </w:tabs>
      <w:spacing w:after="0" w:line="240" w:lineRule="auto"/>
    </w:pPr>
  </w:style>
  <w:style w:type="character" w:customStyle="1" w:styleId="Char0">
    <w:name w:val="رأس الصفحة Char"/>
    <w:basedOn w:val="a0"/>
    <w:link w:val="a5"/>
    <w:uiPriority w:val="99"/>
    <w:rsid w:val="00B26439"/>
  </w:style>
  <w:style w:type="paragraph" w:styleId="a6">
    <w:name w:val="footer"/>
    <w:basedOn w:val="a"/>
    <w:link w:val="Char1"/>
    <w:uiPriority w:val="99"/>
    <w:unhideWhenUsed/>
    <w:rsid w:val="00B26439"/>
    <w:pPr>
      <w:tabs>
        <w:tab w:val="center" w:pos="4153"/>
        <w:tab w:val="right" w:pos="8306"/>
      </w:tabs>
      <w:spacing w:after="0" w:line="240" w:lineRule="auto"/>
    </w:pPr>
  </w:style>
  <w:style w:type="character" w:customStyle="1" w:styleId="Char1">
    <w:name w:val="تذييل الصفحة Char"/>
    <w:basedOn w:val="a0"/>
    <w:link w:val="a6"/>
    <w:uiPriority w:val="99"/>
    <w:rsid w:val="00B26439"/>
  </w:style>
  <w:style w:type="character" w:customStyle="1" w:styleId="2Char">
    <w:name w:val="عنوان 2 Char"/>
    <w:basedOn w:val="a0"/>
    <w:link w:val="2"/>
    <w:uiPriority w:val="9"/>
    <w:rsid w:val="00D645DF"/>
    <w:rPr>
      <w:rFonts w:asciiTheme="majorHAnsi" w:eastAsiaTheme="majorEastAsia" w:hAnsiTheme="majorHAnsi" w:cstheme="majorBidi"/>
      <w:b/>
      <w:bCs/>
      <w:color w:val="4F81BD" w:themeColor="accent1"/>
      <w:sz w:val="26"/>
      <w:szCs w:val="26"/>
    </w:rPr>
  </w:style>
  <w:style w:type="paragraph" w:styleId="a7">
    <w:name w:val="Title"/>
    <w:basedOn w:val="a"/>
    <w:next w:val="a"/>
    <w:link w:val="Char2"/>
    <w:uiPriority w:val="10"/>
    <w:qFormat/>
    <w:rsid w:val="00B0476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2">
    <w:name w:val="العنوان Char"/>
    <w:basedOn w:val="a0"/>
    <w:link w:val="a7"/>
    <w:uiPriority w:val="10"/>
    <w:rsid w:val="00B0476E"/>
    <w:rPr>
      <w:rFonts w:asciiTheme="majorHAnsi" w:eastAsiaTheme="majorEastAsia" w:hAnsiTheme="majorHAnsi" w:cstheme="majorBidi"/>
      <w:color w:val="17365D" w:themeColor="text2" w:themeShade="BF"/>
      <w:spacing w:val="5"/>
      <w:kern w:val="28"/>
      <w:sz w:val="52"/>
      <w:szCs w:val="52"/>
    </w:rPr>
  </w:style>
  <w:style w:type="paragraph" w:styleId="a8">
    <w:name w:val="Subtitle"/>
    <w:basedOn w:val="a"/>
    <w:next w:val="a"/>
    <w:link w:val="Char3"/>
    <w:uiPriority w:val="11"/>
    <w:qFormat/>
    <w:rsid w:val="00B0476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3">
    <w:name w:val="عنوان فرعي Char"/>
    <w:basedOn w:val="a0"/>
    <w:link w:val="a8"/>
    <w:uiPriority w:val="11"/>
    <w:rsid w:val="00B0476E"/>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2">
    <w:name w:val="heading 2"/>
    <w:basedOn w:val="a"/>
    <w:next w:val="a"/>
    <w:link w:val="2Char"/>
    <w:uiPriority w:val="9"/>
    <w:unhideWhenUsed/>
    <w:qFormat/>
    <w:rsid w:val="00D645D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771C56"/>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771C56"/>
    <w:rPr>
      <w:rFonts w:ascii="Tahoma" w:hAnsi="Tahoma" w:cs="Tahoma"/>
      <w:sz w:val="16"/>
      <w:szCs w:val="16"/>
    </w:rPr>
  </w:style>
  <w:style w:type="paragraph" w:styleId="a4">
    <w:name w:val="List Paragraph"/>
    <w:basedOn w:val="a"/>
    <w:uiPriority w:val="34"/>
    <w:qFormat/>
    <w:rsid w:val="006310AA"/>
    <w:pPr>
      <w:ind w:left="720"/>
      <w:contextualSpacing/>
    </w:pPr>
  </w:style>
  <w:style w:type="paragraph" w:styleId="a5">
    <w:name w:val="header"/>
    <w:basedOn w:val="a"/>
    <w:link w:val="Char0"/>
    <w:uiPriority w:val="99"/>
    <w:unhideWhenUsed/>
    <w:rsid w:val="00B26439"/>
    <w:pPr>
      <w:tabs>
        <w:tab w:val="center" w:pos="4153"/>
        <w:tab w:val="right" w:pos="8306"/>
      </w:tabs>
      <w:spacing w:after="0" w:line="240" w:lineRule="auto"/>
    </w:pPr>
  </w:style>
  <w:style w:type="character" w:customStyle="1" w:styleId="Char0">
    <w:name w:val="رأس الصفحة Char"/>
    <w:basedOn w:val="a0"/>
    <w:link w:val="a5"/>
    <w:uiPriority w:val="99"/>
    <w:rsid w:val="00B26439"/>
  </w:style>
  <w:style w:type="paragraph" w:styleId="a6">
    <w:name w:val="footer"/>
    <w:basedOn w:val="a"/>
    <w:link w:val="Char1"/>
    <w:uiPriority w:val="99"/>
    <w:unhideWhenUsed/>
    <w:rsid w:val="00B26439"/>
    <w:pPr>
      <w:tabs>
        <w:tab w:val="center" w:pos="4153"/>
        <w:tab w:val="right" w:pos="8306"/>
      </w:tabs>
      <w:spacing w:after="0" w:line="240" w:lineRule="auto"/>
    </w:pPr>
  </w:style>
  <w:style w:type="character" w:customStyle="1" w:styleId="Char1">
    <w:name w:val="تذييل الصفحة Char"/>
    <w:basedOn w:val="a0"/>
    <w:link w:val="a6"/>
    <w:uiPriority w:val="99"/>
    <w:rsid w:val="00B26439"/>
  </w:style>
  <w:style w:type="character" w:customStyle="1" w:styleId="2Char">
    <w:name w:val="عنوان 2 Char"/>
    <w:basedOn w:val="a0"/>
    <w:link w:val="2"/>
    <w:uiPriority w:val="9"/>
    <w:rsid w:val="00D645DF"/>
    <w:rPr>
      <w:rFonts w:asciiTheme="majorHAnsi" w:eastAsiaTheme="majorEastAsia" w:hAnsiTheme="majorHAnsi" w:cstheme="majorBidi"/>
      <w:b/>
      <w:bCs/>
      <w:color w:val="4F81BD" w:themeColor="accent1"/>
      <w:sz w:val="26"/>
      <w:szCs w:val="26"/>
    </w:rPr>
  </w:style>
  <w:style w:type="paragraph" w:styleId="a7">
    <w:name w:val="Title"/>
    <w:basedOn w:val="a"/>
    <w:next w:val="a"/>
    <w:link w:val="Char2"/>
    <w:uiPriority w:val="10"/>
    <w:qFormat/>
    <w:rsid w:val="00B0476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2">
    <w:name w:val="العنوان Char"/>
    <w:basedOn w:val="a0"/>
    <w:link w:val="a7"/>
    <w:uiPriority w:val="10"/>
    <w:rsid w:val="00B0476E"/>
    <w:rPr>
      <w:rFonts w:asciiTheme="majorHAnsi" w:eastAsiaTheme="majorEastAsia" w:hAnsiTheme="majorHAnsi" w:cstheme="majorBidi"/>
      <w:color w:val="17365D" w:themeColor="text2" w:themeShade="BF"/>
      <w:spacing w:val="5"/>
      <w:kern w:val="28"/>
      <w:sz w:val="52"/>
      <w:szCs w:val="52"/>
    </w:rPr>
  </w:style>
  <w:style w:type="paragraph" w:styleId="a8">
    <w:name w:val="Subtitle"/>
    <w:basedOn w:val="a"/>
    <w:next w:val="a"/>
    <w:link w:val="Char3"/>
    <w:uiPriority w:val="11"/>
    <w:qFormat/>
    <w:rsid w:val="00B0476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3">
    <w:name w:val="عنوان فرعي Char"/>
    <w:basedOn w:val="a0"/>
    <w:link w:val="a8"/>
    <w:uiPriority w:val="11"/>
    <w:rsid w:val="00B0476E"/>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package" Target="embeddings/Microsoft_Word_Document1.docx"/><Relationship Id="rId24" Type="http://schemas.openxmlformats.org/officeDocument/2006/relationships/image" Target="media/image15.pn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2.emf"/><Relationship Id="rId19" Type="http://schemas.openxmlformats.org/officeDocument/2006/relationships/image" Target="media/image10.png"/><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1B788E-3F09-45A8-B203-C5F4FC413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3693</Words>
  <Characters>21053</Characters>
  <Application>Microsoft Office Word</Application>
  <DocSecurity>0</DocSecurity>
  <Lines>175</Lines>
  <Paragraphs>49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Enjoy My Fine Releases.</Company>
  <LinksUpToDate>false</LinksUpToDate>
  <CharactersWithSpaces>24697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Asia</dc:creator>
  <cp:lastModifiedBy>DR.Ahmed Saker 2o1O</cp:lastModifiedBy>
  <cp:revision>3</cp:revision>
  <dcterms:created xsi:type="dcterms:W3CDTF">2017-05-22T06:13:00Z</dcterms:created>
  <dcterms:modified xsi:type="dcterms:W3CDTF">2017-05-22T06:13:00Z</dcterms:modified>
</cp:coreProperties>
</file>