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508F" w:rsidRPr="000B38C5" w:rsidRDefault="0054508F" w:rsidP="0054508F">
      <w:pPr>
        <w:spacing w:line="264" w:lineRule="auto"/>
        <w:jc w:val="center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م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ل</w:t>
      </w:r>
      <w:r>
        <w:rPr>
          <w:rFonts w:cs="PT Bold Heading" w:hint="cs"/>
          <w:noProof w:val="0"/>
          <w:sz w:val="32"/>
          <w:szCs w:val="32"/>
          <w:rtl/>
          <w:lang w:eastAsia="en-US"/>
        </w:rPr>
        <w:t>خ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ص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أطروحة</w:t>
      </w:r>
    </w:p>
    <w:p w:rsidR="0054508F" w:rsidRPr="00983734" w:rsidRDefault="0054508F" w:rsidP="0054508F">
      <w:pPr>
        <w:rPr>
          <w:sz w:val="32"/>
          <w:szCs w:val="32"/>
          <w:rtl/>
        </w:rPr>
      </w:pPr>
    </w:p>
    <w:p w:rsidR="0054508F" w:rsidRDefault="0054508F" w:rsidP="0054508F">
      <w:pPr>
        <w:jc w:val="center"/>
        <w:rPr>
          <w:rFonts w:cs="PT Bold Heading"/>
          <w:sz w:val="36"/>
          <w:szCs w:val="34"/>
          <w:rtl/>
        </w:rPr>
      </w:pPr>
      <w:r w:rsidRPr="00A52685">
        <w:rPr>
          <w:rFonts w:cs="PT Bold Heading"/>
          <w:sz w:val="36"/>
          <w:szCs w:val="34"/>
          <w:rtl/>
        </w:rPr>
        <w:t>أثر</w:t>
      </w:r>
      <w:r w:rsidRPr="00A52685">
        <w:rPr>
          <w:rFonts w:cs="PT Bold Heading" w:hint="cs"/>
          <w:sz w:val="36"/>
          <w:szCs w:val="34"/>
          <w:rtl/>
        </w:rPr>
        <w:t xml:space="preserve"> منظومة (تعليمية </w:t>
      </w:r>
      <w:r w:rsidRPr="00A52685">
        <w:rPr>
          <w:rFonts w:cs="PT Bold Heading"/>
          <w:sz w:val="36"/>
          <w:szCs w:val="34"/>
          <w:rtl/>
        </w:rPr>
        <w:t>–</w:t>
      </w:r>
      <w:r w:rsidRPr="00A52685">
        <w:rPr>
          <w:rFonts w:cs="PT Bold Heading" w:hint="cs"/>
          <w:sz w:val="36"/>
          <w:szCs w:val="34"/>
          <w:rtl/>
        </w:rPr>
        <w:t xml:space="preserve"> تدريبية) بالأسلوب الاتقاني في تطوير الاداء بالملاكمة لأعمار (13-14) سنة</w:t>
      </w:r>
    </w:p>
    <w:p w:rsidR="0054508F" w:rsidRPr="00A52685" w:rsidRDefault="0054508F" w:rsidP="0054508F">
      <w:pPr>
        <w:jc w:val="center"/>
        <w:rPr>
          <w:rFonts w:cs="PT Bold Heading"/>
          <w:sz w:val="36"/>
          <w:szCs w:val="34"/>
          <w:rtl/>
        </w:rPr>
      </w:pPr>
    </w:p>
    <w:tbl>
      <w:tblPr>
        <w:tblStyle w:val="a4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289"/>
        <w:gridCol w:w="4233"/>
      </w:tblGrid>
      <w:tr w:rsidR="0054508F" w:rsidTr="002A2534">
        <w:tc>
          <w:tcPr>
            <w:tcW w:w="4785" w:type="dxa"/>
            <w:vAlign w:val="center"/>
          </w:tcPr>
          <w:p w:rsidR="0054508F" w:rsidRDefault="0054508F" w:rsidP="002A25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3734">
              <w:rPr>
                <w:rFonts w:hint="cs"/>
                <w:b/>
                <w:bCs/>
                <w:sz w:val="32"/>
                <w:szCs w:val="32"/>
                <w:rtl/>
              </w:rPr>
              <w:t>الباحث</w:t>
            </w:r>
          </w:p>
        </w:tc>
        <w:tc>
          <w:tcPr>
            <w:tcW w:w="4785" w:type="dxa"/>
            <w:vAlign w:val="center"/>
          </w:tcPr>
          <w:p w:rsidR="0054508F" w:rsidRDefault="0054508F" w:rsidP="002A25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3734">
              <w:rPr>
                <w:rFonts w:hint="cs"/>
                <w:b/>
                <w:bCs/>
                <w:sz w:val="32"/>
                <w:szCs w:val="32"/>
                <w:rtl/>
              </w:rPr>
              <w:t>بأشراف</w:t>
            </w:r>
          </w:p>
        </w:tc>
      </w:tr>
      <w:tr w:rsidR="0054508F" w:rsidTr="002A2534">
        <w:tc>
          <w:tcPr>
            <w:tcW w:w="4785" w:type="dxa"/>
            <w:vAlign w:val="center"/>
          </w:tcPr>
          <w:p w:rsidR="0054508F" w:rsidRDefault="0054508F" w:rsidP="002A25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3734">
              <w:rPr>
                <w:rFonts w:hint="cs"/>
                <w:sz w:val="32"/>
                <w:szCs w:val="32"/>
                <w:rtl/>
              </w:rPr>
              <w:t>علي عطشان خلف المشرفاوي</w:t>
            </w:r>
            <w:r>
              <w:rPr>
                <w:rFonts w:hint="cs"/>
                <w:b/>
                <w:bCs/>
                <w:sz w:val="32"/>
                <w:szCs w:val="32"/>
                <w:rtl/>
              </w:rPr>
              <w:t>ّ</w:t>
            </w:r>
          </w:p>
        </w:tc>
        <w:tc>
          <w:tcPr>
            <w:tcW w:w="4785" w:type="dxa"/>
            <w:vAlign w:val="center"/>
          </w:tcPr>
          <w:p w:rsidR="0054508F" w:rsidRDefault="0054508F" w:rsidP="002A2534">
            <w:pPr>
              <w:jc w:val="center"/>
              <w:rPr>
                <w:b/>
                <w:bCs/>
                <w:sz w:val="32"/>
                <w:szCs w:val="32"/>
                <w:rtl/>
              </w:rPr>
            </w:pPr>
            <w:r w:rsidRPr="00983734">
              <w:rPr>
                <w:sz w:val="32"/>
                <w:szCs w:val="32"/>
                <w:rtl/>
              </w:rPr>
              <w:t>أ.د. عادل تركي حسن الدلوي</w:t>
            </w:r>
            <w:r>
              <w:rPr>
                <w:rFonts w:hint="cs"/>
                <w:sz w:val="32"/>
                <w:szCs w:val="32"/>
                <w:rtl/>
              </w:rPr>
              <w:t>ّ</w:t>
            </w:r>
          </w:p>
        </w:tc>
      </w:tr>
    </w:tbl>
    <w:p w:rsidR="0054508F" w:rsidRPr="00983734" w:rsidRDefault="0054508F" w:rsidP="0054508F">
      <w:pPr>
        <w:jc w:val="center"/>
        <w:rPr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proofErr w:type="spellStart"/>
      <w:r>
        <w:rPr>
          <w:rFonts w:cs="PT Bold Heading" w:hint="cs"/>
          <w:noProof w:val="0"/>
          <w:sz w:val="32"/>
          <w:szCs w:val="32"/>
          <w:rtl/>
          <w:lang w:eastAsia="en-US"/>
        </w:rPr>
        <w:t>آ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شتملت</w:t>
      </w:r>
      <w:proofErr w:type="spellEnd"/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 الأطروحة على خمسة فصول</w:t>
      </w:r>
      <w:r>
        <w:rPr>
          <w:rFonts w:cs="PT Bold Heading" w:hint="cs"/>
          <w:noProof w:val="0"/>
          <w:sz w:val="32"/>
          <w:szCs w:val="32"/>
          <w:rtl/>
          <w:lang w:eastAsia="en-US"/>
        </w:rPr>
        <w:t>:</w:t>
      </w: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ab/>
        <w:t>تضم</w:t>
      </w:r>
      <w:r>
        <w:rPr>
          <w:rFonts w:cs="PT Bold Heading" w:hint="cs"/>
          <w:noProof w:val="0"/>
          <w:sz w:val="32"/>
          <w:szCs w:val="32"/>
          <w:rtl/>
          <w:lang w:eastAsia="en-US"/>
        </w:rPr>
        <w:t>ّ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ن 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الفصل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الأول :</w:t>
      </w:r>
      <w:r>
        <w:rPr>
          <w:rFonts w:cs="PT Bold Heading" w:hint="cs"/>
          <w:noProof w:val="0"/>
          <w:sz w:val="32"/>
          <w:szCs w:val="32"/>
          <w:rtl/>
          <w:lang w:eastAsia="en-US"/>
        </w:rPr>
        <w:t xml:space="preserve"> </w:t>
      </w: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1-التعريف بالبحث :</w:t>
      </w: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1-1-التعريف بالبحث :</w:t>
      </w:r>
    </w:p>
    <w:p w:rsidR="0054508F" w:rsidRPr="00983734" w:rsidRDefault="0054508F" w:rsidP="0054508F">
      <w:pPr>
        <w:pStyle w:val="1"/>
        <w:ind w:firstLine="720"/>
        <w:jc w:val="lowKashida"/>
        <w:rPr>
          <w:rFonts w:cs="Simplified Arabic"/>
          <w:sz w:val="32"/>
          <w:szCs w:val="32"/>
          <w:rtl/>
        </w:rPr>
      </w:pPr>
      <w:r w:rsidRPr="00983734">
        <w:rPr>
          <w:rFonts w:cs="Simplified Arabic" w:hint="cs"/>
          <w:sz w:val="32"/>
          <w:szCs w:val="32"/>
          <w:rtl/>
        </w:rPr>
        <w:t>أشتمل على المقدمة واهمية البحث التي تتركز في تطبيق مجموعة أشياء بعد ترتيبها وفقآ للمهارات الأساسية بالملاكمة كونها احد الألعاب الرياضية المهمة التي شملتها حركة التطور العلمي وذلك بال</w:t>
      </w:r>
      <w:r>
        <w:rPr>
          <w:rFonts w:cs="Simplified Arabic" w:hint="cs"/>
          <w:sz w:val="32"/>
          <w:szCs w:val="32"/>
          <w:rtl/>
        </w:rPr>
        <w:t>ا</w:t>
      </w:r>
      <w:r w:rsidRPr="00983734">
        <w:rPr>
          <w:rFonts w:cs="Simplified Arabic" w:hint="cs"/>
          <w:sz w:val="32"/>
          <w:szCs w:val="32"/>
          <w:rtl/>
        </w:rPr>
        <w:t>عتماد على العديد من الأختبارات الأولية التي من خلالها يتب</w:t>
      </w:r>
      <w:r>
        <w:rPr>
          <w:rFonts w:cs="Simplified Arabic" w:hint="cs"/>
          <w:sz w:val="32"/>
          <w:szCs w:val="32"/>
          <w:rtl/>
        </w:rPr>
        <w:t>ي</w:t>
      </w:r>
      <w:r w:rsidRPr="00983734">
        <w:rPr>
          <w:rFonts w:cs="Simplified Arabic" w:hint="cs"/>
          <w:sz w:val="32"/>
          <w:szCs w:val="32"/>
          <w:rtl/>
        </w:rPr>
        <w:t xml:space="preserve">ن مدى </w:t>
      </w:r>
      <w:r>
        <w:rPr>
          <w:rFonts w:cs="Simplified Arabic" w:hint="cs"/>
          <w:sz w:val="32"/>
          <w:szCs w:val="32"/>
          <w:rtl/>
        </w:rPr>
        <w:t>ا</w:t>
      </w:r>
      <w:r w:rsidRPr="00983734">
        <w:rPr>
          <w:rFonts w:cs="Simplified Arabic" w:hint="cs"/>
          <w:sz w:val="32"/>
          <w:szCs w:val="32"/>
          <w:rtl/>
        </w:rPr>
        <w:t>ستعداد العينة للعمل التعليمي والتدريبي وبهذا يمكن وضع خط سير عمل يتكفل بمجاراة المستويات المختلفة لأفراد العينة.</w:t>
      </w:r>
      <w:r w:rsidRPr="00983734">
        <w:rPr>
          <w:rFonts w:cs="Simplified Arabic"/>
          <w:sz w:val="32"/>
          <w:szCs w:val="32"/>
          <w:rtl/>
        </w:rPr>
        <w:t xml:space="preserve"> </w:t>
      </w:r>
    </w:p>
    <w:p w:rsidR="0054508F" w:rsidRDefault="0054508F" w:rsidP="0054508F">
      <w:pPr>
        <w:jc w:val="lowKashida"/>
        <w:rPr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1-2-مشكلة البحث :</w:t>
      </w:r>
    </w:p>
    <w:p w:rsidR="0054508F" w:rsidRPr="00983734" w:rsidRDefault="0054508F" w:rsidP="0054508F">
      <w:pPr>
        <w:ind w:firstLine="720"/>
        <w:jc w:val="lowKashida"/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>تكمن المشكلة بالأتي: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 xml:space="preserve"> </w:t>
      </w:r>
    </w:p>
    <w:p w:rsidR="00F6661E" w:rsidRDefault="0054508F" w:rsidP="0054508F">
      <w:pPr>
        <w:ind w:firstLine="720"/>
        <w:jc w:val="lowKashida"/>
        <w:rPr>
          <w:rFonts w:hint="cs"/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>أن هناك عشوائية بعملية التعليم والتدريب من خلال أتباع</w:t>
      </w:r>
      <w:r>
        <w:rPr>
          <w:rFonts w:hint="cs"/>
          <w:sz w:val="32"/>
          <w:szCs w:val="32"/>
          <w:rtl/>
        </w:rPr>
        <w:t xml:space="preserve"> أغلب المدربين الى</w:t>
      </w:r>
      <w:r w:rsidRPr="00983734">
        <w:rPr>
          <w:rFonts w:hint="cs"/>
          <w:sz w:val="32"/>
          <w:szCs w:val="32"/>
          <w:rtl/>
        </w:rPr>
        <w:t xml:space="preserve"> طرائق تقليدية لم يخطط لها بالشكل  العلمي مما يجعل من الملاكمين الأنقطاع عن عملية التدريب</w:t>
      </w:r>
      <w:r w:rsidRPr="00983734">
        <w:rPr>
          <w:sz w:val="32"/>
          <w:szCs w:val="32"/>
          <w:rtl/>
        </w:rPr>
        <w:t xml:space="preserve"> وهذا سيؤدي </w:t>
      </w:r>
      <w:r w:rsidRPr="00983734">
        <w:rPr>
          <w:rFonts w:hint="eastAsia"/>
          <w:sz w:val="32"/>
          <w:szCs w:val="32"/>
          <w:rtl/>
        </w:rPr>
        <w:t>الى</w:t>
      </w:r>
      <w:r w:rsidRPr="00983734">
        <w:rPr>
          <w:sz w:val="32"/>
          <w:szCs w:val="32"/>
          <w:rtl/>
        </w:rPr>
        <w:t xml:space="preserve"> اهدار الوقت والجهد من قبل اللاعب والمدرب </w:t>
      </w:r>
      <w:r w:rsidRPr="00983734">
        <w:rPr>
          <w:sz w:val="32"/>
          <w:szCs w:val="32"/>
          <w:rtl/>
        </w:rPr>
        <w:lastRenderedPageBreak/>
        <w:t xml:space="preserve">وبالتالي عدم تحقيق الأهداف المرجوة </w:t>
      </w:r>
      <w:r w:rsidRPr="00983734">
        <w:rPr>
          <w:rFonts w:hint="eastAsia"/>
          <w:sz w:val="32"/>
          <w:szCs w:val="32"/>
          <w:rtl/>
        </w:rPr>
        <w:t>من</w:t>
      </w:r>
      <w:r w:rsidRPr="00983734">
        <w:rPr>
          <w:sz w:val="32"/>
          <w:szCs w:val="32"/>
          <w:rtl/>
        </w:rPr>
        <w:t xml:space="preserve"> المناهج الموضوعة الأمر الذي سيودي </w:t>
      </w:r>
      <w:r w:rsidRPr="00983734">
        <w:rPr>
          <w:rFonts w:hint="cs"/>
          <w:sz w:val="32"/>
          <w:szCs w:val="32"/>
          <w:rtl/>
        </w:rPr>
        <w:t>ا</w:t>
      </w:r>
      <w:r w:rsidRPr="00983734">
        <w:rPr>
          <w:sz w:val="32"/>
          <w:szCs w:val="32"/>
          <w:rtl/>
        </w:rPr>
        <w:t>ل</w:t>
      </w:r>
      <w:r w:rsidRPr="00983734">
        <w:rPr>
          <w:rFonts w:hint="cs"/>
          <w:sz w:val="32"/>
          <w:szCs w:val="32"/>
          <w:rtl/>
        </w:rPr>
        <w:t>ى</w:t>
      </w:r>
      <w:r w:rsidRPr="00983734">
        <w:rPr>
          <w:sz w:val="32"/>
          <w:szCs w:val="32"/>
          <w:rtl/>
        </w:rPr>
        <w:t xml:space="preserve"> تذمر الكثير من الملاكمين</w:t>
      </w:r>
      <w:r w:rsidRPr="00983734">
        <w:rPr>
          <w:rFonts w:hint="cs"/>
          <w:sz w:val="32"/>
          <w:szCs w:val="32"/>
          <w:rtl/>
        </w:rPr>
        <w:t>.</w:t>
      </w:r>
    </w:p>
    <w:p w:rsidR="0054508F" w:rsidRPr="00983734" w:rsidRDefault="0054508F" w:rsidP="0054508F">
      <w:pPr>
        <w:ind w:firstLine="720"/>
        <w:jc w:val="lowKashida"/>
        <w:rPr>
          <w:sz w:val="32"/>
          <w:szCs w:val="32"/>
          <w:rtl/>
        </w:rPr>
      </w:pPr>
      <w:bookmarkStart w:id="0" w:name="_GoBack"/>
      <w:bookmarkEnd w:id="0"/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1-3-أهداف البحث : </w:t>
      </w:r>
      <w:r w:rsidRPr="00983734">
        <w:rPr>
          <w:rFonts w:hint="cs"/>
          <w:sz w:val="32"/>
          <w:szCs w:val="32"/>
          <w:rtl/>
        </w:rPr>
        <w:t>من أهم أهداف البحث هي : -</w:t>
      </w:r>
    </w:p>
    <w:p w:rsidR="0054508F" w:rsidRPr="00983734" w:rsidRDefault="0054508F" w:rsidP="0054508F">
      <w:pPr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 xml:space="preserve">1- معرفة أثر منظومة( تعليمية </w:t>
      </w:r>
      <w:r w:rsidRPr="00983734">
        <w:rPr>
          <w:sz w:val="32"/>
          <w:szCs w:val="32"/>
          <w:rtl/>
        </w:rPr>
        <w:t>–</w:t>
      </w:r>
      <w:r w:rsidRPr="00983734">
        <w:rPr>
          <w:rFonts w:hint="cs"/>
          <w:sz w:val="32"/>
          <w:szCs w:val="32"/>
          <w:rtl/>
        </w:rPr>
        <w:t xml:space="preserve"> تدريبية) بالأسلوب الأتقاني في أعداد الملاكمين المبتدئين من مرحلة التعليم حتى دخول المنافسة بالملاكمة </w:t>
      </w:r>
      <w:r w:rsidRPr="00983734">
        <w:rPr>
          <w:sz w:val="32"/>
          <w:szCs w:val="32"/>
          <w:rtl/>
        </w:rPr>
        <w:t>لأعمار (13-14) سنة.</w:t>
      </w:r>
    </w:p>
    <w:p w:rsidR="0054508F" w:rsidRDefault="0054508F" w:rsidP="0054508F">
      <w:pPr>
        <w:rPr>
          <w:b/>
          <w:bCs/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1-4 فروض البحث :</w:t>
      </w:r>
    </w:p>
    <w:p w:rsidR="0054508F" w:rsidRPr="00983734" w:rsidRDefault="0054508F" w:rsidP="0054508F">
      <w:pPr>
        <w:ind w:firstLine="720"/>
        <w:jc w:val="lowKashida"/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 xml:space="preserve">يقترض الباحث مايلي :  </w:t>
      </w:r>
    </w:p>
    <w:p w:rsidR="0054508F" w:rsidRPr="00983734" w:rsidRDefault="0054508F" w:rsidP="0054508F">
      <w:pPr>
        <w:jc w:val="lowKashida"/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>1. تؤثر المنظومة (التعليمية- التدريبية) بشكل معنوي</w:t>
      </w:r>
      <w:r>
        <w:rPr>
          <w:rFonts w:hint="cs"/>
          <w:sz w:val="32"/>
          <w:szCs w:val="32"/>
          <w:rtl/>
        </w:rPr>
        <w:t xml:space="preserve"> وايجابي</w:t>
      </w:r>
      <w:r w:rsidRPr="00983734">
        <w:rPr>
          <w:rFonts w:hint="cs"/>
          <w:sz w:val="32"/>
          <w:szCs w:val="32"/>
          <w:rtl/>
        </w:rPr>
        <w:t xml:space="preserve"> في تطوير الاداء لعينة البحث في كل مرحلة من مراحلها.</w:t>
      </w:r>
    </w:p>
    <w:p w:rsidR="0054508F" w:rsidRDefault="0054508F" w:rsidP="0054508F">
      <w:pPr>
        <w:rPr>
          <w:b/>
          <w:bCs/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1-5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 </w:t>
      </w:r>
      <w:r w:rsidRPr="000B38C5">
        <w:rPr>
          <w:rFonts w:cs="PT Bold Heading" w:hint="eastAsia"/>
          <w:noProof w:val="0"/>
          <w:sz w:val="32"/>
          <w:szCs w:val="32"/>
          <w:rtl/>
          <w:lang w:eastAsia="en-US"/>
        </w:rPr>
        <w:t>مجالات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البحث :</w:t>
      </w:r>
    </w:p>
    <w:p w:rsidR="0054508F" w:rsidRPr="00983734" w:rsidRDefault="0054508F" w:rsidP="0054508F">
      <w:pPr>
        <w:jc w:val="lowKashida"/>
        <w:rPr>
          <w:sz w:val="32"/>
          <w:szCs w:val="32"/>
          <w:rtl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1-5-1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 </w:t>
      </w:r>
      <w:r w:rsidRPr="000B38C5">
        <w:rPr>
          <w:rFonts w:cs="PT Bold Heading" w:hint="eastAsia"/>
          <w:noProof w:val="0"/>
          <w:sz w:val="32"/>
          <w:szCs w:val="32"/>
          <w:rtl/>
          <w:lang w:eastAsia="en-US"/>
        </w:rPr>
        <w:t>المجال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</w:t>
      </w:r>
      <w:proofErr w:type="spellStart"/>
      <w:r w:rsidRPr="000B38C5">
        <w:rPr>
          <w:rFonts w:cs="PT Bold Heading" w:hint="eastAsia"/>
          <w:noProof w:val="0"/>
          <w:sz w:val="32"/>
          <w:szCs w:val="32"/>
          <w:rtl/>
          <w:lang w:eastAsia="en-US"/>
        </w:rPr>
        <w:t>البشري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>:</w:t>
      </w:r>
      <w:r w:rsidRPr="00983734">
        <w:rPr>
          <w:sz w:val="32"/>
          <w:szCs w:val="32"/>
          <w:rtl/>
        </w:rPr>
        <w:t>المبتد</w:t>
      </w:r>
      <w:r>
        <w:rPr>
          <w:rFonts w:hint="cs"/>
          <w:sz w:val="32"/>
          <w:szCs w:val="32"/>
          <w:rtl/>
        </w:rPr>
        <w:t>ئون</w:t>
      </w:r>
      <w:proofErr w:type="spellEnd"/>
      <w:r w:rsidRPr="00983734">
        <w:rPr>
          <w:rFonts w:hint="cs"/>
          <w:sz w:val="32"/>
          <w:szCs w:val="32"/>
          <w:rtl/>
        </w:rPr>
        <w:t xml:space="preserve"> بالملاكمة</w:t>
      </w:r>
      <w:r w:rsidRPr="00983734">
        <w:rPr>
          <w:sz w:val="32"/>
          <w:szCs w:val="32"/>
          <w:rtl/>
        </w:rPr>
        <w:t xml:space="preserve"> في نادي الرافدين الرياضي في محافظة القادسية.</w:t>
      </w:r>
    </w:p>
    <w:p w:rsidR="0054508F" w:rsidRPr="00983734" w:rsidRDefault="0054508F" w:rsidP="0054508F">
      <w:pPr>
        <w:jc w:val="lowKashida"/>
        <w:rPr>
          <w:sz w:val="32"/>
          <w:szCs w:val="32"/>
          <w:rtl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1-5-2  </w:t>
      </w:r>
      <w:r w:rsidRPr="000B38C5">
        <w:rPr>
          <w:rFonts w:cs="PT Bold Heading" w:hint="eastAsia"/>
          <w:noProof w:val="0"/>
          <w:sz w:val="32"/>
          <w:szCs w:val="32"/>
          <w:rtl/>
          <w:lang w:eastAsia="en-US"/>
        </w:rPr>
        <w:t>المجال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الزماني :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>22</w:t>
      </w:r>
      <w:r w:rsidRPr="00983734">
        <w:rPr>
          <w:sz w:val="32"/>
          <w:szCs w:val="32"/>
          <w:rtl/>
        </w:rPr>
        <w:t>/</w:t>
      </w:r>
      <w:r w:rsidRPr="00983734">
        <w:rPr>
          <w:rFonts w:hint="cs"/>
          <w:sz w:val="32"/>
          <w:szCs w:val="32"/>
          <w:rtl/>
        </w:rPr>
        <w:t>4</w:t>
      </w:r>
      <w:r w:rsidRPr="00983734">
        <w:rPr>
          <w:sz w:val="32"/>
          <w:szCs w:val="32"/>
          <w:rtl/>
        </w:rPr>
        <w:t xml:space="preserve">/2008 ولغاية </w:t>
      </w:r>
      <w:r w:rsidRPr="00983734">
        <w:rPr>
          <w:rFonts w:hint="cs"/>
          <w:sz w:val="32"/>
          <w:szCs w:val="32"/>
          <w:rtl/>
        </w:rPr>
        <w:t>25</w:t>
      </w:r>
      <w:r w:rsidRPr="00983734">
        <w:rPr>
          <w:sz w:val="32"/>
          <w:szCs w:val="32"/>
          <w:rtl/>
        </w:rPr>
        <w:t>/</w:t>
      </w:r>
      <w:r w:rsidRPr="00983734">
        <w:rPr>
          <w:rFonts w:hint="cs"/>
          <w:sz w:val="32"/>
          <w:szCs w:val="32"/>
          <w:rtl/>
        </w:rPr>
        <w:t>5</w:t>
      </w:r>
      <w:r w:rsidRPr="00983734">
        <w:rPr>
          <w:sz w:val="32"/>
          <w:szCs w:val="32"/>
          <w:rtl/>
        </w:rPr>
        <w:t>/200</w:t>
      </w:r>
      <w:r w:rsidRPr="00983734">
        <w:rPr>
          <w:rFonts w:hint="cs"/>
          <w:sz w:val="32"/>
          <w:szCs w:val="32"/>
          <w:rtl/>
        </w:rPr>
        <w:t>9</w:t>
      </w:r>
      <w:r w:rsidRPr="00983734">
        <w:rPr>
          <w:sz w:val="32"/>
          <w:szCs w:val="32"/>
          <w:rtl/>
        </w:rPr>
        <w:t xml:space="preserve"> .</w:t>
      </w:r>
    </w:p>
    <w:p w:rsidR="0054508F" w:rsidRPr="00983734" w:rsidRDefault="0054508F" w:rsidP="0054508F">
      <w:pPr>
        <w:jc w:val="lowKashida"/>
        <w:rPr>
          <w:sz w:val="32"/>
          <w:szCs w:val="32"/>
          <w:rtl/>
        </w:rPr>
      </w:pP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1-5-3 </w:t>
      </w:r>
      <w:r w:rsidRPr="000B38C5">
        <w:rPr>
          <w:rFonts w:cs="PT Bold Heading" w:hint="eastAsia"/>
          <w:noProof w:val="0"/>
          <w:sz w:val="32"/>
          <w:szCs w:val="32"/>
          <w:rtl/>
          <w:lang w:eastAsia="en-US"/>
        </w:rPr>
        <w:t>المجال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</w:t>
      </w:r>
      <w:r w:rsidRPr="000B38C5">
        <w:rPr>
          <w:rFonts w:cs="PT Bold Heading" w:hint="eastAsia"/>
          <w:noProof w:val="0"/>
          <w:sz w:val="32"/>
          <w:szCs w:val="32"/>
          <w:rtl/>
          <w:lang w:eastAsia="en-US"/>
        </w:rPr>
        <w:t>المكاني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:</w:t>
      </w:r>
      <w:r w:rsidRPr="00983734">
        <w:rPr>
          <w:sz w:val="32"/>
          <w:szCs w:val="32"/>
          <w:rtl/>
        </w:rPr>
        <w:t xml:space="preserve"> قاعة الملاكمة في نادي الرافدين الرياضي في محافظة القادسية، مستشفى الديوانية </w:t>
      </w:r>
      <w:r w:rsidRPr="00983734">
        <w:rPr>
          <w:rFonts w:hint="eastAsia"/>
          <w:sz w:val="32"/>
          <w:szCs w:val="32"/>
          <w:rtl/>
        </w:rPr>
        <w:t>التعليمي،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>مركز الجزائرالصحي</w:t>
      </w:r>
      <w:r w:rsidRPr="00983734">
        <w:rPr>
          <w:sz w:val="32"/>
          <w:szCs w:val="32"/>
          <w:rtl/>
        </w:rPr>
        <w:t xml:space="preserve"> في الديوانية.</w:t>
      </w:r>
    </w:p>
    <w:p w:rsidR="0054508F" w:rsidRDefault="0054508F" w:rsidP="0054508F">
      <w:pPr>
        <w:jc w:val="lowKashida"/>
        <w:rPr>
          <w:b/>
          <w:bCs/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أما 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الفصل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الثاني فتضمن :- </w:t>
      </w: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2- الدراسات النظرية والمشابهة :- </w:t>
      </w:r>
    </w:p>
    <w:p w:rsidR="0054508F" w:rsidRPr="00983734" w:rsidRDefault="0054508F" w:rsidP="0054508F">
      <w:pPr>
        <w:ind w:firstLine="720"/>
        <w:jc w:val="lowKashida"/>
        <w:rPr>
          <w:sz w:val="32"/>
          <w:szCs w:val="32"/>
          <w:rtl/>
        </w:rPr>
      </w:pPr>
      <w:r>
        <w:rPr>
          <w:sz w:val="32"/>
          <w:szCs w:val="32"/>
          <w:rtl/>
        </w:rPr>
        <w:t>تضمن هذا ال</w:t>
      </w:r>
      <w:r>
        <w:rPr>
          <w:rFonts w:hint="cs"/>
          <w:sz w:val="32"/>
          <w:szCs w:val="32"/>
          <w:rtl/>
        </w:rPr>
        <w:t>فصل</w:t>
      </w:r>
      <w:r w:rsidRPr="00983734">
        <w:rPr>
          <w:sz w:val="32"/>
          <w:szCs w:val="32"/>
          <w:rtl/>
        </w:rPr>
        <w:t xml:space="preserve"> عدة جوانب منها</w:t>
      </w:r>
      <w:r w:rsidRPr="00983734">
        <w:rPr>
          <w:rFonts w:hint="cs"/>
          <w:sz w:val="32"/>
          <w:szCs w:val="32"/>
          <w:rtl/>
        </w:rPr>
        <w:t xml:space="preserve"> معنى المنظومة ومراحلها 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>و</w:t>
      </w:r>
      <w:r w:rsidRPr="00983734">
        <w:rPr>
          <w:sz w:val="32"/>
          <w:szCs w:val="32"/>
          <w:rtl/>
        </w:rPr>
        <w:t>التعلم</w:t>
      </w:r>
      <w:r w:rsidRPr="00983734">
        <w:rPr>
          <w:rFonts w:hint="cs"/>
          <w:sz w:val="32"/>
          <w:szCs w:val="32"/>
          <w:rtl/>
        </w:rPr>
        <w:t xml:space="preserve"> الحركي</w:t>
      </w:r>
      <w:r w:rsidRPr="00983734">
        <w:rPr>
          <w:sz w:val="32"/>
          <w:szCs w:val="32"/>
          <w:rtl/>
        </w:rPr>
        <w:t xml:space="preserve"> والعوامل المؤثرة في عملية التعلم وأهداف التعلم الحركي ومفهوم </w:t>
      </w:r>
      <w:r w:rsidRPr="00983734">
        <w:rPr>
          <w:rFonts w:hint="cs"/>
          <w:sz w:val="32"/>
          <w:szCs w:val="32"/>
          <w:rtl/>
        </w:rPr>
        <w:t>التعلم ال</w:t>
      </w:r>
      <w:r>
        <w:rPr>
          <w:rFonts w:hint="cs"/>
          <w:sz w:val="32"/>
          <w:szCs w:val="32"/>
          <w:rtl/>
        </w:rPr>
        <w:t>ا</w:t>
      </w:r>
      <w:r w:rsidRPr="00983734">
        <w:rPr>
          <w:rFonts w:hint="cs"/>
          <w:sz w:val="32"/>
          <w:szCs w:val="32"/>
          <w:rtl/>
        </w:rPr>
        <w:t>تقاني ومتطلبات العمل بالأسلوب ال</w:t>
      </w:r>
      <w:r>
        <w:rPr>
          <w:rFonts w:hint="cs"/>
          <w:sz w:val="32"/>
          <w:szCs w:val="32"/>
          <w:rtl/>
        </w:rPr>
        <w:t>ا</w:t>
      </w:r>
      <w:r w:rsidRPr="00983734">
        <w:rPr>
          <w:rFonts w:hint="cs"/>
          <w:sz w:val="32"/>
          <w:szCs w:val="32"/>
          <w:rtl/>
        </w:rPr>
        <w:t xml:space="preserve">تقاني والجانب النفسي ومفهوم التدريب الرياضي وكيفية </w:t>
      </w:r>
      <w:r>
        <w:rPr>
          <w:rFonts w:hint="cs"/>
          <w:sz w:val="32"/>
          <w:szCs w:val="32"/>
          <w:rtl/>
        </w:rPr>
        <w:t>ا</w:t>
      </w:r>
      <w:r w:rsidRPr="00983734">
        <w:rPr>
          <w:rFonts w:hint="cs"/>
          <w:sz w:val="32"/>
          <w:szCs w:val="32"/>
          <w:rtl/>
        </w:rPr>
        <w:t>ختيار الناشئين بالملاكمة وال</w:t>
      </w:r>
      <w:r w:rsidRPr="00983734">
        <w:rPr>
          <w:sz w:val="32"/>
          <w:szCs w:val="32"/>
          <w:rtl/>
        </w:rPr>
        <w:t>إ</w:t>
      </w:r>
      <w:r w:rsidRPr="00983734">
        <w:rPr>
          <w:rFonts w:hint="cs"/>
          <w:sz w:val="32"/>
          <w:szCs w:val="32"/>
          <w:rtl/>
        </w:rPr>
        <w:t>عداد المهاري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 xml:space="preserve"> (</w:t>
      </w:r>
      <w:r w:rsidRPr="00983734">
        <w:rPr>
          <w:sz w:val="32"/>
          <w:szCs w:val="32"/>
          <w:rtl/>
        </w:rPr>
        <w:t xml:space="preserve">الأوضاع الأساسية </w:t>
      </w:r>
      <w:r w:rsidRPr="00983734">
        <w:rPr>
          <w:sz w:val="32"/>
          <w:szCs w:val="32"/>
          <w:rtl/>
        </w:rPr>
        <w:lastRenderedPageBreak/>
        <w:t>للملاكمة</w:t>
      </w:r>
      <w:r w:rsidRPr="00983734">
        <w:rPr>
          <w:rFonts w:hint="cs"/>
          <w:sz w:val="32"/>
          <w:szCs w:val="32"/>
          <w:rtl/>
        </w:rPr>
        <w:t>)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>وهي</w:t>
      </w:r>
      <w:r w:rsidRPr="00983734">
        <w:rPr>
          <w:sz w:val="32"/>
          <w:szCs w:val="32"/>
          <w:rtl/>
        </w:rPr>
        <w:t xml:space="preserve"> وقفة الاستعداد , حركات القدمين , اللكمات</w:t>
      </w:r>
      <w:r w:rsidRPr="00983734">
        <w:rPr>
          <w:rFonts w:hint="cs"/>
          <w:sz w:val="32"/>
          <w:szCs w:val="32"/>
          <w:rtl/>
        </w:rPr>
        <w:t xml:space="preserve"> المستقيمة اليسار واليمين ودفاعاتها</w:t>
      </w:r>
      <w:r w:rsidRPr="00983734">
        <w:rPr>
          <w:sz w:val="32"/>
          <w:szCs w:val="32"/>
          <w:rtl/>
        </w:rPr>
        <w:t xml:space="preserve"> ) </w:t>
      </w:r>
      <w:r w:rsidRPr="00983734">
        <w:rPr>
          <w:rFonts w:hint="cs"/>
          <w:sz w:val="32"/>
          <w:szCs w:val="32"/>
          <w:rtl/>
        </w:rPr>
        <w:t>.</w:t>
      </w:r>
    </w:p>
    <w:p w:rsidR="0054508F" w:rsidRDefault="0054508F" w:rsidP="0054508F">
      <w:pPr>
        <w:jc w:val="lowKashida"/>
        <w:rPr>
          <w:b/>
          <w:bCs/>
          <w:sz w:val="32"/>
          <w:szCs w:val="32"/>
          <w:rtl/>
        </w:rPr>
      </w:pPr>
    </w:p>
    <w:p w:rsidR="0054508F" w:rsidRDefault="0054508F" w:rsidP="0054508F">
      <w:pPr>
        <w:jc w:val="lowKashida"/>
        <w:rPr>
          <w:b/>
          <w:bCs/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أما 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الفصل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الثالث فتضمن :</w:t>
      </w: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3-منهجية البحث و</w:t>
      </w:r>
      <w:r w:rsidRPr="00983734">
        <w:rPr>
          <w:sz w:val="32"/>
          <w:szCs w:val="32"/>
          <w:rtl/>
        </w:rPr>
        <w:t>إ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>جراءاته الميدانية :-</w:t>
      </w:r>
    </w:p>
    <w:p w:rsidR="0054508F" w:rsidRPr="00983734" w:rsidRDefault="0054508F" w:rsidP="0054508F">
      <w:pPr>
        <w:ind w:firstLine="720"/>
        <w:jc w:val="lowKashida"/>
        <w:rPr>
          <w:sz w:val="32"/>
          <w:szCs w:val="32"/>
          <w:rtl/>
        </w:rPr>
      </w:pPr>
      <w:r w:rsidRPr="00983734">
        <w:rPr>
          <w:sz w:val="32"/>
          <w:szCs w:val="32"/>
          <w:rtl/>
        </w:rPr>
        <w:t xml:space="preserve">فقد استعمل الباحث المنهج التجريبي لحل مشكلة البحث لملائمته لذلك واختار الباحث </w:t>
      </w:r>
      <w:r>
        <w:rPr>
          <w:rFonts w:hint="cs"/>
          <w:sz w:val="32"/>
          <w:szCs w:val="32"/>
          <w:rtl/>
        </w:rPr>
        <w:t>عينة</w:t>
      </w:r>
      <w:r w:rsidRPr="00983734">
        <w:rPr>
          <w:rFonts w:hint="cs"/>
          <w:sz w:val="32"/>
          <w:szCs w:val="32"/>
          <w:rtl/>
        </w:rPr>
        <w:t xml:space="preserve"> البحث</w:t>
      </w:r>
      <w:r w:rsidRPr="00983734">
        <w:rPr>
          <w:sz w:val="32"/>
          <w:szCs w:val="32"/>
          <w:rtl/>
        </w:rPr>
        <w:t xml:space="preserve"> وهم الملاكم</w:t>
      </w:r>
      <w:r>
        <w:rPr>
          <w:rFonts w:hint="cs"/>
          <w:sz w:val="32"/>
          <w:szCs w:val="32"/>
          <w:rtl/>
        </w:rPr>
        <w:t>و</w:t>
      </w:r>
      <w:r w:rsidRPr="00983734">
        <w:rPr>
          <w:sz w:val="32"/>
          <w:szCs w:val="32"/>
          <w:rtl/>
        </w:rPr>
        <w:t>ن المبتدئ</w:t>
      </w:r>
      <w:r>
        <w:rPr>
          <w:rFonts w:hint="cs"/>
          <w:sz w:val="32"/>
          <w:szCs w:val="32"/>
          <w:rtl/>
        </w:rPr>
        <w:t>ون</w:t>
      </w:r>
      <w:r w:rsidRPr="00983734">
        <w:rPr>
          <w:sz w:val="32"/>
          <w:szCs w:val="32"/>
          <w:rtl/>
        </w:rPr>
        <w:t xml:space="preserve"> في نادي </w:t>
      </w:r>
      <w:r w:rsidRPr="00983734">
        <w:rPr>
          <w:rFonts w:hint="cs"/>
          <w:sz w:val="32"/>
          <w:szCs w:val="32"/>
          <w:rtl/>
        </w:rPr>
        <w:t>الرافدين</w:t>
      </w:r>
      <w:r w:rsidRPr="00983734">
        <w:rPr>
          <w:sz w:val="32"/>
          <w:szCs w:val="32"/>
          <w:rtl/>
        </w:rPr>
        <w:t xml:space="preserve"> الرياضي في محافظة القادسية والبالغ عددهم ( 1</w:t>
      </w:r>
      <w:r w:rsidRPr="00983734">
        <w:rPr>
          <w:rFonts w:hint="cs"/>
          <w:sz w:val="32"/>
          <w:szCs w:val="32"/>
          <w:rtl/>
        </w:rPr>
        <w:t>2</w:t>
      </w:r>
      <w:r w:rsidRPr="00983734">
        <w:rPr>
          <w:sz w:val="32"/>
          <w:szCs w:val="32"/>
          <w:rtl/>
        </w:rPr>
        <w:t xml:space="preserve"> ) ملاكم</w:t>
      </w:r>
      <w:r>
        <w:rPr>
          <w:rFonts w:hint="cs"/>
          <w:sz w:val="32"/>
          <w:szCs w:val="32"/>
          <w:rtl/>
        </w:rPr>
        <w:t>اً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 xml:space="preserve">بأعمار (13-14 ) سنة  </w:t>
      </w:r>
      <w:r w:rsidRPr="00983734">
        <w:rPr>
          <w:sz w:val="32"/>
          <w:szCs w:val="32"/>
          <w:rtl/>
        </w:rPr>
        <w:t xml:space="preserve">وأجرى الباحث </w:t>
      </w:r>
      <w:r>
        <w:rPr>
          <w:rFonts w:hint="cs"/>
          <w:sz w:val="32"/>
          <w:szCs w:val="32"/>
          <w:rtl/>
        </w:rPr>
        <w:t>ال</w:t>
      </w:r>
      <w:r w:rsidRPr="00983734">
        <w:rPr>
          <w:sz w:val="32"/>
          <w:szCs w:val="32"/>
          <w:rtl/>
        </w:rPr>
        <w:t xml:space="preserve">تجربه الاستطلاعية على عينة من </w:t>
      </w:r>
      <w:r w:rsidRPr="00983734">
        <w:rPr>
          <w:rFonts w:hint="cs"/>
          <w:sz w:val="32"/>
          <w:szCs w:val="32"/>
          <w:rtl/>
        </w:rPr>
        <w:t>مجتمع</w:t>
      </w:r>
      <w:r w:rsidRPr="00983734">
        <w:rPr>
          <w:sz w:val="32"/>
          <w:szCs w:val="32"/>
          <w:rtl/>
        </w:rPr>
        <w:t xml:space="preserve"> البحث وهم الملاكم</w:t>
      </w:r>
      <w:r>
        <w:rPr>
          <w:rFonts w:hint="cs"/>
          <w:sz w:val="32"/>
          <w:szCs w:val="32"/>
          <w:rtl/>
        </w:rPr>
        <w:t>ون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>المبتدئ</w:t>
      </w:r>
      <w:r>
        <w:rPr>
          <w:rFonts w:hint="cs"/>
          <w:sz w:val="32"/>
          <w:szCs w:val="32"/>
          <w:rtl/>
        </w:rPr>
        <w:t>ون</w:t>
      </w:r>
      <w:r w:rsidRPr="00983734">
        <w:rPr>
          <w:rFonts w:hint="cs"/>
          <w:sz w:val="32"/>
          <w:szCs w:val="32"/>
          <w:rtl/>
        </w:rPr>
        <w:t xml:space="preserve"> </w:t>
      </w:r>
      <w:r w:rsidRPr="00983734">
        <w:rPr>
          <w:sz w:val="32"/>
          <w:szCs w:val="32"/>
          <w:rtl/>
        </w:rPr>
        <w:t xml:space="preserve">البالغ عددهم ( </w:t>
      </w:r>
      <w:r w:rsidRPr="00983734">
        <w:rPr>
          <w:rFonts w:hint="cs"/>
          <w:sz w:val="32"/>
          <w:szCs w:val="32"/>
          <w:rtl/>
        </w:rPr>
        <w:t>5</w:t>
      </w:r>
      <w:r w:rsidRPr="00983734">
        <w:rPr>
          <w:sz w:val="32"/>
          <w:szCs w:val="32"/>
          <w:rtl/>
        </w:rPr>
        <w:t xml:space="preserve"> )</w:t>
      </w:r>
      <w:r>
        <w:rPr>
          <w:rFonts w:hint="cs"/>
          <w:sz w:val="32"/>
          <w:szCs w:val="32"/>
          <w:rtl/>
        </w:rPr>
        <w:t xml:space="preserve"> لاعبين</w:t>
      </w:r>
      <w:r w:rsidRPr="00983734">
        <w:rPr>
          <w:sz w:val="32"/>
          <w:szCs w:val="32"/>
          <w:rtl/>
        </w:rPr>
        <w:t xml:space="preserve"> وتم من خلال</w:t>
      </w:r>
      <w:r w:rsidRPr="00983734">
        <w:rPr>
          <w:rFonts w:hint="cs"/>
          <w:sz w:val="32"/>
          <w:szCs w:val="32"/>
          <w:rtl/>
        </w:rPr>
        <w:t xml:space="preserve"> تلك</w:t>
      </w:r>
      <w:r w:rsidRPr="00983734">
        <w:rPr>
          <w:sz w:val="32"/>
          <w:szCs w:val="32"/>
          <w:rtl/>
        </w:rPr>
        <w:t xml:space="preserve"> التجرب</w:t>
      </w:r>
      <w:r>
        <w:rPr>
          <w:rFonts w:hint="cs"/>
          <w:sz w:val="32"/>
          <w:szCs w:val="32"/>
          <w:rtl/>
        </w:rPr>
        <w:t>ة</w:t>
      </w:r>
      <w:r w:rsidRPr="00983734">
        <w:rPr>
          <w:sz w:val="32"/>
          <w:szCs w:val="32"/>
          <w:rtl/>
        </w:rPr>
        <w:t xml:space="preserve"> </w:t>
      </w:r>
      <w:r w:rsidRPr="00983734">
        <w:rPr>
          <w:rFonts w:hint="cs"/>
          <w:sz w:val="32"/>
          <w:szCs w:val="32"/>
          <w:rtl/>
        </w:rPr>
        <w:t xml:space="preserve">معرفة </w:t>
      </w:r>
      <w:r w:rsidRPr="00983734">
        <w:rPr>
          <w:sz w:val="32"/>
          <w:szCs w:val="32"/>
          <w:rtl/>
        </w:rPr>
        <w:t>الوقت وتعريف فريق العمل المساعد على العمل الرئيسي</w:t>
      </w:r>
      <w:r w:rsidRPr="00983734">
        <w:rPr>
          <w:rFonts w:hint="cs"/>
          <w:sz w:val="32"/>
          <w:szCs w:val="32"/>
          <w:rtl/>
        </w:rPr>
        <w:t xml:space="preserve"> وتلافي الاخطاء وصلاحية المكان الذي يجري فيه العمل </w:t>
      </w:r>
      <w:r w:rsidRPr="00983734">
        <w:rPr>
          <w:sz w:val="32"/>
          <w:szCs w:val="32"/>
          <w:rtl/>
        </w:rPr>
        <w:t xml:space="preserve"> وكذلك التأكد من الأجهزة المستخدمة </w:t>
      </w:r>
      <w:r w:rsidRPr="00983734">
        <w:rPr>
          <w:rFonts w:hint="cs"/>
          <w:sz w:val="32"/>
          <w:szCs w:val="32"/>
          <w:rtl/>
        </w:rPr>
        <w:t xml:space="preserve">. </w:t>
      </w:r>
    </w:p>
    <w:p w:rsidR="0054508F" w:rsidRDefault="0054508F" w:rsidP="0054508F">
      <w:pPr>
        <w:jc w:val="lowKashida"/>
        <w:rPr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4-عرض النتائج وتحليلها ومناقشتها : </w:t>
      </w:r>
    </w:p>
    <w:p w:rsidR="0054508F" w:rsidRPr="00983734" w:rsidRDefault="0054508F" w:rsidP="0054508F">
      <w:pPr>
        <w:ind w:firstLine="720"/>
        <w:jc w:val="lowKashida"/>
        <w:rPr>
          <w:sz w:val="32"/>
          <w:szCs w:val="32"/>
          <w:rtl/>
        </w:rPr>
      </w:pPr>
      <w:r w:rsidRPr="00983734">
        <w:rPr>
          <w:sz w:val="32"/>
          <w:szCs w:val="32"/>
          <w:rtl/>
        </w:rPr>
        <w:t xml:space="preserve">تضمن هذا </w:t>
      </w:r>
      <w:r w:rsidRPr="00983734">
        <w:rPr>
          <w:rFonts w:hint="cs"/>
          <w:sz w:val="32"/>
          <w:szCs w:val="32"/>
          <w:rtl/>
        </w:rPr>
        <w:t>الفصل</w:t>
      </w:r>
      <w:r w:rsidRPr="00983734">
        <w:rPr>
          <w:sz w:val="32"/>
          <w:szCs w:val="32"/>
          <w:rtl/>
        </w:rPr>
        <w:t xml:space="preserve"> عرض وتحليل النتائج ومناقشتها ومن خلالها تم التوصل إلى تحقيق أهداف البحث وفروضه . </w:t>
      </w:r>
      <w:r w:rsidRPr="00983734">
        <w:rPr>
          <w:sz w:val="32"/>
          <w:szCs w:val="32"/>
          <w:rtl/>
        </w:rPr>
        <w:tab/>
      </w:r>
    </w:p>
    <w:p w:rsidR="0054508F" w:rsidRDefault="0054508F" w:rsidP="0054508F">
      <w:pPr>
        <w:jc w:val="lowKashida"/>
        <w:rPr>
          <w:b/>
          <w:bCs/>
          <w:sz w:val="32"/>
          <w:szCs w:val="32"/>
          <w:rtl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أما 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>الفصل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 الخامس فتضمن : </w:t>
      </w: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5-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أهم 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الاستنتاجات والتوصيات : </w:t>
      </w:r>
    </w:p>
    <w:p w:rsidR="0054508F" w:rsidRPr="00983734" w:rsidRDefault="0054508F" w:rsidP="0054508F">
      <w:pPr>
        <w:jc w:val="lowKashida"/>
        <w:rPr>
          <w:sz w:val="32"/>
          <w:szCs w:val="32"/>
          <w:rtl/>
        </w:rPr>
      </w:pPr>
      <w:r w:rsidRPr="000B38C5">
        <w:rPr>
          <w:rFonts w:cs="PT Bold Heading"/>
          <w:noProof w:val="0"/>
          <w:sz w:val="32"/>
          <w:szCs w:val="32"/>
          <w:rtl/>
          <w:lang w:eastAsia="en-US"/>
        </w:rPr>
        <w:t>5-1-</w:t>
      </w: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أهم 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>الاستنتاجات :</w:t>
      </w:r>
      <w:r w:rsidRPr="00983734">
        <w:rPr>
          <w:sz w:val="32"/>
          <w:szCs w:val="32"/>
          <w:rtl/>
        </w:rPr>
        <w:t xml:space="preserve"> بعد معالجة النتائج بالوسائل الإحصائية توصل الباحث إلى الاستنتاجات التالية : </w:t>
      </w:r>
    </w:p>
    <w:p w:rsidR="0054508F" w:rsidRPr="00983734" w:rsidRDefault="0054508F" w:rsidP="0054508F">
      <w:pPr>
        <w:jc w:val="both"/>
        <w:rPr>
          <w:sz w:val="32"/>
          <w:szCs w:val="32"/>
        </w:rPr>
      </w:pPr>
      <w:r w:rsidRPr="00983734">
        <w:rPr>
          <w:rFonts w:hint="cs"/>
          <w:sz w:val="32"/>
          <w:szCs w:val="32"/>
          <w:rtl/>
        </w:rPr>
        <w:t>1- المنهج التعليمي المعد للمهارات الحركية له التأثير الكبيرفي عملية تعليم المهارات الحركية .</w:t>
      </w:r>
    </w:p>
    <w:p w:rsidR="0054508F" w:rsidRPr="00983734" w:rsidRDefault="0054508F" w:rsidP="0054508F">
      <w:pPr>
        <w:jc w:val="both"/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lastRenderedPageBreak/>
        <w:t>2-أن اسلوب التعلم ال</w:t>
      </w:r>
      <w:r w:rsidRPr="00983734">
        <w:rPr>
          <w:sz w:val="32"/>
          <w:szCs w:val="32"/>
          <w:rtl/>
        </w:rPr>
        <w:t>إ</w:t>
      </w:r>
      <w:r w:rsidRPr="00983734">
        <w:rPr>
          <w:rFonts w:hint="cs"/>
          <w:sz w:val="32"/>
          <w:szCs w:val="32"/>
          <w:rtl/>
        </w:rPr>
        <w:t>تقاني له الدور الكبير في عملية وصول الأفراد الى مستوى عالي من ال</w:t>
      </w:r>
      <w:r w:rsidRPr="00983734">
        <w:rPr>
          <w:sz w:val="32"/>
          <w:szCs w:val="32"/>
          <w:rtl/>
        </w:rPr>
        <w:t>إ</w:t>
      </w:r>
      <w:r w:rsidRPr="00983734">
        <w:rPr>
          <w:rFonts w:hint="cs"/>
          <w:sz w:val="32"/>
          <w:szCs w:val="32"/>
          <w:rtl/>
        </w:rPr>
        <w:t xml:space="preserve">تقان وهذا يعود الى دور </w:t>
      </w:r>
      <w:r>
        <w:rPr>
          <w:rFonts w:hint="cs"/>
          <w:sz w:val="32"/>
          <w:szCs w:val="32"/>
          <w:rtl/>
        </w:rPr>
        <w:t>الوحدات التعليمية المعتمدة في</w:t>
      </w:r>
      <w:r w:rsidRPr="00983734">
        <w:rPr>
          <w:rFonts w:hint="cs"/>
          <w:sz w:val="32"/>
          <w:szCs w:val="32"/>
          <w:rtl/>
        </w:rPr>
        <w:t xml:space="preserve"> الأسلوب الأتقاني.</w:t>
      </w:r>
    </w:p>
    <w:p w:rsidR="0054508F" w:rsidRPr="00983734" w:rsidRDefault="0054508F" w:rsidP="0054508F">
      <w:pPr>
        <w:jc w:val="both"/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 xml:space="preserve">3- المنهج التدريبي كان له </w:t>
      </w:r>
      <w:r>
        <w:rPr>
          <w:rFonts w:hint="cs"/>
          <w:sz w:val="32"/>
          <w:szCs w:val="32"/>
          <w:rtl/>
        </w:rPr>
        <w:t>الأثر</w:t>
      </w:r>
      <w:r w:rsidRPr="00983734">
        <w:rPr>
          <w:rFonts w:hint="cs"/>
          <w:sz w:val="32"/>
          <w:szCs w:val="32"/>
          <w:rtl/>
        </w:rPr>
        <w:t xml:space="preserve"> الفعال في تحقيق مبدأ التطور للمهارات الحركية والبدنية والحالة النفسية لأفراد العينة .</w:t>
      </w:r>
    </w:p>
    <w:p w:rsidR="0054508F" w:rsidRDefault="0054508F" w:rsidP="0054508F">
      <w:pPr>
        <w:jc w:val="both"/>
        <w:rPr>
          <w:szCs w:val="32"/>
          <w:rtl/>
        </w:rPr>
      </w:pPr>
    </w:p>
    <w:p w:rsidR="0054508F" w:rsidRDefault="0054508F" w:rsidP="0054508F">
      <w:pPr>
        <w:jc w:val="both"/>
        <w:rPr>
          <w:b/>
          <w:bCs/>
          <w:sz w:val="32"/>
          <w:szCs w:val="32"/>
          <w:rtl/>
          <w:lang w:bidi="ar-IQ"/>
        </w:rPr>
      </w:pPr>
    </w:p>
    <w:p w:rsidR="0054508F" w:rsidRPr="000B38C5" w:rsidRDefault="0054508F" w:rsidP="0054508F">
      <w:pPr>
        <w:spacing w:line="264" w:lineRule="auto"/>
        <w:jc w:val="lowKashida"/>
        <w:rPr>
          <w:rFonts w:cs="PT Bold Heading"/>
          <w:noProof w:val="0"/>
          <w:sz w:val="32"/>
          <w:szCs w:val="32"/>
          <w:rtl/>
          <w:lang w:eastAsia="en-US"/>
        </w:rPr>
      </w:pPr>
      <w:r w:rsidRPr="000B38C5">
        <w:rPr>
          <w:rFonts w:cs="PT Bold Heading" w:hint="cs"/>
          <w:noProof w:val="0"/>
          <w:sz w:val="32"/>
          <w:szCs w:val="32"/>
          <w:rtl/>
          <w:lang w:eastAsia="en-US"/>
        </w:rPr>
        <w:t xml:space="preserve"> 5</w:t>
      </w:r>
      <w:r w:rsidRPr="000B38C5">
        <w:rPr>
          <w:rFonts w:cs="PT Bold Heading"/>
          <w:noProof w:val="0"/>
          <w:sz w:val="32"/>
          <w:szCs w:val="32"/>
          <w:rtl/>
          <w:lang w:eastAsia="en-US"/>
        </w:rPr>
        <w:t xml:space="preserve">-2-التوصيات : </w:t>
      </w:r>
    </w:p>
    <w:p w:rsidR="0054508F" w:rsidRPr="00983734" w:rsidRDefault="0054508F" w:rsidP="0054508F">
      <w:pPr>
        <w:ind w:firstLine="720"/>
        <w:jc w:val="both"/>
        <w:rPr>
          <w:sz w:val="32"/>
          <w:szCs w:val="32"/>
          <w:rtl/>
        </w:rPr>
      </w:pPr>
      <w:r w:rsidRPr="00983734">
        <w:rPr>
          <w:rFonts w:hint="cs"/>
          <w:sz w:val="32"/>
          <w:szCs w:val="32"/>
          <w:rtl/>
        </w:rPr>
        <w:t>من خلال النتائج التي حصل عليها الباحث يوصي مايأتي :</w:t>
      </w:r>
    </w:p>
    <w:p w:rsidR="0054508F" w:rsidRPr="00983734" w:rsidRDefault="0054508F" w:rsidP="0054508F">
      <w:pPr>
        <w:jc w:val="both"/>
        <w:rPr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1</w:t>
      </w:r>
      <w:r w:rsidRPr="00983734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ض</w:t>
      </w:r>
      <w:r w:rsidRPr="00983734">
        <w:rPr>
          <w:rFonts w:hint="cs"/>
          <w:sz w:val="32"/>
          <w:szCs w:val="32"/>
          <w:rtl/>
        </w:rPr>
        <w:t>رورة</w:t>
      </w:r>
      <w:r>
        <w:rPr>
          <w:rFonts w:hint="cs"/>
          <w:sz w:val="32"/>
          <w:szCs w:val="32"/>
          <w:rtl/>
        </w:rPr>
        <w:t xml:space="preserve"> أعمام</w:t>
      </w:r>
      <w:r w:rsidRPr="00983734">
        <w:rPr>
          <w:rFonts w:hint="cs"/>
          <w:sz w:val="32"/>
          <w:szCs w:val="32"/>
          <w:rtl/>
        </w:rPr>
        <w:t xml:space="preserve"> تلك المنظومة التي أعدها الباحث في تطوير الأداء للملاكمين المبتدئين.</w:t>
      </w:r>
    </w:p>
    <w:p w:rsidR="0054508F" w:rsidRDefault="0054508F" w:rsidP="0054508F">
      <w:pPr>
        <w:jc w:val="both"/>
        <w:rPr>
          <w:szCs w:val="32"/>
        </w:rPr>
      </w:pPr>
      <w:r>
        <w:rPr>
          <w:rFonts w:hint="cs"/>
          <w:sz w:val="32"/>
          <w:szCs w:val="32"/>
          <w:rtl/>
        </w:rPr>
        <w:t>2</w:t>
      </w:r>
      <w:r w:rsidRPr="00983734">
        <w:rPr>
          <w:rFonts w:hint="cs"/>
          <w:sz w:val="32"/>
          <w:szCs w:val="32"/>
          <w:rtl/>
        </w:rPr>
        <w:t>-</w:t>
      </w:r>
      <w:r>
        <w:rPr>
          <w:rFonts w:hint="cs"/>
          <w:sz w:val="32"/>
          <w:szCs w:val="32"/>
          <w:rtl/>
        </w:rPr>
        <w:t>ض</w:t>
      </w:r>
      <w:r w:rsidRPr="00983734">
        <w:rPr>
          <w:rFonts w:hint="cs"/>
          <w:sz w:val="32"/>
          <w:szCs w:val="32"/>
          <w:rtl/>
        </w:rPr>
        <w:t xml:space="preserve">رورة أستخدام مبدأ الأسلوب الأتقاني في تعليم </w:t>
      </w:r>
      <w:r>
        <w:rPr>
          <w:rFonts w:hint="cs"/>
          <w:sz w:val="32"/>
          <w:szCs w:val="32"/>
          <w:rtl/>
        </w:rPr>
        <w:t xml:space="preserve"> وتطوير </w:t>
      </w:r>
      <w:r w:rsidRPr="00983734">
        <w:rPr>
          <w:rFonts w:hint="cs"/>
          <w:sz w:val="32"/>
          <w:szCs w:val="32"/>
          <w:rtl/>
        </w:rPr>
        <w:t>مهارات الملاكمة</w:t>
      </w:r>
      <w:r>
        <w:rPr>
          <w:rFonts w:hint="cs"/>
          <w:sz w:val="32"/>
          <w:szCs w:val="32"/>
          <w:rtl/>
        </w:rPr>
        <w:t xml:space="preserve"> </w:t>
      </w:r>
      <w:r>
        <w:rPr>
          <w:rFonts w:hint="cs"/>
          <w:szCs w:val="32"/>
          <w:rtl/>
        </w:rPr>
        <w:t>بشكل منظم على أساس الوقت الفعلي للتعليم والتدريب لتعزيز تعلم المهارات الحركية بالملاكمة وتدريبها.</w:t>
      </w:r>
    </w:p>
    <w:p w:rsidR="0054508F" w:rsidRPr="00020940" w:rsidRDefault="0054508F" w:rsidP="0054508F">
      <w:pPr>
        <w:jc w:val="both"/>
        <w:rPr>
          <w:szCs w:val="32"/>
          <w:rtl/>
        </w:rPr>
      </w:pPr>
      <w:r>
        <w:rPr>
          <w:rFonts w:hint="cs"/>
          <w:szCs w:val="32"/>
          <w:rtl/>
        </w:rPr>
        <w:t xml:space="preserve">3-ضرورة أستخدام أختبارات الدافعية (الجانب النفسي) لمعرفة قدرة الملاكمين على المواصلة بالعمل التعليمي والتدريبي . </w:t>
      </w:r>
      <w:r>
        <w:rPr>
          <w:rFonts w:hint="cs"/>
          <w:szCs w:val="32"/>
          <w:rtl/>
          <w:lang w:bidi="ar-IQ"/>
        </w:rPr>
        <w:t xml:space="preserve"> </w:t>
      </w:r>
    </w:p>
    <w:p w:rsidR="0054508F" w:rsidRPr="00983734" w:rsidRDefault="0054508F" w:rsidP="0054508F">
      <w:pPr>
        <w:jc w:val="both"/>
        <w:rPr>
          <w:sz w:val="32"/>
          <w:szCs w:val="32"/>
          <w:rtl/>
          <w:lang w:bidi="ar-IQ"/>
        </w:rPr>
      </w:pPr>
      <w:r>
        <w:rPr>
          <w:rFonts w:hint="cs"/>
          <w:sz w:val="32"/>
          <w:szCs w:val="32"/>
          <w:rtl/>
        </w:rPr>
        <w:t>4</w:t>
      </w:r>
      <w:r w:rsidRPr="00983734">
        <w:rPr>
          <w:rFonts w:hint="cs"/>
          <w:sz w:val="32"/>
          <w:szCs w:val="32"/>
          <w:rtl/>
        </w:rPr>
        <w:t xml:space="preserve">- </w:t>
      </w:r>
      <w:r>
        <w:rPr>
          <w:rFonts w:hint="cs"/>
          <w:sz w:val="32"/>
          <w:szCs w:val="32"/>
          <w:rtl/>
        </w:rPr>
        <w:t>ض</w:t>
      </w:r>
      <w:r w:rsidRPr="00983734">
        <w:rPr>
          <w:rFonts w:hint="cs"/>
          <w:sz w:val="32"/>
          <w:szCs w:val="32"/>
          <w:rtl/>
        </w:rPr>
        <w:t>رورة أستخدام المستويات المعيارية</w:t>
      </w:r>
      <w:r w:rsidRPr="00983734">
        <w:rPr>
          <w:rFonts w:hint="cs"/>
          <w:sz w:val="32"/>
          <w:szCs w:val="32"/>
          <w:rtl/>
          <w:lang w:bidi="ar-IQ"/>
        </w:rPr>
        <w:t xml:space="preserve"> التي توصل اليها الباحث على أفراد عينة البحث (الأشبال).</w:t>
      </w:r>
      <w:r w:rsidRPr="00983734">
        <w:rPr>
          <w:rFonts w:hint="cs"/>
          <w:sz w:val="32"/>
          <w:szCs w:val="32"/>
          <w:rtl/>
        </w:rPr>
        <w:t xml:space="preserve"> </w:t>
      </w:r>
    </w:p>
    <w:p w:rsidR="0054508F" w:rsidRPr="00983734" w:rsidRDefault="0054508F" w:rsidP="0054508F">
      <w:pPr>
        <w:pStyle w:val="a3"/>
        <w:spacing w:line="240" w:lineRule="auto"/>
        <w:ind w:left="0"/>
        <w:rPr>
          <w:sz w:val="32"/>
          <w:rtl/>
        </w:rPr>
      </w:pPr>
      <w:r w:rsidRPr="00983734">
        <w:rPr>
          <w:rFonts w:hint="cs"/>
          <w:sz w:val="32"/>
          <w:rtl/>
        </w:rPr>
        <w:t xml:space="preserve"> </w:t>
      </w:r>
    </w:p>
    <w:p w:rsidR="0054508F" w:rsidRPr="00983734" w:rsidRDefault="0054508F" w:rsidP="0054508F">
      <w:pPr>
        <w:pStyle w:val="a3"/>
        <w:spacing w:line="240" w:lineRule="auto"/>
        <w:ind w:left="0"/>
        <w:rPr>
          <w:sz w:val="32"/>
          <w:rtl/>
          <w:lang w:bidi="ar-SA"/>
        </w:rPr>
      </w:pPr>
    </w:p>
    <w:p w:rsidR="0054508F" w:rsidRPr="00983734" w:rsidRDefault="0054508F" w:rsidP="0054508F">
      <w:pPr>
        <w:pStyle w:val="a3"/>
        <w:spacing w:line="240" w:lineRule="auto"/>
        <w:ind w:left="0"/>
        <w:rPr>
          <w:sz w:val="32"/>
        </w:rPr>
      </w:pPr>
    </w:p>
    <w:p w:rsidR="00CA781E" w:rsidRDefault="0054508F" w:rsidP="0054508F">
      <w:r>
        <w:rPr>
          <w:sz w:val="32"/>
          <w:szCs w:val="32"/>
          <w:rtl/>
        </w:rPr>
        <w:br w:type="page"/>
      </w:r>
    </w:p>
    <w:sectPr w:rsidR="00CA781E" w:rsidSect="00D0178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CS Jeddah S_I 3d.">
    <w:charset w:val="B2"/>
    <w:family w:val="auto"/>
    <w:pitch w:val="variable"/>
    <w:sig w:usb0="00002001" w:usb1="00000000" w:usb2="00000000" w:usb3="00000000" w:csb0="00000040" w:csb1="00000000"/>
  </w:font>
  <w:font w:name="PT Bold Heading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A9"/>
    <w:rsid w:val="002E26A9"/>
    <w:rsid w:val="0054508F"/>
    <w:rsid w:val="00CA781E"/>
    <w:rsid w:val="00D0178B"/>
    <w:rsid w:val="00F666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8F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30"/>
      <w:szCs w:val="30"/>
      <w:lang w:eastAsia="ar-SA"/>
    </w:rPr>
  </w:style>
  <w:style w:type="paragraph" w:styleId="1">
    <w:name w:val="heading 1"/>
    <w:basedOn w:val="a"/>
    <w:next w:val="a"/>
    <w:link w:val="1Char"/>
    <w:qFormat/>
    <w:rsid w:val="0054508F"/>
    <w:pPr>
      <w:keepNext/>
      <w:jc w:val="center"/>
      <w:outlineLvl w:val="0"/>
    </w:pPr>
    <w:rPr>
      <w:rFonts w:cs="MCS Jeddah S_I 3d."/>
      <w:sz w:val="5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4508F"/>
    <w:rPr>
      <w:rFonts w:ascii="Times New Roman" w:eastAsia="Times New Roman" w:hAnsi="Times New Roman" w:cs="MCS Jeddah S_I 3d."/>
      <w:noProof/>
      <w:sz w:val="50"/>
      <w:szCs w:val="48"/>
      <w:lang w:eastAsia="ar-SA"/>
    </w:rPr>
  </w:style>
  <w:style w:type="paragraph" w:styleId="a3">
    <w:name w:val="Body Text Indent"/>
    <w:basedOn w:val="a"/>
    <w:link w:val="Char"/>
    <w:rsid w:val="0054508F"/>
    <w:pPr>
      <w:spacing w:line="288" w:lineRule="auto"/>
      <w:ind w:left="255"/>
      <w:jc w:val="both"/>
    </w:pPr>
    <w:rPr>
      <w:szCs w:val="32"/>
      <w:lang w:bidi="ar-IQ"/>
    </w:rPr>
  </w:style>
  <w:style w:type="character" w:customStyle="1" w:styleId="Char">
    <w:name w:val="نص أساسي بمسافة بادئة Char"/>
    <w:basedOn w:val="a0"/>
    <w:link w:val="a3"/>
    <w:rsid w:val="0054508F"/>
    <w:rPr>
      <w:rFonts w:ascii="Times New Roman" w:eastAsia="Times New Roman" w:hAnsi="Times New Roman" w:cs="Simplified Arabic"/>
      <w:noProof/>
      <w:sz w:val="30"/>
      <w:szCs w:val="32"/>
      <w:lang w:eastAsia="ar-SA" w:bidi="ar-IQ"/>
    </w:rPr>
  </w:style>
  <w:style w:type="table" w:styleId="a4">
    <w:name w:val="Table Grid"/>
    <w:basedOn w:val="a1"/>
    <w:rsid w:val="005450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508F"/>
    <w:pPr>
      <w:bidi/>
      <w:spacing w:after="0" w:line="240" w:lineRule="auto"/>
    </w:pPr>
    <w:rPr>
      <w:rFonts w:ascii="Times New Roman" w:eastAsia="Times New Roman" w:hAnsi="Times New Roman" w:cs="Simplified Arabic"/>
      <w:noProof/>
      <w:sz w:val="30"/>
      <w:szCs w:val="30"/>
      <w:lang w:eastAsia="ar-SA"/>
    </w:rPr>
  </w:style>
  <w:style w:type="paragraph" w:styleId="1">
    <w:name w:val="heading 1"/>
    <w:basedOn w:val="a"/>
    <w:next w:val="a"/>
    <w:link w:val="1Char"/>
    <w:qFormat/>
    <w:rsid w:val="0054508F"/>
    <w:pPr>
      <w:keepNext/>
      <w:jc w:val="center"/>
      <w:outlineLvl w:val="0"/>
    </w:pPr>
    <w:rPr>
      <w:rFonts w:cs="MCS Jeddah S_I 3d."/>
      <w:sz w:val="50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عنوان 1 Char"/>
    <w:basedOn w:val="a0"/>
    <w:link w:val="1"/>
    <w:rsid w:val="0054508F"/>
    <w:rPr>
      <w:rFonts w:ascii="Times New Roman" w:eastAsia="Times New Roman" w:hAnsi="Times New Roman" w:cs="MCS Jeddah S_I 3d."/>
      <w:noProof/>
      <w:sz w:val="50"/>
      <w:szCs w:val="48"/>
      <w:lang w:eastAsia="ar-SA"/>
    </w:rPr>
  </w:style>
  <w:style w:type="paragraph" w:styleId="a3">
    <w:name w:val="Body Text Indent"/>
    <w:basedOn w:val="a"/>
    <w:link w:val="Char"/>
    <w:rsid w:val="0054508F"/>
    <w:pPr>
      <w:spacing w:line="288" w:lineRule="auto"/>
      <w:ind w:left="255"/>
      <w:jc w:val="both"/>
    </w:pPr>
    <w:rPr>
      <w:szCs w:val="32"/>
      <w:lang w:bidi="ar-IQ"/>
    </w:rPr>
  </w:style>
  <w:style w:type="character" w:customStyle="1" w:styleId="Char">
    <w:name w:val="نص أساسي بمسافة بادئة Char"/>
    <w:basedOn w:val="a0"/>
    <w:link w:val="a3"/>
    <w:rsid w:val="0054508F"/>
    <w:rPr>
      <w:rFonts w:ascii="Times New Roman" w:eastAsia="Times New Roman" w:hAnsi="Times New Roman" w:cs="Simplified Arabic"/>
      <w:noProof/>
      <w:sz w:val="30"/>
      <w:szCs w:val="32"/>
      <w:lang w:eastAsia="ar-SA" w:bidi="ar-IQ"/>
    </w:rPr>
  </w:style>
  <w:style w:type="table" w:styleId="a4">
    <w:name w:val="Table Grid"/>
    <w:basedOn w:val="a1"/>
    <w:rsid w:val="0054508F"/>
    <w:pPr>
      <w:bidi/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571</Words>
  <Characters>3257</Characters>
  <Application>Microsoft Office Word</Application>
  <DocSecurity>0</DocSecurity>
  <Lines>27</Lines>
  <Paragraphs>7</Paragraphs>
  <ScaleCrop>false</ScaleCrop>
  <Company>فراس الصعيو</Company>
  <LinksUpToDate>false</LinksUpToDate>
  <CharactersWithSpaces>3821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</dc:creator>
  <cp:keywords/>
  <dc:description/>
  <cp:lastModifiedBy>ali</cp:lastModifiedBy>
  <cp:revision>3</cp:revision>
  <dcterms:created xsi:type="dcterms:W3CDTF">2016-02-15T10:44:00Z</dcterms:created>
  <dcterms:modified xsi:type="dcterms:W3CDTF">2016-02-15T10:46:00Z</dcterms:modified>
</cp:coreProperties>
</file>