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AC3" w:rsidRDefault="00D57AC3" w:rsidP="00D57AC3">
      <w:pPr>
        <w:spacing w:line="228" w:lineRule="auto"/>
        <w:jc w:val="center"/>
        <w:rPr>
          <w:rFonts w:cs="PT Bold Heading"/>
        </w:rPr>
      </w:pPr>
      <w:r>
        <w:rPr>
          <w:rFonts w:cs="PT Bold Heading" w:hint="cs"/>
          <w:rtl/>
        </w:rPr>
        <w:t xml:space="preserve">ملخص الرسالة باللغة العربية </w:t>
      </w:r>
    </w:p>
    <w:p w:rsidR="00D57AC3" w:rsidRDefault="00D57AC3" w:rsidP="00D57AC3">
      <w:pPr>
        <w:tabs>
          <w:tab w:val="left" w:pos="4316"/>
          <w:tab w:val="center" w:pos="4873"/>
        </w:tabs>
        <w:spacing w:line="228" w:lineRule="auto"/>
        <w:jc w:val="center"/>
        <w:rPr>
          <w:rFonts w:cs="PT Bold Heading" w:hint="cs"/>
          <w:sz w:val="50"/>
          <w:szCs w:val="50"/>
          <w:rtl/>
        </w:rPr>
      </w:pPr>
      <w:r>
        <w:rPr>
          <w:rFonts w:cs="PT Bold Heading" w:hint="cs"/>
          <w:rtl/>
        </w:rPr>
        <w:t xml:space="preserve">الانتقاء التخصصي على وفق القياسات الجسمية والقدرات الحركية </w:t>
      </w:r>
      <w:proofErr w:type="spellStart"/>
      <w:r>
        <w:rPr>
          <w:rFonts w:cs="PT Bold Heading" w:hint="cs"/>
          <w:rtl/>
        </w:rPr>
        <w:t>والمهارية</w:t>
      </w:r>
      <w:proofErr w:type="spellEnd"/>
      <w:r>
        <w:rPr>
          <w:rFonts w:cs="PT Bold Heading" w:hint="cs"/>
          <w:rtl/>
        </w:rPr>
        <w:t xml:space="preserve"> لناشئي الكرة الطائرة لأندية الفرات الاوسط</w:t>
      </w:r>
    </w:p>
    <w:p w:rsidR="00D57AC3" w:rsidRDefault="00D57AC3" w:rsidP="00D57AC3">
      <w:pPr>
        <w:tabs>
          <w:tab w:val="left" w:pos="4316"/>
          <w:tab w:val="center" w:pos="4873"/>
        </w:tabs>
        <w:spacing w:line="228" w:lineRule="auto"/>
        <w:jc w:val="center"/>
        <w:rPr>
          <w:rFonts w:cs="PT Bold Heading" w:hint="cs"/>
          <w:rtl/>
        </w:rPr>
      </w:pPr>
    </w:p>
    <w:tbl>
      <w:tblPr>
        <w:bidiVisual/>
        <w:tblW w:w="0" w:type="auto"/>
        <w:jc w:val="center"/>
        <w:tblLook w:val="01E0" w:firstRow="1" w:lastRow="1" w:firstColumn="1" w:lastColumn="1" w:noHBand="0" w:noVBand="0"/>
      </w:tblPr>
      <w:tblGrid>
        <w:gridCol w:w="4269"/>
        <w:gridCol w:w="4253"/>
      </w:tblGrid>
      <w:tr w:rsidR="00D57AC3" w:rsidTr="00D57AC3">
        <w:trPr>
          <w:jc w:val="center"/>
        </w:trPr>
        <w:tc>
          <w:tcPr>
            <w:tcW w:w="4981" w:type="dxa"/>
            <w:hideMark/>
          </w:tcPr>
          <w:p w:rsidR="00D57AC3" w:rsidRDefault="00D57AC3">
            <w:pPr>
              <w:spacing w:line="228" w:lineRule="auto"/>
              <w:ind w:firstLine="720"/>
              <w:jc w:val="center"/>
              <w:rPr>
                <w:rFonts w:cs="PT Bold Heading"/>
                <w:sz w:val="30"/>
                <w:szCs w:val="28"/>
              </w:rPr>
            </w:pPr>
            <w:r>
              <w:rPr>
                <w:rFonts w:cs="PT Bold Heading" w:hint="cs"/>
                <w:sz w:val="30"/>
                <w:szCs w:val="28"/>
                <w:rtl/>
              </w:rPr>
              <w:t>الباحث</w:t>
            </w:r>
          </w:p>
        </w:tc>
        <w:tc>
          <w:tcPr>
            <w:tcW w:w="4981" w:type="dxa"/>
            <w:hideMark/>
          </w:tcPr>
          <w:p w:rsidR="00D57AC3" w:rsidRDefault="00D57AC3">
            <w:pPr>
              <w:spacing w:line="228" w:lineRule="auto"/>
              <w:ind w:firstLine="720"/>
              <w:jc w:val="center"/>
              <w:rPr>
                <w:rFonts w:cs="PT Bold Heading"/>
                <w:sz w:val="30"/>
                <w:szCs w:val="28"/>
              </w:rPr>
            </w:pPr>
            <w:r>
              <w:rPr>
                <w:rFonts w:cs="PT Bold Heading" w:hint="cs"/>
                <w:sz w:val="30"/>
                <w:szCs w:val="28"/>
                <w:rtl/>
              </w:rPr>
              <w:t>بإشراف</w:t>
            </w:r>
          </w:p>
        </w:tc>
      </w:tr>
      <w:tr w:rsidR="00D57AC3" w:rsidTr="00D57AC3">
        <w:trPr>
          <w:jc w:val="center"/>
        </w:trPr>
        <w:tc>
          <w:tcPr>
            <w:tcW w:w="4981" w:type="dxa"/>
            <w:hideMark/>
          </w:tcPr>
          <w:p w:rsidR="00D57AC3" w:rsidRDefault="00D57AC3">
            <w:pPr>
              <w:spacing w:line="228" w:lineRule="auto"/>
              <w:jc w:val="center"/>
              <w:rPr>
                <w:rFonts w:cs="PT Bold Heading"/>
                <w:sz w:val="30"/>
                <w:szCs w:val="28"/>
                <w:lang w:bidi="ar-IQ"/>
              </w:rPr>
            </w:pPr>
            <w:r>
              <w:rPr>
                <w:rFonts w:cs="PT Bold Heading" w:hint="cs"/>
                <w:sz w:val="34"/>
                <w:szCs w:val="34"/>
                <w:rtl/>
              </w:rPr>
              <w:t xml:space="preserve">حسام حسين </w:t>
            </w:r>
            <w:proofErr w:type="spellStart"/>
            <w:r>
              <w:rPr>
                <w:rFonts w:cs="PT Bold Heading" w:hint="cs"/>
                <w:sz w:val="34"/>
                <w:szCs w:val="34"/>
                <w:rtl/>
              </w:rPr>
              <w:t>مطنش</w:t>
            </w:r>
            <w:proofErr w:type="spellEnd"/>
            <w:r>
              <w:rPr>
                <w:rFonts w:cs="PT Bold Heading" w:hint="cs"/>
                <w:sz w:val="30"/>
                <w:szCs w:val="28"/>
                <w:rtl/>
                <w:lang w:bidi="ar-IQ"/>
              </w:rPr>
              <w:t xml:space="preserve"> العبيدي</w:t>
            </w:r>
          </w:p>
        </w:tc>
        <w:tc>
          <w:tcPr>
            <w:tcW w:w="4981" w:type="dxa"/>
            <w:hideMark/>
          </w:tcPr>
          <w:p w:rsidR="00D57AC3" w:rsidRDefault="00D57AC3">
            <w:pPr>
              <w:spacing w:line="228" w:lineRule="auto"/>
              <w:jc w:val="center"/>
              <w:rPr>
                <w:rFonts w:cs="PT Bold Heading"/>
                <w:sz w:val="30"/>
                <w:szCs w:val="28"/>
              </w:rPr>
            </w:pPr>
            <w:proofErr w:type="spellStart"/>
            <w:r>
              <w:rPr>
                <w:rFonts w:cs="PT Bold Heading" w:hint="cs"/>
                <w:rtl/>
              </w:rPr>
              <w:t>أ.م.د</w:t>
            </w:r>
            <w:proofErr w:type="spellEnd"/>
            <w:r>
              <w:rPr>
                <w:rFonts w:cs="PT Bold Heading" w:hint="cs"/>
                <w:rtl/>
              </w:rPr>
              <w:t>. حازم موسى</w:t>
            </w:r>
            <w:r>
              <w:rPr>
                <w:rFonts w:cs="MCS Zamzam S_U normal." w:hint="cs"/>
                <w:sz w:val="46"/>
                <w:szCs w:val="46"/>
                <w:rtl/>
              </w:rPr>
              <w:t xml:space="preserve"> </w:t>
            </w:r>
            <w:r>
              <w:rPr>
                <w:rFonts w:cs="PT Bold Heading" w:hint="cs"/>
                <w:rtl/>
              </w:rPr>
              <w:t>عبد</w:t>
            </w:r>
            <w:r>
              <w:rPr>
                <w:rFonts w:cs="PT Bold Heading" w:hint="cs"/>
                <w:sz w:val="48"/>
                <w:szCs w:val="48"/>
                <w:rtl/>
              </w:rPr>
              <w:t xml:space="preserve"> </w:t>
            </w:r>
            <w:r>
              <w:rPr>
                <w:rFonts w:cs="PT Bold Heading" w:hint="cs"/>
                <w:rtl/>
              </w:rPr>
              <w:t>حسون</w:t>
            </w:r>
            <w:r>
              <w:rPr>
                <w:rFonts w:cs="MCS Zamzam S_U normal." w:hint="cs"/>
                <w:sz w:val="46"/>
                <w:szCs w:val="46"/>
                <w:rtl/>
              </w:rPr>
              <w:t xml:space="preserve">  </w:t>
            </w:r>
          </w:p>
        </w:tc>
      </w:tr>
    </w:tbl>
    <w:p w:rsidR="00D57AC3" w:rsidRDefault="00D57AC3" w:rsidP="00D57AC3">
      <w:pPr>
        <w:ind w:firstLine="720"/>
        <w:jc w:val="lowKashida"/>
        <w:rPr>
          <w:rFonts w:ascii="Simplified Arabic" w:hAnsi="Simplified Arabic" w:hint="cs"/>
          <w:rtl/>
        </w:rPr>
      </w:pPr>
    </w:p>
    <w:p w:rsidR="00D57AC3" w:rsidRDefault="00D57AC3" w:rsidP="00D57AC3">
      <w:pPr>
        <w:ind w:firstLine="720"/>
        <w:jc w:val="lowKashida"/>
        <w:rPr>
          <w:rFonts w:ascii="Simplified Arabic" w:hAnsi="Simplified Arabic"/>
          <w:rtl/>
        </w:rPr>
      </w:pPr>
    </w:p>
    <w:p w:rsidR="00D57AC3" w:rsidRDefault="00D57AC3" w:rsidP="00D57AC3">
      <w:pPr>
        <w:ind w:firstLine="720"/>
        <w:jc w:val="lowKashida"/>
        <w:rPr>
          <w:rFonts w:ascii="Simplified Arabic" w:hAnsi="Simplified Arabic"/>
          <w:rtl/>
        </w:rPr>
      </w:pPr>
      <w:r>
        <w:rPr>
          <w:rFonts w:ascii="Simplified Arabic" w:hAnsi="Simplified Arabic"/>
          <w:rtl/>
        </w:rPr>
        <w:t xml:space="preserve">الكرة الطائرة واحدة من الألعاب التي تحظى بشعبية كبيرة على مستوى العالم وقد شهدت تطورا ً كبيرا ً انعكس في التغييرات المستمرة على المستوى </w:t>
      </w:r>
      <w:proofErr w:type="spellStart"/>
      <w:r>
        <w:rPr>
          <w:rFonts w:ascii="Simplified Arabic" w:hAnsi="Simplified Arabic"/>
          <w:rtl/>
        </w:rPr>
        <w:t>الخططي</w:t>
      </w:r>
      <w:proofErr w:type="spellEnd"/>
      <w:r>
        <w:rPr>
          <w:rFonts w:ascii="Simplified Arabic" w:hAnsi="Simplified Arabic"/>
          <w:rtl/>
        </w:rPr>
        <w:t xml:space="preserve"> والقانوني لتصبح مواكبة للتطورات البدنية التي يمتلكها اللاعبون ، وهذا ما جعل اللعبة تميل نحو التخصص في الأداء فأصبح لكل لاعب تخصصا ً في مهارة معينة بِحسب قدراته البدنية والحركية </w:t>
      </w:r>
      <w:proofErr w:type="spellStart"/>
      <w:r>
        <w:rPr>
          <w:rFonts w:ascii="Simplified Arabic" w:hAnsi="Simplified Arabic"/>
          <w:rtl/>
        </w:rPr>
        <w:t>والمهارية</w:t>
      </w:r>
      <w:proofErr w:type="spellEnd"/>
      <w:r>
        <w:rPr>
          <w:rFonts w:ascii="Simplified Arabic" w:hAnsi="Simplified Arabic"/>
          <w:rtl/>
        </w:rPr>
        <w:t xml:space="preserve"> فضلا ً عن قياساته الجسمية . </w:t>
      </w:r>
    </w:p>
    <w:p w:rsidR="00D57AC3" w:rsidRDefault="00D57AC3" w:rsidP="00D57AC3">
      <w:pPr>
        <w:ind w:firstLine="720"/>
        <w:jc w:val="lowKashida"/>
        <w:rPr>
          <w:rFonts w:ascii="Simplified Arabic" w:hAnsi="Simplified Arabic"/>
          <w:rtl/>
        </w:rPr>
      </w:pPr>
      <w:r>
        <w:rPr>
          <w:rFonts w:ascii="Simplified Arabic" w:hAnsi="Simplified Arabic"/>
          <w:rtl/>
        </w:rPr>
        <w:t xml:space="preserve">وان استمرارية  التغيرات التي طرأت على هذه اللعبة استوجب استعمال نظام التقدير الكمي لمواصفات وقدرات اللاعبين الحركية </w:t>
      </w:r>
      <w:proofErr w:type="spellStart"/>
      <w:r>
        <w:rPr>
          <w:rFonts w:ascii="Simplified Arabic" w:hAnsi="Simplified Arabic"/>
          <w:rtl/>
        </w:rPr>
        <w:t>والمهاريةٌ</w:t>
      </w:r>
      <w:proofErr w:type="spellEnd"/>
      <w:r>
        <w:rPr>
          <w:rFonts w:ascii="Simplified Arabic" w:hAnsi="Simplified Arabic"/>
          <w:rtl/>
        </w:rPr>
        <w:t xml:space="preserve"> فضلاً  عن المؤشرات الجسمية المرافقة للأداء البدني للاعبين ، ولغرض تحديد القدرات والكفاءات التي يتمتع بها اللاعبون ، استعملت الاختبارات لقياس ما أنجزه الرياضي ، وما حققته المناهج المستعملة من تَقدُّم إذ إنَّ جميع الخطط بعيدة المدى لا بد أنْ تبنى على أساس تشخيص مستوى الناشئين عن طريق الاختبارات النوعية التي يمكن الاعتماد عليها عند انتقائه 0 </w:t>
      </w:r>
    </w:p>
    <w:p w:rsidR="00D57AC3" w:rsidRDefault="00D57AC3" w:rsidP="00D57AC3">
      <w:pPr>
        <w:ind w:firstLine="720"/>
        <w:jc w:val="lowKashida"/>
        <w:rPr>
          <w:rFonts w:ascii="Simplified Arabic" w:hAnsi="Simplified Arabic"/>
          <w:rtl/>
        </w:rPr>
      </w:pPr>
      <w:r>
        <w:rPr>
          <w:rFonts w:ascii="Simplified Arabic" w:hAnsi="Simplified Arabic"/>
          <w:rtl/>
        </w:rPr>
        <w:t xml:space="preserve">وفي مجال الانتقاء لابد من وجود معايير ومؤشرات تأخذ بالحسبان القياسات الجسمية والحركية </w:t>
      </w:r>
      <w:proofErr w:type="spellStart"/>
      <w:r>
        <w:rPr>
          <w:rFonts w:ascii="Simplified Arabic" w:hAnsi="Simplified Arabic"/>
          <w:rtl/>
        </w:rPr>
        <w:t>والمهارية</w:t>
      </w:r>
      <w:proofErr w:type="spellEnd"/>
      <w:r>
        <w:rPr>
          <w:rFonts w:ascii="Simplified Arabic" w:hAnsi="Simplified Arabic"/>
          <w:rtl/>
        </w:rPr>
        <w:t xml:space="preserve"> المساهمة بصورة مباشرة في مستوى الأداء مؤشّراً لانتقاء الناشئين في الكرة الطائرة بحسب تخصصاتهم 0   </w:t>
      </w:r>
    </w:p>
    <w:p w:rsidR="00D57AC3" w:rsidRDefault="00D57AC3" w:rsidP="00D57AC3">
      <w:pPr>
        <w:ind w:firstLine="720"/>
        <w:jc w:val="lowKashida"/>
        <w:rPr>
          <w:rFonts w:ascii="Simplified Arabic" w:hAnsi="Simplified Arabic"/>
          <w:rtl/>
        </w:rPr>
      </w:pPr>
      <w:r>
        <w:rPr>
          <w:rFonts w:ascii="Simplified Arabic" w:hAnsi="Simplified Arabic"/>
          <w:rtl/>
        </w:rPr>
        <w:t xml:space="preserve">لذلك لاحظ الباحث ان هناك حالات ضعف واضحة في عملية الانتقاء والتي تشمل تخصصات اللاعبين وقلة استخدام المدربين لهذه العملية والتي تكون بمثابة الحجر الاساس للتنبؤ بمستوى الانجاز مستقبلاً. </w:t>
      </w:r>
    </w:p>
    <w:p w:rsidR="00D57AC3" w:rsidRDefault="00D57AC3" w:rsidP="00D57AC3">
      <w:pPr>
        <w:jc w:val="lowKashida"/>
        <w:rPr>
          <w:rFonts w:ascii="Simplified Arabic" w:hAnsi="Simplified Arabic"/>
          <w:rtl/>
        </w:rPr>
      </w:pPr>
      <w:r>
        <w:rPr>
          <w:rFonts w:ascii="Simplified Arabic" w:hAnsi="Simplified Arabic"/>
          <w:rtl/>
        </w:rPr>
        <w:br w:type="page"/>
      </w:r>
      <w:r>
        <w:rPr>
          <w:rFonts w:ascii="Simplified Arabic" w:hAnsi="Simplified Arabic"/>
          <w:rtl/>
        </w:rPr>
        <w:lastRenderedPageBreak/>
        <w:t>وهدف البحث إلى  :-</w:t>
      </w:r>
    </w:p>
    <w:p w:rsidR="00D57AC3" w:rsidRDefault="00D57AC3" w:rsidP="00D57AC3">
      <w:pPr>
        <w:numPr>
          <w:ilvl w:val="0"/>
          <w:numId w:val="1"/>
        </w:numPr>
        <w:jc w:val="lowKashida"/>
        <w:rPr>
          <w:rFonts w:ascii="Simplified Arabic" w:hAnsi="Simplified Arabic"/>
          <w:rtl/>
        </w:rPr>
      </w:pPr>
      <w:r>
        <w:rPr>
          <w:rFonts w:ascii="Simplified Arabic" w:hAnsi="Simplified Arabic"/>
          <w:rtl/>
        </w:rPr>
        <w:t xml:space="preserve">التعرف على القياسات الجسمية والقدرات الحركية </w:t>
      </w:r>
      <w:proofErr w:type="spellStart"/>
      <w:r>
        <w:rPr>
          <w:rFonts w:ascii="Simplified Arabic" w:hAnsi="Simplified Arabic"/>
          <w:rtl/>
        </w:rPr>
        <w:t>والمهارية</w:t>
      </w:r>
      <w:proofErr w:type="spellEnd"/>
      <w:r>
        <w:rPr>
          <w:rFonts w:ascii="Simplified Arabic" w:hAnsi="Simplified Arabic"/>
          <w:rtl/>
        </w:rPr>
        <w:t xml:space="preserve">  لناشئي الكرة الطائرة وفق تخصصاتهم.</w:t>
      </w:r>
    </w:p>
    <w:p w:rsidR="00D57AC3" w:rsidRDefault="00D57AC3" w:rsidP="00D57AC3">
      <w:pPr>
        <w:numPr>
          <w:ilvl w:val="0"/>
          <w:numId w:val="1"/>
        </w:numPr>
        <w:jc w:val="lowKashida"/>
        <w:rPr>
          <w:rFonts w:ascii="Simplified Arabic" w:hAnsi="Simplified Arabic"/>
        </w:rPr>
      </w:pPr>
      <w:r>
        <w:rPr>
          <w:rFonts w:ascii="Simplified Arabic" w:hAnsi="Simplified Arabic"/>
          <w:rtl/>
        </w:rPr>
        <w:t xml:space="preserve">انتقاء اللاعبين (المعد ، </w:t>
      </w:r>
      <w:proofErr w:type="spellStart"/>
      <w:r>
        <w:rPr>
          <w:rFonts w:ascii="Simplified Arabic" w:hAnsi="Simplified Arabic"/>
          <w:rtl/>
        </w:rPr>
        <w:t>الليبرو</w:t>
      </w:r>
      <w:proofErr w:type="spellEnd"/>
      <w:r>
        <w:rPr>
          <w:rFonts w:ascii="Simplified Arabic" w:hAnsi="Simplified Arabic"/>
          <w:rtl/>
        </w:rPr>
        <w:t xml:space="preserve"> ، الضارب )على وفق اهم القياسات الجسمية والقدرات الحركية </w:t>
      </w:r>
      <w:proofErr w:type="spellStart"/>
      <w:r>
        <w:rPr>
          <w:rFonts w:ascii="Simplified Arabic" w:hAnsi="Simplified Arabic"/>
          <w:rtl/>
        </w:rPr>
        <w:t>والمهارية</w:t>
      </w:r>
      <w:proofErr w:type="spellEnd"/>
      <w:r>
        <w:rPr>
          <w:rFonts w:ascii="Simplified Arabic" w:hAnsi="Simplified Arabic"/>
          <w:rtl/>
        </w:rPr>
        <w:t xml:space="preserve"> لناشئي الكرة الطائرة .</w:t>
      </w:r>
    </w:p>
    <w:p w:rsidR="00D57AC3" w:rsidRDefault="00D57AC3" w:rsidP="00D57AC3">
      <w:pPr>
        <w:ind w:left="31" w:firstLine="689"/>
        <w:jc w:val="lowKashida"/>
        <w:rPr>
          <w:rFonts w:ascii="Simplified Arabic" w:hAnsi="Simplified Arabic"/>
        </w:rPr>
      </w:pPr>
      <w:r>
        <w:rPr>
          <w:rFonts w:ascii="Simplified Arabic" w:hAnsi="Simplified Arabic"/>
          <w:rtl/>
        </w:rPr>
        <w:t xml:space="preserve">ولتحقيق هدف البحث استعمل الباحث المنهج الوصفي بالأسلوب المسحي والدراسات الارتباطية لملائمته لطبيعة المشكلة المطروحة ، أمَّا عينة البحث </w:t>
      </w:r>
      <w:proofErr w:type="spellStart"/>
      <w:r>
        <w:rPr>
          <w:rFonts w:ascii="Simplified Arabic" w:hAnsi="Simplified Arabic"/>
          <w:rtl/>
        </w:rPr>
        <w:t>فأشتملت</w:t>
      </w:r>
      <w:proofErr w:type="spellEnd"/>
      <w:r>
        <w:rPr>
          <w:rFonts w:ascii="Simplified Arabic" w:hAnsi="Simplified Arabic"/>
          <w:rtl/>
        </w:rPr>
        <w:t xml:space="preserve"> على اللاعبين الناشئين بأعمار (  15-16   )  سنة وضمت العينة (  122  ) لاعباً يمثلّون أندية الفرات الأوسط للموسم 2010م </w:t>
      </w:r>
      <w:smartTag w:uri="urn:schemas-microsoft-com:office:smarttags" w:element="metricconverter">
        <w:smartTagPr>
          <w:attr w:name="ProductID" w:val="-2011 م"/>
        </w:smartTagPr>
        <w:r>
          <w:rPr>
            <w:rFonts w:ascii="Simplified Arabic" w:hAnsi="Simplified Arabic"/>
            <w:rtl/>
          </w:rPr>
          <w:t>-2011 م</w:t>
        </w:r>
      </w:smartTag>
      <w:r>
        <w:rPr>
          <w:rFonts w:ascii="Simplified Arabic" w:hAnsi="Simplified Arabic"/>
          <w:rtl/>
        </w:rPr>
        <w:t xml:space="preserve"> موزعين بحسب تخصصاتهم ، كذلك استعان الباحث بالأدوات والوسائل اللازمة لذلك ، فضلا ًعن بعض الأجهزة التي تساعده في اتمام بحثه ، ومن خلال الخبراء والمختصين تمَّ تحديد متغيرات البحث مستعينا ً باستمارات الاستبيان ، ومِنْ ثَمَّ أجرى الباحث التجربة الاستطلاعية قبل خوض التجربة الرئيسية وتم استخراج القدرة التمييزية بالإضافة الى الأسس العلمية ، فضلا عن  الوسائل الإحصائية التي اعتمدها الباحث في معالجة بياناته 0 </w:t>
      </w:r>
    </w:p>
    <w:p w:rsidR="00D57AC3" w:rsidRDefault="00D57AC3" w:rsidP="00D57AC3">
      <w:pPr>
        <w:ind w:firstLine="720"/>
        <w:jc w:val="lowKashida"/>
        <w:rPr>
          <w:rFonts w:ascii="Simplified Arabic" w:hAnsi="Simplified Arabic"/>
          <w:rtl/>
        </w:rPr>
      </w:pPr>
      <w:r>
        <w:rPr>
          <w:rFonts w:ascii="Simplified Arabic" w:hAnsi="Simplified Arabic"/>
          <w:rtl/>
        </w:rPr>
        <w:t xml:space="preserve">من خلال عرض ومناقشة النتائج خلص الباحث إلى عدد من الاستنتاجات والتوصيات أو الفوائد أهمها        </w:t>
      </w:r>
    </w:p>
    <w:p w:rsidR="00D57AC3" w:rsidRDefault="00D57AC3" w:rsidP="00D57AC3">
      <w:pPr>
        <w:ind w:firstLine="720"/>
        <w:jc w:val="lowKashida"/>
        <w:rPr>
          <w:rFonts w:ascii="Simplified Arabic" w:hAnsi="Simplified Arabic"/>
          <w:rtl/>
        </w:rPr>
      </w:pPr>
      <w:r>
        <w:rPr>
          <w:rFonts w:ascii="Simplified Arabic" w:hAnsi="Simplified Arabic"/>
          <w:rtl/>
        </w:rPr>
        <w:t xml:space="preserve"> ما يأتي :- </w:t>
      </w:r>
    </w:p>
    <w:p w:rsidR="00D57AC3" w:rsidRDefault="00D57AC3" w:rsidP="00D57AC3">
      <w:pPr>
        <w:ind w:firstLine="360"/>
        <w:jc w:val="lowKashida"/>
        <w:rPr>
          <w:rFonts w:ascii="Simplified Arabic" w:hAnsi="Simplified Arabic"/>
          <w:rtl/>
        </w:rPr>
      </w:pPr>
      <w:r>
        <w:rPr>
          <w:rFonts w:ascii="Simplified Arabic" w:hAnsi="Simplified Arabic"/>
          <w:rtl/>
        </w:rPr>
        <w:t xml:space="preserve">1- استخلاص أربعة عوامل للقياسات الجسمية والحركية </w:t>
      </w:r>
      <w:proofErr w:type="spellStart"/>
      <w:r>
        <w:rPr>
          <w:rFonts w:ascii="Simplified Arabic" w:hAnsi="Simplified Arabic"/>
          <w:rtl/>
        </w:rPr>
        <w:t>والمهارية</w:t>
      </w:r>
      <w:proofErr w:type="spellEnd"/>
      <w:r>
        <w:rPr>
          <w:rFonts w:ascii="Simplified Arabic" w:hAnsi="Simplified Arabic"/>
          <w:rtl/>
        </w:rPr>
        <w:t xml:space="preserve"> للاعب المعد </w:t>
      </w:r>
      <w:proofErr w:type="spellStart"/>
      <w:r>
        <w:rPr>
          <w:rFonts w:ascii="Simplified Arabic" w:hAnsi="Simplified Arabic"/>
          <w:rtl/>
        </w:rPr>
        <w:t>والليبرو</w:t>
      </w:r>
      <w:proofErr w:type="spellEnd"/>
      <w:r>
        <w:rPr>
          <w:rFonts w:ascii="Simplified Arabic" w:hAnsi="Simplified Arabic"/>
          <w:rtl/>
        </w:rPr>
        <w:t xml:space="preserve"> والضارب وتَمَّ إهمال العامل الخامس والسادس والسابع لعدم إيفائها بشروط قبول العامل </w:t>
      </w:r>
    </w:p>
    <w:p w:rsidR="00D57AC3" w:rsidRDefault="00D57AC3" w:rsidP="00D57AC3">
      <w:pPr>
        <w:ind w:firstLine="720"/>
        <w:jc w:val="lowKashida"/>
        <w:rPr>
          <w:rFonts w:ascii="Simplified Arabic" w:hAnsi="Simplified Arabic"/>
          <w:rtl/>
        </w:rPr>
      </w:pPr>
      <w:r>
        <w:rPr>
          <w:rFonts w:ascii="Simplified Arabic" w:hAnsi="Simplified Arabic"/>
          <w:rtl/>
        </w:rPr>
        <w:t xml:space="preserve">من خلال الاستنتاجات التي توصل إليها الباحث فإنهَّ يُوصي :- </w:t>
      </w:r>
    </w:p>
    <w:p w:rsidR="00D57AC3" w:rsidRDefault="00D57AC3" w:rsidP="00D57AC3">
      <w:pPr>
        <w:ind w:firstLine="360"/>
        <w:jc w:val="lowKashida"/>
        <w:rPr>
          <w:rFonts w:ascii="Simplified Arabic" w:hAnsi="Simplified Arabic"/>
          <w:rtl/>
        </w:rPr>
      </w:pPr>
      <w:r>
        <w:rPr>
          <w:rFonts w:ascii="Simplified Arabic" w:hAnsi="Simplified Arabic"/>
          <w:rtl/>
        </w:rPr>
        <w:t xml:space="preserve">1- اعتماد القياسات الجسمية والحركية </w:t>
      </w:r>
      <w:proofErr w:type="spellStart"/>
      <w:r>
        <w:rPr>
          <w:rFonts w:ascii="Simplified Arabic" w:hAnsi="Simplified Arabic"/>
          <w:rtl/>
        </w:rPr>
        <w:t>والمهارية</w:t>
      </w:r>
      <w:proofErr w:type="spellEnd"/>
      <w:r>
        <w:rPr>
          <w:rFonts w:ascii="Simplified Arabic" w:hAnsi="Simplified Arabic"/>
          <w:rtl/>
        </w:rPr>
        <w:t xml:space="preserve"> المستخلصة لكلِّ تخصص في عملية الانتقاء </w:t>
      </w:r>
    </w:p>
    <w:p w:rsidR="00D57AC3" w:rsidRDefault="00D57AC3" w:rsidP="00D57AC3">
      <w:pPr>
        <w:ind w:firstLine="360"/>
        <w:jc w:val="lowKashida"/>
        <w:rPr>
          <w:rFonts w:ascii="Simplified Arabic" w:hAnsi="Simplified Arabic"/>
          <w:rtl/>
        </w:rPr>
      </w:pPr>
      <w:r>
        <w:rPr>
          <w:rFonts w:ascii="Simplified Arabic" w:hAnsi="Simplified Arabic"/>
          <w:rtl/>
        </w:rPr>
        <w:t xml:space="preserve">2- ضرورة استفادة المدربين من نتائج هذه الدراسة في تخطيط وتنفيذ البرامج التدريبية </w:t>
      </w:r>
    </w:p>
    <w:p w:rsidR="00D57AC3" w:rsidRDefault="00D57AC3" w:rsidP="00D57AC3">
      <w:pPr>
        <w:spacing w:line="228" w:lineRule="auto"/>
        <w:rPr>
          <w:rtl/>
        </w:rPr>
      </w:pPr>
    </w:p>
    <w:p w:rsidR="001227D0" w:rsidRPr="001227D0" w:rsidRDefault="001227D0" w:rsidP="001227D0">
      <w:pPr>
        <w:bidi w:val="0"/>
        <w:jc w:val="center"/>
        <w:textAlignment w:val="top"/>
        <w:rPr>
          <w:rFonts w:ascii="Arial" w:hAnsi="Arial"/>
          <w:b/>
          <w:bCs/>
          <w:color w:val="000000"/>
          <w:sz w:val="36"/>
          <w:szCs w:val="36"/>
          <w:lang w:val="en"/>
        </w:rPr>
      </w:pPr>
      <w:r w:rsidRPr="001227D0">
        <w:rPr>
          <w:rFonts w:ascii="Arial" w:hAnsi="Arial"/>
          <w:b/>
          <w:bCs/>
          <w:color w:val="000000"/>
          <w:sz w:val="36"/>
          <w:szCs w:val="36"/>
          <w:lang w:val="en"/>
        </w:rPr>
        <w:t>Summary of the dissertation in English</w:t>
      </w:r>
    </w:p>
    <w:p w:rsidR="001227D0" w:rsidRPr="001227D0" w:rsidRDefault="001227D0" w:rsidP="001227D0">
      <w:pPr>
        <w:bidi w:val="0"/>
        <w:jc w:val="lowKashida"/>
        <w:textAlignment w:val="top"/>
        <w:rPr>
          <w:rFonts w:ascii="Arial" w:hAnsi="Arial"/>
          <w:color w:val="000000"/>
          <w:lang w:val="en"/>
        </w:rPr>
      </w:pPr>
    </w:p>
    <w:p w:rsidR="001227D0" w:rsidRPr="001227D0" w:rsidRDefault="001227D0" w:rsidP="001227D0">
      <w:pPr>
        <w:bidi w:val="0"/>
        <w:jc w:val="center"/>
        <w:textAlignment w:val="top"/>
        <w:rPr>
          <w:rFonts w:ascii="Arial" w:hAnsi="Arial"/>
          <w:b/>
          <w:bCs/>
          <w:color w:val="000000"/>
          <w:lang w:val="en"/>
        </w:rPr>
      </w:pPr>
      <w:r w:rsidRPr="001227D0">
        <w:rPr>
          <w:rFonts w:ascii="Arial" w:hAnsi="Arial"/>
          <w:b/>
          <w:bCs/>
          <w:color w:val="000000"/>
          <w:lang w:val="en"/>
        </w:rPr>
        <w:t>"Specialist selection according to measurements on the physical and movement</w:t>
      </w:r>
    </w:p>
    <w:p w:rsidR="001227D0" w:rsidRPr="001227D0" w:rsidRDefault="001227D0" w:rsidP="001227D0">
      <w:pPr>
        <w:bidi w:val="0"/>
        <w:jc w:val="center"/>
        <w:textAlignment w:val="top"/>
        <w:rPr>
          <w:rFonts w:ascii="Arial" w:hAnsi="Arial"/>
          <w:b/>
          <w:bCs/>
          <w:color w:val="000000"/>
          <w:lang w:val="en"/>
        </w:rPr>
      </w:pPr>
      <w:r w:rsidRPr="001227D0">
        <w:rPr>
          <w:rFonts w:ascii="Arial" w:hAnsi="Arial"/>
          <w:b/>
          <w:bCs/>
          <w:color w:val="000000"/>
          <w:lang w:val="en"/>
        </w:rPr>
        <w:t>Skills for beginner's volleyball clubs in ALFORAT ALAUSAT"</w:t>
      </w:r>
    </w:p>
    <w:p w:rsidR="001227D0" w:rsidRPr="001227D0" w:rsidRDefault="001227D0" w:rsidP="001227D0">
      <w:pPr>
        <w:bidi w:val="0"/>
        <w:jc w:val="lowKashida"/>
        <w:textAlignment w:val="top"/>
        <w:rPr>
          <w:rFonts w:ascii="Arial" w:hAnsi="Arial"/>
          <w:color w:val="000000"/>
          <w:lang w:val="en"/>
        </w:rPr>
      </w:pPr>
    </w:p>
    <w:p w:rsidR="001227D0" w:rsidRPr="001227D0" w:rsidRDefault="001227D0" w:rsidP="001227D0">
      <w:pPr>
        <w:bidi w:val="0"/>
        <w:jc w:val="lowKashida"/>
        <w:textAlignment w:val="top"/>
        <w:rPr>
          <w:rFonts w:ascii="Arial" w:hAnsi="Arial"/>
          <w:color w:val="000000"/>
          <w:lang w:val="en"/>
        </w:rPr>
      </w:pPr>
      <w:r w:rsidRPr="001227D0">
        <w:rPr>
          <w:rFonts w:ascii="Arial" w:hAnsi="Arial"/>
          <w:color w:val="000000"/>
          <w:lang w:val="en"/>
        </w:rPr>
        <w:t xml:space="preserve">    </w:t>
      </w:r>
    </w:p>
    <w:p w:rsidR="001227D0" w:rsidRPr="001227D0" w:rsidRDefault="001227D0" w:rsidP="001227D0">
      <w:pPr>
        <w:bidi w:val="0"/>
        <w:jc w:val="lowKashida"/>
        <w:textAlignment w:val="top"/>
        <w:rPr>
          <w:rFonts w:ascii="Arial" w:hAnsi="Arial"/>
          <w:color w:val="000000"/>
          <w:lang w:val="en"/>
        </w:rPr>
      </w:pPr>
    </w:p>
    <w:p w:rsidR="001227D0" w:rsidRPr="001227D0" w:rsidRDefault="001227D0" w:rsidP="001227D0">
      <w:pPr>
        <w:bidi w:val="0"/>
        <w:jc w:val="lowKashida"/>
        <w:textAlignment w:val="top"/>
        <w:rPr>
          <w:rFonts w:ascii="Script MT Bold" w:hAnsi="Script MT Bold"/>
          <w:b/>
          <w:bCs/>
          <w:color w:val="000000"/>
          <w:sz w:val="36"/>
          <w:szCs w:val="36"/>
          <w:lang w:val="en"/>
        </w:rPr>
      </w:pPr>
      <w:r w:rsidRPr="001227D0">
        <w:rPr>
          <w:rFonts w:ascii="Arial" w:hAnsi="Arial"/>
          <w:color w:val="000000"/>
          <w:lang w:val="en"/>
        </w:rPr>
        <w:t xml:space="preserve">   </w:t>
      </w:r>
      <w:r w:rsidRPr="001227D0">
        <w:rPr>
          <w:rFonts w:ascii="Script MT Bold" w:hAnsi="Script MT Bold"/>
          <w:b/>
          <w:bCs/>
          <w:color w:val="000000"/>
          <w:sz w:val="36"/>
          <w:szCs w:val="36"/>
          <w:lang w:val="en"/>
        </w:rPr>
        <w:t>Researcher:                                    under the supervision of:</w:t>
      </w:r>
    </w:p>
    <w:p w:rsidR="001227D0" w:rsidRPr="001227D0" w:rsidRDefault="001227D0" w:rsidP="001227D0">
      <w:pPr>
        <w:bidi w:val="0"/>
        <w:jc w:val="lowKashida"/>
        <w:textAlignment w:val="top"/>
        <w:rPr>
          <w:rFonts w:ascii="Arial" w:hAnsi="Arial"/>
          <w:color w:val="000000"/>
          <w:lang w:val="en"/>
        </w:rPr>
      </w:pPr>
      <w:r w:rsidRPr="001227D0">
        <w:rPr>
          <w:rFonts w:ascii="Script MT Bold" w:hAnsi="Script MT Bold"/>
          <w:b/>
          <w:bCs/>
          <w:color w:val="000000"/>
          <w:sz w:val="36"/>
          <w:szCs w:val="36"/>
          <w:lang w:val="en"/>
        </w:rPr>
        <w:br/>
      </w:r>
      <w:proofErr w:type="spellStart"/>
      <w:r w:rsidRPr="001227D0">
        <w:rPr>
          <w:rFonts w:ascii="Script MT Bold" w:hAnsi="Script MT Bold"/>
          <w:b/>
          <w:bCs/>
          <w:color w:val="000000"/>
          <w:sz w:val="36"/>
          <w:szCs w:val="36"/>
          <w:lang w:val="en"/>
        </w:rPr>
        <w:t>Hussam</w:t>
      </w:r>
      <w:proofErr w:type="spellEnd"/>
      <w:r w:rsidRPr="001227D0">
        <w:rPr>
          <w:rFonts w:ascii="Script MT Bold" w:hAnsi="Script MT Bold"/>
          <w:b/>
          <w:bCs/>
          <w:color w:val="000000"/>
          <w:sz w:val="36"/>
          <w:szCs w:val="36"/>
          <w:lang w:val="en"/>
        </w:rPr>
        <w:t xml:space="preserve"> Hussein </w:t>
      </w:r>
      <w:proofErr w:type="spellStart"/>
      <w:r w:rsidRPr="001227D0">
        <w:rPr>
          <w:rFonts w:ascii="Script MT Bold" w:hAnsi="Script MT Bold"/>
          <w:b/>
          <w:bCs/>
          <w:color w:val="000000"/>
          <w:sz w:val="36"/>
          <w:szCs w:val="36"/>
          <w:lang w:val="en"/>
        </w:rPr>
        <w:t>Mutansh</w:t>
      </w:r>
      <w:proofErr w:type="spellEnd"/>
      <w:r w:rsidRPr="001227D0">
        <w:rPr>
          <w:rFonts w:ascii="Script MT Bold" w:hAnsi="Script MT Bold"/>
          <w:b/>
          <w:bCs/>
          <w:color w:val="000000"/>
          <w:sz w:val="36"/>
          <w:szCs w:val="36"/>
          <w:lang w:val="en"/>
        </w:rPr>
        <w:t xml:space="preserve">     </w:t>
      </w:r>
      <w:proofErr w:type="spellStart"/>
      <w:r w:rsidRPr="001227D0">
        <w:rPr>
          <w:rFonts w:ascii="Script MT Bold" w:hAnsi="Script MT Bold"/>
          <w:b/>
          <w:bCs/>
          <w:color w:val="000000"/>
          <w:sz w:val="36"/>
          <w:szCs w:val="36"/>
          <w:lang w:val="en"/>
        </w:rPr>
        <w:t>Hazem</w:t>
      </w:r>
      <w:proofErr w:type="spellEnd"/>
      <w:r w:rsidRPr="001227D0">
        <w:rPr>
          <w:rFonts w:ascii="Script MT Bold" w:hAnsi="Script MT Bold"/>
          <w:b/>
          <w:bCs/>
          <w:color w:val="000000"/>
          <w:sz w:val="36"/>
          <w:szCs w:val="36"/>
          <w:lang w:val="en"/>
        </w:rPr>
        <w:t xml:space="preserve"> </w:t>
      </w:r>
      <w:proofErr w:type="spellStart"/>
      <w:r w:rsidRPr="001227D0">
        <w:rPr>
          <w:rFonts w:ascii="Script MT Bold" w:hAnsi="Script MT Bold"/>
          <w:b/>
          <w:bCs/>
          <w:color w:val="000000"/>
          <w:sz w:val="36"/>
          <w:szCs w:val="36"/>
          <w:lang w:val="en"/>
        </w:rPr>
        <w:t>Moussa</w:t>
      </w:r>
      <w:proofErr w:type="spellEnd"/>
      <w:r w:rsidRPr="001227D0">
        <w:rPr>
          <w:rFonts w:ascii="Script MT Bold" w:hAnsi="Script MT Bold"/>
          <w:b/>
          <w:bCs/>
          <w:color w:val="000000"/>
          <w:sz w:val="36"/>
          <w:szCs w:val="36"/>
          <w:lang w:val="en"/>
        </w:rPr>
        <w:t xml:space="preserve"> </w:t>
      </w:r>
      <w:proofErr w:type="spellStart"/>
      <w:r w:rsidRPr="001227D0">
        <w:rPr>
          <w:rFonts w:ascii="Script MT Bold" w:hAnsi="Script MT Bold"/>
          <w:b/>
          <w:bCs/>
          <w:color w:val="000000"/>
          <w:sz w:val="36"/>
          <w:szCs w:val="36"/>
          <w:lang w:val="en"/>
        </w:rPr>
        <w:t>Abd</w:t>
      </w:r>
      <w:proofErr w:type="spellEnd"/>
      <w:r w:rsidRPr="001227D0">
        <w:rPr>
          <w:rFonts w:ascii="Script MT Bold" w:hAnsi="Script MT Bold"/>
          <w:b/>
          <w:bCs/>
          <w:color w:val="000000"/>
          <w:sz w:val="36"/>
          <w:szCs w:val="36"/>
          <w:lang w:val="en"/>
        </w:rPr>
        <w:t xml:space="preserve"> </w:t>
      </w:r>
      <w:proofErr w:type="spellStart"/>
      <w:r w:rsidRPr="001227D0">
        <w:rPr>
          <w:rFonts w:ascii="Script MT Bold" w:hAnsi="Script MT Bold"/>
          <w:b/>
          <w:bCs/>
          <w:color w:val="000000"/>
          <w:sz w:val="36"/>
          <w:szCs w:val="36"/>
          <w:lang w:val="en"/>
        </w:rPr>
        <w:t>Hassoun</w:t>
      </w:r>
      <w:proofErr w:type="spellEnd"/>
      <w:r w:rsidRPr="001227D0">
        <w:rPr>
          <w:rFonts w:ascii="Arial" w:hAnsi="Arial"/>
          <w:b/>
          <w:bCs/>
          <w:color w:val="000000"/>
          <w:lang w:val="en"/>
        </w:rPr>
        <w:br/>
      </w:r>
      <w:r w:rsidRPr="001227D0">
        <w:rPr>
          <w:rFonts w:ascii="Arial" w:hAnsi="Arial"/>
          <w:b/>
          <w:bCs/>
          <w:color w:val="000000"/>
          <w:lang w:val="en"/>
        </w:rPr>
        <w:br/>
      </w:r>
      <w:r w:rsidRPr="001227D0">
        <w:rPr>
          <w:rFonts w:ascii="Arial" w:hAnsi="Arial"/>
          <w:color w:val="000000"/>
          <w:lang w:val="en"/>
        </w:rPr>
        <w:br/>
        <w:t xml:space="preserve">     </w:t>
      </w:r>
    </w:p>
    <w:p w:rsidR="001227D0" w:rsidRPr="001227D0" w:rsidRDefault="001227D0" w:rsidP="001227D0">
      <w:pPr>
        <w:shd w:val="clear" w:color="auto" w:fill="F5F5F5"/>
        <w:bidi w:val="0"/>
        <w:jc w:val="both"/>
        <w:textAlignment w:val="top"/>
        <w:rPr>
          <w:rFonts w:ascii="Arial" w:hAnsi="Arial" w:cs="Arial"/>
          <w:color w:val="888888"/>
          <w:lang w:val="en"/>
        </w:rPr>
      </w:pPr>
      <w:r w:rsidRPr="001227D0">
        <w:rPr>
          <w:rFonts w:ascii="Arial" w:hAnsi="Arial"/>
          <w:color w:val="000000"/>
          <w:lang w:val="en"/>
        </w:rPr>
        <w:t xml:space="preserve">  </w:t>
      </w:r>
      <w:r w:rsidRPr="001227D0">
        <w:rPr>
          <w:rFonts w:ascii="Arial" w:hAnsi="Arial"/>
          <w:color w:val="000000"/>
          <w:lang w:val="en"/>
        </w:rPr>
        <w:br/>
      </w:r>
      <w:r w:rsidRPr="001227D0">
        <w:rPr>
          <w:rFonts w:ascii="Arial" w:hAnsi="Arial" w:cs="Arial"/>
          <w:color w:val="333333"/>
          <w:lang w:val="en"/>
        </w:rPr>
        <w:t>Volleyball is one of the games, which very popular in the world has witnessed great development was reflected in the changes ongoing at the tactical and legal to become abreast of developments in physical owned by the players and this is what make the game tends to specialize in performance, bringing each player specialized in a particular skill, according to his physical and motor skills and physical measurements as well as</w:t>
      </w:r>
      <w:r w:rsidRPr="001227D0">
        <w:rPr>
          <w:rFonts w:ascii="Arial" w:hAnsi="Arial" w:cs="Arial"/>
          <w:color w:val="888888"/>
          <w:lang w:val="en"/>
        </w:rPr>
        <w:t>.</w:t>
      </w:r>
    </w:p>
    <w:p w:rsidR="001227D0" w:rsidRPr="001227D0" w:rsidRDefault="001227D0" w:rsidP="001227D0">
      <w:pPr>
        <w:bidi w:val="0"/>
        <w:jc w:val="lowKashida"/>
        <w:textAlignment w:val="top"/>
        <w:rPr>
          <w:rFonts w:ascii="Arial" w:hAnsi="Arial"/>
          <w:color w:val="000000"/>
        </w:rPr>
      </w:pPr>
    </w:p>
    <w:p w:rsidR="001227D0" w:rsidRPr="001227D0" w:rsidRDefault="001227D0" w:rsidP="001227D0">
      <w:pPr>
        <w:bidi w:val="0"/>
        <w:jc w:val="lowKashida"/>
        <w:textAlignment w:val="top"/>
        <w:rPr>
          <w:rFonts w:ascii="Arial" w:hAnsi="Arial"/>
          <w:color w:val="000000"/>
          <w:lang w:val="en"/>
        </w:rPr>
      </w:pPr>
      <w:r w:rsidRPr="001227D0">
        <w:rPr>
          <w:rFonts w:ascii="Arial" w:hAnsi="Arial"/>
          <w:color w:val="000000"/>
          <w:lang w:val="en"/>
        </w:rPr>
        <w:t xml:space="preserve">the continuity of the changes that have taken place on this game, forcing the use of quantitative estimation of specifications and capabilities of player 's movement and skill as well as indicators of physical (anthropometric) associated with the physical performance of the players, in order to determine the capabilities and efficiencies enjoyed by the players, used tests to measure What accomplished athlete, and achieved curriculum used as </w:t>
      </w:r>
      <w:r w:rsidRPr="001227D0">
        <w:rPr>
          <w:rFonts w:ascii="Arial" w:hAnsi="Arial"/>
          <w:color w:val="000000"/>
          <w:lang w:val="en"/>
        </w:rPr>
        <w:lastRenderedPageBreak/>
        <w:t>the progress of all long-range plans must be built on the basis of diagnosis of junior level through quality tests that can be relied upon reselected.</w:t>
      </w:r>
    </w:p>
    <w:p w:rsidR="001227D0" w:rsidRPr="001227D0" w:rsidRDefault="001227D0" w:rsidP="001227D0">
      <w:pPr>
        <w:bidi w:val="0"/>
        <w:jc w:val="lowKashida"/>
        <w:textAlignment w:val="top"/>
        <w:rPr>
          <w:rFonts w:ascii="Arial" w:hAnsi="Arial"/>
          <w:color w:val="000000"/>
          <w:lang w:val="en"/>
        </w:rPr>
      </w:pPr>
    </w:p>
    <w:p w:rsidR="001227D0" w:rsidRPr="001227D0" w:rsidRDefault="001227D0" w:rsidP="001227D0">
      <w:pPr>
        <w:bidi w:val="0"/>
        <w:jc w:val="lowKashida"/>
        <w:textAlignment w:val="top"/>
        <w:rPr>
          <w:rFonts w:ascii="Arial" w:hAnsi="Arial"/>
          <w:color w:val="000000"/>
          <w:lang w:val="en"/>
        </w:rPr>
      </w:pPr>
      <w:r w:rsidRPr="001227D0">
        <w:rPr>
          <w:rFonts w:ascii="Arial" w:hAnsi="Arial"/>
          <w:color w:val="000000"/>
          <w:lang w:val="en"/>
        </w:rPr>
        <w:t>In the area of ​​selection to be the presence of criteria and indicators taken into consideration measurements of physical and movement skills and to contribute directly to the level of performance as an indicator of selection in junior volleyball as specializations.</w:t>
      </w:r>
      <w:r w:rsidRPr="001227D0">
        <w:rPr>
          <w:rFonts w:ascii="Arial" w:hAnsi="Arial"/>
          <w:color w:val="000000"/>
          <w:lang w:val="en"/>
        </w:rPr>
        <w:br/>
        <w:t>So the research problem is that these disciplines need to find indicators of physical and movement skill and based on sound scientific method for selecting the players according to their specialties.</w:t>
      </w:r>
    </w:p>
    <w:p w:rsidR="001227D0" w:rsidRPr="001227D0" w:rsidRDefault="001227D0" w:rsidP="001227D0">
      <w:pPr>
        <w:shd w:val="clear" w:color="auto" w:fill="F5F5F5"/>
        <w:bidi w:val="0"/>
        <w:textAlignment w:val="top"/>
        <w:rPr>
          <w:rFonts w:ascii="Arial" w:hAnsi="Arial" w:cs="Arial"/>
          <w:color w:val="333333"/>
          <w:sz w:val="24"/>
          <w:szCs w:val="24"/>
          <w:lang w:val="en"/>
        </w:rPr>
      </w:pPr>
    </w:p>
    <w:p w:rsidR="001227D0" w:rsidRPr="001227D0" w:rsidRDefault="001227D0" w:rsidP="001227D0">
      <w:pPr>
        <w:shd w:val="clear" w:color="auto" w:fill="F5F5F5"/>
        <w:bidi w:val="0"/>
        <w:textAlignment w:val="top"/>
        <w:rPr>
          <w:rFonts w:ascii="Arial" w:hAnsi="Arial" w:cs="Arial"/>
          <w:color w:val="888888"/>
        </w:rPr>
      </w:pPr>
      <w:r w:rsidRPr="001227D0">
        <w:rPr>
          <w:rFonts w:ascii="Arial" w:hAnsi="Arial" w:cs="Arial"/>
          <w:color w:val="333333"/>
          <w:lang w:val="en"/>
        </w:rPr>
        <w:t>Therefore, the researcher noted that there are clear cases of weakness in the selection process which includes the disciplines of players and coaches for lack of use of this process and which serve as the foundation stone for predicting the level of achievement in the future</w:t>
      </w:r>
    </w:p>
    <w:p w:rsidR="001227D0" w:rsidRPr="001227D0" w:rsidRDefault="001227D0" w:rsidP="001227D0">
      <w:pPr>
        <w:bidi w:val="0"/>
        <w:jc w:val="lowKashida"/>
        <w:textAlignment w:val="top"/>
        <w:rPr>
          <w:rFonts w:ascii="Arial" w:hAnsi="Arial"/>
          <w:color w:val="000000"/>
        </w:rPr>
      </w:pPr>
    </w:p>
    <w:p w:rsidR="001227D0" w:rsidRPr="001227D0" w:rsidRDefault="001227D0" w:rsidP="001227D0">
      <w:pPr>
        <w:bidi w:val="0"/>
        <w:jc w:val="lowKashida"/>
        <w:textAlignment w:val="top"/>
        <w:rPr>
          <w:rFonts w:ascii="Arial" w:hAnsi="Arial"/>
          <w:color w:val="000000"/>
          <w:lang w:val="en"/>
        </w:rPr>
      </w:pPr>
    </w:p>
    <w:p w:rsidR="001227D0" w:rsidRPr="001227D0" w:rsidRDefault="001227D0" w:rsidP="001227D0">
      <w:pPr>
        <w:bidi w:val="0"/>
        <w:jc w:val="lowKashida"/>
        <w:textAlignment w:val="top"/>
        <w:rPr>
          <w:rFonts w:ascii="Arial" w:hAnsi="Arial"/>
          <w:b/>
          <w:bCs/>
          <w:color w:val="000000"/>
          <w:lang w:val="en"/>
        </w:rPr>
      </w:pPr>
      <w:r w:rsidRPr="001227D0">
        <w:rPr>
          <w:rFonts w:ascii="Arial" w:hAnsi="Arial"/>
          <w:b/>
          <w:bCs/>
          <w:color w:val="000000"/>
          <w:lang w:val="en"/>
        </w:rPr>
        <w:t>The objective of this research to: -</w:t>
      </w:r>
    </w:p>
    <w:p w:rsidR="001227D0" w:rsidRPr="001227D0" w:rsidRDefault="001227D0" w:rsidP="001227D0">
      <w:pPr>
        <w:bidi w:val="0"/>
        <w:jc w:val="lowKashida"/>
        <w:textAlignment w:val="top"/>
        <w:rPr>
          <w:rFonts w:ascii="Arial" w:hAnsi="Arial"/>
          <w:b/>
          <w:bCs/>
          <w:color w:val="000000"/>
          <w:lang w:val="en"/>
        </w:rPr>
      </w:pPr>
    </w:p>
    <w:p w:rsidR="001227D0" w:rsidRPr="001227D0" w:rsidRDefault="001227D0" w:rsidP="001227D0">
      <w:pPr>
        <w:bidi w:val="0"/>
        <w:jc w:val="lowKashida"/>
        <w:textAlignment w:val="top"/>
        <w:rPr>
          <w:rFonts w:ascii="Arial" w:hAnsi="Arial"/>
          <w:color w:val="000000"/>
          <w:lang w:val="en"/>
        </w:rPr>
      </w:pPr>
      <w:r w:rsidRPr="001227D0">
        <w:rPr>
          <w:rFonts w:ascii="Arial" w:hAnsi="Arial"/>
          <w:color w:val="000000"/>
          <w:lang w:val="en"/>
        </w:rPr>
        <w:t>1 – knowing of beginner's volleyball in the light of measurements of physical and movement skills according to their specialties.</w:t>
      </w:r>
    </w:p>
    <w:p w:rsidR="001227D0" w:rsidRPr="001227D0" w:rsidRDefault="001227D0" w:rsidP="001227D0">
      <w:pPr>
        <w:shd w:val="clear" w:color="auto" w:fill="F5F5F5"/>
        <w:bidi w:val="0"/>
        <w:textAlignment w:val="top"/>
        <w:rPr>
          <w:rFonts w:ascii="Arial" w:hAnsi="Arial"/>
          <w:color w:val="000000"/>
          <w:lang w:val="en"/>
        </w:rPr>
      </w:pPr>
    </w:p>
    <w:p w:rsidR="001227D0" w:rsidRPr="001227D0" w:rsidRDefault="001227D0" w:rsidP="001227D0">
      <w:pPr>
        <w:shd w:val="clear" w:color="auto" w:fill="F5F5F5"/>
        <w:bidi w:val="0"/>
        <w:textAlignment w:val="top"/>
        <w:rPr>
          <w:rFonts w:ascii="Arial" w:hAnsi="Arial" w:cs="Arial"/>
          <w:color w:val="888888"/>
        </w:rPr>
      </w:pPr>
      <w:r w:rsidRPr="001227D0">
        <w:rPr>
          <w:rFonts w:ascii="Arial" w:hAnsi="Arial"/>
          <w:color w:val="000000"/>
          <w:lang w:val="en"/>
        </w:rPr>
        <w:t>2-</w:t>
      </w:r>
      <w:r w:rsidRPr="001227D0">
        <w:rPr>
          <w:rFonts w:ascii="Arial" w:hAnsi="Arial" w:cs="Arial"/>
          <w:color w:val="333333"/>
          <w:lang w:val="en"/>
        </w:rPr>
        <w:t xml:space="preserve"> The selection of players (prepared, </w:t>
      </w:r>
      <w:proofErr w:type="spellStart"/>
      <w:r w:rsidRPr="001227D0">
        <w:rPr>
          <w:rFonts w:ascii="Arial" w:hAnsi="Arial" w:cs="Arial"/>
          <w:color w:val="333333"/>
          <w:lang w:val="en"/>
        </w:rPr>
        <w:t>Allebr</w:t>
      </w:r>
      <w:proofErr w:type="spellEnd"/>
      <w:r w:rsidRPr="001227D0">
        <w:rPr>
          <w:rFonts w:ascii="Arial" w:hAnsi="Arial" w:cs="Arial"/>
          <w:color w:val="333333"/>
          <w:lang w:val="en"/>
        </w:rPr>
        <w:t>, batsman) according to the most important measurements of physical and motor abilities and skills for junior volleyball</w:t>
      </w:r>
    </w:p>
    <w:p w:rsidR="001227D0" w:rsidRPr="001227D0" w:rsidRDefault="001227D0" w:rsidP="001227D0">
      <w:pPr>
        <w:bidi w:val="0"/>
        <w:jc w:val="lowKashida"/>
        <w:textAlignment w:val="top"/>
        <w:rPr>
          <w:rFonts w:ascii="Arial" w:hAnsi="Arial"/>
          <w:color w:val="000000"/>
          <w:lang w:val="en"/>
        </w:rPr>
      </w:pPr>
      <w:r w:rsidRPr="001227D0">
        <w:rPr>
          <w:rFonts w:ascii="Arial" w:hAnsi="Arial"/>
          <w:color w:val="000000"/>
          <w:lang w:val="en"/>
        </w:rPr>
        <w:t xml:space="preserve"> </w:t>
      </w:r>
    </w:p>
    <w:p w:rsidR="001227D0" w:rsidRPr="001227D0" w:rsidRDefault="001227D0" w:rsidP="001227D0">
      <w:pPr>
        <w:bidi w:val="0"/>
        <w:jc w:val="lowKashida"/>
        <w:textAlignment w:val="top"/>
        <w:rPr>
          <w:rFonts w:ascii="Arial" w:hAnsi="Arial"/>
          <w:color w:val="000000"/>
          <w:lang w:val="en"/>
        </w:rPr>
      </w:pPr>
    </w:p>
    <w:p w:rsidR="001227D0" w:rsidRPr="001227D0" w:rsidRDefault="001227D0" w:rsidP="001227D0">
      <w:pPr>
        <w:bidi w:val="0"/>
        <w:jc w:val="lowKashida"/>
        <w:textAlignment w:val="top"/>
        <w:rPr>
          <w:rFonts w:ascii="Arial" w:hAnsi="Arial"/>
          <w:color w:val="000000"/>
          <w:lang w:val="en"/>
        </w:rPr>
      </w:pPr>
    </w:p>
    <w:p w:rsidR="001227D0" w:rsidRPr="001227D0" w:rsidRDefault="001227D0" w:rsidP="001227D0">
      <w:pPr>
        <w:bidi w:val="0"/>
        <w:jc w:val="lowKashida"/>
        <w:textAlignment w:val="top"/>
        <w:rPr>
          <w:rFonts w:ascii="Arial" w:hAnsi="Arial"/>
          <w:color w:val="000000"/>
          <w:lang w:val="en"/>
        </w:rPr>
      </w:pPr>
      <w:r w:rsidRPr="001227D0">
        <w:rPr>
          <w:rFonts w:ascii="Arial" w:hAnsi="Arial" w:cs="Arial"/>
          <w:color w:val="333333"/>
          <w:lang w:val="en"/>
        </w:rPr>
        <w:t>To achieve the aim of the research the researcher used the descriptive method-style survey and studies of the suitability of the relational nature of the problem at hand</w:t>
      </w:r>
      <w:r w:rsidRPr="001227D0">
        <w:rPr>
          <w:rFonts w:ascii="Arial" w:hAnsi="Arial"/>
          <w:color w:val="000000"/>
          <w:lang w:val="en"/>
        </w:rPr>
        <w:t xml:space="preserve"> either the sample wrapped myself to youngsters ages (15-16 years) and included the sample (122) players from </w:t>
      </w:r>
      <w:r w:rsidRPr="001227D0">
        <w:rPr>
          <w:rFonts w:ascii="Arial" w:hAnsi="Arial"/>
          <w:color w:val="000000"/>
          <w:lang w:val="en"/>
        </w:rPr>
        <w:lastRenderedPageBreak/>
        <w:t>clubs ALFORAT ALAUSAT for the season 2010 -2011 AD distributors according to their specialties, in order to achieve the objectives of the research The researcher has used the tools and means to do so as well as some devices that help him in completing his research, and by experts and specialists were identified research variables using claim forms the questionnaire, and then a researcher experience reconnaissance before going to the main experiment, as this chapter included statistical methods adopted by the researcher in addressing data.</w:t>
      </w:r>
    </w:p>
    <w:p w:rsidR="001227D0" w:rsidRPr="001227D0" w:rsidRDefault="001227D0" w:rsidP="001227D0">
      <w:pPr>
        <w:shd w:val="clear" w:color="auto" w:fill="F5F5F5"/>
        <w:bidi w:val="0"/>
        <w:jc w:val="both"/>
        <w:textAlignment w:val="top"/>
        <w:rPr>
          <w:rFonts w:ascii="Arial" w:hAnsi="Arial" w:cs="Arial"/>
          <w:color w:val="888888"/>
        </w:rPr>
      </w:pPr>
    </w:p>
    <w:p w:rsidR="001227D0" w:rsidRPr="001227D0" w:rsidRDefault="001227D0" w:rsidP="001227D0">
      <w:pPr>
        <w:bidi w:val="0"/>
        <w:jc w:val="lowKashida"/>
        <w:textAlignment w:val="top"/>
        <w:rPr>
          <w:rFonts w:ascii="Arial" w:hAnsi="Arial"/>
          <w:color w:val="000000"/>
          <w:lang w:val="en"/>
        </w:rPr>
      </w:pPr>
      <w:r w:rsidRPr="001227D0">
        <w:rPr>
          <w:rFonts w:ascii="Arial" w:hAnsi="Arial"/>
          <w:b/>
          <w:bCs/>
          <w:color w:val="000000"/>
          <w:lang w:val="en"/>
        </w:rPr>
        <w:t> </w:t>
      </w:r>
    </w:p>
    <w:p w:rsidR="001227D0" w:rsidRPr="001227D0" w:rsidRDefault="001227D0" w:rsidP="001227D0">
      <w:pPr>
        <w:bidi w:val="0"/>
        <w:jc w:val="lowKashida"/>
        <w:textAlignment w:val="top"/>
        <w:rPr>
          <w:rFonts w:ascii="Arial" w:hAnsi="Arial"/>
          <w:color w:val="000000"/>
          <w:lang w:val="en"/>
        </w:rPr>
      </w:pPr>
    </w:p>
    <w:p w:rsidR="001227D0" w:rsidRPr="001227D0" w:rsidRDefault="001227D0" w:rsidP="001227D0">
      <w:pPr>
        <w:bidi w:val="0"/>
        <w:jc w:val="lowKashida"/>
        <w:textAlignment w:val="top"/>
        <w:rPr>
          <w:rFonts w:ascii="Arial" w:hAnsi="Arial"/>
          <w:color w:val="000000"/>
          <w:lang w:val="en"/>
        </w:rPr>
      </w:pPr>
      <w:r w:rsidRPr="001227D0">
        <w:rPr>
          <w:rFonts w:ascii="Arial" w:hAnsi="Arial"/>
          <w:color w:val="000000"/>
          <w:lang w:val="en"/>
        </w:rPr>
        <w:t>Through the presentation and discussion of results the researcher concludes a number of conclusions, the most important are the following: -</w:t>
      </w:r>
    </w:p>
    <w:p w:rsidR="001227D0" w:rsidRPr="001227D0" w:rsidRDefault="001227D0" w:rsidP="001227D0">
      <w:pPr>
        <w:numPr>
          <w:ilvl w:val="0"/>
          <w:numId w:val="2"/>
        </w:numPr>
        <w:shd w:val="clear" w:color="auto" w:fill="F5F5F5"/>
        <w:bidi w:val="0"/>
        <w:jc w:val="both"/>
        <w:textAlignment w:val="top"/>
        <w:rPr>
          <w:rFonts w:ascii="Arial" w:hAnsi="Arial" w:cs="Arial"/>
          <w:color w:val="888888"/>
        </w:rPr>
      </w:pPr>
      <w:r w:rsidRPr="001227D0">
        <w:rPr>
          <w:rFonts w:ascii="Arial" w:hAnsi="Arial" w:cs="Arial"/>
          <w:color w:val="333333"/>
          <w:lang w:val="en"/>
        </w:rPr>
        <w:t xml:space="preserve">Extraction of four factors of the physical and kinetic measurements and the skill of the player and prepared </w:t>
      </w:r>
      <w:proofErr w:type="spellStart"/>
      <w:r w:rsidRPr="001227D0">
        <w:rPr>
          <w:rFonts w:ascii="Arial" w:hAnsi="Arial" w:cs="Arial"/>
          <w:color w:val="333333"/>
          <w:lang w:val="en"/>
        </w:rPr>
        <w:t>Allebr</w:t>
      </w:r>
      <w:proofErr w:type="spellEnd"/>
      <w:r w:rsidRPr="001227D0">
        <w:rPr>
          <w:rFonts w:ascii="Arial" w:hAnsi="Arial" w:cs="Arial"/>
          <w:color w:val="333333"/>
          <w:lang w:val="en"/>
        </w:rPr>
        <w:t xml:space="preserve"> hitter and was neglecting the factor V, VI and VII for not satisfied all the conditions of the worker accepts.</w:t>
      </w:r>
    </w:p>
    <w:p w:rsidR="001227D0" w:rsidRPr="001227D0" w:rsidRDefault="001227D0" w:rsidP="001227D0">
      <w:pPr>
        <w:bidi w:val="0"/>
        <w:jc w:val="lowKashida"/>
        <w:textAlignment w:val="top"/>
        <w:rPr>
          <w:rFonts w:ascii="Arial" w:hAnsi="Arial"/>
          <w:color w:val="000000"/>
          <w:lang w:val="en"/>
        </w:rPr>
      </w:pPr>
    </w:p>
    <w:p w:rsidR="001227D0" w:rsidRPr="001227D0" w:rsidRDefault="001227D0" w:rsidP="001227D0">
      <w:pPr>
        <w:bidi w:val="0"/>
        <w:jc w:val="lowKashida"/>
        <w:textAlignment w:val="top"/>
        <w:rPr>
          <w:rFonts w:ascii="Arial" w:hAnsi="Arial"/>
          <w:color w:val="000000"/>
          <w:lang w:val="en"/>
        </w:rPr>
      </w:pPr>
      <w:r w:rsidRPr="001227D0">
        <w:rPr>
          <w:rFonts w:ascii="Arial" w:hAnsi="Arial"/>
          <w:color w:val="000000"/>
          <w:lang w:val="en"/>
        </w:rPr>
        <w:t>Through the conclusions reached by the researcher, it recommends:</w:t>
      </w:r>
    </w:p>
    <w:p w:rsidR="001227D0" w:rsidRPr="001227D0" w:rsidRDefault="001227D0" w:rsidP="001227D0">
      <w:pPr>
        <w:numPr>
          <w:ilvl w:val="0"/>
          <w:numId w:val="3"/>
        </w:numPr>
        <w:shd w:val="clear" w:color="auto" w:fill="F5F5F5"/>
        <w:bidi w:val="0"/>
        <w:jc w:val="both"/>
        <w:textAlignment w:val="top"/>
        <w:rPr>
          <w:rFonts w:ascii="Arial" w:hAnsi="Arial" w:cs="Arial"/>
          <w:color w:val="888888"/>
        </w:rPr>
      </w:pPr>
      <w:r w:rsidRPr="001227D0">
        <w:rPr>
          <w:rFonts w:ascii="Arial" w:hAnsi="Arial" w:cs="Arial"/>
          <w:color w:val="333333"/>
          <w:lang w:val="en"/>
        </w:rPr>
        <w:t>Adoption of physical and kinetic measurements and for each specialty skills learned in the process of selection.</w:t>
      </w:r>
    </w:p>
    <w:p w:rsidR="001227D0" w:rsidRPr="001227D0" w:rsidRDefault="001227D0" w:rsidP="001227D0">
      <w:pPr>
        <w:numPr>
          <w:ilvl w:val="0"/>
          <w:numId w:val="3"/>
        </w:numPr>
        <w:shd w:val="clear" w:color="auto" w:fill="F5F5F5"/>
        <w:bidi w:val="0"/>
        <w:textAlignment w:val="top"/>
        <w:rPr>
          <w:rFonts w:ascii="Arial" w:hAnsi="Arial" w:cs="Arial"/>
          <w:color w:val="888888"/>
        </w:rPr>
      </w:pPr>
      <w:r w:rsidRPr="001227D0">
        <w:rPr>
          <w:rFonts w:ascii="Arial" w:hAnsi="Arial" w:cs="Arial"/>
          <w:color w:val="333333"/>
          <w:lang w:val="en"/>
        </w:rPr>
        <w:t>Trainers need to take advantage of the results of this study in the planning and implementation of training programs</w:t>
      </w:r>
    </w:p>
    <w:p w:rsidR="001227D0" w:rsidRPr="001227D0" w:rsidRDefault="001227D0" w:rsidP="001227D0">
      <w:pPr>
        <w:shd w:val="clear" w:color="auto" w:fill="F5F5F5"/>
        <w:bidi w:val="0"/>
        <w:ind w:left="75"/>
        <w:jc w:val="both"/>
        <w:textAlignment w:val="top"/>
        <w:rPr>
          <w:rFonts w:ascii="Arial" w:hAnsi="Arial" w:cs="Arial"/>
          <w:color w:val="888888"/>
        </w:rPr>
      </w:pPr>
    </w:p>
    <w:p w:rsidR="001227D0" w:rsidRPr="001227D0" w:rsidRDefault="001227D0" w:rsidP="001227D0">
      <w:pPr>
        <w:bidi w:val="0"/>
        <w:ind w:left="360"/>
        <w:jc w:val="both"/>
        <w:textAlignment w:val="top"/>
        <w:rPr>
          <w:rFonts w:ascii="Arial" w:hAnsi="Arial"/>
          <w:color w:val="000000"/>
          <w:lang w:val="en"/>
        </w:rPr>
      </w:pPr>
    </w:p>
    <w:p w:rsidR="00625EBE" w:rsidRPr="001227D0" w:rsidRDefault="00625EBE">
      <w:pPr>
        <w:rPr>
          <w:rFonts w:hint="cs"/>
          <w:lang w:val="en" w:bidi="ar-IQ"/>
        </w:rPr>
      </w:pPr>
      <w:bookmarkStart w:id="0" w:name="_GoBack"/>
      <w:bookmarkEnd w:id="0"/>
    </w:p>
    <w:sectPr w:rsidR="00625EBE" w:rsidRPr="001227D0" w:rsidSect="003F3E3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PT Bold Heading">
    <w:panose1 w:val="02010400000000000000"/>
    <w:charset w:val="B2"/>
    <w:family w:val="auto"/>
    <w:pitch w:val="variable"/>
    <w:sig w:usb0="00002001" w:usb1="80000000" w:usb2="00000008" w:usb3="00000000" w:csb0="00000040" w:csb1="00000000"/>
  </w:font>
  <w:font w:name="MCS Zamzam S_U normal.">
    <w:charset w:val="B2"/>
    <w:family w:val="auto"/>
    <w:pitch w:val="variable"/>
    <w:sig w:usb0="00002001" w:usb1="00000000" w:usb2="00000000" w:usb3="00000000" w:csb0="00000040"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4C7ACA"/>
    <w:multiLevelType w:val="hybridMultilevel"/>
    <w:tmpl w:val="B7E683DC"/>
    <w:lvl w:ilvl="0" w:tplc="8D28994E">
      <w:start w:val="1"/>
      <w:numFmt w:val="decimal"/>
      <w:lvlText w:val="%1-"/>
      <w:lvlJc w:val="left"/>
      <w:pPr>
        <w:tabs>
          <w:tab w:val="num" w:pos="810"/>
        </w:tabs>
        <w:ind w:left="810" w:hanging="45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411C0A08"/>
    <w:multiLevelType w:val="hybridMultilevel"/>
    <w:tmpl w:val="FD6225EA"/>
    <w:lvl w:ilvl="0" w:tplc="F9D610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AC3D82"/>
    <w:multiLevelType w:val="hybridMultilevel"/>
    <w:tmpl w:val="2FF07B6C"/>
    <w:lvl w:ilvl="0" w:tplc="0754647A">
      <w:start w:val="1"/>
      <w:numFmt w:val="decimal"/>
      <w:lvlText w:val="%1-"/>
      <w:lvlJc w:val="left"/>
      <w:pPr>
        <w:ind w:left="435" w:hanging="360"/>
      </w:pPr>
      <w:rPr>
        <w:rFonts w:hint="default"/>
        <w:color w:val="333333"/>
        <w:sz w:val="24"/>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557"/>
    <w:rsid w:val="001227D0"/>
    <w:rsid w:val="003F3E3E"/>
    <w:rsid w:val="00625EBE"/>
    <w:rsid w:val="007B2557"/>
    <w:rsid w:val="00D57A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AC3"/>
    <w:pPr>
      <w:bidi/>
      <w:spacing w:after="0" w:line="240" w:lineRule="auto"/>
    </w:pPr>
    <w:rPr>
      <w:rFonts w:ascii="Times New Roman" w:eastAsia="Times New Roman" w:hAnsi="Times New Roman" w:cs="Simplified Arabic"/>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AC3"/>
    <w:pPr>
      <w:bidi/>
      <w:spacing w:after="0" w:line="240" w:lineRule="auto"/>
    </w:pPr>
    <w:rPr>
      <w:rFonts w:ascii="Times New Roman" w:eastAsia="Times New Roman" w:hAnsi="Times New Roman" w:cs="Simplified Arabic"/>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3206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1008</Words>
  <Characters>5749</Characters>
  <Application>Microsoft Office Word</Application>
  <DocSecurity>0</DocSecurity>
  <Lines>47</Lines>
  <Paragraphs>13</Paragraphs>
  <ScaleCrop>false</ScaleCrop>
  <Company>Enjoy My Fine Releases.</Company>
  <LinksUpToDate>false</LinksUpToDate>
  <CharactersWithSpaces>6744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2o1O</dc:creator>
  <cp:keywords/>
  <dc:description/>
  <cp:lastModifiedBy>DR.Ahmed Saker 2o1O</cp:lastModifiedBy>
  <cp:revision>3</cp:revision>
  <dcterms:created xsi:type="dcterms:W3CDTF">2016-02-11T08:18:00Z</dcterms:created>
  <dcterms:modified xsi:type="dcterms:W3CDTF">2016-02-11T08:19:00Z</dcterms:modified>
</cp:coreProperties>
</file>