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24" w:rsidRPr="00A212D3" w:rsidRDefault="00226924" w:rsidP="00226924">
      <w:pPr>
        <w:rPr>
          <w:rFonts w:cs="Simplified Arabic"/>
          <w:b/>
          <w:bCs/>
          <w:i/>
          <w:iCs/>
          <w:sz w:val="30"/>
          <w:szCs w:val="34"/>
          <w:rtl/>
          <w:lang w:bidi="ar-IQ"/>
        </w:rPr>
      </w:pPr>
    </w:p>
    <w:p w:rsidR="00226924" w:rsidRDefault="00226924" w:rsidP="00226924">
      <w:pPr>
        <w:rPr>
          <w:rFonts w:cs="Simplified Arabic"/>
          <w:b/>
          <w:bCs/>
          <w:sz w:val="30"/>
          <w:szCs w:val="34"/>
          <w:rtl/>
          <w:lang w:bidi="ar-IQ"/>
        </w:rPr>
      </w:pPr>
    </w:p>
    <w:p w:rsidR="00226924" w:rsidRDefault="00226924" w:rsidP="00226924">
      <w:pPr>
        <w:rPr>
          <w:rFonts w:cs="Simplified Arabic"/>
          <w:b/>
          <w:bCs/>
          <w:sz w:val="30"/>
          <w:szCs w:val="34"/>
          <w:rtl/>
          <w:lang w:bidi="ar-IQ"/>
        </w:rPr>
      </w:pPr>
    </w:p>
    <w:p w:rsidR="00226924" w:rsidRDefault="00226924" w:rsidP="00226924">
      <w:pPr>
        <w:rPr>
          <w:rFonts w:cs="Simplified Arabic"/>
          <w:b/>
          <w:bCs/>
          <w:sz w:val="30"/>
          <w:szCs w:val="34"/>
          <w:rtl/>
          <w:lang w:bidi="ar-IQ"/>
        </w:rPr>
      </w:pPr>
    </w:p>
    <w:p w:rsidR="00226924" w:rsidRPr="003D67D3" w:rsidRDefault="00226924" w:rsidP="00226924">
      <w:pPr>
        <w:rPr>
          <w:rFonts w:cs="Simplified Arabic"/>
          <w:b/>
          <w:bCs/>
          <w:sz w:val="30"/>
          <w:szCs w:val="34"/>
          <w:rtl/>
        </w:rPr>
      </w:pPr>
      <w:r w:rsidRPr="003D67D3">
        <w:rPr>
          <w:rFonts w:cs="Simplified Arabic"/>
          <w:b/>
          <w:bCs/>
          <w:sz w:val="30"/>
          <w:szCs w:val="34"/>
          <w:rtl/>
        </w:rPr>
        <w:t xml:space="preserve"> </w:t>
      </w:r>
    </w:p>
    <w:p w:rsidR="00226924" w:rsidRPr="00F96E1D" w:rsidRDefault="00A03386" w:rsidP="00226924">
      <w:pPr>
        <w:pStyle w:val="2"/>
        <w:tabs>
          <w:tab w:val="left" w:pos="1901"/>
          <w:tab w:val="center" w:pos="4153"/>
        </w:tabs>
        <w:jc w:val="left"/>
        <w:rPr>
          <w:rFonts w:cs="Simplified Arabic"/>
          <w:rtl/>
          <w:lang w:bidi="ar-IQ"/>
        </w:rPr>
      </w:pPr>
      <w:r>
        <w:rPr>
          <w:rFonts w:cs="Simplified Arabic"/>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pt;margin-top:8.75pt;width:462.75pt;height:180pt;z-index:-251658752" fillcolor="black">
            <v:shadow on="t" color="silver" opacity="52429f"/>
            <v:textpath style="font-family:&quot;Impact&quot;;font-size:48pt;font-weight:bold;v-text-kern:t" trim="t" fitpath="t" string="المفهوم القانوني للتبادل الإلكتروني&#10;للبيانات في العمليات التجارية"/>
          </v:shape>
        </w:pict>
      </w:r>
      <w:r w:rsidR="00226924" w:rsidRPr="00F96E1D">
        <w:rPr>
          <w:rFonts w:cs="Simplified Arabic"/>
          <w:rtl/>
          <w:lang w:bidi="ar-IQ"/>
        </w:rPr>
        <w:tab/>
      </w:r>
      <w:r w:rsidR="00226924" w:rsidRPr="00F96E1D">
        <w:rPr>
          <w:rFonts w:cs="Simplified Arabic"/>
          <w:rtl/>
          <w:lang w:bidi="ar-IQ"/>
        </w:rPr>
        <w:tab/>
      </w:r>
    </w:p>
    <w:p w:rsidR="00226924" w:rsidRPr="003D67D3" w:rsidRDefault="00226924" w:rsidP="00226924">
      <w:pPr>
        <w:pStyle w:val="2"/>
        <w:tabs>
          <w:tab w:val="left" w:pos="1995"/>
          <w:tab w:val="left" w:pos="3596"/>
        </w:tabs>
        <w:ind w:left="720"/>
        <w:jc w:val="left"/>
        <w:rPr>
          <w:rFonts w:cs="Simplified Arabic"/>
          <w:rtl/>
          <w:lang w:bidi="ar-IQ"/>
        </w:rPr>
      </w:pPr>
      <w:r w:rsidRPr="003D67D3">
        <w:rPr>
          <w:rFonts w:cs="Simplified Arabic"/>
          <w:rtl/>
        </w:rPr>
        <w:tab/>
      </w:r>
      <w:r>
        <w:rPr>
          <w:rFonts w:cs="Simplified Arabic"/>
          <w:rtl/>
          <w:lang w:bidi="ar-IQ"/>
        </w:rPr>
        <w:tab/>
      </w:r>
    </w:p>
    <w:p w:rsidR="00226924" w:rsidRPr="00F96E1D" w:rsidRDefault="00226924" w:rsidP="00226924">
      <w:pPr>
        <w:pStyle w:val="2"/>
        <w:tabs>
          <w:tab w:val="left" w:pos="3671"/>
          <w:tab w:val="left" w:pos="4845"/>
          <w:tab w:val="left" w:pos="7061"/>
        </w:tabs>
        <w:jc w:val="left"/>
        <w:rPr>
          <w:rFonts w:cs="Simplified Arabic"/>
          <w:rtl/>
          <w:lang w:bidi="ar-IQ"/>
        </w:rPr>
      </w:pPr>
      <w:r w:rsidRPr="00F96E1D">
        <w:rPr>
          <w:rFonts w:cs="Simplified Arabic"/>
          <w:rtl/>
          <w:lang w:bidi="ar-IQ"/>
        </w:rPr>
        <w:tab/>
      </w:r>
      <w:r w:rsidRPr="00F96E1D">
        <w:rPr>
          <w:rFonts w:cs="Simplified Arabic"/>
          <w:rtl/>
          <w:lang w:bidi="ar-IQ"/>
        </w:rPr>
        <w:tab/>
      </w:r>
      <w:r w:rsidRPr="00F96E1D">
        <w:rPr>
          <w:rFonts w:cs="Simplified Arabic"/>
          <w:rtl/>
          <w:lang w:bidi="ar-IQ"/>
        </w:rPr>
        <w:tab/>
      </w:r>
    </w:p>
    <w:p w:rsidR="00226924" w:rsidRPr="003D67D3" w:rsidRDefault="00226924" w:rsidP="00226924">
      <w:pPr>
        <w:rPr>
          <w:rtl/>
          <w:lang w:bidi="ar-IQ"/>
        </w:rPr>
      </w:pPr>
    </w:p>
    <w:p w:rsidR="00226924" w:rsidRPr="003D67D3" w:rsidRDefault="00226924" w:rsidP="00226924">
      <w:pPr>
        <w:pStyle w:val="2"/>
        <w:jc w:val="left"/>
        <w:rPr>
          <w:rFonts w:cs="Simplified Arabic"/>
          <w:b w:val="0"/>
          <w:bCs w:val="0"/>
          <w:sz w:val="18"/>
          <w:szCs w:val="38"/>
          <w:rtl/>
          <w:lang w:bidi="ar-IQ"/>
        </w:rPr>
      </w:pPr>
    </w:p>
    <w:p w:rsidR="00226924" w:rsidRDefault="00226924" w:rsidP="00226924">
      <w:pPr>
        <w:pStyle w:val="2"/>
        <w:rPr>
          <w:rFonts w:cs="PT Bold Heading"/>
          <w:b w:val="0"/>
          <w:bCs w:val="0"/>
          <w:sz w:val="34"/>
          <w:szCs w:val="54"/>
          <w:lang w:bidi="ar-IQ"/>
        </w:rPr>
      </w:pPr>
    </w:p>
    <w:p w:rsidR="00226924" w:rsidRDefault="00226924" w:rsidP="00226924">
      <w:pPr>
        <w:pStyle w:val="2"/>
        <w:rPr>
          <w:rFonts w:cs="PT Bold Heading"/>
          <w:b w:val="0"/>
          <w:bCs w:val="0"/>
          <w:sz w:val="34"/>
          <w:szCs w:val="54"/>
          <w:lang w:bidi="ar-IQ"/>
        </w:rPr>
      </w:pPr>
    </w:p>
    <w:p w:rsidR="00226924" w:rsidRPr="007F36E3" w:rsidRDefault="00226924" w:rsidP="00226924">
      <w:pPr>
        <w:rPr>
          <w:rtl/>
          <w:lang w:bidi="ar-IQ"/>
        </w:rPr>
      </w:pPr>
    </w:p>
    <w:p w:rsidR="00226924" w:rsidRDefault="00226924" w:rsidP="00226924">
      <w:pPr>
        <w:rPr>
          <w:rtl/>
          <w:lang w:bidi="ar-IQ"/>
        </w:rPr>
      </w:pPr>
    </w:p>
    <w:p w:rsidR="00226924" w:rsidRDefault="00226924" w:rsidP="00226924">
      <w:pPr>
        <w:rPr>
          <w:rtl/>
          <w:lang w:bidi="ar-IQ"/>
        </w:rPr>
      </w:pPr>
    </w:p>
    <w:p w:rsidR="00226924" w:rsidRDefault="00226924" w:rsidP="00226924">
      <w:pPr>
        <w:rPr>
          <w:rtl/>
          <w:lang w:bidi="ar-IQ"/>
        </w:rPr>
      </w:pPr>
    </w:p>
    <w:p w:rsidR="00226924" w:rsidRDefault="00226924" w:rsidP="00226924">
      <w:pPr>
        <w:rPr>
          <w:rtl/>
          <w:lang w:bidi="ar-IQ"/>
        </w:rPr>
      </w:pPr>
    </w:p>
    <w:p w:rsidR="00226924" w:rsidRPr="00493E95" w:rsidRDefault="00226924" w:rsidP="00226924">
      <w:pPr>
        <w:rPr>
          <w:rtl/>
          <w:lang w:bidi="ar-IQ"/>
        </w:rPr>
      </w:pPr>
    </w:p>
    <w:p w:rsidR="00226924" w:rsidRPr="00493E95" w:rsidRDefault="00226924" w:rsidP="00226924">
      <w:pPr>
        <w:spacing w:line="276" w:lineRule="auto"/>
        <w:jc w:val="center"/>
        <w:rPr>
          <w:b/>
          <w:bCs/>
          <w:sz w:val="44"/>
          <w:szCs w:val="44"/>
          <w:rtl/>
          <w:lang w:bidi="ar-IQ"/>
        </w:rPr>
      </w:pPr>
      <w:r>
        <w:rPr>
          <w:rFonts w:hint="cs"/>
          <w:b/>
          <w:bCs/>
          <w:sz w:val="44"/>
          <w:szCs w:val="44"/>
          <w:rtl/>
          <w:lang w:bidi="ar-IQ"/>
        </w:rPr>
        <w:t>بحث مقدم من قبل</w:t>
      </w:r>
    </w:p>
    <w:p w:rsidR="00226924" w:rsidRPr="00493E95" w:rsidRDefault="00226924" w:rsidP="00226924">
      <w:pPr>
        <w:spacing w:line="276" w:lineRule="auto"/>
        <w:rPr>
          <w:rFonts w:cs="SKR HEAD1 Decorative"/>
          <w:b/>
          <w:bCs/>
          <w:sz w:val="36"/>
          <w:szCs w:val="36"/>
          <w:rtl/>
        </w:rPr>
      </w:pPr>
      <w:r w:rsidRPr="00493E95">
        <w:rPr>
          <w:rFonts w:cs="SKR HEAD1 Decorative" w:hint="cs"/>
          <w:b/>
          <w:bCs/>
          <w:sz w:val="36"/>
          <w:szCs w:val="36"/>
          <w:rtl/>
          <w:lang w:bidi="ar-IQ"/>
        </w:rPr>
        <w:t xml:space="preserve">م0م0علاء عبد الأمير موسى </w:t>
      </w:r>
      <w:proofErr w:type="spellStart"/>
      <w:r w:rsidRPr="00493E95">
        <w:rPr>
          <w:rFonts w:cs="SKR HEAD1 Decorative" w:hint="cs"/>
          <w:b/>
          <w:bCs/>
          <w:sz w:val="36"/>
          <w:szCs w:val="36"/>
          <w:rtl/>
          <w:lang w:bidi="ar-IQ"/>
        </w:rPr>
        <w:t>النائلي</w:t>
      </w:r>
      <w:proofErr w:type="spellEnd"/>
      <w:r w:rsidRPr="00493E95">
        <w:rPr>
          <w:rFonts w:cs="SKR HEAD1 Decorative" w:hint="cs"/>
          <w:b/>
          <w:bCs/>
          <w:sz w:val="36"/>
          <w:szCs w:val="36"/>
          <w:rtl/>
          <w:lang w:bidi="ar-IQ"/>
        </w:rPr>
        <w:t xml:space="preserve">       كلية القانون</w:t>
      </w:r>
      <w:r>
        <w:rPr>
          <w:rFonts w:cs="SKR HEAD1 Decorative" w:hint="cs"/>
          <w:b/>
          <w:bCs/>
          <w:sz w:val="36"/>
          <w:szCs w:val="36"/>
          <w:rtl/>
          <w:lang w:bidi="ar-IQ"/>
        </w:rPr>
        <w:t xml:space="preserve"> </w:t>
      </w:r>
      <w:r w:rsidRPr="00493E95">
        <w:rPr>
          <w:rFonts w:cs="SKR HEAD1 Decorative" w:hint="cs"/>
          <w:b/>
          <w:bCs/>
          <w:sz w:val="36"/>
          <w:szCs w:val="36"/>
          <w:rtl/>
          <w:lang w:bidi="ar-IQ"/>
        </w:rPr>
        <w:t>/</w:t>
      </w:r>
      <w:r>
        <w:rPr>
          <w:rFonts w:cs="SKR HEAD1 Decorative" w:hint="cs"/>
          <w:b/>
          <w:bCs/>
          <w:sz w:val="36"/>
          <w:szCs w:val="36"/>
          <w:rtl/>
          <w:lang w:bidi="ar-IQ"/>
        </w:rPr>
        <w:t xml:space="preserve"> </w:t>
      </w:r>
      <w:r w:rsidRPr="00493E95">
        <w:rPr>
          <w:rFonts w:cs="SKR HEAD1 Decorative" w:hint="cs"/>
          <w:b/>
          <w:bCs/>
          <w:sz w:val="36"/>
          <w:szCs w:val="36"/>
          <w:rtl/>
          <w:lang w:bidi="ar-IQ"/>
        </w:rPr>
        <w:t>جامعة القادسية</w:t>
      </w:r>
    </w:p>
    <w:p w:rsidR="00226924" w:rsidRDefault="00226924" w:rsidP="00226924">
      <w:pPr>
        <w:spacing w:line="276" w:lineRule="auto"/>
        <w:rPr>
          <w:rtl/>
        </w:rPr>
      </w:pPr>
    </w:p>
    <w:p w:rsidR="00226924" w:rsidRDefault="00226924" w:rsidP="00226924">
      <w:pPr>
        <w:spacing w:line="276" w:lineRule="auto"/>
        <w:rPr>
          <w:rtl/>
        </w:rPr>
      </w:pPr>
    </w:p>
    <w:p w:rsidR="00226924" w:rsidRDefault="00226924" w:rsidP="00226924">
      <w:pPr>
        <w:spacing w:line="276" w:lineRule="auto"/>
        <w:rPr>
          <w:rtl/>
        </w:rPr>
      </w:pPr>
    </w:p>
    <w:p w:rsidR="00226924" w:rsidRDefault="00226924" w:rsidP="00226924">
      <w:pPr>
        <w:spacing w:line="276" w:lineRule="auto"/>
        <w:rPr>
          <w:rtl/>
        </w:rPr>
      </w:pPr>
    </w:p>
    <w:p w:rsidR="00226924" w:rsidRDefault="00226924" w:rsidP="00226924">
      <w:pPr>
        <w:spacing w:line="276" w:lineRule="auto"/>
        <w:rPr>
          <w:b/>
          <w:bCs/>
          <w:sz w:val="44"/>
          <w:szCs w:val="44"/>
          <w:rtl/>
        </w:rPr>
      </w:pPr>
    </w:p>
    <w:p w:rsidR="00226924" w:rsidRPr="005E5219" w:rsidRDefault="00226924" w:rsidP="00226924">
      <w:pPr>
        <w:spacing w:line="276" w:lineRule="auto"/>
        <w:rPr>
          <w:b/>
          <w:bCs/>
          <w:sz w:val="44"/>
          <w:szCs w:val="44"/>
        </w:rPr>
      </w:pPr>
      <w:r>
        <w:rPr>
          <w:rFonts w:hint="cs"/>
          <w:b/>
          <w:bCs/>
          <w:sz w:val="44"/>
          <w:szCs w:val="44"/>
          <w:rtl/>
        </w:rPr>
        <w:t xml:space="preserve">1437 هـ                                                       </w:t>
      </w:r>
      <w:r w:rsidRPr="005E5219">
        <w:rPr>
          <w:rFonts w:hint="cs"/>
          <w:b/>
          <w:bCs/>
          <w:sz w:val="44"/>
          <w:szCs w:val="44"/>
          <w:rtl/>
        </w:rPr>
        <w:t>201</w:t>
      </w:r>
      <w:r>
        <w:rPr>
          <w:rFonts w:hint="cs"/>
          <w:b/>
          <w:bCs/>
          <w:sz w:val="44"/>
          <w:szCs w:val="44"/>
          <w:rtl/>
        </w:rPr>
        <w:t>5م</w:t>
      </w:r>
    </w:p>
    <w:p w:rsidR="00A11D78" w:rsidRDefault="00A11D78">
      <w:pPr>
        <w:rPr>
          <w:rtl/>
        </w:rPr>
      </w:pPr>
    </w:p>
    <w:p w:rsidR="00226924" w:rsidRDefault="00226924">
      <w:pPr>
        <w:rPr>
          <w:rtl/>
        </w:rPr>
      </w:pPr>
    </w:p>
    <w:p w:rsidR="00226924" w:rsidRDefault="00226924">
      <w:pPr>
        <w:rPr>
          <w:rtl/>
        </w:rPr>
      </w:pPr>
    </w:p>
    <w:p w:rsidR="00226924" w:rsidRDefault="00226924">
      <w:pPr>
        <w:rPr>
          <w:rtl/>
        </w:rPr>
      </w:pPr>
    </w:p>
    <w:p w:rsidR="00226924" w:rsidRDefault="00226924">
      <w:pPr>
        <w:rPr>
          <w:rtl/>
        </w:rPr>
      </w:pPr>
    </w:p>
    <w:p w:rsidR="00226924" w:rsidRDefault="00226924">
      <w:pPr>
        <w:rPr>
          <w:rtl/>
        </w:rPr>
      </w:pPr>
    </w:p>
    <w:p w:rsidR="00226924" w:rsidRDefault="00226924">
      <w:pPr>
        <w:rPr>
          <w:rtl/>
          <w:lang w:bidi="ar-IQ"/>
        </w:rPr>
      </w:pPr>
    </w:p>
    <w:p w:rsidR="00444D49" w:rsidRDefault="00444D49" w:rsidP="00444D49">
      <w:pPr>
        <w:pStyle w:val="a4"/>
        <w:jc w:val="center"/>
        <w:rPr>
          <w:rtl/>
          <w:lang w:bidi="ar-IQ"/>
        </w:rPr>
      </w:pPr>
      <w:r>
        <w:fldChar w:fldCharType="begin"/>
      </w:r>
      <w:r>
        <w:instrText>PAGE   \* MERGEFORMAT</w:instrText>
      </w:r>
      <w:r>
        <w:fldChar w:fldCharType="separate"/>
      </w:r>
      <w:r w:rsidRPr="003C7DDC">
        <w:rPr>
          <w:noProof/>
          <w:rtl/>
          <w:lang w:val="ar-SA"/>
        </w:rPr>
        <w:t>1</w:t>
      </w:r>
      <w:r>
        <w:fldChar w:fldCharType="end"/>
      </w:r>
    </w:p>
    <w:p w:rsidR="00226924" w:rsidRDefault="00226924" w:rsidP="00444D49">
      <w:pPr>
        <w:jc w:val="center"/>
        <w:rPr>
          <w:rFonts w:hint="cs"/>
          <w:rtl/>
          <w:lang w:bidi="ar-IQ"/>
        </w:rPr>
      </w:pPr>
    </w:p>
    <w:p w:rsidR="00226924" w:rsidRDefault="00226924" w:rsidP="00226924">
      <w:pPr>
        <w:rPr>
          <w:b/>
          <w:bCs/>
          <w:sz w:val="52"/>
          <w:szCs w:val="52"/>
          <w:lang w:bidi="ar-IQ"/>
        </w:rPr>
      </w:pPr>
    </w:p>
    <w:p w:rsidR="00226924" w:rsidRDefault="00226924" w:rsidP="00226924">
      <w:pPr>
        <w:rPr>
          <w:b/>
          <w:bCs/>
          <w:sz w:val="52"/>
          <w:szCs w:val="52"/>
        </w:rPr>
      </w:pPr>
    </w:p>
    <w:p w:rsidR="00226924" w:rsidRDefault="00226924" w:rsidP="00226924">
      <w:pPr>
        <w:jc w:val="center"/>
        <w:rPr>
          <w:rFonts w:hint="cs"/>
          <w:b/>
          <w:bCs/>
          <w:sz w:val="86"/>
          <w:szCs w:val="86"/>
          <w:rtl/>
          <w:lang w:bidi="ar-IQ"/>
        </w:rPr>
      </w:pPr>
    </w:p>
    <w:p w:rsidR="00226924" w:rsidRPr="000026C1" w:rsidRDefault="00226924" w:rsidP="00226924">
      <w:pPr>
        <w:jc w:val="center"/>
        <w:rPr>
          <w:b/>
          <w:bCs/>
          <w:sz w:val="86"/>
          <w:szCs w:val="86"/>
          <w:rtl/>
          <w:lang w:bidi="ar-IQ"/>
        </w:rPr>
      </w:pPr>
    </w:p>
    <w:p w:rsidR="00226924" w:rsidRPr="000026C1" w:rsidRDefault="00226924" w:rsidP="00226924">
      <w:pPr>
        <w:bidi w:val="0"/>
        <w:ind w:firstLine="720"/>
        <w:jc w:val="center"/>
        <w:rPr>
          <w:b/>
          <w:bCs/>
          <w:sz w:val="56"/>
          <w:szCs w:val="56"/>
          <w:lang w:bidi="ar-IQ"/>
        </w:rPr>
      </w:pPr>
      <w:r w:rsidRPr="000026C1">
        <w:rPr>
          <w:b/>
          <w:bCs/>
          <w:sz w:val="56"/>
          <w:szCs w:val="56"/>
          <w:lang w:bidi="ar-IQ"/>
        </w:rPr>
        <w:t>Legal concept for the exchange of</w:t>
      </w:r>
      <w:r>
        <w:rPr>
          <w:b/>
          <w:bCs/>
          <w:sz w:val="56"/>
          <w:szCs w:val="56"/>
          <w:lang w:bidi="ar-IQ"/>
        </w:rPr>
        <w:t xml:space="preserve"> </w:t>
      </w:r>
      <w:proofErr w:type="spellStart"/>
      <w:r w:rsidRPr="000026C1">
        <w:rPr>
          <w:b/>
          <w:bCs/>
          <w:sz w:val="56"/>
          <w:szCs w:val="56"/>
          <w:lang w:bidi="ar-IQ"/>
        </w:rPr>
        <w:t>electronical</w:t>
      </w:r>
      <w:proofErr w:type="spellEnd"/>
      <w:r>
        <w:rPr>
          <w:b/>
          <w:bCs/>
          <w:sz w:val="56"/>
          <w:szCs w:val="56"/>
          <w:lang w:bidi="ar-IQ"/>
        </w:rPr>
        <w:t xml:space="preserve"> of </w:t>
      </w:r>
      <w:r w:rsidRPr="000026C1">
        <w:rPr>
          <w:b/>
          <w:bCs/>
          <w:sz w:val="56"/>
          <w:szCs w:val="56"/>
          <w:lang w:bidi="ar-IQ"/>
        </w:rPr>
        <w:t>data in business processes</w:t>
      </w:r>
    </w:p>
    <w:p w:rsidR="00226924" w:rsidRPr="00226924" w:rsidRDefault="00226924" w:rsidP="00226924">
      <w:pPr>
        <w:jc w:val="center"/>
        <w:rPr>
          <w:rFonts w:hint="cs"/>
          <w:b/>
          <w:bCs/>
          <w:sz w:val="52"/>
          <w:szCs w:val="52"/>
          <w:rtl/>
          <w:lang w:bidi="ar-IQ"/>
        </w:rPr>
      </w:pPr>
    </w:p>
    <w:p w:rsidR="00226924" w:rsidRDefault="00226924" w:rsidP="00226924">
      <w:pPr>
        <w:jc w:val="center"/>
        <w:rPr>
          <w:b/>
          <w:bCs/>
          <w:sz w:val="52"/>
          <w:szCs w:val="52"/>
          <w:rtl/>
          <w:lang w:bidi="ar-IQ"/>
        </w:rPr>
      </w:pPr>
    </w:p>
    <w:p w:rsidR="00226924" w:rsidRDefault="00226924" w:rsidP="00226924">
      <w:pPr>
        <w:jc w:val="center"/>
        <w:rPr>
          <w:b/>
          <w:bCs/>
          <w:sz w:val="52"/>
          <w:szCs w:val="52"/>
          <w:lang w:bidi="ar-IQ"/>
        </w:rPr>
      </w:pPr>
    </w:p>
    <w:p w:rsidR="00226924" w:rsidRPr="008E2684" w:rsidRDefault="00226924" w:rsidP="00226924">
      <w:pPr>
        <w:jc w:val="center"/>
        <w:rPr>
          <w:b/>
          <w:bCs/>
          <w:sz w:val="32"/>
          <w:szCs w:val="32"/>
          <w:rtl/>
          <w:lang w:bidi="ar-IQ"/>
        </w:rPr>
      </w:pPr>
      <w:r w:rsidRPr="00BC29B2">
        <w:rPr>
          <w:b/>
          <w:bCs/>
          <w:sz w:val="32"/>
          <w:szCs w:val="32"/>
        </w:rPr>
        <w:t>Accorded search capacity:</w:t>
      </w:r>
    </w:p>
    <w:p w:rsidR="00226924" w:rsidRDefault="00226924" w:rsidP="00226924">
      <w:pPr>
        <w:bidi w:val="0"/>
        <w:jc w:val="center"/>
        <w:rPr>
          <w:b/>
          <w:bCs/>
          <w:sz w:val="28"/>
          <w:szCs w:val="28"/>
          <w:lang w:bidi="ar-IQ"/>
        </w:rPr>
      </w:pPr>
      <w:r>
        <w:rPr>
          <w:lang w:bidi="ar-IQ"/>
        </w:rPr>
        <w:t xml:space="preserve">  </w:t>
      </w:r>
      <w:r w:rsidRPr="00E364F7">
        <w:rPr>
          <w:b/>
          <w:bCs/>
          <w:sz w:val="28"/>
          <w:szCs w:val="28"/>
          <w:lang w:bidi="ar-IQ"/>
        </w:rPr>
        <w:t>ALAA ABDUL AM</w:t>
      </w:r>
      <w:r>
        <w:rPr>
          <w:b/>
          <w:bCs/>
          <w:sz w:val="28"/>
          <w:szCs w:val="28"/>
          <w:lang w:bidi="ar-IQ"/>
        </w:rPr>
        <w:t>EE</w:t>
      </w:r>
      <w:r w:rsidRPr="00E364F7">
        <w:rPr>
          <w:b/>
          <w:bCs/>
          <w:sz w:val="28"/>
          <w:szCs w:val="28"/>
          <w:lang w:bidi="ar-IQ"/>
        </w:rPr>
        <w:t>R MOUSA AL-NAILI</w:t>
      </w:r>
      <w:r>
        <w:rPr>
          <w:b/>
          <w:bCs/>
          <w:sz w:val="28"/>
          <w:szCs w:val="28"/>
          <w:lang w:bidi="ar-IQ"/>
        </w:rPr>
        <w:t xml:space="preserve">- </w:t>
      </w:r>
      <w:r w:rsidRPr="00BC29B2">
        <w:rPr>
          <w:b/>
          <w:bCs/>
          <w:i/>
          <w:iCs/>
          <w:sz w:val="28"/>
          <w:szCs w:val="28"/>
          <w:lang w:bidi="ar-IQ"/>
        </w:rPr>
        <w:t>University</w:t>
      </w:r>
      <w:r>
        <w:rPr>
          <w:b/>
          <w:bCs/>
          <w:i/>
          <w:iCs/>
          <w:sz w:val="28"/>
          <w:szCs w:val="28"/>
          <w:lang w:bidi="ar-IQ"/>
        </w:rPr>
        <w:t xml:space="preserve"> of Al-</w:t>
      </w:r>
      <w:proofErr w:type="spellStart"/>
      <w:r>
        <w:rPr>
          <w:b/>
          <w:bCs/>
          <w:i/>
          <w:iCs/>
          <w:sz w:val="28"/>
          <w:szCs w:val="28"/>
          <w:lang w:bidi="ar-IQ"/>
        </w:rPr>
        <w:t>Qadisiya</w:t>
      </w:r>
      <w:proofErr w:type="spellEnd"/>
      <w:r w:rsidRPr="00BC29B2">
        <w:rPr>
          <w:b/>
          <w:bCs/>
          <w:i/>
          <w:iCs/>
          <w:sz w:val="28"/>
          <w:szCs w:val="28"/>
          <w:lang w:bidi="ar-IQ"/>
        </w:rPr>
        <w:t>/ College of Law</w:t>
      </w:r>
      <w:r>
        <w:rPr>
          <w:b/>
          <w:bCs/>
          <w:i/>
          <w:iCs/>
          <w:sz w:val="28"/>
          <w:szCs w:val="28"/>
          <w:lang w:bidi="ar-IQ"/>
        </w:rPr>
        <w:t xml:space="preserve">                                                                                     </w:t>
      </w:r>
      <w:r>
        <w:rPr>
          <w:b/>
          <w:bCs/>
          <w:sz w:val="28"/>
          <w:szCs w:val="28"/>
          <w:lang w:bidi="ar-IQ"/>
        </w:rPr>
        <w:t xml:space="preserve">       </w:t>
      </w:r>
    </w:p>
    <w:p w:rsidR="00226924" w:rsidRDefault="00226924" w:rsidP="00226924">
      <w:pPr>
        <w:bidi w:val="0"/>
        <w:rPr>
          <w:lang w:bidi="ar-IQ"/>
        </w:rPr>
      </w:pPr>
    </w:p>
    <w:p w:rsidR="00226924" w:rsidRDefault="00226924" w:rsidP="00226924">
      <w:pPr>
        <w:bidi w:val="0"/>
        <w:rPr>
          <w:lang w:bidi="ar-IQ"/>
        </w:rPr>
      </w:pPr>
    </w:p>
    <w:p w:rsidR="00226924" w:rsidRDefault="00226924" w:rsidP="00226924">
      <w:pPr>
        <w:bidi w:val="0"/>
        <w:rPr>
          <w:lang w:bidi="ar-IQ"/>
        </w:rPr>
      </w:pPr>
    </w:p>
    <w:p w:rsidR="00226924" w:rsidRDefault="00226924" w:rsidP="00226924">
      <w:pPr>
        <w:bidi w:val="0"/>
        <w:rPr>
          <w:lang w:bidi="ar-IQ"/>
        </w:rPr>
      </w:pPr>
    </w:p>
    <w:p w:rsidR="00226924" w:rsidRPr="00E364F7" w:rsidRDefault="00226924" w:rsidP="00226924">
      <w:pPr>
        <w:bidi w:val="0"/>
        <w:rPr>
          <w:sz w:val="28"/>
          <w:szCs w:val="28"/>
          <w:lang w:bidi="ar-IQ"/>
        </w:rPr>
      </w:pPr>
      <w:r>
        <w:rPr>
          <w:sz w:val="28"/>
          <w:szCs w:val="28"/>
          <w:lang w:bidi="ar-IQ"/>
        </w:rPr>
        <w:t xml:space="preserve">     1437 A.H. </w:t>
      </w:r>
      <w:r>
        <w:rPr>
          <w:sz w:val="28"/>
          <w:szCs w:val="28"/>
          <w:lang w:bidi="ar-IQ"/>
        </w:rPr>
        <w:tab/>
        <w:t xml:space="preserve">                   </w:t>
      </w:r>
      <w:r w:rsidRPr="00E364F7">
        <w:rPr>
          <w:sz w:val="28"/>
          <w:szCs w:val="28"/>
          <w:lang w:bidi="ar-IQ"/>
        </w:rPr>
        <w:tab/>
      </w:r>
      <w:r w:rsidRPr="00E364F7">
        <w:rPr>
          <w:sz w:val="28"/>
          <w:szCs w:val="28"/>
          <w:lang w:bidi="ar-IQ"/>
        </w:rPr>
        <w:tab/>
      </w:r>
      <w:r>
        <w:rPr>
          <w:sz w:val="28"/>
          <w:szCs w:val="28"/>
          <w:lang w:bidi="ar-IQ"/>
        </w:rPr>
        <w:t xml:space="preserve">                        </w:t>
      </w:r>
      <w:r w:rsidRPr="00E364F7">
        <w:rPr>
          <w:sz w:val="28"/>
          <w:szCs w:val="28"/>
          <w:lang w:bidi="ar-IQ"/>
        </w:rPr>
        <w:tab/>
      </w:r>
      <w:r>
        <w:rPr>
          <w:sz w:val="28"/>
          <w:szCs w:val="28"/>
          <w:lang w:bidi="ar-IQ"/>
        </w:rPr>
        <w:t xml:space="preserve">   </w:t>
      </w:r>
      <w:r w:rsidRPr="00E364F7">
        <w:rPr>
          <w:sz w:val="28"/>
          <w:szCs w:val="28"/>
          <w:lang w:bidi="ar-IQ"/>
        </w:rPr>
        <w:t>201</w:t>
      </w:r>
      <w:r>
        <w:rPr>
          <w:sz w:val="28"/>
          <w:szCs w:val="28"/>
          <w:lang w:bidi="ar-IQ"/>
        </w:rPr>
        <w:t>5</w:t>
      </w:r>
      <w:r w:rsidRPr="00E364F7">
        <w:rPr>
          <w:sz w:val="28"/>
          <w:szCs w:val="28"/>
          <w:lang w:bidi="ar-IQ"/>
        </w:rPr>
        <w:t xml:space="preserve"> </w:t>
      </w:r>
      <w:r>
        <w:rPr>
          <w:sz w:val="28"/>
          <w:szCs w:val="28"/>
          <w:lang w:bidi="ar-IQ"/>
        </w:rPr>
        <w:t>A</w:t>
      </w:r>
      <w:r w:rsidRPr="00E364F7">
        <w:rPr>
          <w:sz w:val="28"/>
          <w:szCs w:val="28"/>
          <w:lang w:bidi="ar-IQ"/>
        </w:rPr>
        <w:t>.</w:t>
      </w:r>
      <w:r>
        <w:rPr>
          <w:sz w:val="28"/>
          <w:szCs w:val="28"/>
          <w:lang w:bidi="ar-IQ"/>
        </w:rPr>
        <w:t>D</w:t>
      </w:r>
      <w:r w:rsidRPr="00E364F7">
        <w:rPr>
          <w:sz w:val="28"/>
          <w:szCs w:val="28"/>
          <w:lang w:bidi="ar-IQ"/>
        </w:rPr>
        <w:t xml:space="preserve">. </w:t>
      </w:r>
    </w:p>
    <w:p w:rsidR="00226924" w:rsidRDefault="00226924" w:rsidP="00226924">
      <w:pPr>
        <w:bidi w:val="0"/>
        <w:rPr>
          <w:lang w:bidi="ar-IQ"/>
        </w:rPr>
      </w:pPr>
    </w:p>
    <w:p w:rsidR="00226924" w:rsidRPr="00E364F7" w:rsidRDefault="00226924" w:rsidP="00226924">
      <w:pPr>
        <w:bidi w:val="0"/>
        <w:jc w:val="center"/>
        <w:rPr>
          <w:sz w:val="40"/>
          <w:szCs w:val="40"/>
          <w:lang w:bidi="ar-IQ"/>
        </w:rPr>
      </w:pPr>
    </w:p>
    <w:p w:rsidR="00226924" w:rsidRPr="00BC29B2" w:rsidRDefault="00226924" w:rsidP="00226924">
      <w:pPr>
        <w:jc w:val="right"/>
        <w:rPr>
          <w:rFonts w:hint="cs"/>
          <w:b/>
          <w:bCs/>
          <w:sz w:val="28"/>
          <w:szCs w:val="28"/>
          <w:rtl/>
          <w:lang w:bidi="ar-IQ"/>
        </w:rPr>
      </w:pPr>
    </w:p>
    <w:p w:rsidR="00226924" w:rsidRDefault="00226924">
      <w:pPr>
        <w:rPr>
          <w:rtl/>
        </w:rPr>
      </w:pPr>
    </w:p>
    <w:p w:rsidR="00226924" w:rsidRDefault="00226924">
      <w:pPr>
        <w:rPr>
          <w:rtl/>
        </w:rPr>
      </w:pPr>
    </w:p>
    <w:p w:rsidR="00226924" w:rsidRDefault="00226924">
      <w:pPr>
        <w:rPr>
          <w:rtl/>
        </w:rPr>
      </w:pPr>
    </w:p>
    <w:p w:rsidR="00226924" w:rsidRDefault="00226924">
      <w:pPr>
        <w:rPr>
          <w:rtl/>
          <w:lang w:bidi="ar-IQ"/>
        </w:rPr>
      </w:pPr>
    </w:p>
    <w:p w:rsidR="00226924" w:rsidRDefault="00226924">
      <w:pPr>
        <w:rPr>
          <w:rtl/>
        </w:rPr>
      </w:pPr>
    </w:p>
    <w:p w:rsidR="00226924" w:rsidRDefault="00226924">
      <w:pPr>
        <w:rPr>
          <w:rtl/>
        </w:rPr>
      </w:pPr>
    </w:p>
    <w:p w:rsidR="00226924" w:rsidRDefault="00226924">
      <w:pPr>
        <w:rPr>
          <w:rtl/>
        </w:rPr>
      </w:pPr>
    </w:p>
    <w:p w:rsidR="00226924" w:rsidRDefault="00226924">
      <w:pPr>
        <w:rPr>
          <w:rFonts w:hint="cs"/>
          <w:rtl/>
          <w:lang w:bidi="ar-IQ"/>
        </w:rPr>
      </w:pPr>
    </w:p>
    <w:p w:rsidR="00226924" w:rsidRDefault="00226924">
      <w:pPr>
        <w:rPr>
          <w:rtl/>
        </w:rPr>
      </w:pPr>
    </w:p>
    <w:p w:rsidR="00226924" w:rsidRDefault="00226924">
      <w:pPr>
        <w:rPr>
          <w:rtl/>
        </w:rPr>
      </w:pPr>
    </w:p>
    <w:p w:rsidR="00226924" w:rsidRDefault="00226924">
      <w:pPr>
        <w:rPr>
          <w:rtl/>
        </w:rPr>
      </w:pPr>
    </w:p>
    <w:p w:rsidR="00226924" w:rsidRDefault="00226924">
      <w:pPr>
        <w:rPr>
          <w:rtl/>
          <w:lang w:bidi="ar-IQ"/>
        </w:rPr>
      </w:pPr>
    </w:p>
    <w:p w:rsidR="00226924" w:rsidRDefault="00226924" w:rsidP="00226924">
      <w:pPr>
        <w:bidi w:val="0"/>
        <w:spacing w:line="360" w:lineRule="auto"/>
        <w:jc w:val="center"/>
        <w:rPr>
          <w:b/>
          <w:bCs/>
          <w:sz w:val="44"/>
          <w:szCs w:val="44"/>
          <w:lang w:bidi="ar-IQ"/>
        </w:rPr>
      </w:pPr>
      <w:r>
        <w:rPr>
          <w:b/>
          <w:bCs/>
          <w:sz w:val="44"/>
          <w:szCs w:val="44"/>
          <w:lang w:bidi="ar-IQ"/>
        </w:rPr>
        <w:t>Abstract</w:t>
      </w:r>
    </w:p>
    <w:p w:rsidR="00226924" w:rsidRPr="00606C8B" w:rsidRDefault="00226924" w:rsidP="00226924">
      <w:pPr>
        <w:bidi w:val="0"/>
        <w:spacing w:line="360" w:lineRule="auto"/>
        <w:jc w:val="both"/>
        <w:rPr>
          <w:b/>
          <w:bCs/>
          <w:sz w:val="50"/>
          <w:szCs w:val="50"/>
          <w:lang w:bidi="ar-IQ"/>
        </w:rPr>
      </w:pPr>
      <w:r>
        <w:rPr>
          <w:sz w:val="28"/>
          <w:szCs w:val="28"/>
          <w:lang w:bidi="ar-IQ"/>
        </w:rPr>
        <w:t xml:space="preserve">      </w:t>
      </w:r>
      <w:r w:rsidRPr="00606C8B">
        <w:rPr>
          <w:sz w:val="28"/>
          <w:szCs w:val="28"/>
          <w:lang w:bidi="ar-IQ"/>
        </w:rPr>
        <w:t>In summary, the commercial operations carried out by individuals and businesses such as shipping companies, airlines, railroads and other companies, you need to organize and manage through an exchange of letters, telegrams and data, in particular if a company has several branches, and this data may relate to goods exported or imported, or about the nature of the business, or data on customers, etc. of issues related to business operations, and usually have to send this information and data through traditional means, which is characterized by cost, effort and take a long transmission time, and this does not fit with the nature of the business that needs speed in implementation of business processes, but the emergence of electronic means has become appropriate for the exchange of such information and data electronically, but begs the question, what is the position of legislation of electronic data interchange, and what are the possible means to send this information and data</w:t>
      </w:r>
      <w:r w:rsidRPr="00606C8B">
        <w:rPr>
          <w:sz w:val="28"/>
          <w:szCs w:val="28"/>
          <w:rtl/>
          <w:lang w:bidi="ar-IQ"/>
        </w:rPr>
        <w:t>?</w:t>
      </w:r>
    </w:p>
    <w:p w:rsidR="00226924" w:rsidRPr="001873C6" w:rsidRDefault="00226924" w:rsidP="00226924">
      <w:pPr>
        <w:jc w:val="both"/>
        <w:rPr>
          <w:sz w:val="28"/>
          <w:szCs w:val="28"/>
          <w:rtl/>
          <w:lang w:bidi="ar-IQ"/>
        </w:rPr>
      </w:pPr>
      <w:r w:rsidRPr="001873C6">
        <w:rPr>
          <w:rFonts w:cs="Arial"/>
          <w:sz w:val="28"/>
          <w:szCs w:val="28"/>
          <w:rtl/>
        </w:rPr>
        <w:t xml:space="preserve">      </w:t>
      </w:r>
      <w:r>
        <w:rPr>
          <w:rFonts w:cs="Arial"/>
          <w:sz w:val="28"/>
          <w:szCs w:val="28"/>
        </w:rPr>
        <w:t xml:space="preserve">       </w:t>
      </w:r>
    </w:p>
    <w:p w:rsidR="00226924" w:rsidRDefault="00226924">
      <w:pPr>
        <w:rPr>
          <w:rtl/>
          <w:lang w:bidi="ar-IQ"/>
        </w:rPr>
      </w:pPr>
    </w:p>
    <w:p w:rsidR="00226924" w:rsidRDefault="00226924">
      <w:pPr>
        <w:rPr>
          <w:rtl/>
        </w:rPr>
      </w:pPr>
    </w:p>
    <w:p w:rsidR="00226924" w:rsidRDefault="00226924">
      <w:pPr>
        <w:rPr>
          <w:rtl/>
        </w:rPr>
      </w:pPr>
    </w:p>
    <w:p w:rsidR="00226924" w:rsidRDefault="00226924">
      <w:pPr>
        <w:rPr>
          <w:rtl/>
        </w:rPr>
      </w:pPr>
    </w:p>
    <w:p w:rsidR="00226924" w:rsidRDefault="00226924">
      <w:pPr>
        <w:rPr>
          <w:rtl/>
        </w:rPr>
      </w:pPr>
    </w:p>
    <w:p w:rsidR="00226924" w:rsidRDefault="00226924">
      <w:pPr>
        <w:rPr>
          <w:rtl/>
        </w:rPr>
      </w:pPr>
    </w:p>
    <w:p w:rsidR="00226924" w:rsidRDefault="00226924">
      <w:pPr>
        <w:rPr>
          <w:rtl/>
        </w:rPr>
      </w:pPr>
    </w:p>
    <w:p w:rsidR="00226924" w:rsidRDefault="00226924">
      <w:pPr>
        <w:rPr>
          <w:rtl/>
        </w:rPr>
      </w:pPr>
    </w:p>
    <w:p w:rsidR="00226924" w:rsidRDefault="00226924">
      <w:pPr>
        <w:rPr>
          <w:rtl/>
        </w:rPr>
      </w:pPr>
    </w:p>
    <w:p w:rsidR="00226924" w:rsidRDefault="00226924">
      <w:pPr>
        <w:rPr>
          <w:rtl/>
        </w:rPr>
      </w:pPr>
    </w:p>
    <w:p w:rsidR="00226924" w:rsidRDefault="00226924">
      <w:pPr>
        <w:rPr>
          <w:rtl/>
        </w:rPr>
      </w:pPr>
    </w:p>
    <w:p w:rsidR="00226924" w:rsidRDefault="00226924">
      <w:pPr>
        <w:rPr>
          <w:rtl/>
        </w:rPr>
      </w:pPr>
    </w:p>
    <w:p w:rsidR="00226924" w:rsidRDefault="00226924">
      <w:pPr>
        <w:rPr>
          <w:rtl/>
        </w:rPr>
      </w:pPr>
    </w:p>
    <w:p w:rsidR="00226924" w:rsidRDefault="00226924">
      <w:pPr>
        <w:rPr>
          <w:rtl/>
        </w:rPr>
      </w:pPr>
    </w:p>
    <w:p w:rsidR="00226924" w:rsidRDefault="00226924">
      <w:pPr>
        <w:rPr>
          <w:rtl/>
        </w:rPr>
      </w:pPr>
    </w:p>
    <w:p w:rsidR="00226924" w:rsidRDefault="00226924" w:rsidP="00226924">
      <w:pPr>
        <w:spacing w:line="209" w:lineRule="auto"/>
        <w:jc w:val="center"/>
        <w:rPr>
          <w:rFonts w:cs="Simplified Arabic"/>
          <w:b/>
          <w:bCs/>
          <w:sz w:val="36"/>
          <w:szCs w:val="36"/>
          <w:rtl/>
          <w:lang w:bidi="ar-IQ"/>
        </w:rPr>
      </w:pPr>
      <w:r>
        <w:rPr>
          <w:rFonts w:cs="Simplified Arabic" w:hint="cs"/>
          <w:b/>
          <w:bCs/>
          <w:sz w:val="36"/>
          <w:szCs w:val="36"/>
          <w:rtl/>
          <w:lang w:bidi="ar-IQ"/>
        </w:rPr>
        <w:lastRenderedPageBreak/>
        <w:t>الخلاصة</w:t>
      </w:r>
    </w:p>
    <w:p w:rsidR="00226924" w:rsidRPr="00205C33" w:rsidRDefault="00226924" w:rsidP="00226924">
      <w:pPr>
        <w:spacing w:line="209" w:lineRule="auto"/>
        <w:jc w:val="both"/>
        <w:rPr>
          <w:rFonts w:cs="Simplified Arabic"/>
          <w:sz w:val="28"/>
          <w:szCs w:val="28"/>
          <w:rtl/>
          <w:lang w:bidi="ar-IQ"/>
        </w:rPr>
      </w:pPr>
      <w:r>
        <w:rPr>
          <w:rFonts w:cs="Simplified Arabic" w:hint="cs"/>
          <w:sz w:val="28"/>
          <w:szCs w:val="28"/>
          <w:rtl/>
          <w:lang w:bidi="ar-IQ"/>
        </w:rPr>
        <w:t xml:space="preserve">     أن هذا البحث يركز الضوء على المفهوم القانوني للتبادل الإلكتروني للبيانات في العمليات التجارية ، بين الشركات التجارية أو بين التجار انفسهم من ، من خلال الوسائل الإلكترونية والمتوفرة على الشبكة العالمية للأنترنت ، بعيداً عن الاجراءات التقليدية والتي تتميز بالتعقيد والاجراءات الطويلة ، لأن العمليات التجارية تتسم بالسرعة في التعاملات من اجل النهوض بالواقع الاقتصادي للدول ، ومن أجل التعرف على هذا الموضوع اكثر تم اجراء مقارنة بين القانون العراقي والاردني والقانون النموذجي للتجارة الإلكترونية ، مع الاشارة الى بعض القوانين والتي تطرقت الى التبادل الإلكتروني للبيانات ، ومنها على سبيل المثال قانون امارة دبي والبحريني ، ولاحظنا من خلال هذا البحث أن المشرع العراقي قد قام بصياغة قانون التوقيع الإلكتروني والمعاملات الإلكتروني بعيداً عن القانون النموذجي والذي يعتبر الاساس في كل قوانين التجارة الإلكترونية ، وبهذا هو لم يتطرق الى التبادل الإلكتروني للبيانات والذي عالجته الكثير من التشريعات والتي تم التطرق اليها من خلال هذا البحث ، ومن اجل ذلك دعونا المشرع العراقي الى إعادة صياغة بعض نصوص القانون بما يتلاءم مع سرعة التجارة الإلكترونية والنهوض بالواقع الاقتصادي للعراق0</w:t>
      </w:r>
    </w:p>
    <w:p w:rsidR="00226924" w:rsidRDefault="00226924" w:rsidP="00226924">
      <w:pPr>
        <w:spacing w:line="209" w:lineRule="auto"/>
        <w:jc w:val="center"/>
        <w:rPr>
          <w:rFonts w:cs="Simplified Arabic"/>
          <w:b/>
          <w:bCs/>
          <w:sz w:val="34"/>
          <w:szCs w:val="34"/>
          <w:rtl/>
          <w:lang w:bidi="ar-IQ"/>
        </w:rPr>
      </w:pPr>
      <w:r>
        <w:rPr>
          <w:rFonts w:cs="Simplified Arabic" w:hint="cs"/>
          <w:b/>
          <w:bCs/>
          <w:sz w:val="34"/>
          <w:szCs w:val="34"/>
          <w:rtl/>
          <w:lang w:bidi="ar-IQ"/>
        </w:rPr>
        <w:t>المقدمة</w:t>
      </w:r>
    </w:p>
    <w:p w:rsidR="00226924" w:rsidRDefault="00226924" w:rsidP="00226924">
      <w:pPr>
        <w:spacing w:line="209" w:lineRule="auto"/>
        <w:jc w:val="both"/>
        <w:rPr>
          <w:rFonts w:cs="Simplified Arabic"/>
          <w:sz w:val="28"/>
          <w:szCs w:val="28"/>
          <w:rtl/>
          <w:lang w:bidi="ar-IQ"/>
        </w:rPr>
      </w:pPr>
      <w:r>
        <w:rPr>
          <w:rFonts w:cs="Simplified Arabic" w:hint="cs"/>
          <w:sz w:val="28"/>
          <w:szCs w:val="28"/>
          <w:rtl/>
          <w:lang w:bidi="ar-IQ"/>
        </w:rPr>
        <w:t xml:space="preserve">     لم يعرف المجتمع الدولي ثمة شكل منظم ودقيق للبنية التشريعية في مجال تبادل المعلومات والبيانات إلكترونياً قبل عام 1996 ، وهو وقت ظهور الشبكة العالمية للأنترنت ، لكن هذا لا يعني عدم استخدام هذا النظام قبل هذا التاريخ ، فقد ادركت العديد من الشركات التجارية أنه لابد من ايجاد وسيلة تسهل تسريع نقل المعلومات والبيانات ، بعيداً عن الاجراءات التقليدية في نقل الرسائل والبرقيات باستخدام الورق0</w:t>
      </w:r>
    </w:p>
    <w:p w:rsidR="00226924" w:rsidRDefault="00226924" w:rsidP="00226924">
      <w:pPr>
        <w:spacing w:line="209" w:lineRule="auto"/>
        <w:jc w:val="both"/>
        <w:rPr>
          <w:rFonts w:cs="Simplified Arabic"/>
          <w:sz w:val="28"/>
          <w:szCs w:val="28"/>
          <w:rtl/>
          <w:lang w:bidi="ar-IQ"/>
        </w:rPr>
      </w:pPr>
      <w:r>
        <w:rPr>
          <w:rFonts w:cs="Simplified Arabic" w:hint="cs"/>
          <w:sz w:val="28"/>
          <w:szCs w:val="28"/>
          <w:rtl/>
          <w:lang w:bidi="ar-IQ"/>
        </w:rPr>
        <w:t xml:space="preserve">     ولذلك قام المعهد الوطني الامريكي للمعايير(</w:t>
      </w:r>
      <w:r>
        <w:rPr>
          <w:rFonts w:cs="Simplified Arabic"/>
          <w:sz w:val="28"/>
          <w:szCs w:val="28"/>
          <w:lang w:bidi="ar-IQ"/>
        </w:rPr>
        <w:t>ANSI</w:t>
      </w:r>
      <w:r>
        <w:rPr>
          <w:rFonts w:cs="Simplified Arabic" w:hint="cs"/>
          <w:sz w:val="28"/>
          <w:szCs w:val="28"/>
          <w:rtl/>
          <w:lang w:bidi="ar-IQ"/>
        </w:rPr>
        <w:t>)</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1"/>
      </w:r>
      <w:r w:rsidRPr="00F91FA2">
        <w:rPr>
          <w:rFonts w:cs="Simplified Arabic" w:hint="cs"/>
          <w:sz w:val="28"/>
          <w:szCs w:val="28"/>
          <w:vertAlign w:val="superscript"/>
          <w:rtl/>
          <w:lang w:bidi="ar-IQ"/>
        </w:rPr>
        <w:t>)</w:t>
      </w:r>
      <w:r>
        <w:rPr>
          <w:rFonts w:cs="Simplified Arabic" w:hint="cs"/>
          <w:sz w:val="28"/>
          <w:szCs w:val="28"/>
          <w:rtl/>
          <w:lang w:bidi="ar-IQ"/>
        </w:rPr>
        <w:t xml:space="preserve">  عام 1979 بوضع معيار يتفق عليه البائعون والمشترون فيما يتعلق بالرسائل الخاصة بالعمليات التجارية ، وقد سمي هذا المعيار نظام تبادل البيانات إلكترونياً في الولايات المتحدة الامريكية</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2"/>
      </w:r>
      <w:r w:rsidRPr="00F91FA2">
        <w:rPr>
          <w:rFonts w:cs="Simplified Arabic" w:hint="cs"/>
          <w:sz w:val="28"/>
          <w:szCs w:val="28"/>
          <w:vertAlign w:val="superscript"/>
          <w:rtl/>
          <w:lang w:bidi="ar-IQ"/>
        </w:rPr>
        <w:t>)</w:t>
      </w:r>
      <w:r>
        <w:rPr>
          <w:rFonts w:cs="Simplified Arabic" w:hint="cs"/>
          <w:sz w:val="28"/>
          <w:szCs w:val="28"/>
          <w:rtl/>
          <w:lang w:bidi="ar-IQ"/>
        </w:rPr>
        <w:t xml:space="preserve">0 </w:t>
      </w:r>
    </w:p>
    <w:p w:rsidR="00226924" w:rsidRDefault="00226924" w:rsidP="00226924">
      <w:pPr>
        <w:spacing w:line="209" w:lineRule="auto"/>
        <w:jc w:val="both"/>
        <w:rPr>
          <w:rFonts w:cs="Simplified Arabic"/>
          <w:sz w:val="28"/>
          <w:szCs w:val="28"/>
          <w:rtl/>
          <w:lang w:bidi="ar-IQ"/>
        </w:rPr>
      </w:pPr>
      <w:r>
        <w:rPr>
          <w:rFonts w:cs="Simplified Arabic" w:hint="cs"/>
          <w:sz w:val="28"/>
          <w:szCs w:val="28"/>
          <w:rtl/>
          <w:lang w:bidi="ar-IQ"/>
        </w:rPr>
        <w:t xml:space="preserve">     وفي عام 1986 طورت العديد من الشركات التجارية معياراً دولياً لتبادل المعلومات بين الشركاء التجاريين ، سمي هذا المعيار نظام تبادل بيانات الإدارة والتجارة والنقل إلكترونياً في الولايات المتحدة الامريكية ، وقد ظلت أغلبية الشركات التجارية في الولايات المتحدة الامريكية تستخدم المعياريين السابقين في معاملاتهم التجارية إلكترونياً ، على الرغم من وجود العديد من المعايير الاخرى لتبادل البيانات والتي منها على سبيل المثال لا الحصر ، معيار الاتصالات الموحدة لقطاع المتاجر ، ومعيار شبكة معلومات المستودعات</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3"/>
      </w:r>
      <w:r w:rsidRPr="00F91FA2">
        <w:rPr>
          <w:rFonts w:cs="Simplified Arabic" w:hint="cs"/>
          <w:sz w:val="28"/>
          <w:szCs w:val="28"/>
          <w:vertAlign w:val="superscript"/>
          <w:rtl/>
          <w:lang w:bidi="ar-IQ"/>
        </w:rPr>
        <w:t>)</w:t>
      </w:r>
      <w:r>
        <w:rPr>
          <w:rFonts w:cs="Simplified Arabic" w:hint="cs"/>
          <w:sz w:val="28"/>
          <w:szCs w:val="28"/>
          <w:rtl/>
          <w:lang w:bidi="ar-IQ"/>
        </w:rPr>
        <w:t>0</w:t>
      </w:r>
    </w:p>
    <w:p w:rsidR="00226924" w:rsidRDefault="00226924" w:rsidP="00226924">
      <w:pPr>
        <w:spacing w:line="209" w:lineRule="auto"/>
        <w:jc w:val="both"/>
        <w:rPr>
          <w:rFonts w:cs="Simplified Arabic"/>
          <w:sz w:val="28"/>
          <w:szCs w:val="28"/>
          <w:rtl/>
          <w:lang w:bidi="ar-IQ"/>
        </w:rPr>
      </w:pPr>
      <w:r>
        <w:rPr>
          <w:rFonts w:cs="Simplified Arabic" w:hint="cs"/>
          <w:sz w:val="28"/>
          <w:szCs w:val="28"/>
          <w:rtl/>
          <w:lang w:bidi="ar-IQ"/>
        </w:rPr>
        <w:t xml:space="preserve">     ولقد توالت الجهود الدولية لوضع قواعد مشتركة لنقل البيانات والمعلومات بين الشركات التجارية ، وقد تكلل ذلك في عام 1987 بوضع " قواعد السلوك الموحدة للتبادل الإلكتروني للبيانات التجارية بواسطة الارسال عن بعد " </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4"/>
      </w:r>
      <w:r w:rsidRPr="00F91FA2">
        <w:rPr>
          <w:rFonts w:cs="Simplified Arabic" w:hint="cs"/>
          <w:sz w:val="28"/>
          <w:szCs w:val="28"/>
          <w:vertAlign w:val="superscript"/>
          <w:rtl/>
          <w:lang w:bidi="ar-IQ"/>
        </w:rPr>
        <w:t>)</w:t>
      </w:r>
      <w:r>
        <w:rPr>
          <w:rFonts w:cs="Simplified Arabic" w:hint="cs"/>
          <w:sz w:val="28"/>
          <w:szCs w:val="28"/>
          <w:rtl/>
          <w:lang w:bidi="ar-IQ"/>
        </w:rPr>
        <w:t>، تحت رعاية غرفة التجارة الدولية بباريس</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5"/>
      </w:r>
      <w:r w:rsidRPr="00F91FA2">
        <w:rPr>
          <w:rFonts w:cs="Simplified Arabic" w:hint="cs"/>
          <w:sz w:val="28"/>
          <w:szCs w:val="28"/>
          <w:vertAlign w:val="superscript"/>
          <w:rtl/>
          <w:lang w:bidi="ar-IQ"/>
        </w:rPr>
        <w:t>)</w:t>
      </w:r>
      <w:r>
        <w:rPr>
          <w:rFonts w:cs="Simplified Arabic" w:hint="cs"/>
          <w:sz w:val="28"/>
          <w:szCs w:val="28"/>
          <w:rtl/>
          <w:lang w:bidi="ar-IQ"/>
        </w:rPr>
        <w:t>0</w:t>
      </w:r>
    </w:p>
    <w:p w:rsidR="00226924" w:rsidRPr="009B206C" w:rsidRDefault="00226924" w:rsidP="00226924">
      <w:pPr>
        <w:spacing w:line="209" w:lineRule="auto"/>
        <w:jc w:val="both"/>
        <w:rPr>
          <w:rFonts w:cs="Simplified Arabic"/>
          <w:sz w:val="28"/>
          <w:szCs w:val="28"/>
          <w:rtl/>
          <w:lang w:bidi="ar-IQ"/>
        </w:rPr>
      </w:pPr>
      <w:r>
        <w:rPr>
          <w:rFonts w:cs="Simplified Arabic" w:hint="cs"/>
          <w:sz w:val="28"/>
          <w:szCs w:val="28"/>
          <w:rtl/>
          <w:lang w:bidi="ar-IQ"/>
        </w:rPr>
        <w:t xml:space="preserve">   وبعد التطور الحاصل في مجال التكنولوجيا توالت المنظمات الدولية ، والتشريعات الوطنية بتنظيم العمليات التجارية إلكترونياً ، إلا أنها لم تضع معياراً واضحاً عن كيفية تبادل المعلومات والبيانات إلكترونياً ومنها التشريع العراقي ، على الرغم من اهميته في تحسين العملية الانتاجية </w:t>
      </w:r>
      <w:r>
        <w:rPr>
          <w:rFonts w:cs="Simplified Arabic" w:hint="cs"/>
          <w:sz w:val="28"/>
          <w:szCs w:val="28"/>
          <w:rtl/>
          <w:lang w:bidi="ar-IQ"/>
        </w:rPr>
        <w:lastRenderedPageBreak/>
        <w:t xml:space="preserve">بين قطاعات الاعمال مثل قطاع السيارات والنقل والتوزيع، كما يعمل على خدمة العديد من الاعمال التجارية المتمثلة بنقل المعلومات التجارية على نماذج معينة ومعدة سلفاً ، وهذه المعلومات مرتبة بأسلوب معين حسب بروتوكول الاتصالات الإلكترونية المتفق عليه بين الأطراف المتعاقدة، ولأهمية هذا الموضوع من الناحية التجارية والاقتصادية ، والمشكلات التي </w:t>
      </w:r>
      <w:proofErr w:type="spellStart"/>
      <w:r>
        <w:rPr>
          <w:rFonts w:cs="Simplified Arabic" w:hint="cs"/>
          <w:sz w:val="28"/>
          <w:szCs w:val="28"/>
          <w:rtl/>
          <w:lang w:bidi="ar-IQ"/>
        </w:rPr>
        <w:t>يواجهها</w:t>
      </w:r>
      <w:proofErr w:type="spellEnd"/>
      <w:r>
        <w:rPr>
          <w:rFonts w:cs="Simplified Arabic" w:hint="cs"/>
          <w:sz w:val="28"/>
          <w:szCs w:val="28"/>
          <w:rtl/>
          <w:lang w:bidi="ar-IQ"/>
        </w:rPr>
        <w:t xml:space="preserve"> من خلال النقص التشريعي، ونتيجة كثرة العمليات التجارية المبرمة من خلال الوسط الإلكتروني، ارتأينا البحث في موضوع </w:t>
      </w:r>
      <w:r w:rsidRPr="00A35630">
        <w:rPr>
          <w:rFonts w:cs="Simplified Arabic" w:hint="cs"/>
          <w:b/>
          <w:bCs/>
          <w:sz w:val="28"/>
          <w:szCs w:val="28"/>
          <w:rtl/>
          <w:lang w:bidi="ar-IQ"/>
        </w:rPr>
        <w:t>" المفهوم القانوني ل</w:t>
      </w:r>
      <w:r>
        <w:rPr>
          <w:rFonts w:cs="Simplified Arabic" w:hint="cs"/>
          <w:b/>
          <w:bCs/>
          <w:sz w:val="28"/>
          <w:szCs w:val="28"/>
          <w:rtl/>
          <w:lang w:bidi="ar-IQ"/>
        </w:rPr>
        <w:t>ل</w:t>
      </w:r>
      <w:r w:rsidRPr="00A35630">
        <w:rPr>
          <w:rFonts w:cs="Simplified Arabic" w:hint="cs"/>
          <w:b/>
          <w:bCs/>
          <w:sz w:val="28"/>
          <w:szCs w:val="28"/>
          <w:rtl/>
          <w:lang w:bidi="ar-IQ"/>
        </w:rPr>
        <w:t>تبادل</w:t>
      </w:r>
      <w:r>
        <w:rPr>
          <w:rFonts w:cs="Simplified Arabic" w:hint="cs"/>
          <w:b/>
          <w:bCs/>
          <w:sz w:val="28"/>
          <w:szCs w:val="28"/>
          <w:rtl/>
          <w:lang w:bidi="ar-IQ"/>
        </w:rPr>
        <w:t xml:space="preserve"> الإلكتروني</w:t>
      </w:r>
      <w:r w:rsidRPr="00A35630">
        <w:rPr>
          <w:rFonts w:cs="Simplified Arabic" w:hint="cs"/>
          <w:b/>
          <w:bCs/>
          <w:sz w:val="28"/>
          <w:szCs w:val="28"/>
          <w:rtl/>
          <w:lang w:bidi="ar-IQ"/>
        </w:rPr>
        <w:t xml:space="preserve"> </w:t>
      </w:r>
      <w:r>
        <w:rPr>
          <w:rFonts w:cs="Simplified Arabic" w:hint="cs"/>
          <w:b/>
          <w:bCs/>
          <w:sz w:val="28"/>
          <w:szCs w:val="28"/>
          <w:rtl/>
          <w:lang w:bidi="ar-IQ"/>
        </w:rPr>
        <w:t>ل</w:t>
      </w:r>
      <w:r w:rsidRPr="00A35630">
        <w:rPr>
          <w:rFonts w:cs="Simplified Arabic" w:hint="cs"/>
          <w:b/>
          <w:bCs/>
          <w:sz w:val="28"/>
          <w:szCs w:val="28"/>
          <w:rtl/>
          <w:lang w:bidi="ar-IQ"/>
        </w:rPr>
        <w:t>لبيانات في العمليات التجارية"</w:t>
      </w:r>
      <w:r>
        <w:rPr>
          <w:rFonts w:cs="Simplified Arabic" w:hint="cs"/>
          <w:sz w:val="28"/>
          <w:szCs w:val="28"/>
          <w:rtl/>
          <w:lang w:bidi="ar-IQ"/>
        </w:rPr>
        <w:t xml:space="preserve"> ، من خلال مبحثين ، الأول سيكون لماهية التبادل الإلكتروني للبيانات، في حين سنخصص الثاني لإجراءات التبادل الإلكتروني للبيانات0</w:t>
      </w: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226924" w:rsidRPr="0034663A" w:rsidRDefault="00226924" w:rsidP="00226924">
      <w:pPr>
        <w:spacing w:line="209" w:lineRule="auto"/>
        <w:jc w:val="center"/>
        <w:rPr>
          <w:rFonts w:cs="Simplified Arabic"/>
          <w:b/>
          <w:bCs/>
          <w:sz w:val="34"/>
          <w:szCs w:val="34"/>
          <w:rtl/>
          <w:lang w:bidi="ar-IQ"/>
        </w:rPr>
      </w:pPr>
      <w:r w:rsidRPr="0034663A">
        <w:rPr>
          <w:rFonts w:cs="Simplified Arabic" w:hint="cs"/>
          <w:b/>
          <w:bCs/>
          <w:sz w:val="34"/>
          <w:szCs w:val="34"/>
          <w:rtl/>
          <w:lang w:bidi="ar-IQ"/>
        </w:rPr>
        <w:lastRenderedPageBreak/>
        <w:t>المبحث الأول</w:t>
      </w:r>
    </w:p>
    <w:p w:rsidR="00226924" w:rsidRPr="0034663A" w:rsidRDefault="00226924" w:rsidP="00226924">
      <w:pPr>
        <w:spacing w:line="228" w:lineRule="auto"/>
        <w:jc w:val="center"/>
        <w:rPr>
          <w:rFonts w:cs="Simplified Arabic"/>
          <w:b/>
          <w:bCs/>
          <w:sz w:val="34"/>
          <w:szCs w:val="34"/>
          <w:rtl/>
          <w:lang w:bidi="ar-IQ"/>
        </w:rPr>
      </w:pPr>
      <w:r>
        <w:rPr>
          <w:rFonts w:cs="Simplified Arabic" w:hint="cs"/>
          <w:b/>
          <w:bCs/>
          <w:sz w:val="34"/>
          <w:szCs w:val="34"/>
          <w:rtl/>
          <w:lang w:bidi="ar-IQ"/>
        </w:rPr>
        <w:t xml:space="preserve">ماهية التبادل الإلكتروني للبيانات في العمليات التجارية </w:t>
      </w:r>
    </w:p>
    <w:p w:rsidR="00226924" w:rsidRPr="00305782" w:rsidRDefault="00226924" w:rsidP="00226924">
      <w:pPr>
        <w:tabs>
          <w:tab w:val="left" w:pos="746"/>
        </w:tabs>
        <w:spacing w:line="228" w:lineRule="auto"/>
        <w:jc w:val="lowKashida"/>
        <w:rPr>
          <w:rFonts w:cs="Simplified Arabic"/>
          <w:sz w:val="28"/>
          <w:szCs w:val="28"/>
          <w:rtl/>
          <w:lang w:bidi="ar-IQ"/>
        </w:rPr>
      </w:pPr>
      <w:r w:rsidRPr="0034663A">
        <w:rPr>
          <w:rFonts w:cs="Simplified Arabic" w:hint="cs"/>
          <w:sz w:val="30"/>
          <w:szCs w:val="30"/>
          <w:rtl/>
          <w:lang w:bidi="ar-IQ"/>
        </w:rPr>
        <w:t xml:space="preserve">    </w:t>
      </w:r>
      <w:r w:rsidRPr="00A15EFB">
        <w:rPr>
          <w:rFonts w:cs="Simplified Arabic" w:hint="cs"/>
          <w:sz w:val="28"/>
          <w:szCs w:val="28"/>
          <w:rtl/>
          <w:lang w:bidi="ar-IQ"/>
        </w:rPr>
        <w:t xml:space="preserve">  </w:t>
      </w:r>
      <w:r>
        <w:rPr>
          <w:rFonts w:cs="Simplified Arabic" w:hint="cs"/>
          <w:sz w:val="28"/>
          <w:szCs w:val="28"/>
          <w:rtl/>
          <w:lang w:bidi="ar-IQ"/>
        </w:rPr>
        <w:t>يقوم التبادل الإلكتروني للبيانات على مجموعة من المعايير المستخدمة في تبادل معلومات العمل بين اجهزة الكمبيوتر التابعة للأطراف، إذ يقوم بالعديد من العمليات الإلكترونية مثل الاستعلامات وطلبات الشراء ودفع الفواتير والعقود000الخ ، وهذا النظام له العديد من الفوائد والميزات الذي تميزه عن الاجراءات التقليدية في نقل المعلومات ، ويعمل هذا النظام وفق آليات معينة إلكترونياً ،</w:t>
      </w:r>
      <w:r w:rsidRPr="00A15EFB">
        <w:rPr>
          <w:rFonts w:cs="Simplified Arabic" w:hint="cs"/>
          <w:sz w:val="28"/>
          <w:szCs w:val="28"/>
          <w:rtl/>
          <w:lang w:bidi="ar-IQ"/>
        </w:rPr>
        <w:t xml:space="preserve"> لهذا سنوزع هذا المبحث على </w:t>
      </w:r>
      <w:r>
        <w:rPr>
          <w:rFonts w:cs="Simplified Arabic" w:hint="cs"/>
          <w:sz w:val="28"/>
          <w:szCs w:val="28"/>
          <w:rtl/>
          <w:lang w:bidi="ar-IQ"/>
        </w:rPr>
        <w:t xml:space="preserve">ثلاثة مطالب </w:t>
      </w:r>
      <w:r w:rsidRPr="00A15EFB">
        <w:rPr>
          <w:rFonts w:cs="Simplified Arabic" w:hint="cs"/>
          <w:sz w:val="28"/>
          <w:szCs w:val="28"/>
          <w:rtl/>
          <w:lang w:bidi="ar-IQ"/>
        </w:rPr>
        <w:t xml:space="preserve">، الأول يكون لتعريف </w:t>
      </w:r>
      <w:r>
        <w:rPr>
          <w:rFonts w:cs="Simplified Arabic" w:hint="cs"/>
          <w:sz w:val="28"/>
          <w:szCs w:val="28"/>
          <w:rtl/>
          <w:lang w:bidi="ar-IQ"/>
        </w:rPr>
        <w:t xml:space="preserve">نظام تبادل البيانات الإلكترونية </w:t>
      </w:r>
      <w:r w:rsidRPr="00A15EFB">
        <w:rPr>
          <w:rFonts w:cs="Simplified Arabic" w:hint="cs"/>
          <w:sz w:val="28"/>
          <w:szCs w:val="28"/>
          <w:rtl/>
          <w:lang w:bidi="ar-IQ"/>
        </w:rPr>
        <w:t>، في حين سنخصص الثاني ل</w:t>
      </w:r>
      <w:r>
        <w:rPr>
          <w:rFonts w:cs="Simplified Arabic" w:hint="cs"/>
          <w:sz w:val="28"/>
          <w:szCs w:val="28"/>
          <w:rtl/>
          <w:lang w:bidi="ar-IQ"/>
        </w:rPr>
        <w:t>فوائد نظام التبادل الإلكتروني للبيانات ، والثالث سيكون لاتفاق التبادل الإلكتروني للبيانات</w:t>
      </w:r>
      <w:r w:rsidRPr="00A15EFB">
        <w:rPr>
          <w:rFonts w:cs="Simplified Arabic"/>
          <w:sz w:val="28"/>
          <w:szCs w:val="28"/>
          <w:lang w:bidi="ar-IQ"/>
        </w:rPr>
        <w:t>.</w:t>
      </w:r>
      <w:r w:rsidRPr="00A15EFB">
        <w:rPr>
          <w:rFonts w:cs="Simplified Arabic" w:hint="cs"/>
          <w:sz w:val="28"/>
          <w:szCs w:val="28"/>
          <w:rtl/>
          <w:lang w:bidi="ar-IQ"/>
        </w:rPr>
        <w:t xml:space="preserve"> </w:t>
      </w:r>
    </w:p>
    <w:p w:rsidR="00226924" w:rsidRPr="0034663A" w:rsidRDefault="00226924" w:rsidP="00226924">
      <w:pPr>
        <w:spacing w:line="228" w:lineRule="auto"/>
        <w:jc w:val="center"/>
        <w:rPr>
          <w:rFonts w:cs="Simplified Arabic"/>
          <w:b/>
          <w:bCs/>
          <w:sz w:val="32"/>
          <w:szCs w:val="32"/>
          <w:rtl/>
          <w:lang w:bidi="ar-IQ"/>
        </w:rPr>
      </w:pPr>
      <w:r w:rsidRPr="0034663A">
        <w:rPr>
          <w:rFonts w:cs="Simplified Arabic" w:hint="cs"/>
          <w:b/>
          <w:bCs/>
          <w:sz w:val="32"/>
          <w:szCs w:val="32"/>
          <w:rtl/>
          <w:lang w:bidi="ar-IQ"/>
        </w:rPr>
        <w:t>المطلب الأول</w:t>
      </w:r>
    </w:p>
    <w:p w:rsidR="00226924" w:rsidRPr="0034663A" w:rsidRDefault="00226924" w:rsidP="00226924">
      <w:pPr>
        <w:spacing w:line="228" w:lineRule="auto"/>
        <w:jc w:val="center"/>
        <w:rPr>
          <w:rFonts w:cs="Simplified Arabic"/>
          <w:b/>
          <w:bCs/>
          <w:sz w:val="32"/>
          <w:szCs w:val="32"/>
          <w:rtl/>
          <w:lang w:bidi="ar-IQ"/>
        </w:rPr>
      </w:pPr>
      <w:r w:rsidRPr="0034663A">
        <w:rPr>
          <w:rFonts w:cs="Simplified Arabic" w:hint="cs"/>
          <w:b/>
          <w:bCs/>
          <w:sz w:val="32"/>
          <w:szCs w:val="32"/>
          <w:rtl/>
          <w:lang w:bidi="ar-IQ"/>
        </w:rPr>
        <w:t xml:space="preserve">تعريف </w:t>
      </w:r>
      <w:r>
        <w:rPr>
          <w:rFonts w:cs="Simplified Arabic" w:hint="cs"/>
          <w:b/>
          <w:bCs/>
          <w:sz w:val="32"/>
          <w:szCs w:val="32"/>
          <w:rtl/>
          <w:lang w:bidi="ar-IQ"/>
        </w:rPr>
        <w:t>التبادل الإلكتروني للبيانات</w:t>
      </w:r>
    </w:p>
    <w:p w:rsidR="00226924" w:rsidRDefault="00226924" w:rsidP="00226924">
      <w:pPr>
        <w:tabs>
          <w:tab w:val="left" w:pos="509"/>
        </w:tabs>
        <w:spacing w:line="228" w:lineRule="auto"/>
        <w:jc w:val="lowKashida"/>
        <w:rPr>
          <w:rFonts w:cs="Simplified Arabic"/>
          <w:sz w:val="28"/>
          <w:szCs w:val="28"/>
          <w:rtl/>
          <w:lang w:bidi="ar-IQ"/>
        </w:rPr>
      </w:pPr>
      <w:r w:rsidRPr="00CC5C0C">
        <w:rPr>
          <w:rFonts w:cs="Simplified Arabic" w:hint="cs"/>
          <w:sz w:val="28"/>
          <w:szCs w:val="28"/>
          <w:rtl/>
          <w:lang w:bidi="ar-IQ"/>
        </w:rPr>
        <w:t xml:space="preserve">     </w:t>
      </w:r>
      <w:r>
        <w:rPr>
          <w:rFonts w:cs="Simplified Arabic" w:hint="cs"/>
          <w:sz w:val="28"/>
          <w:szCs w:val="28"/>
          <w:rtl/>
          <w:lang w:bidi="ar-IQ"/>
        </w:rPr>
        <w:t>لبيان تعريف التبادل الإلكتروني للبيانات ، لابد من التطرق إلى موقف الفقه القانوني أولاً ، ومن ثم الى موقف التشريعات الوطنية ، وبعد ذلك نتحدث عن موقف الجهود الدولية من التبادل الإلكتروني للبيانات0</w:t>
      </w:r>
    </w:p>
    <w:p w:rsidR="00226924" w:rsidRDefault="00226924" w:rsidP="00226924">
      <w:pPr>
        <w:tabs>
          <w:tab w:val="left" w:pos="509"/>
        </w:tabs>
        <w:spacing w:line="228" w:lineRule="auto"/>
        <w:jc w:val="lowKashida"/>
        <w:rPr>
          <w:rFonts w:cs="Simplified Arabic"/>
          <w:sz w:val="28"/>
          <w:szCs w:val="28"/>
          <w:rtl/>
          <w:lang w:bidi="ar-IQ"/>
        </w:rPr>
      </w:pPr>
      <w:r>
        <w:rPr>
          <w:rFonts w:cs="Simplified Arabic" w:hint="cs"/>
          <w:sz w:val="28"/>
          <w:szCs w:val="28"/>
          <w:rtl/>
          <w:lang w:bidi="ar-IQ"/>
        </w:rPr>
        <w:t xml:space="preserve">      فقد عُرف التبادل الإلكتروني للبيانات على أنه" نقل المعلومات إلكترونياً من كمبيوتر الى اخر بصورة حصرية، لأن نقل المعلومات قد لا يجري بصورة مباشرة بين أجهزة الكمبيوتر ، فمن الممكن إنتاج المعلومات في كمبيوتر وتخزينها بشكل رسمي ( قرص مضغوط مثلاً) ونقلها يدوياً لتسترجع فيما بعد في كمبيوتر آخر"</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6"/>
      </w:r>
      <w:r w:rsidRPr="00F91FA2">
        <w:rPr>
          <w:rFonts w:cs="Simplified Arabic" w:hint="cs"/>
          <w:sz w:val="28"/>
          <w:szCs w:val="28"/>
          <w:vertAlign w:val="superscript"/>
          <w:rtl/>
          <w:lang w:bidi="ar-IQ"/>
        </w:rPr>
        <w:t>)</w:t>
      </w:r>
      <w:r>
        <w:rPr>
          <w:rFonts w:cs="Simplified Arabic" w:hint="cs"/>
          <w:sz w:val="28"/>
          <w:szCs w:val="28"/>
          <w:vertAlign w:val="superscript"/>
          <w:rtl/>
          <w:lang w:bidi="ar-IQ"/>
        </w:rPr>
        <w:t xml:space="preserve"> </w:t>
      </w:r>
      <w:r>
        <w:rPr>
          <w:rFonts w:cs="Simplified Arabic" w:hint="cs"/>
          <w:sz w:val="28"/>
          <w:szCs w:val="28"/>
          <w:rtl/>
          <w:lang w:bidi="ar-IQ"/>
        </w:rPr>
        <w:t>0</w:t>
      </w:r>
    </w:p>
    <w:p w:rsidR="00226924" w:rsidRDefault="00226924" w:rsidP="00226924">
      <w:pPr>
        <w:tabs>
          <w:tab w:val="left" w:pos="509"/>
        </w:tabs>
        <w:spacing w:line="228" w:lineRule="auto"/>
        <w:jc w:val="lowKashida"/>
        <w:rPr>
          <w:rFonts w:cs="Simplified Arabic"/>
          <w:sz w:val="28"/>
          <w:szCs w:val="28"/>
          <w:rtl/>
          <w:lang w:bidi="ar-IQ"/>
        </w:rPr>
      </w:pPr>
      <w:r>
        <w:rPr>
          <w:rFonts w:cs="Simplified Arabic" w:hint="cs"/>
          <w:sz w:val="28"/>
          <w:szCs w:val="28"/>
          <w:rtl/>
          <w:lang w:bidi="ar-IQ"/>
        </w:rPr>
        <w:t xml:space="preserve">     وقد عُرف أيضاً بأنه " مجموعة من المعايير المستخدمة في تبادل معلومات العمل بين أجهزة الكمبيوتر التابعة للأطراف وتنفيذ صفقات العمل بطريقة إلكترونية لا تعتمد على الورق"</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7"/>
      </w:r>
      <w:r w:rsidRPr="00F91FA2">
        <w:rPr>
          <w:rFonts w:cs="Simplified Arabic" w:hint="cs"/>
          <w:sz w:val="28"/>
          <w:szCs w:val="28"/>
          <w:vertAlign w:val="superscript"/>
          <w:rtl/>
          <w:lang w:bidi="ar-IQ"/>
        </w:rPr>
        <w:t>)</w:t>
      </w:r>
      <w:r>
        <w:rPr>
          <w:rFonts w:cs="Simplified Arabic" w:hint="cs"/>
          <w:sz w:val="28"/>
          <w:szCs w:val="28"/>
          <w:rtl/>
          <w:lang w:bidi="ar-IQ"/>
        </w:rPr>
        <w:t>0</w:t>
      </w:r>
    </w:p>
    <w:p w:rsidR="00226924" w:rsidRDefault="00226924" w:rsidP="00226924">
      <w:pPr>
        <w:tabs>
          <w:tab w:val="left" w:pos="509"/>
        </w:tabs>
        <w:spacing w:line="228" w:lineRule="auto"/>
        <w:jc w:val="lowKashida"/>
        <w:rPr>
          <w:rFonts w:cs="Simplified Arabic"/>
          <w:sz w:val="28"/>
          <w:szCs w:val="28"/>
          <w:rtl/>
          <w:lang w:bidi="ar-IQ"/>
        </w:rPr>
      </w:pPr>
      <w:r>
        <w:rPr>
          <w:rFonts w:cs="Simplified Arabic" w:hint="cs"/>
          <w:sz w:val="28"/>
          <w:szCs w:val="28"/>
          <w:rtl/>
          <w:lang w:bidi="ar-IQ"/>
        </w:rPr>
        <w:t xml:space="preserve">     فضلاً عن كل ذلك فقد عُرف بأنه " مجموعة من القواعد والعمليات المتعارف عليها التي تسمح للعمليات التجارية بأن تتم إلكترونياً " ، وعلى وفق هذا الرأي تقوم عملية تبادل البيانات إلكترونياً بتحويل المعلومات الخاصة بالأعمال التجارية التي كانت تنقل بصورة تقليدية على الورق، الى صيغ إلكترونية وبدون تدخل من العنصر البشري</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8"/>
      </w:r>
      <w:r w:rsidRPr="00F91FA2">
        <w:rPr>
          <w:rFonts w:cs="Simplified Arabic" w:hint="cs"/>
          <w:sz w:val="28"/>
          <w:szCs w:val="28"/>
          <w:vertAlign w:val="superscript"/>
          <w:rtl/>
          <w:lang w:bidi="ar-IQ"/>
        </w:rPr>
        <w:t>)</w:t>
      </w:r>
      <w:r>
        <w:rPr>
          <w:rFonts w:cs="Simplified Arabic" w:hint="cs"/>
          <w:sz w:val="28"/>
          <w:szCs w:val="28"/>
          <w:rtl/>
          <w:lang w:bidi="ar-IQ"/>
        </w:rPr>
        <w:t>0</w:t>
      </w:r>
    </w:p>
    <w:p w:rsidR="00226924" w:rsidRDefault="00226924" w:rsidP="00226924">
      <w:pPr>
        <w:tabs>
          <w:tab w:val="left" w:pos="509"/>
        </w:tabs>
        <w:spacing w:line="228" w:lineRule="auto"/>
        <w:jc w:val="lowKashida"/>
        <w:rPr>
          <w:rFonts w:cs="Simplified Arabic"/>
          <w:sz w:val="28"/>
          <w:szCs w:val="28"/>
          <w:rtl/>
          <w:lang w:bidi="ar-IQ"/>
        </w:rPr>
      </w:pPr>
      <w:r>
        <w:rPr>
          <w:rFonts w:cs="Simplified Arabic" w:hint="cs"/>
          <w:sz w:val="28"/>
          <w:szCs w:val="28"/>
          <w:rtl/>
          <w:lang w:bidi="ar-IQ"/>
        </w:rPr>
        <w:t xml:space="preserve">    كذلك عرف بأنه " عملية تبادل البيانات والمعلومات بين أطراف محايدة بطريقة إلكترونية ومن خلال الكمبيوتر"</w:t>
      </w:r>
      <w:r w:rsidRPr="00BE7853">
        <w:rPr>
          <w:rFonts w:cs="Simplified Arabic" w:hint="cs"/>
          <w:sz w:val="28"/>
          <w:szCs w:val="28"/>
          <w:vertAlign w:val="superscript"/>
          <w:rtl/>
          <w:lang w:bidi="ar-IQ"/>
        </w:rPr>
        <w:t>(</w:t>
      </w:r>
      <w:r w:rsidRPr="00BE7853">
        <w:rPr>
          <w:rFonts w:cs="Simplified Arabic"/>
          <w:sz w:val="28"/>
          <w:szCs w:val="28"/>
          <w:vertAlign w:val="superscript"/>
          <w:rtl/>
          <w:lang w:bidi="ar-IQ"/>
        </w:rPr>
        <w:endnoteReference w:id="9"/>
      </w:r>
      <w:r w:rsidRPr="00BE7853">
        <w:rPr>
          <w:rFonts w:cs="Simplified Arabic" w:hint="cs"/>
          <w:sz w:val="28"/>
          <w:szCs w:val="28"/>
          <w:vertAlign w:val="superscript"/>
          <w:rtl/>
          <w:lang w:bidi="ar-IQ"/>
        </w:rPr>
        <w:t>)</w:t>
      </w:r>
      <w:r>
        <w:rPr>
          <w:rFonts w:cs="Simplified Arabic" w:hint="cs"/>
          <w:sz w:val="28"/>
          <w:szCs w:val="28"/>
          <w:rtl/>
          <w:lang w:bidi="ar-IQ"/>
        </w:rPr>
        <w:t>0</w:t>
      </w:r>
    </w:p>
    <w:p w:rsidR="00226924" w:rsidRDefault="00226924" w:rsidP="00226924">
      <w:pPr>
        <w:tabs>
          <w:tab w:val="left" w:pos="509"/>
        </w:tabs>
        <w:spacing w:line="228" w:lineRule="auto"/>
        <w:jc w:val="lowKashida"/>
        <w:rPr>
          <w:rFonts w:cs="Simplified Arabic"/>
          <w:sz w:val="28"/>
          <w:szCs w:val="28"/>
          <w:rtl/>
          <w:lang w:bidi="ar-IQ"/>
        </w:rPr>
      </w:pPr>
      <w:r>
        <w:rPr>
          <w:rFonts w:cs="Simplified Arabic" w:hint="cs"/>
          <w:sz w:val="28"/>
          <w:szCs w:val="28"/>
          <w:rtl/>
          <w:lang w:bidi="ar-IQ"/>
        </w:rPr>
        <w:t xml:space="preserve">    أما موقف تشريعات الوطنية من بيان مفهوم التبادل الإلكتروني للبيانات ، نلاحظ أن قانون التوقيع الإلكتروني والمعاملات الإلكترونية العراقي</w:t>
      </w:r>
      <w:r w:rsidRPr="0034663A">
        <w:rPr>
          <w:rFonts w:cs="Simplified Arabic" w:hint="cs"/>
          <w:sz w:val="30"/>
          <w:szCs w:val="30"/>
          <w:vertAlign w:val="superscript"/>
          <w:rtl/>
          <w:lang w:bidi="ar-IQ"/>
        </w:rPr>
        <w:t>(</w:t>
      </w:r>
      <w:r w:rsidRPr="0034663A">
        <w:rPr>
          <w:rStyle w:val="a6"/>
          <w:rFonts w:cs="Simplified Arabic"/>
          <w:sz w:val="30"/>
          <w:szCs w:val="30"/>
          <w:rtl/>
          <w:lang w:bidi="ar-IQ"/>
        </w:rPr>
        <w:endnoteReference w:id="10"/>
      </w:r>
      <w:r w:rsidRPr="0034663A">
        <w:rPr>
          <w:rFonts w:cs="Simplified Arabic" w:hint="cs"/>
          <w:sz w:val="30"/>
          <w:szCs w:val="30"/>
          <w:vertAlign w:val="superscript"/>
          <w:rtl/>
          <w:lang w:bidi="ar-IQ"/>
        </w:rPr>
        <w:t>)</w:t>
      </w:r>
      <w:r>
        <w:rPr>
          <w:rFonts w:cs="Simplified Arabic" w:hint="cs"/>
          <w:sz w:val="28"/>
          <w:szCs w:val="28"/>
          <w:rtl/>
          <w:lang w:bidi="ar-IQ"/>
        </w:rPr>
        <w:t xml:space="preserve">، لم يبين المقصود بتبادل الإلكتروني للبيانات ، سوى الاشارة الى هذا المصطلح في المادة(1/ تاسعاً) عند تعريفه للمستندات الإلكترونية " المحررات والوثائق التي تنشأ أو تدمج أو تخزن أو ترسل أو تستقبل كلياً أو جزئياً بوسائل إلكترونية بما في ذلك تبادل البيانات إلكترونياً أو البريد الإلكتروني أو البرق أو التلكس </w:t>
      </w:r>
      <w:r>
        <w:rPr>
          <w:rFonts w:cs="Simplified Arabic" w:hint="cs"/>
          <w:sz w:val="28"/>
          <w:szCs w:val="28"/>
          <w:rtl/>
          <w:lang w:bidi="ar-IQ"/>
        </w:rPr>
        <w:lastRenderedPageBreak/>
        <w:t>أو النسخ البرقي ويحمل توقيعاً إلكترونياً"، ونلاحظ أن المشرع العراقي عند تعريفه للمستندات الإلكترونية لا يبدو دقيقاً ، لأن البيانات عندما يتم ادخالها إلكترونياً لأرسالها أو استقبالها تتحول الى رسالة معلومات أو بيانات يتم نقلها من كمبيوتر الى آخر عن طريق نظام التبادل الإلكتروني للبيانات أو غيره من الوسائل الأخرى ، لذلك ندعو المشرع العراقي  إلى أعادة النظر في صياغة هذه المادة وبما يتلاءم مع رسالة البيانات والتبادل الإلكتروني للبيانات0</w:t>
      </w:r>
    </w:p>
    <w:p w:rsidR="00226924" w:rsidRDefault="00226924" w:rsidP="00226924">
      <w:pPr>
        <w:tabs>
          <w:tab w:val="left" w:pos="509"/>
        </w:tabs>
        <w:spacing w:line="228" w:lineRule="auto"/>
        <w:jc w:val="lowKashida"/>
        <w:rPr>
          <w:rFonts w:cs="Simplified Arabic"/>
          <w:sz w:val="28"/>
          <w:szCs w:val="28"/>
          <w:rtl/>
          <w:lang w:bidi="ar-IQ"/>
        </w:rPr>
      </w:pPr>
      <w:r>
        <w:rPr>
          <w:rFonts w:cs="Simplified Arabic" w:hint="cs"/>
          <w:sz w:val="28"/>
          <w:szCs w:val="28"/>
          <w:rtl/>
          <w:lang w:bidi="ar-IQ"/>
        </w:rPr>
        <w:t xml:space="preserve">    وعرفت المادة (2) من القانون الاردني</w:t>
      </w:r>
      <w:r w:rsidRPr="0034663A">
        <w:rPr>
          <w:rFonts w:cs="Simplified Arabic" w:hint="cs"/>
          <w:sz w:val="30"/>
          <w:szCs w:val="30"/>
          <w:vertAlign w:val="superscript"/>
          <w:rtl/>
          <w:lang w:bidi="ar-IQ"/>
        </w:rPr>
        <w:t>(</w:t>
      </w:r>
      <w:r w:rsidRPr="0034663A">
        <w:rPr>
          <w:rStyle w:val="a6"/>
          <w:rFonts w:cs="Simplified Arabic"/>
          <w:sz w:val="30"/>
          <w:szCs w:val="30"/>
          <w:rtl/>
          <w:lang w:bidi="ar-IQ"/>
        </w:rPr>
        <w:endnoteReference w:id="11"/>
      </w:r>
      <w:r w:rsidRPr="0034663A">
        <w:rPr>
          <w:rFonts w:cs="Simplified Arabic" w:hint="cs"/>
          <w:sz w:val="30"/>
          <w:szCs w:val="30"/>
          <w:vertAlign w:val="superscript"/>
          <w:rtl/>
          <w:lang w:bidi="ar-IQ"/>
        </w:rPr>
        <w:t>)</w:t>
      </w:r>
      <w:r>
        <w:rPr>
          <w:rFonts w:cs="Simplified Arabic" w:hint="cs"/>
          <w:sz w:val="28"/>
          <w:szCs w:val="28"/>
          <w:rtl/>
          <w:lang w:bidi="ar-IQ"/>
        </w:rPr>
        <w:t xml:space="preserve"> التبادل الإلكتروني للبيانات على أنه" نقل المعلومات إلكترونياً من شخص إلى آخر باستخدام نظم معالجة المعلومات"0</w:t>
      </w:r>
    </w:p>
    <w:p w:rsidR="00226924" w:rsidRDefault="00226924" w:rsidP="00226924">
      <w:pPr>
        <w:tabs>
          <w:tab w:val="left" w:pos="509"/>
        </w:tabs>
        <w:spacing w:line="228" w:lineRule="auto"/>
        <w:jc w:val="lowKashida"/>
        <w:rPr>
          <w:rFonts w:cs="Simplified Arabic"/>
          <w:sz w:val="28"/>
          <w:szCs w:val="28"/>
          <w:rtl/>
          <w:lang w:bidi="ar-IQ"/>
        </w:rPr>
      </w:pPr>
      <w:r>
        <w:rPr>
          <w:rFonts w:cs="Simplified Arabic" w:hint="cs"/>
          <w:sz w:val="28"/>
          <w:szCs w:val="28"/>
          <w:rtl/>
          <w:lang w:bidi="ar-IQ"/>
        </w:rPr>
        <w:t xml:space="preserve">   وفيما يتعلق بالقانون النموذجي للتجارة الإلكترونية</w:t>
      </w:r>
      <w:r w:rsidRPr="0034663A">
        <w:rPr>
          <w:rFonts w:cs="Simplified Arabic" w:hint="cs"/>
          <w:sz w:val="30"/>
          <w:szCs w:val="30"/>
          <w:vertAlign w:val="superscript"/>
          <w:rtl/>
          <w:lang w:bidi="ar-IQ"/>
        </w:rPr>
        <w:t>(</w:t>
      </w:r>
      <w:r w:rsidRPr="0034663A">
        <w:rPr>
          <w:rStyle w:val="a6"/>
          <w:rFonts w:cs="Simplified Arabic"/>
          <w:sz w:val="30"/>
          <w:szCs w:val="30"/>
          <w:rtl/>
          <w:lang w:bidi="ar-IQ"/>
        </w:rPr>
        <w:endnoteReference w:id="12"/>
      </w:r>
      <w:r w:rsidRPr="0034663A">
        <w:rPr>
          <w:rFonts w:cs="Simplified Arabic" w:hint="cs"/>
          <w:sz w:val="30"/>
          <w:szCs w:val="30"/>
          <w:vertAlign w:val="superscript"/>
          <w:rtl/>
          <w:lang w:bidi="ar-IQ"/>
        </w:rPr>
        <w:t>)</w:t>
      </w:r>
      <w:r>
        <w:rPr>
          <w:rFonts w:cs="Simplified Arabic" w:hint="cs"/>
          <w:sz w:val="28"/>
          <w:szCs w:val="28"/>
          <w:rtl/>
          <w:lang w:bidi="ar-IQ"/>
        </w:rPr>
        <w:t xml:space="preserve"> فقد عرفت المادة(2/2) تبادل البيانات الإلكترونية على أنه" نقل المعلومات إلكترونياً من حاسوب الى اخر باستخدام معيار متفق عليه لتكوين المعلومات"0 ويبدو من تعريف القانون الاردني قد جاء بعبارات لا تختل</w:t>
      </w:r>
      <w:r>
        <w:rPr>
          <w:rFonts w:cs="Simplified Arabic" w:hint="eastAsia"/>
          <w:sz w:val="28"/>
          <w:szCs w:val="28"/>
          <w:rtl/>
          <w:lang w:bidi="ar-IQ"/>
        </w:rPr>
        <w:t>ف</w:t>
      </w:r>
      <w:r>
        <w:rPr>
          <w:rFonts w:cs="Simplified Arabic" w:hint="cs"/>
          <w:sz w:val="28"/>
          <w:szCs w:val="28"/>
          <w:rtl/>
          <w:lang w:bidi="ar-IQ"/>
        </w:rPr>
        <w:t xml:space="preserve"> عن القانون النموذجي والذي يعتبر المرجع الاساسي للتجارة الإلكترونية0</w:t>
      </w:r>
    </w:p>
    <w:p w:rsidR="00226924" w:rsidRDefault="00226924" w:rsidP="00226924">
      <w:pPr>
        <w:tabs>
          <w:tab w:val="left" w:pos="509"/>
        </w:tabs>
        <w:spacing w:line="228" w:lineRule="auto"/>
        <w:jc w:val="lowKashida"/>
        <w:rPr>
          <w:rFonts w:cs="Simplified Arabic"/>
          <w:sz w:val="28"/>
          <w:szCs w:val="28"/>
          <w:rtl/>
          <w:lang w:bidi="ar-IQ"/>
        </w:rPr>
      </w:pPr>
      <w:r>
        <w:rPr>
          <w:rFonts w:cs="Simplified Arabic" w:hint="cs"/>
          <w:sz w:val="28"/>
          <w:szCs w:val="28"/>
          <w:rtl/>
          <w:lang w:bidi="ar-IQ"/>
        </w:rPr>
        <w:t xml:space="preserve">   ويلاحظ على التعريفات المذكورة آنفاً سواء التي تطرق اليها الفقه القانوني أو التشريعات الوطنية ، أن عملية التبادل الالكتروني للبيانات تتم بين أكثر من طرف في العمليات التجارية من خلال نقل البيانات بوسائل الكترونية من حاسوب طرف الى حاسوب الطرف الاخر ، وهذا الاجراء لا يتم الا من خلال الاتفاق مسبقاً على كيفية نقل هذه المعلومات0      </w:t>
      </w:r>
    </w:p>
    <w:p w:rsidR="00226924" w:rsidRDefault="00226924" w:rsidP="00226924">
      <w:pPr>
        <w:tabs>
          <w:tab w:val="left" w:pos="509"/>
        </w:tabs>
        <w:spacing w:line="228" w:lineRule="auto"/>
        <w:jc w:val="lowKashida"/>
        <w:rPr>
          <w:rFonts w:cs="Simplified Arabic"/>
          <w:sz w:val="28"/>
          <w:szCs w:val="28"/>
          <w:rtl/>
          <w:lang w:bidi="ar-IQ"/>
        </w:rPr>
      </w:pPr>
      <w:r>
        <w:rPr>
          <w:rFonts w:cs="Simplified Arabic" w:hint="cs"/>
          <w:sz w:val="28"/>
          <w:szCs w:val="28"/>
          <w:rtl/>
          <w:lang w:bidi="ar-IQ"/>
        </w:rPr>
        <w:t xml:space="preserve"> وكما أسلفنا سابقاً في مقدمة هذا البحث ، كان للجهود الدولية الدور الرئيسي في وضع القواعد المنسقة للتبادل الإلكتروني من أجل نمو التجارة الإلكترونية ، والذي تكللت بوضع القانون النموذجي للتجارة الإلكترونية ، ومن هذه الجهود هو قيام المنظمة البحرية الدولية"</w:t>
      </w:r>
      <w:r>
        <w:rPr>
          <w:rFonts w:cs="Simplified Arabic"/>
          <w:sz w:val="28"/>
          <w:szCs w:val="28"/>
          <w:lang w:bidi="ar-IQ"/>
        </w:rPr>
        <w:t xml:space="preserve">International Maritime Organization(IMO) </w:t>
      </w:r>
      <w:r>
        <w:rPr>
          <w:rFonts w:cs="Simplified Arabic" w:hint="cs"/>
          <w:sz w:val="28"/>
          <w:szCs w:val="28"/>
          <w:rtl/>
          <w:lang w:bidi="ar-IQ"/>
        </w:rPr>
        <w:t xml:space="preserve"> ،  بوضع قواعد منظمة للإرسال الإلكتروني لسندات الشحن الإلكترونية عن طريق نظام التبادل الإلكتروني للبيانات لسنة 1990 ، وتتمثل أهم هذه القواعد السماح بالتحويل المتتابع لملكية البضاعة أثناء الرحلة البحرية عن طريق الرسائل الإلكترونية، حيث يستطيع الشاحن تعيين شخص ما </w:t>
      </w:r>
      <w:proofErr w:type="spellStart"/>
      <w:r>
        <w:rPr>
          <w:rFonts w:cs="Simplified Arabic" w:hint="cs"/>
          <w:sz w:val="28"/>
          <w:szCs w:val="28"/>
          <w:rtl/>
          <w:lang w:bidi="ar-IQ"/>
        </w:rPr>
        <w:t>لإستلام</w:t>
      </w:r>
      <w:proofErr w:type="spellEnd"/>
      <w:r>
        <w:rPr>
          <w:rFonts w:cs="Simplified Arabic" w:hint="cs"/>
          <w:sz w:val="28"/>
          <w:szCs w:val="28"/>
          <w:rtl/>
          <w:lang w:bidi="ar-IQ"/>
        </w:rPr>
        <w:t xml:space="preserve"> البضاعة ويخطر الناقل بذلك فيؤكد الناقل وصول هذا الاخطار إليه ، وتجري عملية التحويل المذكورة عن طريق رقم سري الذي يعطيه الناقل لمن يحدده الشاحن كصاحب حق في استلام البضاعة</w:t>
      </w:r>
      <w:r w:rsidRPr="0034663A">
        <w:rPr>
          <w:rFonts w:cs="Simplified Arabic" w:hint="cs"/>
          <w:sz w:val="30"/>
          <w:szCs w:val="30"/>
          <w:vertAlign w:val="superscript"/>
          <w:rtl/>
          <w:lang w:bidi="ar-IQ"/>
        </w:rPr>
        <w:t>(</w:t>
      </w:r>
      <w:r w:rsidRPr="0034663A">
        <w:rPr>
          <w:rStyle w:val="a6"/>
          <w:rFonts w:cs="Simplified Arabic"/>
          <w:sz w:val="30"/>
          <w:szCs w:val="30"/>
          <w:rtl/>
          <w:lang w:bidi="ar-IQ"/>
        </w:rPr>
        <w:endnoteReference w:id="13"/>
      </w:r>
      <w:r w:rsidRPr="0034663A">
        <w:rPr>
          <w:rFonts w:cs="Simplified Arabic" w:hint="cs"/>
          <w:sz w:val="30"/>
          <w:szCs w:val="30"/>
          <w:vertAlign w:val="superscript"/>
          <w:rtl/>
          <w:lang w:bidi="ar-IQ"/>
        </w:rPr>
        <w:t>)</w:t>
      </w:r>
      <w:r>
        <w:rPr>
          <w:rFonts w:cs="Simplified Arabic" w:hint="cs"/>
          <w:sz w:val="28"/>
          <w:szCs w:val="28"/>
          <w:rtl/>
          <w:lang w:bidi="ar-IQ"/>
        </w:rPr>
        <w:t>0</w:t>
      </w:r>
    </w:p>
    <w:p w:rsidR="00226924" w:rsidRPr="00305782" w:rsidRDefault="00226924" w:rsidP="00226924">
      <w:pPr>
        <w:tabs>
          <w:tab w:val="left" w:pos="509"/>
        </w:tabs>
        <w:spacing w:line="228" w:lineRule="auto"/>
        <w:jc w:val="lowKashida"/>
        <w:rPr>
          <w:rFonts w:cs="Simplified Arabic"/>
          <w:sz w:val="28"/>
          <w:szCs w:val="28"/>
          <w:rtl/>
          <w:lang w:bidi="ar-IQ"/>
        </w:rPr>
      </w:pPr>
      <w:r>
        <w:rPr>
          <w:rFonts w:cs="Simplified Arabic" w:hint="cs"/>
          <w:sz w:val="28"/>
          <w:szCs w:val="28"/>
          <w:rtl/>
          <w:lang w:bidi="ar-IQ"/>
        </w:rPr>
        <w:t xml:space="preserve">    </w:t>
      </w:r>
      <w:r w:rsidRPr="005336F0">
        <w:rPr>
          <w:rFonts w:cs="Simplified Arabic" w:hint="cs"/>
          <w:b/>
          <w:bCs/>
          <w:sz w:val="28"/>
          <w:szCs w:val="28"/>
          <w:rtl/>
          <w:lang w:bidi="ar-IQ"/>
        </w:rPr>
        <w:t xml:space="preserve">خلاصة القول- </w:t>
      </w:r>
      <w:r>
        <w:rPr>
          <w:rFonts w:cs="Simplified Arabic" w:hint="cs"/>
          <w:sz w:val="28"/>
          <w:szCs w:val="28"/>
          <w:rtl/>
          <w:lang w:bidi="ar-IQ"/>
        </w:rPr>
        <w:t xml:space="preserve">أن نظام التبادل الإلكتروني للبيانات في العمليات التجارية " هو مجموعة من القواعد والمعايير المستخدمة في نقل المعلومات والبيانات التجارية من كمبيوتر الى آخر باستخدام برامج الحاسوب لإنشاء المعلومات أو ارسالها او تسليمها او معالجتها او تخزينها إلكترونياً" ، إذ تحتاج أغلب الشركات الى السرعة في نقل المعلومات والبيانات من مكان الى آخر ، فتقوم بإرسال المعلومات ( تقديم الطلبات ، مواعيد الرحلات والنقل ، شحن البضائع ، التأمين على البضاعة ، وصول البضاعة، كمية البضاعة 00الخ) إلكترونياً من كمبيوتر الى اخر باستخدام ارقام سرية مشفرة لا يمكن التعرف عليها الا من قبل الاطراف ذات العلاقة، لتتحول هذه المعلومات المدخلة بدورها الى رسائل إلكترونية يتم ارسالها واستقبالها وتخزينها عن </w:t>
      </w:r>
      <w:r>
        <w:rPr>
          <w:rFonts w:cs="Simplified Arabic" w:hint="cs"/>
          <w:sz w:val="28"/>
          <w:szCs w:val="28"/>
          <w:rtl/>
          <w:lang w:bidi="ar-IQ"/>
        </w:rPr>
        <w:lastRenderedPageBreak/>
        <w:t>طريق نظام معالجة المعلومات</w:t>
      </w:r>
      <w:r w:rsidRPr="0034663A">
        <w:rPr>
          <w:rFonts w:cs="Simplified Arabic" w:hint="cs"/>
          <w:sz w:val="30"/>
          <w:szCs w:val="30"/>
          <w:vertAlign w:val="superscript"/>
          <w:rtl/>
          <w:lang w:bidi="ar-IQ"/>
        </w:rPr>
        <w:t>(</w:t>
      </w:r>
      <w:r w:rsidRPr="0034663A">
        <w:rPr>
          <w:rStyle w:val="a6"/>
          <w:rFonts w:cs="Simplified Arabic"/>
          <w:sz w:val="30"/>
          <w:szCs w:val="30"/>
          <w:rtl/>
          <w:lang w:bidi="ar-IQ"/>
        </w:rPr>
        <w:endnoteReference w:id="14"/>
      </w:r>
      <w:r w:rsidRPr="0034663A">
        <w:rPr>
          <w:rFonts w:cs="Simplified Arabic" w:hint="cs"/>
          <w:sz w:val="30"/>
          <w:szCs w:val="30"/>
          <w:vertAlign w:val="superscript"/>
          <w:rtl/>
          <w:lang w:bidi="ar-IQ"/>
        </w:rPr>
        <w:t>)</w:t>
      </w:r>
      <w:r>
        <w:rPr>
          <w:rFonts w:cs="Simplified Arabic" w:hint="cs"/>
          <w:sz w:val="28"/>
          <w:szCs w:val="28"/>
          <w:rtl/>
          <w:lang w:bidi="ar-IQ"/>
        </w:rPr>
        <w:t xml:space="preserve"> ، وهو نظام حاسوبي خاص بالكمبيوتر يقوم بمعالجة المعلومات ونقلها بطريقة آمنة الى الكمبيوتر الآخر0 </w:t>
      </w:r>
    </w:p>
    <w:p w:rsidR="00226924" w:rsidRPr="0034663A" w:rsidRDefault="00226924" w:rsidP="00226924">
      <w:pPr>
        <w:spacing w:line="209" w:lineRule="auto"/>
        <w:jc w:val="center"/>
        <w:rPr>
          <w:rFonts w:cs="Simplified Arabic"/>
          <w:b/>
          <w:bCs/>
          <w:sz w:val="30"/>
          <w:szCs w:val="30"/>
          <w:rtl/>
          <w:lang w:bidi="ar-IQ"/>
        </w:rPr>
      </w:pPr>
      <w:r>
        <w:rPr>
          <w:rFonts w:cs="Simplified Arabic" w:hint="cs"/>
          <w:b/>
          <w:bCs/>
          <w:sz w:val="30"/>
          <w:szCs w:val="30"/>
          <w:rtl/>
          <w:lang w:bidi="ar-IQ"/>
        </w:rPr>
        <w:t>المطلب الثاني</w:t>
      </w:r>
    </w:p>
    <w:p w:rsidR="00226924" w:rsidRPr="0034663A" w:rsidRDefault="00226924" w:rsidP="00226924">
      <w:pPr>
        <w:spacing w:line="209" w:lineRule="auto"/>
        <w:jc w:val="center"/>
        <w:rPr>
          <w:rFonts w:cs="Simplified Arabic"/>
          <w:b/>
          <w:bCs/>
          <w:sz w:val="30"/>
          <w:szCs w:val="30"/>
          <w:rtl/>
          <w:lang w:bidi="ar-IQ"/>
        </w:rPr>
      </w:pPr>
      <w:r>
        <w:rPr>
          <w:rFonts w:cs="Simplified Arabic" w:hint="cs"/>
          <w:b/>
          <w:bCs/>
          <w:sz w:val="30"/>
          <w:szCs w:val="30"/>
          <w:rtl/>
          <w:lang w:bidi="ar-IQ"/>
        </w:rPr>
        <w:t>فعالية التبادل الإلكتروني للبيانات في العمليات التجارية</w:t>
      </w:r>
    </w:p>
    <w:p w:rsidR="00226924" w:rsidRPr="00305782" w:rsidRDefault="00226924" w:rsidP="00226924">
      <w:pPr>
        <w:spacing w:line="209" w:lineRule="auto"/>
        <w:jc w:val="lowKashida"/>
        <w:rPr>
          <w:rFonts w:cs="Simplified Arabic"/>
          <w:sz w:val="28"/>
          <w:szCs w:val="28"/>
          <w:rtl/>
          <w:lang w:bidi="ar-IQ"/>
        </w:rPr>
      </w:pPr>
      <w:r w:rsidRPr="0034663A">
        <w:rPr>
          <w:rFonts w:cs="Simplified Arabic" w:hint="cs"/>
          <w:b/>
          <w:bCs/>
          <w:sz w:val="30"/>
          <w:szCs w:val="30"/>
          <w:rtl/>
          <w:lang w:bidi="ar-IQ"/>
        </w:rPr>
        <w:t xml:space="preserve">      </w:t>
      </w:r>
      <w:r>
        <w:rPr>
          <w:rFonts w:cs="Simplified Arabic" w:hint="cs"/>
          <w:sz w:val="28"/>
          <w:szCs w:val="28"/>
          <w:rtl/>
          <w:lang w:bidi="ar-IQ"/>
        </w:rPr>
        <w:t>أن نقل المعلومات والبيانات من كمبيوتر الى اخر في العمليات التجارية آنياً باستخدام الوسائل الإلكترونية ، والتي تمارسها كبرى شركات الطيران والسياحة والنقل ، له العديد من الفوائد والميزات ، فهذا النظام يستخدم كوسيلة لأجراء المفاوضات وأبرام العقود بين الأطراف، إلا أن هذا النظام لا يخل</w:t>
      </w:r>
      <w:r>
        <w:rPr>
          <w:rFonts w:cs="Simplified Arabic" w:hint="eastAsia"/>
          <w:sz w:val="28"/>
          <w:szCs w:val="28"/>
          <w:rtl/>
          <w:lang w:bidi="ar-IQ"/>
        </w:rPr>
        <w:t>و</w:t>
      </w:r>
      <w:r>
        <w:rPr>
          <w:rFonts w:cs="Simplified Arabic" w:hint="cs"/>
          <w:sz w:val="28"/>
          <w:szCs w:val="28"/>
          <w:rtl/>
          <w:lang w:bidi="ar-IQ"/>
        </w:rPr>
        <w:t xml:space="preserve"> من بعض المخاطر، ولذلك سنشطر هذا المطلب الى فرعين، سنتحدث في الاول عن فوائد استخدام التبادل الإلكتروني للبيانات، في حين سنتكلم عن مخاطر استخدام التبادل الإلكتروني للبيانات في الفرع الثاني0</w:t>
      </w:r>
    </w:p>
    <w:p w:rsidR="00226924" w:rsidRPr="00D14FA8" w:rsidRDefault="00226924" w:rsidP="00226924">
      <w:pPr>
        <w:spacing w:line="209" w:lineRule="auto"/>
        <w:jc w:val="center"/>
        <w:rPr>
          <w:rFonts w:cs="Simplified Arabic"/>
          <w:b/>
          <w:bCs/>
          <w:sz w:val="28"/>
          <w:szCs w:val="28"/>
          <w:rtl/>
          <w:lang w:bidi="ar-IQ"/>
        </w:rPr>
      </w:pPr>
      <w:r w:rsidRPr="00D14FA8">
        <w:rPr>
          <w:rFonts w:cs="Simplified Arabic" w:hint="cs"/>
          <w:b/>
          <w:bCs/>
          <w:sz w:val="28"/>
          <w:szCs w:val="28"/>
          <w:rtl/>
          <w:lang w:bidi="ar-IQ"/>
        </w:rPr>
        <w:t>الفرع الأول</w:t>
      </w:r>
    </w:p>
    <w:p w:rsidR="00226924" w:rsidRPr="00D14FA8" w:rsidRDefault="00226924" w:rsidP="00226924">
      <w:pPr>
        <w:spacing w:line="209" w:lineRule="auto"/>
        <w:jc w:val="center"/>
        <w:rPr>
          <w:rFonts w:cs="Simplified Arabic"/>
          <w:b/>
          <w:bCs/>
          <w:sz w:val="28"/>
          <w:szCs w:val="28"/>
          <w:rtl/>
          <w:lang w:bidi="ar-IQ"/>
        </w:rPr>
      </w:pPr>
      <w:r>
        <w:rPr>
          <w:rFonts w:cs="Simplified Arabic" w:hint="cs"/>
          <w:b/>
          <w:bCs/>
          <w:sz w:val="28"/>
          <w:szCs w:val="28"/>
          <w:rtl/>
          <w:lang w:bidi="ar-IQ"/>
        </w:rPr>
        <w:t>فوائد استخدام التبادل الإلكتروني للبيانات في العمليات التجارية</w:t>
      </w:r>
    </w:p>
    <w:p w:rsidR="00226924" w:rsidRDefault="00226924" w:rsidP="00226924">
      <w:pPr>
        <w:spacing w:line="209" w:lineRule="auto"/>
        <w:jc w:val="lowKashida"/>
        <w:rPr>
          <w:rFonts w:cs="Simplified Arabic"/>
          <w:sz w:val="28"/>
          <w:szCs w:val="28"/>
          <w:rtl/>
          <w:lang w:bidi="ar-IQ"/>
        </w:rPr>
      </w:pPr>
      <w:r w:rsidRPr="00C15F14">
        <w:rPr>
          <w:rFonts w:cs="Simplified Arabic" w:hint="cs"/>
          <w:sz w:val="28"/>
          <w:szCs w:val="28"/>
          <w:rtl/>
          <w:lang w:bidi="ar-IQ"/>
        </w:rPr>
        <w:t xml:space="preserve">      </w:t>
      </w:r>
      <w:r>
        <w:rPr>
          <w:rFonts w:cs="Simplified Arabic" w:hint="cs"/>
          <w:sz w:val="28"/>
          <w:szCs w:val="28"/>
          <w:rtl/>
          <w:lang w:bidi="ar-IQ"/>
        </w:rPr>
        <w:t>للشركات التجارية التي تستخدم نظام التبادل الإلكتروني للبيانات في عملياتها التجارية من تصدير واستيراد ، واستعلامات ، وابرام العقود ، الحصول على العديد من الفوائد والميزات ومنها:</w:t>
      </w:r>
    </w:p>
    <w:p w:rsidR="00226924" w:rsidRDefault="00226924" w:rsidP="00226924">
      <w:pPr>
        <w:numPr>
          <w:ilvl w:val="0"/>
          <w:numId w:val="3"/>
        </w:numPr>
        <w:spacing w:line="209" w:lineRule="auto"/>
        <w:jc w:val="lowKashida"/>
        <w:rPr>
          <w:rFonts w:cs="Simplified Arabic"/>
          <w:sz w:val="28"/>
          <w:szCs w:val="28"/>
          <w:lang w:bidi="ar-IQ"/>
        </w:rPr>
      </w:pPr>
      <w:r w:rsidRPr="00C15F14">
        <w:rPr>
          <w:rFonts w:cs="Simplified Arabic" w:hint="cs"/>
          <w:sz w:val="28"/>
          <w:szCs w:val="28"/>
          <w:rtl/>
          <w:lang w:bidi="ar-IQ"/>
        </w:rPr>
        <w:t>أن</w:t>
      </w:r>
      <w:r>
        <w:rPr>
          <w:rFonts w:cs="Simplified Arabic" w:hint="cs"/>
          <w:sz w:val="28"/>
          <w:szCs w:val="28"/>
          <w:rtl/>
          <w:lang w:bidi="ar-IQ"/>
        </w:rPr>
        <w:t xml:space="preserve"> التبادل الإلكتروني للبيانات يسهل الوصول الى المعلومات بصورة سريعة لأنها تكون مخزنة على جهاز الحاسوب ، وهذا بدوره يؤدي الى تقليل المصاريف اللازمة في عملية نقل البيانات ، فيما لو استخدمت الطرق التقليدية في حفظ ونقل المعلومات ، والتي تحتاج الى الجهد والوقت الطويل والنفقات الاضافية ، فضلاً عن أن استخدام التبادل الإلكتروني للبيانات في حفظ المعلومات يؤدي الى عدم تلف هذه المعلومات ، مقارنة باستخدام الاوراق والتي تتلف بمرور الزمن</w:t>
      </w:r>
      <w:r w:rsidRPr="0034663A">
        <w:rPr>
          <w:rFonts w:cs="Simplified Arabic" w:hint="cs"/>
          <w:sz w:val="30"/>
          <w:szCs w:val="30"/>
          <w:vertAlign w:val="superscript"/>
          <w:rtl/>
          <w:lang w:bidi="ar-IQ"/>
        </w:rPr>
        <w:t>(</w:t>
      </w:r>
      <w:r w:rsidRPr="0034663A">
        <w:rPr>
          <w:rStyle w:val="a6"/>
          <w:rFonts w:cs="Simplified Arabic"/>
          <w:sz w:val="30"/>
          <w:szCs w:val="30"/>
          <w:rtl/>
          <w:lang w:bidi="ar-IQ"/>
        </w:rPr>
        <w:endnoteReference w:id="15"/>
      </w:r>
      <w:r w:rsidRPr="0034663A">
        <w:rPr>
          <w:rFonts w:cs="Simplified Arabic" w:hint="cs"/>
          <w:sz w:val="30"/>
          <w:szCs w:val="30"/>
          <w:vertAlign w:val="superscript"/>
          <w:rtl/>
          <w:lang w:bidi="ar-IQ"/>
        </w:rPr>
        <w:t>)</w:t>
      </w:r>
      <w:r>
        <w:rPr>
          <w:rFonts w:cs="Simplified Arabic" w:hint="cs"/>
          <w:sz w:val="28"/>
          <w:szCs w:val="28"/>
          <w:rtl/>
          <w:lang w:bidi="ar-IQ"/>
        </w:rPr>
        <w:t xml:space="preserve">0  </w:t>
      </w:r>
    </w:p>
    <w:p w:rsidR="00226924" w:rsidRDefault="00226924" w:rsidP="00226924">
      <w:pPr>
        <w:numPr>
          <w:ilvl w:val="0"/>
          <w:numId w:val="3"/>
        </w:numPr>
        <w:spacing w:line="209" w:lineRule="auto"/>
        <w:jc w:val="lowKashida"/>
        <w:rPr>
          <w:rFonts w:cs="Simplified Arabic"/>
          <w:sz w:val="28"/>
          <w:szCs w:val="28"/>
          <w:lang w:bidi="ar-IQ"/>
        </w:rPr>
      </w:pPr>
      <w:r>
        <w:rPr>
          <w:rFonts w:cs="Simplified Arabic" w:hint="cs"/>
          <w:sz w:val="28"/>
          <w:szCs w:val="28"/>
          <w:rtl/>
          <w:lang w:bidi="ar-IQ"/>
        </w:rPr>
        <w:t>يتميز التبادل الإلكتروني للبيانات بسهولة تحديث هذا النظام ، من خلال البرامج الحديثة والتي تتوفر على الصفحات الإلكترونية للشركات التجارية التي تستخدم هذا النظام ، وذلك للتمكن من مواكبة التطورات والاستفادة من أحدث التعديلات ، وهذا يوفر سهولة نقل المعلومات والبيانات بين الشركاء التجاريين</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16"/>
      </w:r>
      <w:r w:rsidRPr="00F91FA2">
        <w:rPr>
          <w:rFonts w:cs="Simplified Arabic" w:hint="cs"/>
          <w:sz w:val="28"/>
          <w:szCs w:val="28"/>
          <w:vertAlign w:val="superscript"/>
          <w:rtl/>
          <w:lang w:bidi="ar-IQ"/>
        </w:rPr>
        <w:t>)</w:t>
      </w:r>
      <w:r>
        <w:rPr>
          <w:rFonts w:cs="Simplified Arabic" w:hint="cs"/>
          <w:sz w:val="28"/>
          <w:szCs w:val="28"/>
          <w:rtl/>
          <w:lang w:bidi="ar-IQ"/>
        </w:rPr>
        <w:t>0</w:t>
      </w:r>
    </w:p>
    <w:p w:rsidR="00226924" w:rsidRDefault="00226924" w:rsidP="00226924">
      <w:pPr>
        <w:numPr>
          <w:ilvl w:val="0"/>
          <w:numId w:val="3"/>
        </w:numPr>
        <w:spacing w:line="209" w:lineRule="auto"/>
        <w:jc w:val="lowKashida"/>
        <w:rPr>
          <w:rFonts w:cs="Simplified Arabic"/>
          <w:sz w:val="28"/>
          <w:szCs w:val="28"/>
          <w:lang w:bidi="ar-IQ"/>
        </w:rPr>
      </w:pPr>
      <w:r>
        <w:rPr>
          <w:rFonts w:cs="Simplified Arabic" w:hint="cs"/>
          <w:sz w:val="28"/>
          <w:szCs w:val="28"/>
          <w:rtl/>
          <w:lang w:bidi="ar-IQ"/>
        </w:rPr>
        <w:t>يؤدي استخدام التبادل الإلكتروني للبيانات إلى تقليل الخطأ واللبس والغموض في المعاملات التجارية ، إذ يستطيع المتعاملون انشاء نظام تشفير</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17"/>
      </w:r>
      <w:r w:rsidRPr="00F91FA2">
        <w:rPr>
          <w:rFonts w:cs="Simplified Arabic" w:hint="cs"/>
          <w:sz w:val="28"/>
          <w:szCs w:val="28"/>
          <w:vertAlign w:val="superscript"/>
          <w:rtl/>
          <w:lang w:bidi="ar-IQ"/>
        </w:rPr>
        <w:t>)</w:t>
      </w:r>
      <w:r>
        <w:rPr>
          <w:rFonts w:cs="Simplified Arabic" w:hint="cs"/>
          <w:sz w:val="28"/>
          <w:szCs w:val="28"/>
          <w:rtl/>
          <w:lang w:bidi="ar-IQ"/>
        </w:rPr>
        <w:t xml:space="preserve"> ومصطلحات ورموز معينة تدل على معاني محددة بالاتفاق فيما بينهم ، وهذا يؤدي الى الامان في التعاملات التجارية ، إذ يصعب على اي شخص غير مصرح له استخدام هذا النظام ، ولذلك نجد من الصعوبة اختراق هذا النظام وذلك للسرية الذي يتمتع بها ، من خلال تشفير المعلومات والبيانات</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18"/>
      </w:r>
      <w:r w:rsidRPr="00F91FA2">
        <w:rPr>
          <w:rFonts w:cs="Simplified Arabic" w:hint="cs"/>
          <w:sz w:val="28"/>
          <w:szCs w:val="28"/>
          <w:vertAlign w:val="superscript"/>
          <w:rtl/>
          <w:lang w:bidi="ar-IQ"/>
        </w:rPr>
        <w:t>)</w:t>
      </w:r>
      <w:r>
        <w:rPr>
          <w:rFonts w:cs="Simplified Arabic" w:hint="cs"/>
          <w:sz w:val="28"/>
          <w:szCs w:val="28"/>
          <w:rtl/>
          <w:lang w:bidi="ar-IQ"/>
        </w:rPr>
        <w:t>، ونلاحظ أن التشريعات الوطنية قد أهتمت بموضوع سرية المعلومات والبيانات ، إذ نجد أن قانون التوقيع الإلكتروني والمعاملات الإلكترونية العراقي في المادة(12/ ثانياً) ، قد اعطى للبيانات السرية التامة ولا يجوز لمن قدمت اليه بحكم عمله الاطلاع عليها أو افشاءها للغير</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19"/>
      </w:r>
      <w:r w:rsidRPr="00F91FA2">
        <w:rPr>
          <w:rFonts w:cs="Simplified Arabic" w:hint="cs"/>
          <w:sz w:val="28"/>
          <w:szCs w:val="28"/>
          <w:vertAlign w:val="superscript"/>
          <w:rtl/>
          <w:lang w:bidi="ar-IQ"/>
        </w:rPr>
        <w:t>)</w:t>
      </w:r>
      <w:r>
        <w:rPr>
          <w:rFonts w:cs="Simplified Arabic" w:hint="cs"/>
          <w:sz w:val="28"/>
          <w:szCs w:val="28"/>
          <w:rtl/>
          <w:lang w:bidi="ar-IQ"/>
        </w:rPr>
        <w:t xml:space="preserve">0 </w:t>
      </w:r>
    </w:p>
    <w:p w:rsidR="00226924" w:rsidRPr="00305782" w:rsidRDefault="00226924" w:rsidP="00226924">
      <w:pPr>
        <w:spacing w:line="209" w:lineRule="auto"/>
        <w:jc w:val="lowKashida"/>
        <w:rPr>
          <w:rFonts w:cs="Simplified Arabic"/>
          <w:sz w:val="28"/>
          <w:szCs w:val="28"/>
          <w:rtl/>
          <w:lang w:bidi="ar-IQ"/>
        </w:rPr>
      </w:pPr>
      <w:r w:rsidRPr="00B44713">
        <w:rPr>
          <w:rFonts w:cs="Simplified Arabic" w:hint="cs"/>
          <w:b/>
          <w:bCs/>
          <w:sz w:val="28"/>
          <w:szCs w:val="28"/>
          <w:rtl/>
          <w:lang w:bidi="ar-IQ"/>
        </w:rPr>
        <w:t>خلاصة القول</w:t>
      </w:r>
      <w:r>
        <w:rPr>
          <w:rFonts w:cs="Simplified Arabic" w:hint="cs"/>
          <w:sz w:val="28"/>
          <w:szCs w:val="28"/>
          <w:rtl/>
          <w:lang w:bidi="ar-IQ"/>
        </w:rPr>
        <w:t xml:space="preserve"> </w:t>
      </w:r>
      <w:r>
        <w:rPr>
          <w:rFonts w:cs="Simplified Arabic"/>
          <w:sz w:val="28"/>
          <w:szCs w:val="28"/>
          <w:rtl/>
          <w:lang w:bidi="ar-IQ"/>
        </w:rPr>
        <w:t>–</w:t>
      </w:r>
      <w:r>
        <w:rPr>
          <w:rFonts w:cs="Simplified Arabic" w:hint="cs"/>
          <w:sz w:val="28"/>
          <w:szCs w:val="28"/>
          <w:rtl/>
          <w:lang w:bidi="ar-IQ"/>
        </w:rPr>
        <w:t xml:space="preserve"> أن الميزات التي يتمتع بها نظام التبادل الإلكتروني للبيانات ، قد أعطت للشركات التجارية والتجار الثقة في تعاملاتهم مع المستهلكين ، وهذا يؤدي الى زيادة القدرة </w:t>
      </w:r>
      <w:r>
        <w:rPr>
          <w:rFonts w:cs="Simplified Arabic" w:hint="cs"/>
          <w:sz w:val="28"/>
          <w:szCs w:val="28"/>
          <w:rtl/>
          <w:lang w:bidi="ar-IQ"/>
        </w:rPr>
        <w:lastRenderedPageBreak/>
        <w:t>التنافسية بين التجار ، والذي ينعكس على تطور الاقتصاد الوطني للدولة ، باستخدام نظام تقني حديث يتمتع بالقدرة الفائقة على نقل المعلومات والبيانات بين التجار والمستهلكين ، والذي اعطى هذا النظام القوة هو موقف التشريعات الوطنية ،إذ لاحظنا أن التشريعات</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20"/>
      </w:r>
      <w:r w:rsidRPr="00F91FA2">
        <w:rPr>
          <w:rFonts w:cs="Simplified Arabic" w:hint="cs"/>
          <w:sz w:val="28"/>
          <w:szCs w:val="28"/>
          <w:vertAlign w:val="superscript"/>
          <w:rtl/>
          <w:lang w:bidi="ar-IQ"/>
        </w:rPr>
        <w:t>)</w:t>
      </w:r>
      <w:r>
        <w:rPr>
          <w:rFonts w:cs="Simplified Arabic" w:hint="cs"/>
          <w:sz w:val="28"/>
          <w:szCs w:val="28"/>
          <w:rtl/>
          <w:lang w:bidi="ar-IQ"/>
        </w:rPr>
        <w:t xml:space="preserve"> أعطت للبيانات السرية والامان ولا يجوز افشاءها للغير ، وبخلافه يتعرض المخالف للمسألة القانونية0</w:t>
      </w:r>
    </w:p>
    <w:p w:rsidR="00226924" w:rsidRPr="00733797" w:rsidRDefault="00226924" w:rsidP="00226924">
      <w:pPr>
        <w:spacing w:line="209" w:lineRule="auto"/>
        <w:jc w:val="center"/>
        <w:rPr>
          <w:rFonts w:cs="Simplified Arabic"/>
          <w:b/>
          <w:bCs/>
          <w:sz w:val="28"/>
          <w:szCs w:val="28"/>
          <w:rtl/>
          <w:lang w:bidi="ar-IQ"/>
        </w:rPr>
      </w:pPr>
      <w:r>
        <w:rPr>
          <w:rFonts w:cs="Simplified Arabic" w:hint="cs"/>
          <w:b/>
          <w:bCs/>
          <w:sz w:val="28"/>
          <w:szCs w:val="28"/>
          <w:rtl/>
          <w:lang w:bidi="ar-IQ"/>
        </w:rPr>
        <w:t>الفرع الثاني</w:t>
      </w:r>
    </w:p>
    <w:p w:rsidR="00226924" w:rsidRPr="00F91FA2" w:rsidRDefault="00226924" w:rsidP="00226924">
      <w:pPr>
        <w:spacing w:line="209" w:lineRule="auto"/>
        <w:jc w:val="center"/>
        <w:rPr>
          <w:rFonts w:cs="Simplified Arabic"/>
          <w:b/>
          <w:bCs/>
          <w:i/>
          <w:iCs/>
          <w:sz w:val="28"/>
          <w:szCs w:val="28"/>
          <w:rtl/>
          <w:lang w:bidi="ar-IQ"/>
        </w:rPr>
      </w:pPr>
      <w:r>
        <w:rPr>
          <w:rFonts w:cs="Simplified Arabic" w:hint="cs"/>
          <w:b/>
          <w:bCs/>
          <w:sz w:val="28"/>
          <w:szCs w:val="28"/>
          <w:rtl/>
          <w:lang w:bidi="ar-IQ"/>
        </w:rPr>
        <w:t>مخاطر استخدام التبادل الإلكتروني للبيانات في العمليات التجارية</w:t>
      </w:r>
    </w:p>
    <w:p w:rsidR="00226924" w:rsidRDefault="00226924" w:rsidP="00226924">
      <w:pPr>
        <w:spacing w:line="209" w:lineRule="auto"/>
        <w:jc w:val="lowKashida"/>
        <w:rPr>
          <w:rFonts w:cs="Simplified Arabic"/>
          <w:sz w:val="28"/>
          <w:szCs w:val="28"/>
          <w:rtl/>
          <w:lang w:bidi="ar-IQ"/>
        </w:rPr>
      </w:pPr>
      <w:r w:rsidRPr="00F91FA2">
        <w:rPr>
          <w:rFonts w:cs="Simplified Arabic" w:hint="cs"/>
          <w:sz w:val="28"/>
          <w:szCs w:val="28"/>
          <w:rtl/>
          <w:lang w:bidi="ar-IQ"/>
        </w:rPr>
        <w:t xml:space="preserve">     أن</w:t>
      </w:r>
      <w:r>
        <w:rPr>
          <w:rFonts w:cs="Simplified Arabic" w:hint="cs"/>
          <w:sz w:val="28"/>
          <w:szCs w:val="28"/>
          <w:rtl/>
          <w:lang w:bidi="ar-IQ"/>
        </w:rPr>
        <w:t xml:space="preserve"> نظام التبادل الإلكتروني للبيانات ، وأن كان يتمتع بجملة من الميزات الذي تساعده على نقل المعلومات والبيانات ، الا أنه يواجه في نفس الوقت بعض المعوقات والمخاطر ، منها ما يخ</w:t>
      </w:r>
      <w:r>
        <w:rPr>
          <w:rFonts w:cs="Simplified Arabic" w:hint="eastAsia"/>
          <w:sz w:val="28"/>
          <w:szCs w:val="28"/>
          <w:rtl/>
          <w:lang w:bidi="ar-IQ"/>
        </w:rPr>
        <w:t>ص</w:t>
      </w:r>
      <w:r>
        <w:rPr>
          <w:rFonts w:cs="Simplified Arabic" w:hint="cs"/>
          <w:sz w:val="28"/>
          <w:szCs w:val="28"/>
          <w:rtl/>
          <w:lang w:bidi="ar-IQ"/>
        </w:rPr>
        <w:t xml:space="preserve"> الجانب التقني ( التكنولوجي) ، ومنها ما يخص الجانب القانوني ( التشريعات الداخلية)0</w:t>
      </w:r>
    </w:p>
    <w:p w:rsidR="00226924" w:rsidRDefault="00226924" w:rsidP="00226924">
      <w:pPr>
        <w:spacing w:line="209" w:lineRule="auto"/>
        <w:jc w:val="lowKashida"/>
        <w:rPr>
          <w:rFonts w:cs="Simplified Arabic"/>
          <w:sz w:val="28"/>
          <w:szCs w:val="28"/>
          <w:rtl/>
          <w:lang w:bidi="ar-IQ"/>
        </w:rPr>
      </w:pPr>
      <w:r>
        <w:rPr>
          <w:rFonts w:cs="Simplified Arabic" w:hint="cs"/>
          <w:b/>
          <w:bCs/>
          <w:sz w:val="28"/>
          <w:szCs w:val="28"/>
          <w:rtl/>
          <w:lang w:bidi="ar-IQ"/>
        </w:rPr>
        <w:t xml:space="preserve">أولاً ) </w:t>
      </w:r>
      <w:r w:rsidRPr="00036151">
        <w:rPr>
          <w:rFonts w:cs="Simplified Arabic" w:hint="cs"/>
          <w:b/>
          <w:bCs/>
          <w:sz w:val="28"/>
          <w:szCs w:val="28"/>
          <w:rtl/>
          <w:lang w:bidi="ar-IQ"/>
        </w:rPr>
        <w:t>الجانب التقني:</w:t>
      </w:r>
      <w:r w:rsidRPr="00121DEB">
        <w:rPr>
          <w:rFonts w:cs="Simplified Arabic" w:hint="cs"/>
          <w:sz w:val="28"/>
          <w:szCs w:val="28"/>
          <w:rtl/>
          <w:lang w:bidi="ar-IQ"/>
        </w:rPr>
        <w:t xml:space="preserve"> من المخاطر والمعوقات التي قد تضعف الثقة بهذا النظام ، هو التلاعب بالمعلومات المدخلة </w:t>
      </w:r>
      <w:r>
        <w:rPr>
          <w:rFonts w:cs="Simplified Arabic" w:hint="cs"/>
          <w:sz w:val="28"/>
          <w:szCs w:val="28"/>
          <w:rtl/>
          <w:lang w:bidi="ar-IQ"/>
        </w:rPr>
        <w:t>إلكتروني</w:t>
      </w:r>
      <w:r w:rsidRPr="00121DEB">
        <w:rPr>
          <w:rFonts w:cs="Simplified Arabic" w:hint="cs"/>
          <w:sz w:val="28"/>
          <w:szCs w:val="28"/>
          <w:rtl/>
          <w:lang w:bidi="ar-IQ"/>
        </w:rPr>
        <w:t>اً ، والتي قد ارسلت او استقبلت بين التجار والمستهلكين ، من خلال الاطلاع على بيانات التبادل ال</w:t>
      </w:r>
      <w:r>
        <w:rPr>
          <w:rFonts w:cs="Simplified Arabic" w:hint="cs"/>
          <w:sz w:val="28"/>
          <w:szCs w:val="28"/>
          <w:rtl/>
          <w:lang w:bidi="ar-IQ"/>
        </w:rPr>
        <w:t>إلكتروني</w:t>
      </w:r>
      <w:r w:rsidRPr="00121DEB">
        <w:rPr>
          <w:rFonts w:cs="Simplified Arabic" w:hint="cs"/>
          <w:sz w:val="28"/>
          <w:szCs w:val="28"/>
          <w:rtl/>
          <w:lang w:bidi="ar-IQ"/>
        </w:rPr>
        <w:t xml:space="preserve"> ، ولذلك تتعرض البيانات بين الحين والأخر الى القرصنة ال</w:t>
      </w:r>
      <w:r>
        <w:rPr>
          <w:rFonts w:cs="Simplified Arabic" w:hint="cs"/>
          <w:sz w:val="28"/>
          <w:szCs w:val="28"/>
          <w:rtl/>
          <w:lang w:bidi="ar-IQ"/>
        </w:rPr>
        <w:t>إلكتروني</w:t>
      </w:r>
      <w:r w:rsidRPr="00121DEB">
        <w:rPr>
          <w:rFonts w:cs="Simplified Arabic" w:hint="cs"/>
          <w:sz w:val="28"/>
          <w:szCs w:val="28"/>
          <w:rtl/>
          <w:lang w:bidi="ar-IQ"/>
        </w:rPr>
        <w:t>ة من خلال تدخل اشخاص غير مرخص بهم ، بالتلاعب ببرامج الحاسوب ، لكن يمكن التغلب على هذه المشكلة من خلال إعداد برامج تشفير وأمان تحافظ على سرية المعلومات ومنع الدخلاء من الوصول اليها بهدف توفير الحماية والخصوصية في مجال التجارة ال</w:t>
      </w:r>
      <w:r>
        <w:rPr>
          <w:rFonts w:cs="Simplified Arabic" w:hint="cs"/>
          <w:sz w:val="28"/>
          <w:szCs w:val="28"/>
          <w:rtl/>
          <w:lang w:bidi="ar-IQ"/>
        </w:rPr>
        <w:t>إلكتروني</w:t>
      </w:r>
      <w:r w:rsidRPr="00121DEB">
        <w:rPr>
          <w:rFonts w:cs="Simplified Arabic" w:hint="cs"/>
          <w:sz w:val="28"/>
          <w:szCs w:val="28"/>
          <w:rtl/>
          <w:lang w:bidi="ar-IQ"/>
        </w:rPr>
        <w:t>ة</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21"/>
      </w:r>
      <w:r w:rsidRPr="00F91FA2">
        <w:rPr>
          <w:rFonts w:cs="Simplified Arabic" w:hint="cs"/>
          <w:sz w:val="28"/>
          <w:szCs w:val="28"/>
          <w:vertAlign w:val="superscript"/>
          <w:rtl/>
          <w:lang w:bidi="ar-IQ"/>
        </w:rPr>
        <w:t>)</w:t>
      </w:r>
      <w:r w:rsidRPr="00121DEB">
        <w:rPr>
          <w:rFonts w:cs="Simplified Arabic" w:hint="cs"/>
          <w:sz w:val="28"/>
          <w:szCs w:val="28"/>
          <w:rtl/>
          <w:lang w:bidi="ar-IQ"/>
        </w:rPr>
        <w:t>0</w:t>
      </w:r>
    </w:p>
    <w:p w:rsidR="00226924" w:rsidRDefault="00226924" w:rsidP="00226924">
      <w:pPr>
        <w:spacing w:line="209" w:lineRule="auto"/>
        <w:jc w:val="lowKashida"/>
        <w:rPr>
          <w:rFonts w:cs="Simplified Arabic"/>
          <w:sz w:val="28"/>
          <w:szCs w:val="28"/>
          <w:rtl/>
          <w:lang w:bidi="ar-IQ"/>
        </w:rPr>
      </w:pPr>
      <w:r w:rsidRPr="00F91FA2">
        <w:rPr>
          <w:rFonts w:cs="Simplified Arabic" w:hint="cs"/>
          <w:sz w:val="28"/>
          <w:szCs w:val="28"/>
          <w:rtl/>
          <w:lang w:bidi="ar-IQ"/>
        </w:rPr>
        <w:t xml:space="preserve"> </w:t>
      </w:r>
      <w:r>
        <w:rPr>
          <w:rFonts w:cs="Simplified Arabic" w:hint="cs"/>
          <w:sz w:val="28"/>
          <w:szCs w:val="28"/>
          <w:rtl/>
          <w:lang w:bidi="ar-IQ"/>
        </w:rPr>
        <w:t xml:space="preserve">     يضاف الى هذه المخاطر أيضاً ، فقدان التوثيق الإلكتروني ، والذي ينشا من خلال عدم العلم بهوية المتعاقد الاخر في التعاملات التجارية الإلكترونية، إذ يتم التعاقد بين شخصين لا يث</w:t>
      </w:r>
      <w:r>
        <w:rPr>
          <w:rFonts w:cs="Simplified Arabic" w:hint="eastAsia"/>
          <w:sz w:val="28"/>
          <w:szCs w:val="28"/>
          <w:rtl/>
          <w:lang w:bidi="ar-IQ"/>
        </w:rPr>
        <w:t>ق</w:t>
      </w:r>
      <w:r>
        <w:rPr>
          <w:rFonts w:cs="Simplified Arabic" w:hint="cs"/>
          <w:sz w:val="28"/>
          <w:szCs w:val="28"/>
          <w:rtl/>
          <w:lang w:bidi="ar-IQ"/>
        </w:rPr>
        <w:t xml:space="preserve"> كل واحد منهم بالأخر ، وهذا يؤدي الى انكار احد طرفي العقد استلام البضاعة مثلاً أو استلام النقود المحولة إلكترونياً، ولكن يمكن الحد من هذه المخاطر من خلال استخدام وسائل تأمين هذه المعاملات من خلال التوقيع الإلكتروني المرفق برسالة البيانات ، والاعلام باستلام هذه الرسالة</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22"/>
      </w:r>
      <w:r w:rsidRPr="00F91FA2">
        <w:rPr>
          <w:rFonts w:cs="Simplified Arabic" w:hint="cs"/>
          <w:sz w:val="28"/>
          <w:szCs w:val="28"/>
          <w:vertAlign w:val="superscript"/>
          <w:rtl/>
          <w:lang w:bidi="ar-IQ"/>
        </w:rPr>
        <w:t>)</w:t>
      </w:r>
      <w:r>
        <w:rPr>
          <w:rFonts w:cs="Simplified Arabic" w:hint="cs"/>
          <w:sz w:val="28"/>
          <w:szCs w:val="28"/>
          <w:rtl/>
          <w:lang w:bidi="ar-IQ"/>
        </w:rPr>
        <w:t xml:space="preserve">0 </w:t>
      </w:r>
    </w:p>
    <w:p w:rsidR="00226924" w:rsidRDefault="00226924" w:rsidP="00226924">
      <w:pPr>
        <w:spacing w:line="209" w:lineRule="auto"/>
        <w:jc w:val="lowKashida"/>
        <w:rPr>
          <w:rFonts w:cs="Simplified Arabic"/>
          <w:sz w:val="28"/>
          <w:szCs w:val="28"/>
          <w:rtl/>
          <w:lang w:bidi="ar-IQ"/>
        </w:rPr>
      </w:pPr>
      <w:r>
        <w:rPr>
          <w:rFonts w:cs="Simplified Arabic" w:hint="cs"/>
          <w:b/>
          <w:bCs/>
          <w:sz w:val="28"/>
          <w:szCs w:val="28"/>
          <w:rtl/>
          <w:lang w:bidi="ar-IQ"/>
        </w:rPr>
        <w:t xml:space="preserve">ثانياً) </w:t>
      </w:r>
      <w:r w:rsidRPr="00BD566D">
        <w:rPr>
          <w:rFonts w:cs="Simplified Arabic" w:hint="cs"/>
          <w:b/>
          <w:bCs/>
          <w:sz w:val="28"/>
          <w:szCs w:val="28"/>
          <w:rtl/>
          <w:lang w:bidi="ar-IQ"/>
        </w:rPr>
        <w:t>الجانب القانوني:</w:t>
      </w:r>
      <w:r>
        <w:rPr>
          <w:rFonts w:cs="Simplified Arabic" w:hint="cs"/>
          <w:sz w:val="28"/>
          <w:szCs w:val="28"/>
          <w:rtl/>
          <w:lang w:bidi="ar-IQ"/>
        </w:rPr>
        <w:t xml:space="preserve"> تعدُّ مشكلة الاثبات والتوقيع الإلكتروني من أهم المشاكل القانونية الناشئة عن استخدام الحاسوب في تبادل العقد إلكترونياً ، كما يثور التساؤل حول قبول المستند الإلكتروني كدليل اثبات امام المحاكم ، كما أن الرسالة الإلكترونية تكتب على دعامة إلكترونية ، وليست ورقية ، ومن ثم فهي غير قابلة للتظهير ، مما يثير مشكلة التداول ، وخاصة في شأن سند الشحن والصك ، وكذلك يصعب مع ظاهرة غسيل الاموال إلكترونياً عبر الانترنت ، إذا كانت هذه الاموال يتم تداولها عن طريق البطاقات الذكية</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23"/>
      </w:r>
      <w:r w:rsidRPr="00F91FA2">
        <w:rPr>
          <w:rFonts w:cs="Simplified Arabic" w:hint="cs"/>
          <w:sz w:val="28"/>
          <w:szCs w:val="28"/>
          <w:vertAlign w:val="superscript"/>
          <w:rtl/>
          <w:lang w:bidi="ar-IQ"/>
        </w:rPr>
        <w:t>)</w:t>
      </w:r>
      <w:r>
        <w:rPr>
          <w:rFonts w:cs="Simplified Arabic" w:hint="cs"/>
          <w:sz w:val="28"/>
          <w:szCs w:val="28"/>
          <w:rtl/>
          <w:lang w:bidi="ar-IQ"/>
        </w:rPr>
        <w:t>0</w:t>
      </w:r>
    </w:p>
    <w:p w:rsidR="00226924" w:rsidRDefault="00226924" w:rsidP="00226924">
      <w:pPr>
        <w:tabs>
          <w:tab w:val="left" w:pos="746"/>
        </w:tabs>
        <w:spacing w:line="228" w:lineRule="auto"/>
        <w:jc w:val="lowKashida"/>
        <w:rPr>
          <w:rFonts w:cs="Simplified Arabic"/>
          <w:sz w:val="28"/>
          <w:szCs w:val="28"/>
          <w:rtl/>
          <w:lang w:bidi="ar-IQ"/>
        </w:rPr>
      </w:pPr>
      <w:r>
        <w:rPr>
          <w:rFonts w:cs="Simplified Arabic" w:hint="cs"/>
          <w:sz w:val="28"/>
          <w:szCs w:val="28"/>
          <w:rtl/>
          <w:lang w:bidi="ar-IQ"/>
        </w:rPr>
        <w:t xml:space="preserve">   ولقد وضع القانون النموذجي للتجارة الإلكترونية حل لهذه المشكلة ، إذ نصت المادة (5) على أنه " لا تفقد المعلومات مفعولها القانوني أو صحتها أو قابليتها للتنفيذ لمجرد أنها في شكل رسالة بيانات" ، ويبدو من هذه المادة أن القانون النموذجي للتجارة الإلكترونية قد أعترف برسائل البيانات الإلكترونية وصحتها وقابليتها للنفاذ0</w:t>
      </w:r>
    </w:p>
    <w:p w:rsidR="00226924" w:rsidRDefault="00226924" w:rsidP="00226924">
      <w:pPr>
        <w:tabs>
          <w:tab w:val="left" w:pos="746"/>
        </w:tabs>
        <w:spacing w:line="228" w:lineRule="auto"/>
        <w:jc w:val="lowKashida"/>
        <w:rPr>
          <w:rFonts w:cs="Simplified Arabic"/>
          <w:sz w:val="28"/>
          <w:szCs w:val="28"/>
          <w:rtl/>
          <w:lang w:bidi="ar-IQ"/>
        </w:rPr>
      </w:pPr>
      <w:r>
        <w:rPr>
          <w:rFonts w:cs="Simplified Arabic" w:hint="cs"/>
          <w:sz w:val="28"/>
          <w:szCs w:val="28"/>
          <w:rtl/>
          <w:lang w:bidi="ar-IQ"/>
        </w:rPr>
        <w:t xml:space="preserve">    وكذلك نصت المادة (12) من القانون نفسه " في العلاقة بين منشئ رسالة البيانات والمرسل اليه لا يفقد التعبير عن الارادة أو غيره من أوجه التعبير مفعوله القانوني أو صحته أو قابليته </w:t>
      </w:r>
      <w:r>
        <w:rPr>
          <w:rFonts w:cs="Simplified Arabic" w:hint="cs"/>
          <w:sz w:val="28"/>
          <w:szCs w:val="28"/>
          <w:rtl/>
          <w:lang w:bidi="ar-IQ"/>
        </w:rPr>
        <w:lastRenderedPageBreak/>
        <w:t>للتنفيذ لمجرد أنه على شكل رسالة بيانات" ، وهو ما يعني إعطاء رسالة البيانات نفس الاعتراف القانوني للمستند الورقي0</w:t>
      </w:r>
    </w:p>
    <w:p w:rsidR="00226924" w:rsidRDefault="00226924" w:rsidP="00226924">
      <w:pPr>
        <w:tabs>
          <w:tab w:val="left" w:pos="746"/>
        </w:tabs>
        <w:spacing w:line="228" w:lineRule="auto"/>
        <w:jc w:val="lowKashida"/>
        <w:rPr>
          <w:rFonts w:cs="Simplified Arabic"/>
          <w:sz w:val="28"/>
          <w:szCs w:val="28"/>
          <w:rtl/>
          <w:lang w:bidi="ar-IQ"/>
        </w:rPr>
      </w:pPr>
      <w:r>
        <w:rPr>
          <w:rFonts w:cs="Simplified Arabic" w:hint="cs"/>
          <w:sz w:val="28"/>
          <w:szCs w:val="28"/>
          <w:rtl/>
          <w:lang w:bidi="ar-IQ"/>
        </w:rPr>
        <w:t xml:space="preserve">   وبخصوص المشرع العراقي</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24"/>
      </w:r>
      <w:r w:rsidRPr="00F91FA2">
        <w:rPr>
          <w:rFonts w:cs="Simplified Arabic" w:hint="cs"/>
          <w:sz w:val="28"/>
          <w:szCs w:val="28"/>
          <w:vertAlign w:val="superscript"/>
          <w:rtl/>
          <w:lang w:bidi="ar-IQ"/>
        </w:rPr>
        <w:t>)</w:t>
      </w:r>
      <w:r>
        <w:rPr>
          <w:rFonts w:cs="Simplified Arabic" w:hint="cs"/>
          <w:sz w:val="28"/>
          <w:szCs w:val="28"/>
          <w:rtl/>
          <w:lang w:bidi="ar-IQ"/>
        </w:rPr>
        <w:t xml:space="preserve"> فقد أعطى للمعلومات والبيانات الإلكترونية الحجية نفسها لمثيلتها الورقية ، إذا كانت هذه المعلومات الإلكترونية قابلة للحفظ التخزين ودالة على من </w:t>
      </w:r>
      <w:proofErr w:type="spellStart"/>
      <w:r>
        <w:rPr>
          <w:rFonts w:cs="Simplified Arabic" w:hint="cs"/>
          <w:sz w:val="28"/>
          <w:szCs w:val="28"/>
          <w:rtl/>
          <w:lang w:bidi="ar-IQ"/>
        </w:rPr>
        <w:t>ينشؤها</w:t>
      </w:r>
      <w:proofErr w:type="spellEnd"/>
      <w:r>
        <w:rPr>
          <w:rFonts w:cs="Simplified Arabic" w:hint="cs"/>
          <w:sz w:val="28"/>
          <w:szCs w:val="28"/>
          <w:rtl/>
          <w:lang w:bidi="ar-IQ"/>
        </w:rPr>
        <w:t xml:space="preserve"> أو يتسلمها وتاريخ ووقت ارسالها وتسلمها0</w:t>
      </w:r>
    </w:p>
    <w:p w:rsidR="00226924" w:rsidRDefault="00226924" w:rsidP="00226924">
      <w:pPr>
        <w:tabs>
          <w:tab w:val="left" w:pos="746"/>
        </w:tabs>
        <w:spacing w:line="228" w:lineRule="auto"/>
        <w:jc w:val="lowKashida"/>
        <w:rPr>
          <w:rFonts w:cs="Simplified Arabic"/>
          <w:sz w:val="28"/>
          <w:szCs w:val="28"/>
          <w:rtl/>
          <w:lang w:bidi="ar-IQ"/>
        </w:rPr>
      </w:pPr>
      <w:r>
        <w:rPr>
          <w:rFonts w:cs="Simplified Arabic" w:hint="cs"/>
          <w:sz w:val="28"/>
          <w:szCs w:val="28"/>
          <w:rtl/>
          <w:lang w:bidi="ar-IQ"/>
        </w:rPr>
        <w:t xml:space="preserve">    وكذلك نجد أن قواعد اللجنة البحرية الدولية بشأن سندات الشحن الإلكترونية والموقع عليها في مؤتمر باريس سنة 1991 ، إذ تضمنت هذه القواعد استخدام تبادل المعلومات والبيانات إلكترونياً في سندات الشحن ، وإبدال سندات الشحن التقليدية بالرسائل المرسلة بين الاطراف المعنية عن طريق تبادل البيانات إلكترونياً</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25"/>
      </w:r>
      <w:r w:rsidRPr="00F91FA2">
        <w:rPr>
          <w:rFonts w:cs="Simplified Arabic" w:hint="cs"/>
          <w:sz w:val="28"/>
          <w:szCs w:val="28"/>
          <w:vertAlign w:val="superscript"/>
          <w:rtl/>
          <w:lang w:bidi="ar-IQ"/>
        </w:rPr>
        <w:t>)</w:t>
      </w:r>
      <w:r>
        <w:rPr>
          <w:rFonts w:cs="Simplified Arabic" w:hint="cs"/>
          <w:sz w:val="28"/>
          <w:szCs w:val="28"/>
          <w:rtl/>
          <w:lang w:bidi="ar-IQ"/>
        </w:rPr>
        <w:t>0</w:t>
      </w:r>
    </w:p>
    <w:p w:rsidR="00226924" w:rsidRPr="00205C33" w:rsidRDefault="00226924" w:rsidP="00226924">
      <w:pPr>
        <w:tabs>
          <w:tab w:val="left" w:pos="746"/>
        </w:tabs>
        <w:spacing w:line="228" w:lineRule="auto"/>
        <w:jc w:val="lowKashida"/>
        <w:rPr>
          <w:rFonts w:cs="Simplified Arabic"/>
          <w:sz w:val="28"/>
          <w:szCs w:val="28"/>
          <w:rtl/>
          <w:lang w:bidi="ar-IQ"/>
        </w:rPr>
      </w:pPr>
      <w:r>
        <w:rPr>
          <w:rFonts w:cs="Simplified Arabic" w:hint="cs"/>
          <w:sz w:val="28"/>
          <w:szCs w:val="28"/>
          <w:rtl/>
          <w:lang w:bidi="ar-IQ"/>
        </w:rPr>
        <w:t xml:space="preserve">    </w:t>
      </w:r>
      <w:r w:rsidRPr="00C83C82">
        <w:rPr>
          <w:rFonts w:cs="Simplified Arabic" w:hint="cs"/>
          <w:b/>
          <w:bCs/>
          <w:sz w:val="28"/>
          <w:szCs w:val="28"/>
          <w:rtl/>
          <w:lang w:bidi="ar-IQ"/>
        </w:rPr>
        <w:t xml:space="preserve">خلاصة القول </w:t>
      </w:r>
      <w:r w:rsidRPr="00C83C82">
        <w:rPr>
          <w:rFonts w:cs="Simplified Arabic"/>
          <w:b/>
          <w:bCs/>
          <w:sz w:val="28"/>
          <w:szCs w:val="28"/>
          <w:rtl/>
          <w:lang w:bidi="ar-IQ"/>
        </w:rPr>
        <w:t>–</w:t>
      </w:r>
      <w:r>
        <w:rPr>
          <w:rFonts w:cs="Simplified Arabic" w:hint="cs"/>
          <w:sz w:val="28"/>
          <w:szCs w:val="28"/>
          <w:rtl/>
          <w:lang w:bidi="ar-IQ"/>
        </w:rPr>
        <w:t xml:space="preserve"> أن بعض المخاطر والمعوقات المذكورة آنفاً التي قد تعدُّ أحد معوقات نظام التبادل الإلكتروني للبيانات ، والتي تحجم الشركات التجارية والافراد من اللجوء إليه ، لاتصل الى الحد الذي يمكن القول أن التبادل الإلكتروني للبيانات في العمليات التجارية أصبح من الخطورة في التعاملات التجارية ، وذلك للتطور الحاصل في مجال التكنولوجيا من خلال تشفير المعلومات</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26"/>
      </w:r>
      <w:r w:rsidRPr="00F91FA2">
        <w:rPr>
          <w:rFonts w:cs="Simplified Arabic" w:hint="cs"/>
          <w:sz w:val="28"/>
          <w:szCs w:val="28"/>
          <w:vertAlign w:val="superscript"/>
          <w:rtl/>
          <w:lang w:bidi="ar-IQ"/>
        </w:rPr>
        <w:t>)</w:t>
      </w:r>
      <w:r>
        <w:rPr>
          <w:rFonts w:cs="Simplified Arabic" w:hint="cs"/>
          <w:sz w:val="28"/>
          <w:szCs w:val="28"/>
          <w:rtl/>
          <w:lang w:bidi="ar-IQ"/>
        </w:rPr>
        <w:t xml:space="preserve"> والبيانات وتوثيقها بالتوقيع الإلكتروني ، فضلاً عن ذلك أن البيانات والمعلومات المخزنة إلكترونياً لا تفقد قيمتها القانونية ، وذلك لأن اغلب التشريعات _ ومنها القانون العراقي _ قد أعطى للبيانات الإلكترونية الحجية القانونية لمثليتها الورقية بشروط عديدة تم ذكرها سابقاً0</w:t>
      </w:r>
    </w:p>
    <w:p w:rsidR="00226924" w:rsidRDefault="00226924" w:rsidP="00226924">
      <w:pPr>
        <w:tabs>
          <w:tab w:val="left" w:pos="746"/>
        </w:tabs>
        <w:spacing w:line="228" w:lineRule="auto"/>
        <w:jc w:val="center"/>
        <w:rPr>
          <w:rFonts w:cs="Simplified Arabic"/>
          <w:b/>
          <w:bCs/>
          <w:sz w:val="28"/>
          <w:szCs w:val="28"/>
          <w:rtl/>
          <w:lang w:bidi="ar-IQ"/>
        </w:rPr>
      </w:pPr>
    </w:p>
    <w:p w:rsidR="00226924" w:rsidRDefault="00226924" w:rsidP="00226924">
      <w:pPr>
        <w:tabs>
          <w:tab w:val="left" w:pos="746"/>
        </w:tabs>
        <w:spacing w:line="228" w:lineRule="auto"/>
        <w:jc w:val="center"/>
        <w:rPr>
          <w:rFonts w:cs="Simplified Arabic"/>
          <w:b/>
          <w:bCs/>
          <w:sz w:val="28"/>
          <w:szCs w:val="28"/>
          <w:rtl/>
          <w:lang w:bidi="ar-IQ"/>
        </w:rPr>
      </w:pPr>
    </w:p>
    <w:p w:rsidR="00226924" w:rsidRPr="00305782" w:rsidRDefault="00226924" w:rsidP="00226924">
      <w:pPr>
        <w:tabs>
          <w:tab w:val="left" w:pos="746"/>
        </w:tabs>
        <w:spacing w:line="228" w:lineRule="auto"/>
        <w:jc w:val="center"/>
        <w:rPr>
          <w:rFonts w:cs="Simplified Arabic"/>
          <w:sz w:val="28"/>
          <w:szCs w:val="28"/>
          <w:rtl/>
          <w:lang w:bidi="ar-IQ"/>
        </w:rPr>
      </w:pPr>
      <w:r>
        <w:rPr>
          <w:rFonts w:cs="Simplified Arabic" w:hint="cs"/>
          <w:b/>
          <w:bCs/>
          <w:sz w:val="28"/>
          <w:szCs w:val="28"/>
          <w:rtl/>
          <w:lang w:bidi="ar-IQ"/>
        </w:rPr>
        <w:t>المطلب الثالث</w:t>
      </w:r>
    </w:p>
    <w:p w:rsidR="00226924" w:rsidRDefault="00226924" w:rsidP="00226924">
      <w:pPr>
        <w:tabs>
          <w:tab w:val="left" w:pos="746"/>
        </w:tabs>
        <w:spacing w:line="228" w:lineRule="auto"/>
        <w:jc w:val="center"/>
        <w:rPr>
          <w:rFonts w:cs="Simplified Arabic"/>
          <w:b/>
          <w:bCs/>
          <w:sz w:val="28"/>
          <w:szCs w:val="28"/>
          <w:rtl/>
          <w:lang w:bidi="ar-IQ"/>
        </w:rPr>
      </w:pPr>
      <w:r>
        <w:rPr>
          <w:rFonts w:cs="Simplified Arabic" w:hint="cs"/>
          <w:b/>
          <w:bCs/>
          <w:sz w:val="28"/>
          <w:szCs w:val="28"/>
          <w:rtl/>
          <w:lang w:bidi="ar-IQ"/>
        </w:rPr>
        <w:t>أتفاق التبادل الإلكتروني للبيانات</w:t>
      </w:r>
    </w:p>
    <w:p w:rsidR="00226924" w:rsidRDefault="00226924" w:rsidP="00226924">
      <w:pPr>
        <w:tabs>
          <w:tab w:val="left" w:pos="746"/>
        </w:tabs>
        <w:spacing w:line="228" w:lineRule="auto"/>
        <w:jc w:val="both"/>
        <w:rPr>
          <w:rFonts w:cs="Simplified Arabic"/>
          <w:sz w:val="28"/>
          <w:szCs w:val="28"/>
          <w:rtl/>
          <w:lang w:bidi="ar-IQ"/>
        </w:rPr>
      </w:pPr>
      <w:r>
        <w:rPr>
          <w:rFonts w:cs="Simplified Arabic" w:hint="cs"/>
          <w:b/>
          <w:bCs/>
          <w:sz w:val="28"/>
          <w:szCs w:val="28"/>
          <w:rtl/>
          <w:lang w:bidi="ar-IQ"/>
        </w:rPr>
        <w:t xml:space="preserve">     </w:t>
      </w:r>
      <w:r>
        <w:rPr>
          <w:rFonts w:cs="Simplified Arabic" w:hint="cs"/>
          <w:sz w:val="28"/>
          <w:szCs w:val="28"/>
          <w:rtl/>
          <w:lang w:bidi="ar-IQ"/>
        </w:rPr>
        <w:t>إن الأطراف التي تستخدم نظام التبادل الإلكتروني للبيانات أو ترغب ممارسة التجارة بطريقة إلكترونية ، يجب أن ترتبط فيما بينها مسبقاً بعقد تبادل البيانات إلكترونياً ، وهذا الاتفاق عبارة عن ترتيبات تعاقدية تهدف الى تناول العديد من القضايا القانونية والتقنية التي ترتبط باستخدام التبادل الإلكتروني للبيانات بين الشركاء التجاريين ، منها ما يتعلق بشروط العقد المبرم إلكترونياً ، كذلك عن كيفية تنفيذ الصفقة ، الخ من شروط العقد المبرم إلكترونياً</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27"/>
      </w:r>
      <w:r w:rsidRPr="00F91FA2">
        <w:rPr>
          <w:rFonts w:cs="Simplified Arabic" w:hint="cs"/>
          <w:sz w:val="28"/>
          <w:szCs w:val="28"/>
          <w:vertAlign w:val="superscript"/>
          <w:rtl/>
          <w:lang w:bidi="ar-IQ"/>
        </w:rPr>
        <w:t>)</w:t>
      </w:r>
      <w:r>
        <w:rPr>
          <w:rFonts w:cs="Simplified Arabic" w:hint="cs"/>
          <w:sz w:val="28"/>
          <w:szCs w:val="28"/>
          <w:rtl/>
          <w:lang w:bidi="ar-IQ"/>
        </w:rPr>
        <w:t xml:space="preserve">0 </w:t>
      </w:r>
    </w:p>
    <w:p w:rsidR="00226924" w:rsidRDefault="00226924" w:rsidP="00226924">
      <w:pPr>
        <w:tabs>
          <w:tab w:val="left" w:pos="746"/>
        </w:tabs>
        <w:spacing w:line="228" w:lineRule="auto"/>
        <w:jc w:val="both"/>
        <w:rPr>
          <w:rFonts w:cs="Simplified Arabic"/>
          <w:sz w:val="28"/>
          <w:szCs w:val="28"/>
          <w:rtl/>
          <w:lang w:bidi="ar-IQ"/>
        </w:rPr>
      </w:pPr>
      <w:r>
        <w:rPr>
          <w:rFonts w:cs="Simplified Arabic" w:hint="cs"/>
          <w:sz w:val="28"/>
          <w:szCs w:val="28"/>
          <w:rtl/>
          <w:lang w:bidi="ar-IQ"/>
        </w:rPr>
        <w:t xml:space="preserve">     وقد عُرف عقد تبادل البيانات إلكترونياً بأنه " عقد يتم بمقتضاه تنظيم سلوك أطراف التعامل في شأن التبادل الإلكتروني للبيانات"</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28"/>
      </w:r>
      <w:r w:rsidRPr="00F91FA2">
        <w:rPr>
          <w:rFonts w:cs="Simplified Arabic" w:hint="cs"/>
          <w:sz w:val="28"/>
          <w:szCs w:val="28"/>
          <w:vertAlign w:val="superscript"/>
          <w:rtl/>
          <w:lang w:bidi="ar-IQ"/>
        </w:rPr>
        <w:t>)</w:t>
      </w:r>
      <w:r>
        <w:rPr>
          <w:rFonts w:cs="Simplified Arabic" w:hint="cs"/>
          <w:sz w:val="28"/>
          <w:szCs w:val="28"/>
          <w:rtl/>
          <w:lang w:bidi="ar-IQ"/>
        </w:rPr>
        <w:t>0</w:t>
      </w:r>
    </w:p>
    <w:p w:rsidR="00226924" w:rsidRDefault="00226924" w:rsidP="00226924">
      <w:pPr>
        <w:tabs>
          <w:tab w:val="left" w:pos="746"/>
        </w:tabs>
        <w:spacing w:line="228" w:lineRule="auto"/>
        <w:jc w:val="both"/>
        <w:rPr>
          <w:rFonts w:cs="Simplified Arabic"/>
          <w:sz w:val="28"/>
          <w:szCs w:val="28"/>
          <w:rtl/>
          <w:lang w:bidi="ar-IQ"/>
        </w:rPr>
      </w:pPr>
      <w:r>
        <w:rPr>
          <w:rFonts w:cs="Simplified Arabic" w:hint="cs"/>
          <w:sz w:val="28"/>
          <w:szCs w:val="28"/>
          <w:rtl/>
          <w:lang w:bidi="ar-IQ"/>
        </w:rPr>
        <w:t xml:space="preserve">     كذلك عُرف على أنه " عقد ينشىْ من خلاله شخصان أو أكثر ، سواء كانوا طبيعيين أو معنويين ، شروطاً قانونية وفنية لاستخدام التبادل الإلكتروني للبيانات في أطار علاقاتهم التجارية ، بوسائل إلكترونية"</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29"/>
      </w:r>
      <w:r w:rsidRPr="00F91FA2">
        <w:rPr>
          <w:rFonts w:cs="Simplified Arabic" w:hint="cs"/>
          <w:sz w:val="28"/>
          <w:szCs w:val="28"/>
          <w:vertAlign w:val="superscript"/>
          <w:rtl/>
          <w:lang w:bidi="ar-IQ"/>
        </w:rPr>
        <w:t>)</w:t>
      </w:r>
      <w:r>
        <w:rPr>
          <w:rFonts w:cs="Simplified Arabic" w:hint="cs"/>
          <w:sz w:val="28"/>
          <w:szCs w:val="28"/>
          <w:rtl/>
          <w:lang w:bidi="ar-IQ"/>
        </w:rPr>
        <w:t xml:space="preserve">0 </w:t>
      </w:r>
    </w:p>
    <w:p w:rsidR="00226924" w:rsidRDefault="00226924" w:rsidP="00226924">
      <w:pPr>
        <w:tabs>
          <w:tab w:val="left" w:pos="746"/>
        </w:tabs>
        <w:spacing w:line="228" w:lineRule="auto"/>
        <w:jc w:val="both"/>
        <w:rPr>
          <w:rFonts w:cs="Simplified Arabic"/>
          <w:sz w:val="28"/>
          <w:szCs w:val="28"/>
          <w:rtl/>
          <w:lang w:bidi="ar-IQ"/>
        </w:rPr>
      </w:pPr>
      <w:r>
        <w:rPr>
          <w:rFonts w:cs="Simplified Arabic" w:hint="cs"/>
          <w:sz w:val="28"/>
          <w:szCs w:val="28"/>
          <w:rtl/>
          <w:lang w:bidi="ar-IQ"/>
        </w:rPr>
        <w:t xml:space="preserve">     وهنالك من يذهب أن هذا العقد يخضع للقواعد العامة بين غائبين ، ويقصد منه الاتفاق مسبقاً على كيفية تنفيذ المعاملات الإلكترونية ، وكيفية توزيع المخاطر والمسئوليات الناجمة عن </w:t>
      </w:r>
      <w:r>
        <w:rPr>
          <w:rFonts w:cs="Simplified Arabic" w:hint="cs"/>
          <w:sz w:val="28"/>
          <w:szCs w:val="28"/>
          <w:rtl/>
          <w:lang w:bidi="ar-IQ"/>
        </w:rPr>
        <w:lastRenderedPageBreak/>
        <w:t>التبادل الإلكتروني للبيانات ، وما إذا كان هذا العقد سيغطي عمليات بيع المنتجات أم الخدمات فقط أم كليهما معاً</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30"/>
      </w:r>
      <w:r w:rsidRPr="00F91FA2">
        <w:rPr>
          <w:rFonts w:cs="Simplified Arabic" w:hint="cs"/>
          <w:sz w:val="28"/>
          <w:szCs w:val="28"/>
          <w:vertAlign w:val="superscript"/>
          <w:rtl/>
          <w:lang w:bidi="ar-IQ"/>
        </w:rPr>
        <w:t>)</w:t>
      </w:r>
      <w:r>
        <w:rPr>
          <w:rFonts w:cs="Simplified Arabic" w:hint="cs"/>
          <w:sz w:val="28"/>
          <w:szCs w:val="28"/>
          <w:rtl/>
          <w:lang w:bidi="ar-IQ"/>
        </w:rPr>
        <w:t>0</w:t>
      </w:r>
    </w:p>
    <w:p w:rsidR="00226924" w:rsidRDefault="00226924" w:rsidP="00226924">
      <w:pPr>
        <w:tabs>
          <w:tab w:val="left" w:pos="746"/>
        </w:tabs>
        <w:spacing w:line="228" w:lineRule="auto"/>
        <w:jc w:val="both"/>
        <w:rPr>
          <w:rFonts w:cs="Simplified Arabic"/>
          <w:sz w:val="28"/>
          <w:szCs w:val="28"/>
          <w:rtl/>
          <w:lang w:bidi="ar-IQ"/>
        </w:rPr>
      </w:pPr>
      <w:r>
        <w:rPr>
          <w:rFonts w:cs="Simplified Arabic" w:hint="cs"/>
          <w:sz w:val="28"/>
          <w:szCs w:val="28"/>
          <w:rtl/>
          <w:lang w:bidi="ar-IQ"/>
        </w:rPr>
        <w:t xml:space="preserve">     وبالنظر إلى المادة (1/عاشراً) من قانون التوقيع الإلكتروني والمعاملات الإلكتروني العراقي ، والتي عرفت العقد الإلكتروني بأنه " ارتباط الايجاب الصادر من أحد المتعاقدين بقبول الآخر على وجه يثبت أثره في المعقود عليه والذي يتم بوسائل إلكترونية" ، يمكن أن نستنتج ان التبادل الإلكتروني للبيانات يتم بواسطة اتفاق ما بين أطراف العقد المبرم إلكترونياً على نقل المعلومات من حاسوب الى آخر إلكترونياً ، من خلال  ارتباط الايجاب المعروض على شبكة الانترنت بقبول والذي يتم بوسائل الإلكترونية</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31"/>
      </w:r>
      <w:r w:rsidRPr="00F91FA2">
        <w:rPr>
          <w:rFonts w:cs="Simplified Arabic" w:hint="cs"/>
          <w:sz w:val="28"/>
          <w:szCs w:val="28"/>
          <w:vertAlign w:val="superscript"/>
          <w:rtl/>
          <w:lang w:bidi="ar-IQ"/>
        </w:rPr>
        <w:t>)</w:t>
      </w:r>
      <w:r>
        <w:rPr>
          <w:rFonts w:cs="Simplified Arabic" w:hint="cs"/>
          <w:sz w:val="28"/>
          <w:szCs w:val="28"/>
          <w:rtl/>
          <w:lang w:bidi="ar-IQ"/>
        </w:rPr>
        <w:t>0</w:t>
      </w:r>
    </w:p>
    <w:p w:rsidR="00226924" w:rsidRDefault="00226924" w:rsidP="00226924">
      <w:pPr>
        <w:tabs>
          <w:tab w:val="left" w:pos="746"/>
        </w:tabs>
        <w:spacing w:line="228" w:lineRule="auto"/>
        <w:jc w:val="both"/>
        <w:rPr>
          <w:rFonts w:cs="Simplified Arabic"/>
          <w:sz w:val="28"/>
          <w:szCs w:val="28"/>
          <w:rtl/>
          <w:lang w:bidi="ar-IQ"/>
        </w:rPr>
      </w:pPr>
      <w:r>
        <w:rPr>
          <w:rFonts w:cs="Simplified Arabic" w:hint="cs"/>
          <w:sz w:val="28"/>
          <w:szCs w:val="28"/>
          <w:rtl/>
          <w:lang w:bidi="ar-IQ"/>
        </w:rPr>
        <w:t xml:space="preserve">    لكن السؤال الذي يثار هنا: هل أن اتفاق التبادل الإلكتروني للبيانات يتم بين غائبين أم حاضرين؟ نجد أن المادة (88) من القانون المدني العراقي رقم 40 لسنة 1951 والتي تنص على أنه " يعتبر التعاقد بالتليفون أو بأي طريقة مماثلة كأنه تم بين حاضرين فيما يتعلق بالزمان وبين غائبين فيما يتعلق بالمكان" ، يتضح من هذه المادة أن اتفاق التبادل الإلكتروني للبيانات يدخل ضمن مفهوم ( أي طريقة مماثلة) ، وذلك لأن التعاقد بالتليفون أحد الوسائل التكنولوجية الحديثة في التعاقد ، والطرق المماثلة التي اراد بها المشرع هو استخدام وسائل الاتصال الحديثة في التعاقدات، ومنها الوسائل الإلكترونية ، ولذلك نجد أن اتفاق التبادل الإلكتروني للبيانات هو تعاقد ما بي</w:t>
      </w:r>
      <w:r>
        <w:rPr>
          <w:rFonts w:cs="Simplified Arabic" w:hint="eastAsia"/>
          <w:sz w:val="28"/>
          <w:szCs w:val="28"/>
          <w:rtl/>
          <w:lang w:bidi="ar-IQ"/>
        </w:rPr>
        <w:t>ن</w:t>
      </w:r>
      <w:r>
        <w:rPr>
          <w:rFonts w:cs="Simplified Arabic" w:hint="cs"/>
          <w:sz w:val="28"/>
          <w:szCs w:val="28"/>
          <w:rtl/>
          <w:lang w:bidi="ar-IQ"/>
        </w:rPr>
        <w:t xml:space="preserve"> حاضرين من حيث الزمان وبين غائبين من حيث المكان ، إذ أن أطراف التبادل الإلكتروني للبيانات على اتصال دائم عبر شبكة الانترنت بالصوت والصورة عن طريق الكمبيوتر المزود بكاميرا وميكرفون ، الامر الذي يتحقق معه الحضور في مجلس العقد من حيث الزمان ، أما من جانب آخر فإن الأطراف يتواجدون في دول مختلفة وتوجد مسافة مكانية تفصل بينهما لأن كليهما بعيداً عن الآخر0  </w:t>
      </w:r>
    </w:p>
    <w:p w:rsidR="00226924" w:rsidRDefault="00226924" w:rsidP="00226924">
      <w:pPr>
        <w:tabs>
          <w:tab w:val="left" w:pos="746"/>
        </w:tabs>
        <w:spacing w:line="228" w:lineRule="auto"/>
        <w:jc w:val="both"/>
        <w:rPr>
          <w:rFonts w:cs="Simplified Arabic"/>
          <w:sz w:val="28"/>
          <w:szCs w:val="28"/>
          <w:rtl/>
          <w:lang w:bidi="ar-IQ"/>
        </w:rPr>
      </w:pPr>
      <w:r>
        <w:rPr>
          <w:rFonts w:cs="Simplified Arabic" w:hint="cs"/>
          <w:sz w:val="28"/>
          <w:szCs w:val="28"/>
          <w:rtl/>
          <w:lang w:bidi="ar-IQ"/>
        </w:rPr>
        <w:t xml:space="preserve">     ويهدف عقد تبادل البيانات إلكترونياً الى عملية معالجة البيانات عن طريق برامج مخصصة لهذا الغرض ، وهذا يقضي على احتوائه على مجموعة من البنود تحدد مواصفات رسالة البيانات وشكلها وتأمينها ضد مخاطر الارسال ، ويمكن الاستعانة في هذا المجال بنماذج العقود التي أعدتها هيئات مختلفة ، مثل قواعد السلوك الموحدة لتبادل البيانات التجارية باستخدام الارسال الإلكتروني ، أو النموذج الذي أعدته جمعية المحامين الامريكية ، أو الاتفاق النموذجي الاوربي للتبادل الإلكتروني للبيانات ، أو النماذج التي أعدتها هيئات خاصة في بعض الدول مثل بريطانيا واستراليا وفرنسا وسويسرا وكندا والنرويج</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32"/>
      </w:r>
      <w:r w:rsidRPr="00F91FA2">
        <w:rPr>
          <w:rFonts w:cs="Simplified Arabic" w:hint="cs"/>
          <w:sz w:val="28"/>
          <w:szCs w:val="28"/>
          <w:vertAlign w:val="superscript"/>
          <w:rtl/>
          <w:lang w:bidi="ar-IQ"/>
        </w:rPr>
        <w:t>)</w:t>
      </w:r>
      <w:r>
        <w:rPr>
          <w:rFonts w:cs="Simplified Arabic" w:hint="cs"/>
          <w:sz w:val="28"/>
          <w:szCs w:val="28"/>
          <w:rtl/>
          <w:lang w:bidi="ar-IQ"/>
        </w:rPr>
        <w:t>0</w:t>
      </w:r>
    </w:p>
    <w:p w:rsidR="00226924" w:rsidRDefault="00226924" w:rsidP="00226924">
      <w:pPr>
        <w:tabs>
          <w:tab w:val="left" w:pos="746"/>
        </w:tabs>
        <w:spacing w:line="228" w:lineRule="auto"/>
        <w:jc w:val="both"/>
        <w:rPr>
          <w:rFonts w:cs="Simplified Arabic"/>
          <w:sz w:val="28"/>
          <w:szCs w:val="28"/>
          <w:rtl/>
          <w:lang w:bidi="ar-IQ"/>
        </w:rPr>
      </w:pPr>
      <w:r>
        <w:rPr>
          <w:rFonts w:cs="Simplified Arabic" w:hint="cs"/>
          <w:sz w:val="28"/>
          <w:szCs w:val="28"/>
          <w:rtl/>
          <w:lang w:bidi="ar-IQ"/>
        </w:rPr>
        <w:t xml:space="preserve">    ولكن يثور التساؤل حول قيمة اتفاق التبادل الإلكتروني للبيانات ، فهي باعتبارها قواعد اتفاقية فهي تلزم غير أطرافها ، ومن ثم فإن حجية اتفاق التبادل الإلكتروني وقوته الملزمة ستكون قاصرة فقط على أطرافه ، أما أثر هذا الاتفاق على غير أطراف العقد له الحجية النسبية أعمالاً لمبدأ الأثر النسبي للعقود</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33"/>
      </w:r>
      <w:r w:rsidRPr="00F91FA2">
        <w:rPr>
          <w:rFonts w:cs="Simplified Arabic" w:hint="cs"/>
          <w:sz w:val="28"/>
          <w:szCs w:val="28"/>
          <w:vertAlign w:val="superscript"/>
          <w:rtl/>
          <w:lang w:bidi="ar-IQ"/>
        </w:rPr>
        <w:t>)</w:t>
      </w:r>
      <w:r>
        <w:rPr>
          <w:rFonts w:cs="Simplified Arabic" w:hint="cs"/>
          <w:sz w:val="28"/>
          <w:szCs w:val="28"/>
          <w:rtl/>
          <w:lang w:bidi="ar-IQ"/>
        </w:rPr>
        <w:t xml:space="preserve">0 </w:t>
      </w:r>
    </w:p>
    <w:p w:rsidR="00226924" w:rsidRDefault="00226924" w:rsidP="00226924">
      <w:pPr>
        <w:tabs>
          <w:tab w:val="left" w:pos="746"/>
        </w:tabs>
        <w:spacing w:line="228" w:lineRule="auto"/>
        <w:jc w:val="both"/>
        <w:rPr>
          <w:rFonts w:cs="Simplified Arabic"/>
          <w:sz w:val="28"/>
          <w:szCs w:val="28"/>
          <w:rtl/>
          <w:lang w:bidi="ar-IQ"/>
        </w:rPr>
      </w:pPr>
      <w:r>
        <w:rPr>
          <w:rFonts w:cs="Simplified Arabic" w:hint="cs"/>
          <w:sz w:val="28"/>
          <w:szCs w:val="28"/>
          <w:rtl/>
          <w:lang w:bidi="ar-IQ"/>
        </w:rPr>
        <w:lastRenderedPageBreak/>
        <w:t xml:space="preserve">    أما موقف التشريعات الوطنية من هذه الحجية ، نجد أن قانون التوقيع الإلكتروني والمعاملات الإلكترونية العراقي ، قد أجاز ابرام العقود عن طريق الايجاب والقبول بوسائل إلكترونية ، واعترف للبيانات والمعلومات الإلكترونية الحجية القانونية الكاملة إذا كانت صادرة من الموقع</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34"/>
      </w:r>
      <w:r w:rsidRPr="00F91FA2">
        <w:rPr>
          <w:rFonts w:cs="Simplified Arabic" w:hint="cs"/>
          <w:sz w:val="28"/>
          <w:szCs w:val="28"/>
          <w:vertAlign w:val="superscript"/>
          <w:rtl/>
          <w:lang w:bidi="ar-IQ"/>
        </w:rPr>
        <w:t>)</w:t>
      </w:r>
      <w:r>
        <w:rPr>
          <w:rFonts w:cs="Simplified Arabic" w:hint="cs"/>
          <w:sz w:val="28"/>
          <w:szCs w:val="28"/>
          <w:rtl/>
          <w:lang w:bidi="ar-IQ"/>
        </w:rPr>
        <w:t xml:space="preserve"> 0</w:t>
      </w:r>
    </w:p>
    <w:p w:rsidR="00226924" w:rsidRDefault="00226924" w:rsidP="00226924">
      <w:pPr>
        <w:tabs>
          <w:tab w:val="left" w:pos="746"/>
        </w:tabs>
        <w:spacing w:line="228" w:lineRule="auto"/>
        <w:jc w:val="both"/>
        <w:rPr>
          <w:rFonts w:cs="Simplified Arabic"/>
          <w:sz w:val="28"/>
          <w:szCs w:val="28"/>
          <w:rtl/>
          <w:lang w:bidi="ar-IQ"/>
        </w:rPr>
      </w:pPr>
      <w:r>
        <w:rPr>
          <w:rFonts w:cs="Simplified Arabic" w:hint="cs"/>
          <w:sz w:val="28"/>
          <w:szCs w:val="28"/>
          <w:rtl/>
          <w:lang w:bidi="ar-IQ"/>
        </w:rPr>
        <w:t xml:space="preserve">     أما بخصوص القانون المدني الفرنسي لسنة 1804 الفرنسي ، نجد أن المادة (1341) ، والمتعلقة بإثبات العقود عن طريق الكتابة ، هي ليست من النظام العام ولذلك يجوز للأطراف الاتفاق على ما يخالفه</w:t>
      </w:r>
      <w:r>
        <w:rPr>
          <w:rFonts w:cs="Simplified Arabic" w:hint="eastAsia"/>
          <w:sz w:val="28"/>
          <w:szCs w:val="28"/>
          <w:rtl/>
          <w:lang w:bidi="ar-IQ"/>
        </w:rPr>
        <w:t>ا</w:t>
      </w:r>
      <w:r>
        <w:rPr>
          <w:rFonts w:cs="Simplified Arabic" w:hint="cs"/>
          <w:sz w:val="28"/>
          <w:szCs w:val="28"/>
          <w:rtl/>
          <w:lang w:bidi="ar-IQ"/>
        </w:rPr>
        <w:t xml:space="preserve"> ، وامكانية اثبات عقودهم بأي وسيلة أخرى ومنها استخدام الوسائل الإلكترونية</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35"/>
      </w:r>
      <w:r w:rsidRPr="00F91FA2">
        <w:rPr>
          <w:rFonts w:cs="Simplified Arabic" w:hint="cs"/>
          <w:sz w:val="28"/>
          <w:szCs w:val="28"/>
          <w:vertAlign w:val="superscript"/>
          <w:rtl/>
          <w:lang w:bidi="ar-IQ"/>
        </w:rPr>
        <w:t>)</w:t>
      </w:r>
      <w:r>
        <w:rPr>
          <w:rFonts w:cs="Simplified Arabic" w:hint="cs"/>
          <w:sz w:val="28"/>
          <w:szCs w:val="28"/>
          <w:rtl/>
          <w:lang w:bidi="ar-IQ"/>
        </w:rPr>
        <w:t xml:space="preserve"> ، وهذا ما أقرته محكمة النقض الفرنسية في أحد احكامها</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36"/>
      </w:r>
      <w:r w:rsidRPr="00F91FA2">
        <w:rPr>
          <w:rFonts w:cs="Simplified Arabic" w:hint="cs"/>
          <w:sz w:val="28"/>
          <w:szCs w:val="28"/>
          <w:vertAlign w:val="superscript"/>
          <w:rtl/>
          <w:lang w:bidi="ar-IQ"/>
        </w:rPr>
        <w:t>)</w:t>
      </w:r>
      <w:r>
        <w:rPr>
          <w:rFonts w:cs="Simplified Arabic" w:hint="cs"/>
          <w:sz w:val="28"/>
          <w:szCs w:val="28"/>
          <w:rtl/>
          <w:lang w:bidi="ar-IQ"/>
        </w:rPr>
        <w:t xml:space="preserve"> ، "أن العقد المبرم بالمراسلة ينعقد ، ليس باستلام الموجب لقبول الطرف الآخر ولكن بإرسال القابل لقبوله عدا الاتفاق على خلاف ذلك"0</w:t>
      </w:r>
    </w:p>
    <w:p w:rsidR="00226924" w:rsidRPr="006D5543" w:rsidRDefault="00226924" w:rsidP="00226924">
      <w:pPr>
        <w:tabs>
          <w:tab w:val="left" w:pos="746"/>
        </w:tabs>
        <w:spacing w:line="228" w:lineRule="auto"/>
        <w:jc w:val="both"/>
        <w:rPr>
          <w:rFonts w:cs="Simplified Arabic"/>
          <w:sz w:val="28"/>
          <w:szCs w:val="28"/>
          <w:rtl/>
          <w:lang w:bidi="ar-IQ"/>
        </w:rPr>
      </w:pPr>
      <w:r w:rsidRPr="0001392D">
        <w:rPr>
          <w:rFonts w:cs="Simplified Arabic" w:hint="cs"/>
          <w:b/>
          <w:bCs/>
          <w:sz w:val="28"/>
          <w:szCs w:val="28"/>
          <w:rtl/>
          <w:lang w:bidi="ar-IQ"/>
        </w:rPr>
        <w:t>خلاصة القول-</w:t>
      </w:r>
      <w:r>
        <w:rPr>
          <w:rFonts w:cs="Simplified Arabic" w:hint="cs"/>
          <w:sz w:val="28"/>
          <w:szCs w:val="28"/>
          <w:rtl/>
          <w:lang w:bidi="ar-IQ"/>
        </w:rPr>
        <w:t xml:space="preserve"> أن تفاق التبادل الإلكتروني للبيانات هو أتفاق بين أطرافه في إنشاء إجراءات امنية ( تشفير البيانات) ومتطلبات تقنية ، وذلك لمنع أعمال القرصنة أو دخول الاشخاص الغير مسموح بهم ، ومن وسائل الحماية استخدام بروتوكول حماية المعاملات التجارية الإلكترونية</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37"/>
      </w:r>
      <w:r w:rsidRPr="00F91FA2">
        <w:rPr>
          <w:rFonts w:cs="Simplified Arabic" w:hint="cs"/>
          <w:sz w:val="28"/>
          <w:szCs w:val="28"/>
          <w:vertAlign w:val="superscript"/>
          <w:rtl/>
          <w:lang w:bidi="ar-IQ"/>
        </w:rPr>
        <w:t>)</w:t>
      </w:r>
      <w:r>
        <w:rPr>
          <w:rFonts w:cs="Simplified Arabic" w:hint="cs"/>
          <w:sz w:val="28"/>
          <w:szCs w:val="28"/>
          <w:rtl/>
          <w:lang w:bidi="ar-IQ"/>
        </w:rPr>
        <w:t xml:space="preserve"> ، كذلك لأطراف اتفاق التبادل الإلكتروني أضفاء الشرعية على الرسائل الإلكترونية المتبادلة في مرحلة التفاوض أو التعاقد ، وذلك بالنص على أن الرسائل الإلكترونية المتبادلة تعتبر سنداً قانونياً ولا يجوز انكارها لأنها في شكل إلكتروني ، وأخيراً ندعو المشرع العراقي لضمان صحة اتفاق التبادل الإلكتروني للبيانات في العمليات التجارية ، من أجل تطوير الاقتصاد الوطني ومواكبة التطور الحاصل في مجال التكنولوجيا ، أضافة فقرة خاصة في قانون المعاملات الإلكتروني العراقي وبشكل صريح ، تنظم المسائل القانونية المتعلقة بالأرسال الإلكتروني للبيانات0 </w:t>
      </w:r>
    </w:p>
    <w:p w:rsidR="00226924" w:rsidRDefault="00226924" w:rsidP="00226924">
      <w:pPr>
        <w:spacing w:line="209" w:lineRule="auto"/>
        <w:jc w:val="both"/>
        <w:rPr>
          <w:rFonts w:cs="Simplified Arabic"/>
          <w:sz w:val="28"/>
          <w:szCs w:val="28"/>
          <w:rtl/>
          <w:lang w:bidi="ar-IQ"/>
        </w:rPr>
      </w:pPr>
      <w:r>
        <w:rPr>
          <w:rFonts w:cs="Simplified Arabic" w:hint="cs"/>
          <w:sz w:val="28"/>
          <w:szCs w:val="28"/>
          <w:rtl/>
          <w:lang w:bidi="ar-IQ"/>
        </w:rPr>
        <w:t xml:space="preserve">       </w:t>
      </w: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226924" w:rsidRPr="00517D35" w:rsidRDefault="00226924" w:rsidP="00226924">
      <w:pPr>
        <w:spacing w:line="209" w:lineRule="auto"/>
        <w:jc w:val="center"/>
        <w:rPr>
          <w:rFonts w:cs="Simplified Arabic"/>
          <w:sz w:val="28"/>
          <w:szCs w:val="28"/>
          <w:rtl/>
          <w:lang w:bidi="ar-IQ"/>
        </w:rPr>
      </w:pPr>
      <w:r>
        <w:rPr>
          <w:rFonts w:cs="Simplified Arabic" w:hint="cs"/>
          <w:b/>
          <w:bCs/>
          <w:sz w:val="34"/>
          <w:szCs w:val="34"/>
          <w:rtl/>
          <w:lang w:bidi="ar-IQ"/>
        </w:rPr>
        <w:lastRenderedPageBreak/>
        <w:t>المبحث الثاني</w:t>
      </w:r>
    </w:p>
    <w:p w:rsidR="00226924" w:rsidRPr="0034663A" w:rsidRDefault="00226924" w:rsidP="00226924">
      <w:pPr>
        <w:spacing w:line="228" w:lineRule="auto"/>
        <w:jc w:val="center"/>
        <w:rPr>
          <w:rFonts w:cs="Simplified Arabic"/>
          <w:b/>
          <w:bCs/>
          <w:sz w:val="34"/>
          <w:szCs w:val="34"/>
          <w:rtl/>
          <w:lang w:bidi="ar-IQ"/>
        </w:rPr>
      </w:pPr>
      <w:r>
        <w:rPr>
          <w:rFonts w:cs="Simplified Arabic" w:hint="cs"/>
          <w:b/>
          <w:bCs/>
          <w:sz w:val="34"/>
          <w:szCs w:val="34"/>
          <w:rtl/>
          <w:lang w:bidi="ar-IQ"/>
        </w:rPr>
        <w:t xml:space="preserve">إجراءات التبادل الإلكتروني للبيانات في العمليات التجارية </w:t>
      </w:r>
    </w:p>
    <w:p w:rsidR="00226924" w:rsidRPr="00FE606D" w:rsidRDefault="00226924" w:rsidP="00226924">
      <w:pPr>
        <w:tabs>
          <w:tab w:val="left" w:pos="746"/>
        </w:tabs>
        <w:spacing w:line="228" w:lineRule="auto"/>
        <w:jc w:val="lowKashida"/>
        <w:rPr>
          <w:rFonts w:cs="Simplified Arabic"/>
          <w:sz w:val="28"/>
          <w:szCs w:val="28"/>
          <w:rtl/>
          <w:lang w:bidi="ar-IQ"/>
        </w:rPr>
      </w:pPr>
      <w:r w:rsidRPr="0034663A">
        <w:rPr>
          <w:rFonts w:cs="Simplified Arabic" w:hint="cs"/>
          <w:sz w:val="30"/>
          <w:szCs w:val="30"/>
          <w:rtl/>
          <w:lang w:bidi="ar-IQ"/>
        </w:rPr>
        <w:t xml:space="preserve">    </w:t>
      </w:r>
      <w:r w:rsidRPr="00A15EFB">
        <w:rPr>
          <w:rFonts w:cs="Simplified Arabic" w:hint="cs"/>
          <w:sz w:val="28"/>
          <w:szCs w:val="28"/>
          <w:rtl/>
          <w:lang w:bidi="ar-IQ"/>
        </w:rPr>
        <w:t xml:space="preserve">  </w:t>
      </w:r>
      <w:r>
        <w:rPr>
          <w:rFonts w:cs="Simplified Arabic" w:hint="cs"/>
          <w:sz w:val="28"/>
          <w:szCs w:val="28"/>
          <w:rtl/>
          <w:lang w:bidi="ar-IQ"/>
        </w:rPr>
        <w:t>يتم التبادل الإلكتروني للبيانات على مجموعة من الاجراءات البرمجية الخاصة بشبكات الانترنت ، من خلال وسيط إلكتروني أو من خلال اتفاق أطراف العملية التجارية على انشاء شبكات خاصة بهم ، وكما اسلفنا سابقاً أن البيانات المدخلة إلكترونياً تتحول الى رسالة بيانات نظمتها أغلب القوانين الإلكترونية ، ويبقى السؤال الذي يُثار هنا ، هو كيفية اسناد وقبول رسالة البيانات بين أطراف العملية التجارية الذين يستخدمون نظام التبادل الإلكتروني للبيانات ، ولذلك سنقسم هذا المبحث الى ثلاثة مطالب ، نتحدث في المطلب الاول عن طريقة عمل نظام التبادل الإلكتروني للبيانات ، في حين سنخصص المطلب الثاني شكل البيانات المدخلة إلكترونياً في العمليات التجارية ، وسيكون المطلب الثالث أسناد وقبول رسالة البيانات بين أطراف نظام التبادل الإلكتروني للبيانات0</w:t>
      </w:r>
      <w:r w:rsidRPr="00A15EFB">
        <w:rPr>
          <w:rFonts w:cs="Simplified Arabic" w:hint="cs"/>
          <w:sz w:val="28"/>
          <w:szCs w:val="28"/>
          <w:rtl/>
          <w:lang w:bidi="ar-IQ"/>
        </w:rPr>
        <w:t xml:space="preserve"> </w:t>
      </w:r>
    </w:p>
    <w:p w:rsidR="00226924" w:rsidRPr="0034663A" w:rsidRDefault="00226924" w:rsidP="00226924">
      <w:pPr>
        <w:spacing w:line="228" w:lineRule="auto"/>
        <w:jc w:val="center"/>
        <w:rPr>
          <w:rFonts w:cs="Simplified Arabic"/>
          <w:b/>
          <w:bCs/>
          <w:sz w:val="32"/>
          <w:szCs w:val="32"/>
          <w:rtl/>
          <w:lang w:bidi="ar-IQ"/>
        </w:rPr>
      </w:pPr>
      <w:r w:rsidRPr="0034663A">
        <w:rPr>
          <w:rFonts w:cs="Simplified Arabic" w:hint="cs"/>
          <w:b/>
          <w:bCs/>
          <w:sz w:val="32"/>
          <w:szCs w:val="32"/>
          <w:rtl/>
          <w:lang w:bidi="ar-IQ"/>
        </w:rPr>
        <w:t>المطلب الأول</w:t>
      </w:r>
    </w:p>
    <w:p w:rsidR="00226924" w:rsidRPr="0034663A" w:rsidRDefault="00226924" w:rsidP="00226924">
      <w:pPr>
        <w:spacing w:line="228" w:lineRule="auto"/>
        <w:jc w:val="center"/>
        <w:rPr>
          <w:rFonts w:cs="Simplified Arabic"/>
          <w:b/>
          <w:bCs/>
          <w:sz w:val="32"/>
          <w:szCs w:val="32"/>
          <w:rtl/>
          <w:lang w:bidi="ar-IQ"/>
        </w:rPr>
      </w:pPr>
      <w:r>
        <w:rPr>
          <w:rFonts w:cs="Simplified Arabic" w:hint="cs"/>
          <w:b/>
          <w:bCs/>
          <w:sz w:val="32"/>
          <w:szCs w:val="32"/>
          <w:rtl/>
          <w:lang w:bidi="ar-IQ"/>
        </w:rPr>
        <w:t>طريقة عمل نظام</w:t>
      </w:r>
      <w:r w:rsidRPr="0034663A">
        <w:rPr>
          <w:rFonts w:cs="Simplified Arabic" w:hint="cs"/>
          <w:b/>
          <w:bCs/>
          <w:sz w:val="32"/>
          <w:szCs w:val="32"/>
          <w:rtl/>
          <w:lang w:bidi="ar-IQ"/>
        </w:rPr>
        <w:t xml:space="preserve"> </w:t>
      </w:r>
      <w:r>
        <w:rPr>
          <w:rFonts w:cs="Simplified Arabic" w:hint="cs"/>
          <w:b/>
          <w:bCs/>
          <w:sz w:val="32"/>
          <w:szCs w:val="32"/>
          <w:rtl/>
          <w:lang w:bidi="ar-IQ"/>
        </w:rPr>
        <w:t>التبادل الإلكتروني للبيانات</w:t>
      </w:r>
    </w:p>
    <w:p w:rsidR="00226924" w:rsidRDefault="00226924" w:rsidP="00226924">
      <w:pPr>
        <w:tabs>
          <w:tab w:val="left" w:pos="509"/>
        </w:tabs>
        <w:spacing w:line="228" w:lineRule="auto"/>
        <w:jc w:val="lowKashida"/>
        <w:rPr>
          <w:rFonts w:cs="Simplified Arabic"/>
          <w:sz w:val="28"/>
          <w:szCs w:val="28"/>
          <w:rtl/>
          <w:lang w:bidi="ar-IQ"/>
        </w:rPr>
      </w:pPr>
      <w:r w:rsidRPr="00CC5C0C">
        <w:rPr>
          <w:rFonts w:cs="Simplified Arabic" w:hint="cs"/>
          <w:sz w:val="28"/>
          <w:szCs w:val="28"/>
          <w:rtl/>
          <w:lang w:bidi="ar-IQ"/>
        </w:rPr>
        <w:t xml:space="preserve">     </w:t>
      </w:r>
      <w:r>
        <w:rPr>
          <w:rFonts w:cs="Simplified Arabic" w:hint="cs"/>
          <w:sz w:val="28"/>
          <w:szCs w:val="28"/>
          <w:rtl/>
          <w:lang w:bidi="ar-IQ"/>
        </w:rPr>
        <w:t>أن أطراف العملية التجارية والتي تريد استخدام نظام تبادل المعلومات والبيانات إلكترونياً ، يمكن ان تستخدم طريقتين لإتمام العملية التجارية إلكترونياً :</w:t>
      </w:r>
    </w:p>
    <w:p w:rsidR="00226924" w:rsidRDefault="00226924" w:rsidP="00226924">
      <w:pPr>
        <w:tabs>
          <w:tab w:val="left" w:pos="509"/>
        </w:tabs>
        <w:spacing w:line="228" w:lineRule="auto"/>
        <w:jc w:val="lowKashida"/>
        <w:rPr>
          <w:rFonts w:cs="Simplified Arabic"/>
          <w:sz w:val="28"/>
          <w:szCs w:val="28"/>
          <w:rtl/>
          <w:lang w:bidi="ar-IQ"/>
        </w:rPr>
      </w:pPr>
      <w:r w:rsidRPr="000F7C0B">
        <w:rPr>
          <w:rFonts w:cs="Simplified Arabic" w:hint="cs"/>
          <w:b/>
          <w:bCs/>
          <w:sz w:val="28"/>
          <w:szCs w:val="28"/>
          <w:rtl/>
          <w:lang w:bidi="ar-IQ"/>
        </w:rPr>
        <w:t>الطر</w:t>
      </w:r>
      <w:r>
        <w:rPr>
          <w:rFonts w:cs="Simplified Arabic" w:hint="cs"/>
          <w:b/>
          <w:bCs/>
          <w:sz w:val="28"/>
          <w:szCs w:val="28"/>
          <w:rtl/>
          <w:lang w:bidi="ar-IQ"/>
        </w:rPr>
        <w:t>ي</w:t>
      </w:r>
      <w:r w:rsidRPr="000F7C0B">
        <w:rPr>
          <w:rFonts w:cs="Simplified Arabic" w:hint="cs"/>
          <w:b/>
          <w:bCs/>
          <w:sz w:val="28"/>
          <w:szCs w:val="28"/>
          <w:rtl/>
          <w:lang w:bidi="ar-IQ"/>
        </w:rPr>
        <w:t>قة ا</w:t>
      </w:r>
      <w:r>
        <w:rPr>
          <w:rFonts w:cs="Simplified Arabic" w:hint="cs"/>
          <w:b/>
          <w:bCs/>
          <w:sz w:val="28"/>
          <w:szCs w:val="28"/>
          <w:rtl/>
          <w:lang w:bidi="ar-IQ"/>
        </w:rPr>
        <w:t>لأ</w:t>
      </w:r>
      <w:r w:rsidRPr="000F7C0B">
        <w:rPr>
          <w:rFonts w:cs="Simplified Arabic" w:hint="cs"/>
          <w:b/>
          <w:bCs/>
          <w:sz w:val="28"/>
          <w:szCs w:val="28"/>
          <w:rtl/>
          <w:lang w:bidi="ar-IQ"/>
        </w:rPr>
        <w:t>ولى :</w:t>
      </w:r>
      <w:r>
        <w:rPr>
          <w:rFonts w:cs="Simplified Arabic" w:hint="cs"/>
          <w:sz w:val="28"/>
          <w:szCs w:val="28"/>
          <w:rtl/>
          <w:lang w:bidi="ar-IQ"/>
        </w:rPr>
        <w:t xml:space="preserve"> وتتم هذه الطريقة من خلال شبكة إرسال إلكتروني تسمى شبكة القيمة المضافة ، ويطلق عليها احياناً خدمة القيمة المضافة للبيانات ، ولا تعدُّ مجرد ناقل للرسائل كالبريد العادي ولكنها تضيف قيمة تتمثل في تجميع وتنسيق وتوزيع البيانات وتمريرها من خلال شبكة الانترنت</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38"/>
      </w:r>
      <w:r w:rsidRPr="00F91FA2">
        <w:rPr>
          <w:rFonts w:cs="Simplified Arabic" w:hint="cs"/>
          <w:sz w:val="28"/>
          <w:szCs w:val="28"/>
          <w:vertAlign w:val="superscript"/>
          <w:rtl/>
          <w:lang w:bidi="ar-IQ"/>
        </w:rPr>
        <w:t>)</w:t>
      </w:r>
      <w:r>
        <w:rPr>
          <w:rFonts w:cs="Simplified Arabic" w:hint="cs"/>
          <w:sz w:val="28"/>
          <w:szCs w:val="28"/>
          <w:rtl/>
          <w:lang w:bidi="ar-IQ"/>
        </w:rPr>
        <w:t xml:space="preserve"> 0</w:t>
      </w:r>
    </w:p>
    <w:p w:rsidR="00226924" w:rsidRDefault="00226924" w:rsidP="00226924">
      <w:pPr>
        <w:tabs>
          <w:tab w:val="left" w:pos="509"/>
        </w:tabs>
        <w:spacing w:line="228" w:lineRule="auto"/>
        <w:jc w:val="lowKashida"/>
        <w:rPr>
          <w:rFonts w:cs="Simplified Arabic"/>
          <w:sz w:val="28"/>
          <w:szCs w:val="28"/>
          <w:rtl/>
          <w:lang w:bidi="ar-IQ"/>
        </w:rPr>
      </w:pPr>
      <w:r>
        <w:rPr>
          <w:rFonts w:cs="Simplified Arabic" w:hint="cs"/>
          <w:sz w:val="28"/>
          <w:szCs w:val="28"/>
          <w:rtl/>
          <w:lang w:bidi="ar-IQ"/>
        </w:rPr>
        <w:t xml:space="preserve">     وأن إرسال البيانات إلكتروني يتم من خلال وسيط إلكتروني يقدم خدمة الاتصال بين طرفي التعاقد ، إذ يكون لكل من اطراف التعاقد الإلكتروني بريد إلكتروني على حاسوب الوسيط الإلكتروني الذي يمتلك شبكة القيمة المضافة ، ويؤدي هذا الوسيط وظائف إرسال وتخزين وتسليم البيانات والمعلومات ، إذ يقوم المرسل بتسليم بيانات الصفة التجارية الى الشبكة الإلكترونية والتي بدورها تقوم بتخزين هذه المعلومات في صندوق البريد الإلكتروني الخاص به ، وتبقى هذه البيانات ( رسالة البيانات) ، في بريده الإلكتروني الذي يمكنه فيما بعد استرجاعها وتعديلها إذا دعت الحاجة الى ذلك ، وبعد التأكد من صحة المعلومات والبيانات المدخلة والمخزنة في بريده الإلكتروني ، يقوم بإرسال رسالة البيانات الى الطرف الثاني ( المرسل اليه ) ، والذي بدوره يقوم بإبلاغ المرسل انه تم استلام رسالة البيانات ، أو أن هنالك مشكلة في الاتصالات ، وهذه الخدمات يقدمها الوسيط الإلكتروني الذي يمتلك شبكة القيمة المضافة</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39"/>
      </w:r>
      <w:r w:rsidRPr="00F91FA2">
        <w:rPr>
          <w:rFonts w:cs="Simplified Arabic" w:hint="cs"/>
          <w:sz w:val="28"/>
          <w:szCs w:val="28"/>
          <w:vertAlign w:val="superscript"/>
          <w:rtl/>
          <w:lang w:bidi="ar-IQ"/>
        </w:rPr>
        <w:t>)</w:t>
      </w:r>
      <w:r>
        <w:rPr>
          <w:rFonts w:cs="Simplified Arabic" w:hint="cs"/>
          <w:sz w:val="28"/>
          <w:szCs w:val="28"/>
          <w:rtl/>
          <w:lang w:bidi="ar-IQ"/>
        </w:rPr>
        <w:t xml:space="preserve"> 0</w:t>
      </w:r>
    </w:p>
    <w:p w:rsidR="00226924" w:rsidRDefault="00226924" w:rsidP="00226924">
      <w:pPr>
        <w:tabs>
          <w:tab w:val="left" w:pos="509"/>
        </w:tabs>
        <w:spacing w:line="228" w:lineRule="auto"/>
        <w:jc w:val="lowKashida"/>
        <w:rPr>
          <w:rFonts w:cs="Simplified Arabic"/>
          <w:sz w:val="28"/>
          <w:szCs w:val="28"/>
          <w:rtl/>
          <w:lang w:bidi="ar-IQ"/>
        </w:rPr>
      </w:pPr>
      <w:r>
        <w:rPr>
          <w:rFonts w:cs="Simplified Arabic" w:hint="cs"/>
          <w:sz w:val="28"/>
          <w:szCs w:val="28"/>
          <w:rtl/>
          <w:lang w:bidi="ar-IQ"/>
        </w:rPr>
        <w:t xml:space="preserve">    ولتوثيق إرسال رسالة المعلومات واستلامها دون تلاعب أو تغيير ، ظهرت الحاجة الى وسائل تشفير تضمن صحة المعلومات والبيانات ، ومن هذه الوسائل البصمة الإلكترونية</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40"/>
      </w:r>
      <w:r w:rsidRPr="00F91FA2">
        <w:rPr>
          <w:rFonts w:cs="Simplified Arabic" w:hint="cs"/>
          <w:sz w:val="28"/>
          <w:szCs w:val="28"/>
          <w:vertAlign w:val="superscript"/>
          <w:rtl/>
          <w:lang w:bidi="ar-IQ"/>
        </w:rPr>
        <w:t>)</w:t>
      </w:r>
      <w:r>
        <w:rPr>
          <w:rFonts w:cs="Simplified Arabic" w:hint="cs"/>
          <w:sz w:val="28"/>
          <w:szCs w:val="28"/>
          <w:rtl/>
          <w:lang w:bidi="ar-IQ"/>
        </w:rPr>
        <w:t xml:space="preserve"> </w:t>
      </w:r>
      <w:r>
        <w:rPr>
          <w:rFonts w:cs="Simplified Arabic" w:hint="cs"/>
          <w:sz w:val="28"/>
          <w:szCs w:val="28"/>
          <w:rtl/>
          <w:lang w:bidi="ar-IQ"/>
        </w:rPr>
        <w:lastRenderedPageBreak/>
        <w:t xml:space="preserve">لرسالة البيانات ، وهي بصمة رقمية يتم اشتقاقها وفقاً لخوارزميات معينة تدعى الدوال أو </w:t>
      </w:r>
      <w:proofErr w:type="spellStart"/>
      <w:r>
        <w:rPr>
          <w:rFonts w:cs="Simplified Arabic" w:hint="cs"/>
          <w:sz w:val="28"/>
          <w:szCs w:val="28"/>
          <w:rtl/>
          <w:lang w:bidi="ar-IQ"/>
        </w:rPr>
        <w:t>أقترانات</w:t>
      </w:r>
      <w:proofErr w:type="spellEnd"/>
      <w:r>
        <w:rPr>
          <w:rFonts w:cs="Simplified Arabic" w:hint="cs"/>
          <w:sz w:val="28"/>
          <w:szCs w:val="28"/>
          <w:rtl/>
          <w:lang w:bidi="ar-IQ"/>
        </w:rPr>
        <w:t xml:space="preserve"> التمويه ، إذ تطبق هذه الخوارزميات حسابات رياضية على رسالة البيانات لإنشاء البصمة الإلكترونية</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41"/>
      </w:r>
      <w:r w:rsidRPr="00F91FA2">
        <w:rPr>
          <w:rFonts w:cs="Simplified Arabic" w:hint="cs"/>
          <w:sz w:val="28"/>
          <w:szCs w:val="28"/>
          <w:vertAlign w:val="superscript"/>
          <w:rtl/>
          <w:lang w:bidi="ar-IQ"/>
        </w:rPr>
        <w:t>)</w:t>
      </w:r>
      <w:r>
        <w:rPr>
          <w:rFonts w:cs="Simplified Arabic" w:hint="cs"/>
          <w:sz w:val="28"/>
          <w:szCs w:val="28"/>
          <w:rtl/>
          <w:lang w:bidi="ar-IQ"/>
        </w:rPr>
        <w:t xml:space="preserve"> 0</w:t>
      </w:r>
    </w:p>
    <w:p w:rsidR="00226924" w:rsidRDefault="00226924" w:rsidP="00226924">
      <w:pPr>
        <w:tabs>
          <w:tab w:val="left" w:pos="509"/>
        </w:tabs>
        <w:spacing w:line="228" w:lineRule="auto"/>
        <w:jc w:val="lowKashida"/>
        <w:rPr>
          <w:rFonts w:cs="Simplified Arabic"/>
          <w:sz w:val="28"/>
          <w:szCs w:val="28"/>
          <w:rtl/>
          <w:lang w:bidi="ar-IQ"/>
        </w:rPr>
      </w:pPr>
      <w:r>
        <w:rPr>
          <w:rFonts w:cs="Simplified Arabic" w:hint="cs"/>
          <w:sz w:val="28"/>
          <w:szCs w:val="28"/>
          <w:rtl/>
          <w:lang w:bidi="ar-IQ"/>
        </w:rPr>
        <w:t xml:space="preserve">     فضلاً عن ذلك فإن التوقيع</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42"/>
      </w:r>
      <w:r w:rsidRPr="00F91FA2">
        <w:rPr>
          <w:rFonts w:cs="Simplified Arabic" w:hint="cs"/>
          <w:sz w:val="28"/>
          <w:szCs w:val="28"/>
          <w:vertAlign w:val="superscript"/>
          <w:rtl/>
          <w:lang w:bidi="ar-IQ"/>
        </w:rPr>
        <w:t>)</w:t>
      </w:r>
      <w:r>
        <w:rPr>
          <w:rFonts w:cs="Simplified Arabic" w:hint="cs"/>
          <w:sz w:val="28"/>
          <w:szCs w:val="28"/>
          <w:rtl/>
          <w:lang w:bidi="ar-IQ"/>
        </w:rPr>
        <w:t xml:space="preserve"> الرقمي يستخدم للتأكد من أن الرسالة قد جاءت من مصدرها دون تعرضها لأي تغيير أثناء عملية النقل وهو يتمتع بدرجة عالية من الثقة والأمان والسرية في نقل المعلومات والبيانات المتعلقة بالصفقة التجارية</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43"/>
      </w:r>
      <w:r w:rsidRPr="00F91FA2">
        <w:rPr>
          <w:rFonts w:cs="Simplified Arabic" w:hint="cs"/>
          <w:sz w:val="28"/>
          <w:szCs w:val="28"/>
          <w:vertAlign w:val="superscript"/>
          <w:rtl/>
          <w:lang w:bidi="ar-IQ"/>
        </w:rPr>
        <w:t>)</w:t>
      </w:r>
      <w:r>
        <w:rPr>
          <w:rFonts w:cs="Simplified Arabic" w:hint="cs"/>
          <w:sz w:val="28"/>
          <w:szCs w:val="28"/>
          <w:rtl/>
          <w:lang w:bidi="ar-IQ"/>
        </w:rPr>
        <w:t>، ولقد أقر القضاء الفرنسي واعترف بصلاحية التوقيع الرقمي الذي يتم بواسطة شخص من خلال الرقم المستخدم في بطاقات الدفع الإلكتروني</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44"/>
      </w:r>
      <w:r w:rsidRPr="00F91FA2">
        <w:rPr>
          <w:rFonts w:cs="Simplified Arabic" w:hint="cs"/>
          <w:sz w:val="28"/>
          <w:szCs w:val="28"/>
          <w:vertAlign w:val="superscript"/>
          <w:rtl/>
          <w:lang w:bidi="ar-IQ"/>
        </w:rPr>
        <w:t>)</w:t>
      </w:r>
      <w:r>
        <w:rPr>
          <w:rFonts w:cs="Simplified Arabic" w:hint="cs"/>
          <w:sz w:val="28"/>
          <w:szCs w:val="28"/>
          <w:rtl/>
          <w:lang w:bidi="ar-IQ"/>
        </w:rPr>
        <w:t xml:space="preserve"> 0</w:t>
      </w:r>
    </w:p>
    <w:p w:rsidR="00226924" w:rsidRDefault="00226924" w:rsidP="00226924">
      <w:pPr>
        <w:tabs>
          <w:tab w:val="left" w:pos="509"/>
        </w:tabs>
        <w:spacing w:line="228" w:lineRule="auto"/>
        <w:jc w:val="lowKashida"/>
        <w:rPr>
          <w:rFonts w:cs="Simplified Arabic"/>
          <w:sz w:val="28"/>
          <w:szCs w:val="28"/>
          <w:rtl/>
          <w:lang w:bidi="ar-IQ"/>
        </w:rPr>
      </w:pPr>
      <w:r w:rsidRPr="00BA516C">
        <w:rPr>
          <w:rFonts w:cs="Simplified Arabic" w:hint="cs"/>
          <w:b/>
          <w:bCs/>
          <w:sz w:val="28"/>
          <w:szCs w:val="28"/>
          <w:rtl/>
          <w:lang w:bidi="ar-IQ"/>
        </w:rPr>
        <w:t>الطريقة الثانية-</w:t>
      </w:r>
      <w:r>
        <w:rPr>
          <w:rFonts w:cs="Simplified Arabic" w:hint="cs"/>
          <w:sz w:val="28"/>
          <w:szCs w:val="28"/>
          <w:rtl/>
          <w:lang w:bidi="ar-IQ"/>
        </w:rPr>
        <w:t xml:space="preserve"> وعلى وفق هذه الطريقة يتم تبادل معلومات الصفقة التجارية إلكترونياً ، من خلال اتفاق أطراف التعاقد على انشاء شبكات خاصة بهم ، ويتم الاتفاق على صيغ البيانات التي ستستخدم في التبادل بين أطراف العلاقة التعاقدية ، وتتيح هذه الطريقة للمنشأة السيطرة الكاملة على النظام ، ويوفر لها الخصوصية والسرية والموثوقية</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45"/>
      </w:r>
      <w:r w:rsidRPr="00F91FA2">
        <w:rPr>
          <w:rFonts w:cs="Simplified Arabic" w:hint="cs"/>
          <w:sz w:val="28"/>
          <w:szCs w:val="28"/>
          <w:vertAlign w:val="superscript"/>
          <w:rtl/>
          <w:lang w:bidi="ar-IQ"/>
        </w:rPr>
        <w:t>)</w:t>
      </w:r>
      <w:r>
        <w:rPr>
          <w:rFonts w:cs="Simplified Arabic" w:hint="cs"/>
          <w:sz w:val="28"/>
          <w:szCs w:val="28"/>
          <w:rtl/>
          <w:lang w:bidi="ar-IQ"/>
        </w:rPr>
        <w:t xml:space="preserve"> ، وتتميز هذه الطريقة بالسهولة والبساطة ، لكن يعاب عليها امكانية تحريف رسالة البيانات والتلاعب بها والخطأ في نقل المعلومات ، مما يقلل الموثوقية بهذه الطريقة</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46"/>
      </w:r>
      <w:r w:rsidRPr="00F91FA2">
        <w:rPr>
          <w:rFonts w:cs="Simplified Arabic" w:hint="cs"/>
          <w:sz w:val="28"/>
          <w:szCs w:val="28"/>
          <w:vertAlign w:val="superscript"/>
          <w:rtl/>
          <w:lang w:bidi="ar-IQ"/>
        </w:rPr>
        <w:t>)</w:t>
      </w:r>
      <w:r>
        <w:rPr>
          <w:rFonts w:cs="Simplified Arabic" w:hint="cs"/>
          <w:sz w:val="28"/>
          <w:szCs w:val="28"/>
          <w:rtl/>
          <w:lang w:bidi="ar-IQ"/>
        </w:rPr>
        <w:t xml:space="preserve"> ، ويمكن تقليل عيوب هذه الطريقة من خلال استخدام الوسائل  الإلكترونية الحديثة التي توفر الحماية اللازمة للمعلومات والبيانات ، واستخدام برامج إلكترونية متخصصة تقلل الخطأ في نقل المعلومات والكشف عن الخطأ عند حدوثه0</w:t>
      </w:r>
    </w:p>
    <w:p w:rsidR="00226924" w:rsidRDefault="00226924" w:rsidP="00226924">
      <w:pPr>
        <w:tabs>
          <w:tab w:val="left" w:pos="509"/>
        </w:tabs>
        <w:spacing w:line="228" w:lineRule="auto"/>
        <w:jc w:val="lowKashida"/>
        <w:rPr>
          <w:rFonts w:cs="Simplified Arabic"/>
          <w:sz w:val="28"/>
          <w:szCs w:val="28"/>
          <w:rtl/>
          <w:lang w:bidi="ar-IQ"/>
        </w:rPr>
      </w:pPr>
      <w:r>
        <w:rPr>
          <w:rFonts w:cs="Simplified Arabic" w:hint="cs"/>
          <w:sz w:val="28"/>
          <w:szCs w:val="28"/>
          <w:rtl/>
          <w:lang w:bidi="ar-IQ"/>
        </w:rPr>
        <w:t xml:space="preserve"> </w:t>
      </w:r>
      <w:r w:rsidRPr="00A766BC">
        <w:rPr>
          <w:rFonts w:cs="Simplified Arabic" w:hint="cs"/>
          <w:b/>
          <w:bCs/>
          <w:sz w:val="28"/>
          <w:szCs w:val="28"/>
          <w:rtl/>
          <w:lang w:bidi="ar-IQ"/>
        </w:rPr>
        <w:t xml:space="preserve">خلاصة القول _ </w:t>
      </w:r>
      <w:r>
        <w:rPr>
          <w:rFonts w:cs="Simplified Arabic" w:hint="cs"/>
          <w:sz w:val="28"/>
          <w:szCs w:val="28"/>
          <w:rtl/>
          <w:lang w:bidi="ar-IQ"/>
        </w:rPr>
        <w:t xml:space="preserve">أن التشريعات الإلكترونية الوطنية ومنها </w:t>
      </w:r>
      <w:r>
        <w:rPr>
          <w:rFonts w:cs="Simplified Arabic"/>
          <w:sz w:val="28"/>
          <w:szCs w:val="28"/>
          <w:rtl/>
          <w:lang w:bidi="ar-IQ"/>
        </w:rPr>
        <w:t>–</w:t>
      </w:r>
      <w:r>
        <w:rPr>
          <w:rFonts w:cs="Simplified Arabic" w:hint="cs"/>
          <w:sz w:val="28"/>
          <w:szCs w:val="28"/>
          <w:rtl/>
          <w:lang w:bidi="ar-IQ"/>
        </w:rPr>
        <w:t xml:space="preserve"> التشريع العراقي- قد وفرت بيئة إلكترونية تسمح للأطراف المتعاقدة أن تبرم الصفقات التجارية عبر شبكة الانترنت ، ومن خلال الوسط الإلكتروني نجد أن هنالك طريقين أمام أطراف التعاقد ، الطريقة الاولى من خلال وسيط إلكتروني يقدم وسيلة الاتصال بين أطراف التعاقد ، والوسيط الإلكتروني كما عرفته المادة (1/ ثامناً) من قانون التوقيع الإلكتروني والمعاملات الإلكترونية العراقي </w:t>
      </w:r>
      <w:proofErr w:type="spellStart"/>
      <w:r>
        <w:rPr>
          <w:rFonts w:cs="Simplified Arabic" w:hint="cs"/>
          <w:sz w:val="28"/>
          <w:szCs w:val="28"/>
          <w:rtl/>
          <w:lang w:bidi="ar-IQ"/>
        </w:rPr>
        <w:t>بإنه</w:t>
      </w:r>
      <w:proofErr w:type="spellEnd"/>
      <w:r>
        <w:rPr>
          <w:rFonts w:cs="Simplified Arabic" w:hint="cs"/>
          <w:sz w:val="28"/>
          <w:szCs w:val="28"/>
          <w:rtl/>
          <w:lang w:bidi="ar-IQ"/>
        </w:rPr>
        <w:t xml:space="preserve"> "برنامج أو نظام إلكتروني لحاسوب أو آية وسيلة إلكترونية اخرى تستخدم من اجل تنفيذ اجراء او الاستجابة لأجراء بقصد انشاء او ارسال او استلام رسالة المعلومات"</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47"/>
      </w:r>
      <w:r w:rsidRPr="00F91FA2">
        <w:rPr>
          <w:rFonts w:cs="Simplified Arabic" w:hint="cs"/>
          <w:sz w:val="28"/>
          <w:szCs w:val="28"/>
          <w:vertAlign w:val="superscript"/>
          <w:rtl/>
          <w:lang w:bidi="ar-IQ"/>
        </w:rPr>
        <w:t>)</w:t>
      </w:r>
      <w:r>
        <w:rPr>
          <w:rFonts w:cs="Simplified Arabic" w:hint="cs"/>
          <w:sz w:val="28"/>
          <w:szCs w:val="28"/>
          <w:rtl/>
          <w:lang w:bidi="ar-IQ"/>
        </w:rPr>
        <w:t xml:space="preserve"> ، في حين الطريقة الثانية هي قيام أطراف العلاقة التعاقدية بأنفسهم باستخدام الوسائل الإلكترونية وانشاء شبكات خاصة بهم توفر الاتصال فيما بينهم ، وتتميز هذه الطريقة بأنها أقل آمناً وموثوقية من الطريقة الاولى0</w:t>
      </w:r>
    </w:p>
    <w:p w:rsidR="00226924" w:rsidRPr="00FE606D" w:rsidRDefault="00226924" w:rsidP="00226924">
      <w:pPr>
        <w:tabs>
          <w:tab w:val="left" w:pos="746"/>
        </w:tabs>
        <w:spacing w:line="228" w:lineRule="auto"/>
        <w:jc w:val="lowKashida"/>
        <w:rPr>
          <w:rFonts w:cs="Simplified Arabic"/>
          <w:sz w:val="28"/>
          <w:szCs w:val="28"/>
          <w:rtl/>
          <w:lang w:bidi="ar-IQ"/>
        </w:rPr>
      </w:pPr>
    </w:p>
    <w:p w:rsidR="00226924" w:rsidRPr="0034663A" w:rsidRDefault="00226924" w:rsidP="00226924">
      <w:pPr>
        <w:spacing w:line="228" w:lineRule="auto"/>
        <w:jc w:val="center"/>
        <w:rPr>
          <w:rFonts w:cs="Simplified Arabic"/>
          <w:b/>
          <w:bCs/>
          <w:sz w:val="32"/>
          <w:szCs w:val="32"/>
          <w:rtl/>
          <w:lang w:bidi="ar-IQ"/>
        </w:rPr>
      </w:pPr>
      <w:r>
        <w:rPr>
          <w:rFonts w:cs="Simplified Arabic" w:hint="cs"/>
          <w:b/>
          <w:bCs/>
          <w:sz w:val="32"/>
          <w:szCs w:val="32"/>
          <w:rtl/>
          <w:lang w:bidi="ar-IQ"/>
        </w:rPr>
        <w:t>المطلب الثاني</w:t>
      </w:r>
    </w:p>
    <w:p w:rsidR="00226924" w:rsidRDefault="00226924" w:rsidP="00226924">
      <w:pPr>
        <w:spacing w:line="228" w:lineRule="auto"/>
        <w:jc w:val="center"/>
        <w:rPr>
          <w:rFonts w:cs="Simplified Arabic"/>
          <w:sz w:val="28"/>
          <w:szCs w:val="28"/>
          <w:rtl/>
          <w:lang w:bidi="ar-IQ"/>
        </w:rPr>
      </w:pPr>
      <w:r>
        <w:rPr>
          <w:rFonts w:cs="Simplified Arabic" w:hint="cs"/>
          <w:b/>
          <w:bCs/>
          <w:sz w:val="32"/>
          <w:szCs w:val="32"/>
          <w:rtl/>
          <w:lang w:bidi="ar-IQ"/>
        </w:rPr>
        <w:t>شكل البيانات المدخلة إلكترونياً من قبل الأطراف في العمليات التجارية</w:t>
      </w:r>
    </w:p>
    <w:p w:rsidR="00226924" w:rsidRDefault="00226924" w:rsidP="00226924">
      <w:pPr>
        <w:spacing w:line="228" w:lineRule="auto"/>
        <w:jc w:val="both"/>
        <w:rPr>
          <w:rFonts w:cs="Simplified Arabic"/>
          <w:sz w:val="28"/>
          <w:szCs w:val="28"/>
          <w:rtl/>
          <w:lang w:bidi="ar-IQ"/>
        </w:rPr>
      </w:pPr>
      <w:r>
        <w:rPr>
          <w:rFonts w:cs="Simplified Arabic" w:hint="cs"/>
          <w:sz w:val="28"/>
          <w:szCs w:val="28"/>
          <w:rtl/>
          <w:lang w:bidi="ar-IQ"/>
        </w:rPr>
        <w:t xml:space="preserve"> أن قيام أطراف التعاقد بأبرام الصفقة التجارية باستخدام نظام التبادل الإلكتروني للبيانات ، يترتب على ذلك بأن هذه المعلومات والبيانات والتي يتم ارسالها واستلامها تتحول الى ما يطل</w:t>
      </w:r>
      <w:r>
        <w:rPr>
          <w:rFonts w:cs="Simplified Arabic" w:hint="eastAsia"/>
          <w:sz w:val="28"/>
          <w:szCs w:val="28"/>
          <w:rtl/>
          <w:lang w:bidi="ar-IQ"/>
        </w:rPr>
        <w:t>ق</w:t>
      </w:r>
      <w:r>
        <w:rPr>
          <w:rFonts w:cs="Simplified Arabic" w:hint="cs"/>
          <w:sz w:val="28"/>
          <w:szCs w:val="28"/>
          <w:rtl/>
          <w:lang w:bidi="ar-IQ"/>
        </w:rPr>
        <w:t xml:space="preserve"> </w:t>
      </w:r>
      <w:r>
        <w:rPr>
          <w:rFonts w:cs="Simplified Arabic" w:hint="cs"/>
          <w:sz w:val="28"/>
          <w:szCs w:val="28"/>
          <w:rtl/>
          <w:lang w:bidi="ar-IQ"/>
        </w:rPr>
        <w:lastRenderedPageBreak/>
        <w:t>عليه برسالة المعلومات أو البيانات ، ومن أجل توضيح ذلك سنقسم هذا المطلب الى فرعين الاول لتعريف رسالة البيانات ، في حين سنخصص الثاني لأطراف رسالة البيانات0</w:t>
      </w:r>
    </w:p>
    <w:p w:rsidR="00226924" w:rsidRDefault="00226924" w:rsidP="00226924">
      <w:pPr>
        <w:spacing w:line="228" w:lineRule="auto"/>
        <w:jc w:val="center"/>
        <w:rPr>
          <w:rFonts w:cs="Simplified Arabic"/>
          <w:b/>
          <w:bCs/>
          <w:sz w:val="30"/>
          <w:szCs w:val="30"/>
          <w:rtl/>
          <w:lang w:bidi="ar-IQ"/>
        </w:rPr>
      </w:pPr>
    </w:p>
    <w:p w:rsidR="00226924" w:rsidRPr="00A23C79" w:rsidRDefault="00226924" w:rsidP="00226924">
      <w:pPr>
        <w:spacing w:line="228" w:lineRule="auto"/>
        <w:jc w:val="center"/>
        <w:rPr>
          <w:rFonts w:cs="Simplified Arabic"/>
          <w:b/>
          <w:bCs/>
          <w:sz w:val="30"/>
          <w:szCs w:val="30"/>
          <w:rtl/>
          <w:lang w:bidi="ar-IQ"/>
        </w:rPr>
      </w:pPr>
      <w:r w:rsidRPr="00A23C79">
        <w:rPr>
          <w:rFonts w:cs="Simplified Arabic" w:hint="cs"/>
          <w:b/>
          <w:bCs/>
          <w:sz w:val="30"/>
          <w:szCs w:val="30"/>
          <w:rtl/>
          <w:lang w:bidi="ar-IQ"/>
        </w:rPr>
        <w:t>الفرع الاول</w:t>
      </w:r>
    </w:p>
    <w:p w:rsidR="00226924" w:rsidRPr="00A23C79" w:rsidRDefault="00226924" w:rsidP="00226924">
      <w:pPr>
        <w:spacing w:line="228" w:lineRule="auto"/>
        <w:jc w:val="center"/>
        <w:rPr>
          <w:rFonts w:cs="Simplified Arabic"/>
          <w:b/>
          <w:bCs/>
          <w:sz w:val="30"/>
          <w:szCs w:val="30"/>
          <w:rtl/>
          <w:lang w:bidi="ar-IQ"/>
        </w:rPr>
      </w:pPr>
      <w:r w:rsidRPr="00A23C79">
        <w:rPr>
          <w:rFonts w:cs="Simplified Arabic" w:hint="cs"/>
          <w:b/>
          <w:bCs/>
          <w:sz w:val="30"/>
          <w:szCs w:val="30"/>
          <w:rtl/>
          <w:lang w:bidi="ar-IQ"/>
        </w:rPr>
        <w:t>تعريف رسالة البيانات ال</w:t>
      </w:r>
      <w:r>
        <w:rPr>
          <w:rFonts w:cs="Simplified Arabic" w:hint="cs"/>
          <w:b/>
          <w:bCs/>
          <w:sz w:val="30"/>
          <w:szCs w:val="30"/>
          <w:rtl/>
          <w:lang w:bidi="ar-IQ"/>
        </w:rPr>
        <w:t>إلكتروني</w:t>
      </w:r>
      <w:r w:rsidRPr="00A23C79">
        <w:rPr>
          <w:rFonts w:cs="Simplified Arabic" w:hint="cs"/>
          <w:b/>
          <w:bCs/>
          <w:sz w:val="30"/>
          <w:szCs w:val="30"/>
          <w:rtl/>
          <w:lang w:bidi="ar-IQ"/>
        </w:rPr>
        <w:t>ة في العمليات التجارية</w:t>
      </w:r>
    </w:p>
    <w:p w:rsidR="00226924" w:rsidRDefault="00226924" w:rsidP="00226924">
      <w:pPr>
        <w:spacing w:line="228" w:lineRule="auto"/>
        <w:jc w:val="both"/>
        <w:rPr>
          <w:rFonts w:cs="Simplified Arabic"/>
          <w:sz w:val="28"/>
          <w:szCs w:val="28"/>
          <w:rtl/>
          <w:lang w:bidi="ar-IQ"/>
        </w:rPr>
      </w:pPr>
      <w:r>
        <w:rPr>
          <w:rFonts w:cs="Simplified Arabic" w:hint="cs"/>
          <w:sz w:val="28"/>
          <w:szCs w:val="28"/>
          <w:rtl/>
          <w:lang w:bidi="ar-IQ"/>
        </w:rPr>
        <w:t xml:space="preserve">     لقد اتجهت اغلب القوانين الإلكترونية الى بيان مفهوم رسالة البيانات ، لكنها اختلفت في الالفاظ ألا أنها تتحد في المعاني ، إذ نلاحظ أن القانون النموذجي للتجارة الإلكترونية قد عرف في المادة (2/أ) " رسالة البيانات</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48"/>
      </w:r>
      <w:r w:rsidRPr="00F91FA2">
        <w:rPr>
          <w:rFonts w:cs="Simplified Arabic" w:hint="cs"/>
          <w:sz w:val="28"/>
          <w:szCs w:val="28"/>
          <w:vertAlign w:val="superscript"/>
          <w:rtl/>
          <w:lang w:bidi="ar-IQ"/>
        </w:rPr>
        <w:t>)</w:t>
      </w:r>
      <w:r>
        <w:rPr>
          <w:rFonts w:cs="Simplified Arabic" w:hint="cs"/>
          <w:sz w:val="28"/>
          <w:szCs w:val="28"/>
          <w:rtl/>
          <w:lang w:bidi="ar-IQ"/>
        </w:rPr>
        <w:t xml:space="preserve"> : المعلومات التي يتم إنشاؤها أو إرسالها أو استلامها أو تخزينها بوسائل إلكترونية أو ضوئية أو بوسائل مشابهة ، بما في ذلك على سبيل المثال لا الحصر تبادل البيانات إلكترونياً أو البريد الإلكتروني ، أو البرق ، أو التلكس ، أو النسخ البرقي"0 </w:t>
      </w:r>
    </w:p>
    <w:p w:rsidR="00226924" w:rsidRDefault="00226924" w:rsidP="00226924">
      <w:pPr>
        <w:spacing w:line="228" w:lineRule="auto"/>
        <w:jc w:val="both"/>
        <w:rPr>
          <w:rFonts w:cs="Simplified Arabic"/>
          <w:sz w:val="28"/>
          <w:szCs w:val="28"/>
          <w:rtl/>
          <w:lang w:bidi="ar-IQ"/>
        </w:rPr>
      </w:pPr>
      <w:r>
        <w:rPr>
          <w:rFonts w:cs="Simplified Arabic" w:hint="cs"/>
          <w:sz w:val="28"/>
          <w:szCs w:val="28"/>
          <w:rtl/>
          <w:lang w:bidi="ar-IQ"/>
        </w:rPr>
        <w:t xml:space="preserve">     ونجد أن قانون التوقيع الإلكتروني والمعاملات الإلكتروني العراقي ، قد عرف في المادة (1/ ثالثاً) " المعلومات</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49"/>
      </w:r>
      <w:r w:rsidRPr="00F91FA2">
        <w:rPr>
          <w:rFonts w:cs="Simplified Arabic" w:hint="cs"/>
          <w:sz w:val="28"/>
          <w:szCs w:val="28"/>
          <w:vertAlign w:val="superscript"/>
          <w:rtl/>
          <w:lang w:bidi="ar-IQ"/>
        </w:rPr>
        <w:t>)</w:t>
      </w:r>
      <w:r>
        <w:rPr>
          <w:rFonts w:cs="Simplified Arabic" w:hint="cs"/>
          <w:sz w:val="28"/>
          <w:szCs w:val="28"/>
          <w:rtl/>
          <w:lang w:bidi="ar-IQ"/>
        </w:rPr>
        <w:t xml:space="preserve"> : البيانات والنصوص والصور والاشكال والاصوات والرموز وما شابه ذلك التي تنشأ أو تدمج أو تخزن أو تعالج أو ترسل أو تستلم بوسائل إلكترونية" ، ويبدو من هذا النص المتقدم أن المشرع العراقي قد أورد تعريف للمعلومات ، والتي هي عبارة عن البيانات المدخلة إلكترونياً من قبل أطراف التعاقد ، وهي بهذا المعنى تتفق مع التعريف الذي أورده القانون النموذجي للتجارة الإلكترونية لـ ( رسالة البيانات) ، وهذه البيانات تتم بوسائل إلكترونية وكما هو مبين في ذيل النص المتقدم ، لكن المشرع العراقي لم يبين هذه الوسائل الإلكترونية ، ولذلك كان الاجدر بالمشرع أن يحدد هذه الوسائل على وفق ما ذهب إليه القانون النموذجي للتجارة الإلكترونية ، وأن يحدد بشكل صريح أمكانية استخدام أطراف التعاقد نظام تبادل البيانات إلكترونياً بعدِّها من الوسائل الإلكترونية التي تخزن وترسل المعلومات من المرسل الى المرسل إليه ، من أجل تطوير الواقع الاقتصادي والخدمي في العراق ،  يضاف الى ذلك أن المشرع العراقي قد نص على مصطلح رسالة المعلومات في ذيل نص المادة( 1/ ثامناً) عند تعريفه للوسيط الإلكتروني دون أن يحدد معناها0</w:t>
      </w:r>
    </w:p>
    <w:p w:rsidR="00226924" w:rsidRDefault="00226924" w:rsidP="00226924">
      <w:pPr>
        <w:spacing w:line="228" w:lineRule="auto"/>
        <w:jc w:val="both"/>
        <w:rPr>
          <w:rFonts w:cs="Simplified Arabic"/>
          <w:sz w:val="28"/>
          <w:szCs w:val="28"/>
          <w:rtl/>
          <w:lang w:bidi="ar-IQ"/>
        </w:rPr>
      </w:pPr>
      <w:r>
        <w:rPr>
          <w:rFonts w:cs="Simplified Arabic" w:hint="cs"/>
          <w:sz w:val="28"/>
          <w:szCs w:val="28"/>
          <w:rtl/>
          <w:lang w:bidi="ar-IQ"/>
        </w:rPr>
        <w:t xml:space="preserve">    كذلك نجد أن القانون الاردني للمعاملات الإلكترونية ، قد ذهب الموقف نفسه للقانون النموذجي للتجارة الإلكترونية سوى أنه قام بتغيير بعض الالفاظ ، إذ استخدم مصطلح رسالة المعلومات بدلاً من رسالة البيانات ، وقد عرفها في المادة (2) بأنها " المعلومات التي يتم إنشاؤها أو إرسالها أو تسلمها أو تخزينها بوسائل إلكترونية أو بوسائل مشابهة ، بما في ذلك تبادل البيانات إلكترونياً أو بالبريد الإلكتروني ، أو البرق ، أو التلكس ، أو النسخ البرقي"0</w:t>
      </w:r>
    </w:p>
    <w:p w:rsidR="00226924" w:rsidRDefault="00226924" w:rsidP="00226924">
      <w:pPr>
        <w:spacing w:line="228" w:lineRule="auto"/>
        <w:jc w:val="both"/>
        <w:rPr>
          <w:rFonts w:cs="Simplified Arabic"/>
          <w:sz w:val="28"/>
          <w:szCs w:val="28"/>
          <w:rtl/>
          <w:lang w:bidi="ar-IQ"/>
        </w:rPr>
      </w:pPr>
      <w:r>
        <w:rPr>
          <w:rFonts w:cs="Simplified Arabic" w:hint="cs"/>
          <w:sz w:val="28"/>
          <w:szCs w:val="28"/>
          <w:rtl/>
          <w:lang w:bidi="ar-IQ"/>
        </w:rPr>
        <w:t xml:space="preserve">    وبعض التشريعات ومنها قانون التوقيع الإلكتروني المصري ، قد عرف رسالة البيانات تحت مصطلح المحرر الإلكتروني ، وكما جاء في نص المادة (1/ ب) " المحرر الإلكتروني- رسالة بيانات تتضمن معلومات تنشأ أو تدمج ن أو تخزن ، أو ترسل أو تستقبل كلياً أو جزئياً بوسيلة </w:t>
      </w:r>
      <w:r>
        <w:rPr>
          <w:rFonts w:cs="Simplified Arabic" w:hint="cs"/>
          <w:sz w:val="28"/>
          <w:szCs w:val="28"/>
          <w:rtl/>
          <w:lang w:bidi="ar-IQ"/>
        </w:rPr>
        <w:lastRenderedPageBreak/>
        <w:t xml:space="preserve">إلكترونية أو رقمية، أو ضوئية أو بأية وسيلة أخرى مشابهة" ، ويبدو أيضاً أن النص المتقدم الذي أورده المشرع المصري قد وقع في نفس الخلل الذي وقع به المشرع العراقي عندما لم يحد الوسائل الإلكترونية ، وأن كان يمكن القول ان الوسائل الإلكترونية لا يمكن حصرها ، للتطور الهائل في مجال التكنولوجيا ، لكن يمكن الرد على ذلك ، ان مواكبة التطور الحاصل في مجال التكنولوجيا والنهوض بالواقع الاقتصادي والخدمي ، يستلزم من المشرع الوطني ان يحدد الوسائل الإلكترونية المهمة ومنها </w:t>
      </w:r>
      <w:r>
        <w:rPr>
          <w:rFonts w:cs="Simplified Arabic"/>
          <w:sz w:val="28"/>
          <w:szCs w:val="28"/>
          <w:rtl/>
          <w:lang w:bidi="ar-IQ"/>
        </w:rPr>
        <w:t>–</w:t>
      </w:r>
      <w:r>
        <w:rPr>
          <w:rFonts w:cs="Simplified Arabic" w:hint="cs"/>
          <w:sz w:val="28"/>
          <w:szCs w:val="28"/>
          <w:rtl/>
          <w:lang w:bidi="ar-IQ"/>
        </w:rPr>
        <w:t xml:space="preserve"> نظام تبادل البيانات الإلكترونية في العمليات التجارية- والنص عليه بشكل صريح ، حتى يتمكن اطراف التعاقد اللجوء اليه دون أن يثير ذلك من نزاعات قد تحدث مستقبلاً0</w:t>
      </w:r>
    </w:p>
    <w:p w:rsidR="00226924" w:rsidRDefault="00226924" w:rsidP="00226924">
      <w:pPr>
        <w:spacing w:line="228" w:lineRule="auto"/>
        <w:jc w:val="both"/>
        <w:rPr>
          <w:rFonts w:cs="Simplified Arabic"/>
          <w:sz w:val="28"/>
          <w:szCs w:val="28"/>
          <w:rtl/>
          <w:lang w:bidi="ar-IQ"/>
        </w:rPr>
      </w:pPr>
      <w:r>
        <w:rPr>
          <w:rFonts w:cs="Simplified Arabic" w:hint="cs"/>
          <w:sz w:val="28"/>
          <w:szCs w:val="28"/>
          <w:rtl/>
          <w:lang w:bidi="ar-IQ"/>
        </w:rPr>
        <w:t xml:space="preserve">    ونجد بعض التشريعات قد أطلقت على رسالة البيانات بـ ( الرسالة الإلكترونية ) ، ومنها قانون المعاملات والتجارة الإلكترونية لأمارة دبي ، الذي نص في المادة(2) منه على أنه، "الرسالة الإلكترونية: معلومات إلكترونية ترسل أو تستلم بوسائل إلكترونية أياً كانت وسيلة استخراجها في المكان المستلمة فيه" 0</w:t>
      </w:r>
    </w:p>
    <w:p w:rsidR="00226924" w:rsidRDefault="00226924" w:rsidP="00226924">
      <w:pPr>
        <w:spacing w:line="228" w:lineRule="auto"/>
        <w:jc w:val="both"/>
        <w:rPr>
          <w:rFonts w:cs="Simplified Arabic"/>
          <w:sz w:val="28"/>
          <w:szCs w:val="28"/>
          <w:rtl/>
          <w:lang w:bidi="ar-IQ"/>
        </w:rPr>
      </w:pPr>
      <w:r w:rsidRPr="00825892">
        <w:rPr>
          <w:rFonts w:cs="Simplified Arabic" w:hint="cs"/>
          <w:b/>
          <w:bCs/>
          <w:sz w:val="28"/>
          <w:szCs w:val="28"/>
          <w:rtl/>
          <w:lang w:bidi="ar-IQ"/>
        </w:rPr>
        <w:t>خلاصة القول-</w:t>
      </w:r>
      <w:r>
        <w:rPr>
          <w:rFonts w:cs="Simplified Arabic" w:hint="cs"/>
          <w:b/>
          <w:bCs/>
          <w:sz w:val="28"/>
          <w:szCs w:val="28"/>
          <w:rtl/>
          <w:lang w:bidi="ar-IQ"/>
        </w:rPr>
        <w:t xml:space="preserve"> </w:t>
      </w:r>
      <w:r w:rsidRPr="00445580">
        <w:rPr>
          <w:rFonts w:cs="Simplified Arabic" w:hint="cs"/>
          <w:sz w:val="28"/>
          <w:szCs w:val="28"/>
          <w:rtl/>
          <w:lang w:bidi="ar-IQ"/>
        </w:rPr>
        <w:t>أن أغلب التشريعات الوطنية قد عالجت رسالة البيانات لكن بألفاظ مختلفة الا انها متحدة المعاني</w:t>
      </w:r>
      <w:r>
        <w:rPr>
          <w:rFonts w:cs="Simplified Arabic" w:hint="cs"/>
          <w:sz w:val="28"/>
          <w:szCs w:val="28"/>
          <w:rtl/>
          <w:lang w:bidi="ar-IQ"/>
        </w:rPr>
        <w:t xml:space="preserve"> من خلال الوسائل الإلكترونية، أو الوسائل المشابهة والمتساوية وظيفياً وفقاً لمبدأ ( التكافؤ الوظيفي) الذي يقوم علية القانون النموذجي للتجارة الإلكترونية بأن يستوعب جميع التطورات الحاصلة في مجال التكنولوجيا مستقبلاً</w:t>
      </w:r>
      <w:r w:rsidRPr="00F91FA2">
        <w:rPr>
          <w:rFonts w:cs="Simplified Arabic" w:hint="cs"/>
          <w:sz w:val="28"/>
          <w:szCs w:val="28"/>
          <w:vertAlign w:val="superscript"/>
          <w:rtl/>
          <w:lang w:bidi="ar-IQ"/>
        </w:rPr>
        <w:t>(</w:t>
      </w:r>
      <w:r w:rsidRPr="00F91FA2">
        <w:rPr>
          <w:rStyle w:val="a6"/>
          <w:rFonts w:cs="Simplified Arabic"/>
          <w:sz w:val="28"/>
          <w:szCs w:val="28"/>
          <w:rtl/>
          <w:lang w:bidi="ar-IQ"/>
        </w:rPr>
        <w:endnoteReference w:id="50"/>
      </w:r>
      <w:r w:rsidRPr="00F91FA2">
        <w:rPr>
          <w:rFonts w:cs="Simplified Arabic" w:hint="cs"/>
          <w:sz w:val="28"/>
          <w:szCs w:val="28"/>
          <w:vertAlign w:val="superscript"/>
          <w:rtl/>
          <w:lang w:bidi="ar-IQ"/>
        </w:rPr>
        <w:t>)</w:t>
      </w:r>
      <w:r w:rsidRPr="00445580">
        <w:rPr>
          <w:rFonts w:cs="Simplified Arabic" w:hint="cs"/>
          <w:sz w:val="28"/>
          <w:szCs w:val="28"/>
          <w:rtl/>
          <w:lang w:bidi="ar-IQ"/>
        </w:rPr>
        <w:t>، إذ</w:t>
      </w:r>
      <w:r>
        <w:rPr>
          <w:rFonts w:cs="Simplified Arabic" w:hint="cs"/>
          <w:sz w:val="28"/>
          <w:szCs w:val="28"/>
          <w:rtl/>
          <w:lang w:bidi="ar-IQ"/>
        </w:rPr>
        <w:t xml:space="preserve"> أن قيام أطراف التعاقد بتبادل البيانات في العمليات التجارية ، باستخدام نظام تبادل البيانات إلكترونياً ، تتحول هذه البيانات المدخلة إلكترونياً الى رسالة بيانات او معلومات ، تنشأ من قبل المرسل وتخزن في البريد الإلكتروني الخاص به ، لغرض ارسالها الى المرسل اليه ، ولذلك نجد ان المعلومات والبيانات التي يتم تبادلها بين أطراف الصفقة التجارية إلكترونياً، تتحول بمجرد دخولها الى شبكة الاتصالات الى رسالة معلومات ، ولا تبقى بنفس صيغتها الاولى عبارة عن محررات أو مستندات ، ولذلك نجد أن هذه المحررات المدخلة إلكترونياً والتي تحولت الى رسالة بيانات ، لا تعود الى صيغتها الاولى إلا عند استرجاعها من قبل المنشئ ، او استخراجها من قبل المرسل اليه بعد التأكد من صحتها وموثوقيتها عن طريق التوقيع الإلكتروني0</w:t>
      </w:r>
    </w:p>
    <w:p w:rsidR="00226924" w:rsidRPr="005063AB" w:rsidRDefault="00226924" w:rsidP="00226924">
      <w:pPr>
        <w:spacing w:line="228" w:lineRule="auto"/>
        <w:jc w:val="both"/>
        <w:rPr>
          <w:rFonts w:cs="Simplified Arabic"/>
          <w:sz w:val="28"/>
          <w:szCs w:val="28"/>
          <w:rtl/>
          <w:lang w:bidi="ar-IQ"/>
        </w:rPr>
      </w:pPr>
      <w:r>
        <w:rPr>
          <w:rFonts w:cs="Simplified Arabic" w:hint="cs"/>
          <w:sz w:val="28"/>
          <w:szCs w:val="28"/>
          <w:rtl/>
          <w:lang w:bidi="ar-IQ"/>
        </w:rPr>
        <w:t xml:space="preserve"> </w:t>
      </w:r>
    </w:p>
    <w:p w:rsidR="00226924" w:rsidRDefault="00226924" w:rsidP="00226924">
      <w:pPr>
        <w:spacing w:line="209" w:lineRule="auto"/>
        <w:jc w:val="center"/>
        <w:rPr>
          <w:rFonts w:cs="Simplified Arabic"/>
          <w:b/>
          <w:bCs/>
          <w:sz w:val="28"/>
          <w:szCs w:val="28"/>
          <w:rtl/>
          <w:lang w:bidi="ar-IQ"/>
        </w:rPr>
      </w:pPr>
    </w:p>
    <w:p w:rsidR="00226924" w:rsidRDefault="00226924" w:rsidP="00226924">
      <w:pPr>
        <w:spacing w:line="209" w:lineRule="auto"/>
        <w:jc w:val="center"/>
        <w:rPr>
          <w:rFonts w:cs="Simplified Arabic"/>
          <w:b/>
          <w:bCs/>
          <w:sz w:val="28"/>
          <w:szCs w:val="28"/>
          <w:rtl/>
          <w:lang w:bidi="ar-IQ"/>
        </w:rPr>
      </w:pPr>
    </w:p>
    <w:p w:rsidR="00226924" w:rsidRPr="008E61EA" w:rsidRDefault="00226924" w:rsidP="00226924">
      <w:pPr>
        <w:spacing w:line="209" w:lineRule="auto"/>
        <w:jc w:val="center"/>
        <w:rPr>
          <w:rFonts w:cs="Simplified Arabic"/>
          <w:b/>
          <w:bCs/>
          <w:sz w:val="28"/>
          <w:szCs w:val="28"/>
          <w:rtl/>
          <w:lang w:bidi="ar-IQ"/>
        </w:rPr>
      </w:pPr>
      <w:r w:rsidRPr="008E61EA">
        <w:rPr>
          <w:rFonts w:cs="Simplified Arabic" w:hint="cs"/>
          <w:b/>
          <w:bCs/>
          <w:sz w:val="28"/>
          <w:szCs w:val="28"/>
          <w:rtl/>
          <w:lang w:bidi="ar-IQ"/>
        </w:rPr>
        <w:t>الفرع الثاني</w:t>
      </w:r>
    </w:p>
    <w:p w:rsidR="00226924" w:rsidRPr="008E61EA" w:rsidRDefault="00226924" w:rsidP="00226924">
      <w:pPr>
        <w:spacing w:line="209" w:lineRule="auto"/>
        <w:jc w:val="center"/>
        <w:rPr>
          <w:rFonts w:cs="Simplified Arabic"/>
          <w:b/>
          <w:bCs/>
          <w:sz w:val="28"/>
          <w:szCs w:val="28"/>
          <w:rtl/>
          <w:lang w:bidi="ar-IQ"/>
        </w:rPr>
      </w:pPr>
      <w:r>
        <w:rPr>
          <w:rFonts w:cs="Simplified Arabic" w:hint="cs"/>
          <w:b/>
          <w:bCs/>
          <w:sz w:val="28"/>
          <w:szCs w:val="28"/>
          <w:rtl/>
          <w:lang w:bidi="ar-IQ"/>
        </w:rPr>
        <w:t>أطراف رسالة البيانات الإلكترونية في العمليات التجارية</w:t>
      </w:r>
    </w:p>
    <w:p w:rsidR="00226924" w:rsidRDefault="00226924" w:rsidP="00226924">
      <w:pPr>
        <w:spacing w:line="209" w:lineRule="auto"/>
        <w:jc w:val="lowKashida"/>
        <w:rPr>
          <w:rFonts w:cs="Simplified Arabic"/>
          <w:sz w:val="28"/>
          <w:szCs w:val="28"/>
          <w:rtl/>
          <w:lang w:bidi="ar-IQ"/>
        </w:rPr>
      </w:pPr>
      <w:r w:rsidRPr="008E61EA">
        <w:rPr>
          <w:rFonts w:cs="Simplified Arabic" w:hint="cs"/>
          <w:sz w:val="28"/>
          <w:szCs w:val="28"/>
          <w:rtl/>
          <w:lang w:bidi="ar-IQ"/>
        </w:rPr>
        <w:t xml:space="preserve">     </w:t>
      </w:r>
      <w:r>
        <w:rPr>
          <w:rFonts w:cs="Simplified Arabic" w:hint="cs"/>
          <w:sz w:val="28"/>
          <w:szCs w:val="28"/>
          <w:rtl/>
          <w:lang w:bidi="ar-IQ"/>
        </w:rPr>
        <w:t>أن المعاملات التجارية التي تتم بين الشركات التجارية مع بعضها البعض ، باستخدام شبكة اتصالات وتكنولوجيا المعلومات ، تقوم على اساس تبادل المعلومات والبيانات إلكترونياً ، ويتم ارسال واستلام هذه البيانات عن طريق رسالة بيانات إلكترونية صادرة من الموقع أو المنشئ لرسالة البيانات لغرض ارسالها الى الطرف الثاني في الصفقة التجارية ( المرسل اليه)</w:t>
      </w:r>
      <w:r w:rsidRPr="00460801">
        <w:rPr>
          <w:rFonts w:cs="Simplified Arabic" w:hint="cs"/>
          <w:sz w:val="28"/>
          <w:szCs w:val="28"/>
          <w:vertAlign w:val="superscript"/>
          <w:rtl/>
          <w:lang w:bidi="ar-IQ"/>
        </w:rPr>
        <w:t xml:space="preserve"> </w:t>
      </w:r>
      <w:r w:rsidRPr="008E61EA">
        <w:rPr>
          <w:rFonts w:cs="Simplified Arabic" w:hint="cs"/>
          <w:sz w:val="28"/>
          <w:szCs w:val="28"/>
          <w:vertAlign w:val="superscript"/>
          <w:rtl/>
          <w:lang w:bidi="ar-IQ"/>
        </w:rPr>
        <w:t>(</w:t>
      </w:r>
      <w:r w:rsidRPr="008E61EA">
        <w:rPr>
          <w:rStyle w:val="a6"/>
          <w:rFonts w:cs="Simplified Arabic"/>
          <w:sz w:val="28"/>
          <w:szCs w:val="28"/>
          <w:rtl/>
          <w:lang w:bidi="ar-IQ"/>
        </w:rPr>
        <w:endnoteReference w:id="51"/>
      </w:r>
      <w:r w:rsidRPr="008E61EA">
        <w:rPr>
          <w:rFonts w:cs="Simplified Arabic" w:hint="cs"/>
          <w:sz w:val="28"/>
          <w:szCs w:val="28"/>
          <w:vertAlign w:val="superscript"/>
          <w:rtl/>
          <w:lang w:bidi="ar-IQ"/>
        </w:rPr>
        <w:t>)</w:t>
      </w:r>
      <w:r>
        <w:rPr>
          <w:rFonts w:cs="Simplified Arabic" w:hint="cs"/>
          <w:sz w:val="28"/>
          <w:szCs w:val="28"/>
          <w:rtl/>
          <w:lang w:bidi="ar-IQ"/>
        </w:rPr>
        <w:t xml:space="preserve">0 </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lastRenderedPageBreak/>
        <w:t xml:space="preserve">    وأن انتقال رسائل البيانات الإلكترونية التي تحمل ارادة الايجاب أو القبول من خلال شبكة الاتصالات العنكبوتية ، قد لاتصل هذه الرسائل بشكلها الاول فقد يجري التلاعب بها والتحريف عليها ، ولذلك كان من الضروري تحديد هوية من أنشأ هذه الرسائل والتوثيق من مضمونها ، ومعرفة الشخص المستلم لهذه الرسائل0 </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فقد نص القانون النموذجي للتجارة الإلكترونية في المادة (2/ج) على أنه يراد بمصطلح "منشئ"</w:t>
      </w:r>
      <w:r w:rsidRPr="008E61EA">
        <w:rPr>
          <w:rFonts w:cs="Simplified Arabic" w:hint="cs"/>
          <w:sz w:val="28"/>
          <w:szCs w:val="28"/>
          <w:vertAlign w:val="superscript"/>
          <w:rtl/>
          <w:lang w:bidi="ar-IQ"/>
        </w:rPr>
        <w:t>(</w:t>
      </w:r>
      <w:r w:rsidRPr="008E61EA">
        <w:rPr>
          <w:rStyle w:val="a6"/>
          <w:rFonts w:cs="Simplified Arabic"/>
          <w:sz w:val="28"/>
          <w:szCs w:val="28"/>
          <w:rtl/>
          <w:lang w:bidi="ar-IQ"/>
        </w:rPr>
        <w:endnoteReference w:id="52"/>
      </w:r>
      <w:r w:rsidRPr="008E61EA">
        <w:rPr>
          <w:rFonts w:cs="Simplified Arabic" w:hint="cs"/>
          <w:sz w:val="28"/>
          <w:szCs w:val="28"/>
          <w:vertAlign w:val="superscript"/>
          <w:rtl/>
          <w:lang w:bidi="ar-IQ"/>
        </w:rPr>
        <w:t>)</w:t>
      </w:r>
      <w:r>
        <w:rPr>
          <w:rFonts w:cs="Simplified Arabic" w:hint="cs"/>
          <w:sz w:val="28"/>
          <w:szCs w:val="28"/>
          <w:rtl/>
          <w:lang w:bidi="ar-IQ"/>
        </w:rPr>
        <w:t xml:space="preserve"> رسالة البيانات- الشخص الذي يعتبر أن إرسال أو أنشاء رسالة البيانات قبل تخزينها ، أن حدث ، قد تم على يديه أو نيابة عنه ، ولكنه لا يشمل الشخص الذي يتصرف كوسيط فيما يتعلق بهذه الرسالة"0</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أما بخصوص المشرع العراقي فلم يتطرق الى منشئ رسالة البيانات ، وهذا الامر يمكن تصوره منذ بداية هذا البحث ، لأن المشرع العراقي لم يتطرق الى بيان مفهوم نظام تبادل البيانات الإلكترونية ، بعدّه من الوسائل الإلكترونية المهمة في نقل بيانات عمليات الصفقات التجارية ، ومن ثم فأنه لم يتطرق الى مفهوم رسالة البيانات الإلكترونية ، وهذا بدوره انعكس على بيان مفهوم منشئ رسالة البيانات ، إلا أنه من جانب أخر نلاحظ أن المشرع العراقي قد عرف الموقع على انه " الشخص الطبيعي أو المعنوي الحائز على بيانات انشاء التوقيع الإلكتروني الذي يوقع على المستند الإلكتروني ويوقع عن نفسه أو عمن ينيبه أو يمثله قانوناً" ، ويبدو من هذا النص أن الشخص الذي يوقع على المستند الإلكتروني ، هو الشخص نفسه منشئ رسالة البيانات ، لأن من غير المتصور أن يكون الموقع يختلف عن منشئ رسالة البيانات0</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ومن هنا جاء التساؤل ، حول الحجية القانونية للرسائل الإلكترونية ، فهنالك من يذهب الى أن رسالة البيانات ليس لها الاثر القانوني ، لأنها تقبل التعديل والتبديل ، ومن هناك يصعب اعتماد الرسائل الإلكترونية كحجية في الاثبات</w:t>
      </w:r>
      <w:r w:rsidRPr="008E61EA">
        <w:rPr>
          <w:rFonts w:cs="Simplified Arabic" w:hint="cs"/>
          <w:sz w:val="28"/>
          <w:szCs w:val="28"/>
          <w:vertAlign w:val="superscript"/>
          <w:rtl/>
          <w:lang w:bidi="ar-IQ"/>
        </w:rPr>
        <w:t>(</w:t>
      </w:r>
      <w:r w:rsidRPr="008E61EA">
        <w:rPr>
          <w:rStyle w:val="a6"/>
          <w:rFonts w:cs="Simplified Arabic"/>
          <w:sz w:val="28"/>
          <w:szCs w:val="28"/>
          <w:rtl/>
          <w:lang w:bidi="ar-IQ"/>
        </w:rPr>
        <w:endnoteReference w:id="53"/>
      </w:r>
      <w:r w:rsidRPr="008E61EA">
        <w:rPr>
          <w:rFonts w:cs="Simplified Arabic" w:hint="cs"/>
          <w:sz w:val="28"/>
          <w:szCs w:val="28"/>
          <w:vertAlign w:val="superscript"/>
          <w:rtl/>
          <w:lang w:bidi="ar-IQ"/>
        </w:rPr>
        <w:t>)</w:t>
      </w:r>
      <w:r>
        <w:rPr>
          <w:rFonts w:cs="Simplified Arabic" w:hint="cs"/>
          <w:sz w:val="28"/>
          <w:szCs w:val="28"/>
          <w:rtl/>
          <w:lang w:bidi="ar-IQ"/>
        </w:rPr>
        <w:t xml:space="preserve">0 </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إلا أن هذا الرأي أصبح مردوداً ، لأن القانون النموذجي للتجارة الإلكترونية أوجد حلاً قانونياً لهذه المشاكل ، إذ نص صراحة على أنه " عندما يشترط القانون وجود توقيع من شخص ، يستوفي ذلك الشرط بالنسبة الى رسالة البيانات إذا" أ- استخدمت طريقة لتعيين هوية ذلك الشخص والتدليل على موافقة ذلك الشخص على المعلومات الواردة في رسالة البيانات0</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ب </w:t>
      </w:r>
      <w:r>
        <w:rPr>
          <w:rFonts w:cs="Simplified Arabic"/>
          <w:sz w:val="28"/>
          <w:szCs w:val="28"/>
          <w:rtl/>
          <w:lang w:bidi="ar-IQ"/>
        </w:rPr>
        <w:t>–</w:t>
      </w:r>
      <w:r>
        <w:rPr>
          <w:rFonts w:cs="Simplified Arabic" w:hint="cs"/>
          <w:sz w:val="28"/>
          <w:szCs w:val="28"/>
          <w:rtl/>
          <w:lang w:bidi="ar-IQ"/>
        </w:rPr>
        <w:t xml:space="preserve"> وكانت تلك الطريقة بالتعويل عليها بالقدر المناسب للغرض الذي انشئت أو بلغت من اجله رسالة البيانات ، في ضوء كل الظروف ، بما في ذلك أي اتفاق متصل بالأمر "</w:t>
      </w:r>
      <w:r w:rsidRPr="008E61EA">
        <w:rPr>
          <w:rFonts w:cs="Simplified Arabic" w:hint="cs"/>
          <w:sz w:val="28"/>
          <w:szCs w:val="28"/>
          <w:vertAlign w:val="superscript"/>
          <w:rtl/>
          <w:lang w:bidi="ar-IQ"/>
        </w:rPr>
        <w:t>(</w:t>
      </w:r>
      <w:r w:rsidRPr="008E61EA">
        <w:rPr>
          <w:rStyle w:val="a6"/>
          <w:rFonts w:cs="Simplified Arabic"/>
          <w:sz w:val="28"/>
          <w:szCs w:val="28"/>
          <w:rtl/>
          <w:lang w:bidi="ar-IQ"/>
        </w:rPr>
        <w:endnoteReference w:id="54"/>
      </w:r>
      <w:r w:rsidRPr="008E61EA">
        <w:rPr>
          <w:rFonts w:cs="Simplified Arabic" w:hint="cs"/>
          <w:sz w:val="28"/>
          <w:szCs w:val="28"/>
          <w:vertAlign w:val="superscript"/>
          <w:rtl/>
          <w:lang w:bidi="ar-IQ"/>
        </w:rPr>
        <w:t>)</w:t>
      </w:r>
      <w:r>
        <w:rPr>
          <w:rFonts w:cs="Simplified Arabic" w:hint="cs"/>
          <w:sz w:val="28"/>
          <w:szCs w:val="28"/>
          <w:rtl/>
          <w:lang w:bidi="ar-IQ"/>
        </w:rPr>
        <w:t>0</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وعلى وفق القانون النموذجي كذلك ، فإنه لا يجوز استبعاد رسائل البيانات كوسيلة مقبولة في الاثبات لمجرد كونها رسالة بيانات غير مكتوبة أو موقعة من صاحبها بالمفهوم التقليدي لكل من الكتابة والتوقيع  ، أو بحجة أنها ليست في شكلها الأصلي إذا كانت هي افضل دليل يتوقع الحصول عليه بشكل معقول</w:t>
      </w:r>
      <w:r w:rsidRPr="008E61EA">
        <w:rPr>
          <w:rFonts w:cs="Simplified Arabic" w:hint="cs"/>
          <w:sz w:val="28"/>
          <w:szCs w:val="28"/>
          <w:vertAlign w:val="superscript"/>
          <w:rtl/>
          <w:lang w:bidi="ar-IQ"/>
        </w:rPr>
        <w:t>(</w:t>
      </w:r>
      <w:r w:rsidRPr="008E61EA">
        <w:rPr>
          <w:rStyle w:val="a6"/>
          <w:rFonts w:cs="Simplified Arabic"/>
          <w:sz w:val="28"/>
          <w:szCs w:val="28"/>
          <w:rtl/>
          <w:lang w:bidi="ar-IQ"/>
        </w:rPr>
        <w:endnoteReference w:id="55"/>
      </w:r>
      <w:r w:rsidRPr="008E61EA">
        <w:rPr>
          <w:rFonts w:cs="Simplified Arabic" w:hint="cs"/>
          <w:sz w:val="28"/>
          <w:szCs w:val="28"/>
          <w:vertAlign w:val="superscript"/>
          <w:rtl/>
          <w:lang w:bidi="ar-IQ"/>
        </w:rPr>
        <w:t>)</w:t>
      </w:r>
      <w:r>
        <w:rPr>
          <w:rFonts w:cs="Simplified Arabic" w:hint="cs"/>
          <w:sz w:val="28"/>
          <w:szCs w:val="28"/>
          <w:rtl/>
          <w:lang w:bidi="ar-IQ"/>
        </w:rPr>
        <w:t>0</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وقد عرف قانون المعاملات الإلكتروني الاردني في المادة (2) المنشئ بأنه " الشخص الذي يقوم بنفسه أو بواسطة من ينيبه ، بإنشاء أو إرسال رسالة المعلومات قبل تسلمها وتخزينها من المرسل إليه"0</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أما قانون إمارة دبي فقد عرف المنشئ في المادة الثانية  من قانون المعاملات والتجارة الإلكترونية ، على أنه " الشخص الطبيعي أو المعنوي الذي يقوم أو يتم بالنيابة عنه إرسال </w:t>
      </w:r>
      <w:r>
        <w:rPr>
          <w:rFonts w:cs="Simplified Arabic" w:hint="cs"/>
          <w:sz w:val="28"/>
          <w:szCs w:val="28"/>
          <w:rtl/>
          <w:lang w:bidi="ar-IQ"/>
        </w:rPr>
        <w:lastRenderedPageBreak/>
        <w:t>الرسالة الإلكترونية أياً كانت الحالة ، ولا يعتبر منشأ الجهة التي تقوم بمهمة مزود خدمات فيما يتعلق بإنتاج أو معالجة أو إرسال أو حفظ تلك الرسالة الإلكترونية وغير ذلك من الخدمات المتعلقة بها"0</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أما بخصوص المرسل إليه ، وهو الشخص الثاني من أطراف العلاقة التعاقدية ، فقد بين القانون النموذجي للتجارة الإلكترونية في المادة (2/د) على أنه " يراد بمصطلح </w:t>
      </w:r>
      <w:r>
        <w:rPr>
          <w:rFonts w:cs="Simplified Arabic"/>
          <w:sz w:val="28"/>
          <w:szCs w:val="28"/>
          <w:rtl/>
          <w:lang w:bidi="ar-IQ"/>
        </w:rPr>
        <w:t>–</w:t>
      </w:r>
      <w:r>
        <w:rPr>
          <w:rFonts w:cs="Simplified Arabic" w:hint="cs"/>
          <w:sz w:val="28"/>
          <w:szCs w:val="28"/>
          <w:rtl/>
          <w:lang w:bidi="ar-IQ"/>
        </w:rPr>
        <w:t xml:space="preserve"> المرسل اليه</w:t>
      </w:r>
      <w:r w:rsidRPr="008E61EA">
        <w:rPr>
          <w:rFonts w:cs="Simplified Arabic" w:hint="cs"/>
          <w:sz w:val="28"/>
          <w:szCs w:val="28"/>
          <w:vertAlign w:val="superscript"/>
          <w:rtl/>
          <w:lang w:bidi="ar-IQ"/>
        </w:rPr>
        <w:t>(</w:t>
      </w:r>
      <w:r w:rsidRPr="008E61EA">
        <w:rPr>
          <w:rStyle w:val="a6"/>
          <w:rFonts w:cs="Simplified Arabic"/>
          <w:sz w:val="28"/>
          <w:szCs w:val="28"/>
          <w:rtl/>
          <w:lang w:bidi="ar-IQ"/>
        </w:rPr>
        <w:endnoteReference w:id="56"/>
      </w:r>
      <w:r w:rsidRPr="008E61EA">
        <w:rPr>
          <w:rFonts w:cs="Simplified Arabic" w:hint="cs"/>
          <w:sz w:val="28"/>
          <w:szCs w:val="28"/>
          <w:vertAlign w:val="superscript"/>
          <w:rtl/>
          <w:lang w:bidi="ar-IQ"/>
        </w:rPr>
        <w:t>)</w:t>
      </w:r>
      <w:r>
        <w:rPr>
          <w:rFonts w:cs="Simplified Arabic" w:hint="cs"/>
          <w:sz w:val="28"/>
          <w:szCs w:val="28"/>
          <w:rtl/>
          <w:lang w:bidi="ar-IQ"/>
        </w:rPr>
        <w:t>- رسالة البيانات الشخص الذي قصد البيانات ، ولكنه لا يشمل الشخص الذي يتصرف كوسيط فيما يتعلق بهذه الرسالة"0</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ونجد أن المشرع العراقي في قانون التوقيع الإلكتروني والمعاملات الإلكترونية ، قد وضح في المادة (2 / سادس عشر) " المرسل اليه : الشخص الذي يرسل له المستند الإلكتروني بوسيلة إلكترونية " ، ويبدو من هذا النص والذي لا يتطابق مع نص القانون النموذجي المذكور آنفاً ، أن المشرع العراقي قد أراد به الشخص الذي يستلم المستند الإلكتروني ، وبهذا فإن المشرع كان موفقاً في بيان مفهوم المرسل اليه ، لأن رسالة البيانات أو المعلومات لا تتحول الى محرر أو مستند إلكتروني له حجيته القانونية الا بعد استلامها من قبل المرسل اليه والاشعار باستلامها0</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ولقد بين قانون المعاملات الإلكتروني الاردني في المادة (2) ، المرسل اليه بأنه " الشخص الذي قصد المنشئ تسليمه رسالة المعلومات"0</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كذلك نجد أن قانون أمارة دبي ، قد عرف المرسل اليه في المادة (2) بانه " الشخص الطبيعي أو المعنوي الذي قصد منشئ الرسالة توجيه رسالته إليه ، ولا يعتبر مرسلاً إليه الشخص الذي يقوم بتزويد الخدمات فيما يتعلق باستقبال أو معالجة أو حفظ المراسلات الإلكترونية وغير ذلك من الخدمات المتعلقة بها"0</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w:t>
      </w:r>
      <w:r w:rsidRPr="006548AD">
        <w:rPr>
          <w:rFonts w:cs="Simplified Arabic" w:hint="cs"/>
          <w:b/>
          <w:bCs/>
          <w:sz w:val="28"/>
          <w:szCs w:val="28"/>
          <w:rtl/>
          <w:lang w:bidi="ar-IQ"/>
        </w:rPr>
        <w:t xml:space="preserve">خلاصة القول </w:t>
      </w:r>
      <w:r w:rsidRPr="006548AD">
        <w:rPr>
          <w:rFonts w:cs="Simplified Arabic"/>
          <w:b/>
          <w:bCs/>
          <w:sz w:val="28"/>
          <w:szCs w:val="28"/>
          <w:rtl/>
          <w:lang w:bidi="ar-IQ"/>
        </w:rPr>
        <w:t>–</w:t>
      </w:r>
      <w:r>
        <w:rPr>
          <w:rFonts w:cs="Simplified Arabic" w:hint="cs"/>
          <w:sz w:val="28"/>
          <w:szCs w:val="28"/>
          <w:rtl/>
          <w:lang w:bidi="ar-IQ"/>
        </w:rPr>
        <w:t xml:space="preserve"> أن الشخص أو نائبه الذي يقوم بإدخال البيانات الإلكترونية الى الحاسب الآلي لغرض ارسالها أو تخزينها ، يراد منه " منشىْ رسالة البيانات" ، لأنه الشخص الوحيد الذي قصد انشاء وارسال وتخزين رسالة البيانات ، وبذلك فهو لا يشمل الوسيط وهو الشخص الطبيعي أو المعنوي ونظام معالجة المعلومات( البرامج الحاسوبية) الذي يعمل كوسيط عن المنشئ بأرسال أو استلام أو تخزين رسالة البيانات ، ويبدو أن الوسيط على نوعين أما أن يكون شخص طبيعي أو معنوي ، أو عبارة عن برنامج حاسوبي إلكتروني متوفر على شبكة الانترنت ، ويبدو أن المشرع العراقي في المادة (2 / ثامناً) والذي بين مفهوم الوسيط الإلكتروني ، عدّه فقط البرنامج أو النظام الإلكتروني للحاسوب ، الا أن هذا الامر غير مقبول لأن الوسيط وكما هو متبين من التشريعات المذكورة آنفاً والى موقف القانون النموذجي للتجارة الإلكترونية هو عباره عن الشخص الطبيعي أو المعنوي ، ونظام معالجة المعلومات ، أما الشخص الثاني من أطراف الصفقة التجارية هو المرسل اليه وهو الشخص أو نائبه الذي اراد منه المنشئ تسليمه رسالة البيانات ، وهو لا يشمل الوسيط كذلك0  </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w:t>
      </w: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C83B94" w:rsidRDefault="00C83B94" w:rsidP="00226924">
      <w:pPr>
        <w:spacing w:line="209" w:lineRule="auto"/>
        <w:jc w:val="center"/>
        <w:rPr>
          <w:rFonts w:cs="Simplified Arabic" w:hint="cs"/>
          <w:b/>
          <w:bCs/>
          <w:sz w:val="34"/>
          <w:szCs w:val="34"/>
          <w:rtl/>
          <w:lang w:bidi="ar-IQ"/>
        </w:rPr>
      </w:pPr>
    </w:p>
    <w:p w:rsidR="00226924" w:rsidRPr="00B537EC" w:rsidRDefault="00226924" w:rsidP="00226924">
      <w:pPr>
        <w:spacing w:line="209" w:lineRule="auto"/>
        <w:jc w:val="center"/>
        <w:rPr>
          <w:rFonts w:cs="Simplified Arabic"/>
          <w:sz w:val="28"/>
          <w:szCs w:val="28"/>
          <w:rtl/>
          <w:lang w:bidi="ar-IQ"/>
        </w:rPr>
      </w:pPr>
      <w:r w:rsidRPr="00EE7B41">
        <w:rPr>
          <w:rFonts w:cs="Simplified Arabic" w:hint="cs"/>
          <w:b/>
          <w:bCs/>
          <w:sz w:val="34"/>
          <w:szCs w:val="34"/>
          <w:rtl/>
          <w:lang w:bidi="ar-IQ"/>
        </w:rPr>
        <w:lastRenderedPageBreak/>
        <w:t>المطلب الثالث</w:t>
      </w:r>
    </w:p>
    <w:p w:rsidR="00226924" w:rsidRPr="00EE7B41" w:rsidRDefault="00226924" w:rsidP="00226924">
      <w:pPr>
        <w:spacing w:line="209" w:lineRule="auto"/>
        <w:jc w:val="center"/>
        <w:rPr>
          <w:rFonts w:cs="Simplified Arabic"/>
          <w:b/>
          <w:bCs/>
          <w:sz w:val="34"/>
          <w:szCs w:val="34"/>
          <w:rtl/>
          <w:lang w:bidi="ar-IQ"/>
        </w:rPr>
      </w:pPr>
      <w:r>
        <w:rPr>
          <w:rFonts w:cs="Simplified Arabic" w:hint="cs"/>
          <w:b/>
          <w:bCs/>
          <w:sz w:val="34"/>
          <w:szCs w:val="34"/>
          <w:rtl/>
          <w:lang w:bidi="ar-IQ"/>
        </w:rPr>
        <w:t>إسناد</w:t>
      </w:r>
      <w:r w:rsidRPr="00EE7B41">
        <w:rPr>
          <w:rFonts w:cs="Simplified Arabic" w:hint="cs"/>
          <w:b/>
          <w:bCs/>
          <w:sz w:val="34"/>
          <w:szCs w:val="34"/>
          <w:rtl/>
          <w:lang w:bidi="ar-IQ"/>
        </w:rPr>
        <w:t xml:space="preserve"> رسالة البيانات</w:t>
      </w:r>
      <w:r>
        <w:rPr>
          <w:rFonts w:cs="Simplified Arabic" w:hint="cs"/>
          <w:b/>
          <w:bCs/>
          <w:sz w:val="34"/>
          <w:szCs w:val="34"/>
          <w:rtl/>
          <w:lang w:bidi="ar-IQ"/>
        </w:rPr>
        <w:t xml:space="preserve"> والإقرار باستلامها</w:t>
      </w:r>
      <w:r w:rsidRPr="00EE7B41">
        <w:rPr>
          <w:rFonts w:cs="Simplified Arabic" w:hint="cs"/>
          <w:b/>
          <w:bCs/>
          <w:sz w:val="34"/>
          <w:szCs w:val="34"/>
          <w:rtl/>
          <w:lang w:bidi="ar-IQ"/>
        </w:rPr>
        <w:t xml:space="preserve"> </w:t>
      </w:r>
      <w:r>
        <w:rPr>
          <w:rFonts w:cs="Simplified Arabic" w:hint="cs"/>
          <w:b/>
          <w:bCs/>
          <w:sz w:val="34"/>
          <w:szCs w:val="34"/>
          <w:rtl/>
          <w:lang w:bidi="ar-IQ"/>
        </w:rPr>
        <w:t>في</w:t>
      </w:r>
      <w:r w:rsidRPr="00EE7B41">
        <w:rPr>
          <w:rFonts w:cs="Simplified Arabic" w:hint="cs"/>
          <w:b/>
          <w:bCs/>
          <w:sz w:val="34"/>
          <w:szCs w:val="34"/>
          <w:rtl/>
          <w:lang w:bidi="ar-IQ"/>
        </w:rPr>
        <w:t xml:space="preserve"> نظام التبادل ال</w:t>
      </w:r>
      <w:r>
        <w:rPr>
          <w:rFonts w:cs="Simplified Arabic" w:hint="cs"/>
          <w:b/>
          <w:bCs/>
          <w:sz w:val="34"/>
          <w:szCs w:val="34"/>
          <w:rtl/>
          <w:lang w:bidi="ar-IQ"/>
        </w:rPr>
        <w:t>إلكتروني</w:t>
      </w:r>
      <w:r w:rsidRPr="00EE7B41">
        <w:rPr>
          <w:rFonts w:cs="Simplified Arabic" w:hint="cs"/>
          <w:b/>
          <w:bCs/>
          <w:sz w:val="34"/>
          <w:szCs w:val="34"/>
          <w:rtl/>
          <w:lang w:bidi="ar-IQ"/>
        </w:rPr>
        <w:t xml:space="preserve"> للبيانات</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لكي يكون لرسائل البيانات الإلكترونية الحجية القانونية ، يجب أن تكون صادرة من المنشئ أو نائبه ووكيله القانوني ، بعد أن نعلم أن الوسط الإلكتروني الذي يتم من خلاله ارسال واستقبال البيانات الإلكترونية قد يكون معرض للتلاعب والتحريف والقرصنة ، ومن أجل ذلك وضع القانون النموذجي للتجارة الإلكترونية آلية معينه يمكن من خلالها معرفة منشىْ رسالة البيانات الإلكترونية في نظام التبادل الإلكتروني للبيانات بين أطراف العملية التجارية ، ومن أجل ذلك سنقسم هذا المطلب الى فرعين ، الاول لإسناد رسالة البيانات الإلكترونية ، في حين سنخصص الكلام في الثاني عن الإقرار باستلام رسالة البيانات الإلكترونية 0</w:t>
      </w:r>
    </w:p>
    <w:p w:rsidR="00226924" w:rsidRDefault="00226924" w:rsidP="00226924">
      <w:pPr>
        <w:spacing w:line="209" w:lineRule="auto"/>
        <w:jc w:val="center"/>
        <w:rPr>
          <w:rFonts w:cs="Simplified Arabic"/>
          <w:b/>
          <w:bCs/>
          <w:sz w:val="30"/>
          <w:szCs w:val="30"/>
          <w:rtl/>
          <w:lang w:bidi="ar-IQ"/>
        </w:rPr>
      </w:pPr>
    </w:p>
    <w:p w:rsidR="00226924" w:rsidRPr="000D43B2" w:rsidRDefault="00226924" w:rsidP="00226924">
      <w:pPr>
        <w:spacing w:line="209" w:lineRule="auto"/>
        <w:jc w:val="center"/>
        <w:rPr>
          <w:rFonts w:cs="Simplified Arabic"/>
          <w:b/>
          <w:bCs/>
          <w:sz w:val="30"/>
          <w:szCs w:val="30"/>
          <w:rtl/>
          <w:lang w:bidi="ar-IQ"/>
        </w:rPr>
      </w:pPr>
      <w:r w:rsidRPr="000D43B2">
        <w:rPr>
          <w:rFonts w:cs="Simplified Arabic" w:hint="cs"/>
          <w:b/>
          <w:bCs/>
          <w:sz w:val="30"/>
          <w:szCs w:val="30"/>
          <w:rtl/>
          <w:lang w:bidi="ar-IQ"/>
        </w:rPr>
        <w:t>الفرع الاول</w:t>
      </w:r>
    </w:p>
    <w:p w:rsidR="00226924" w:rsidRDefault="00226924" w:rsidP="00226924">
      <w:pPr>
        <w:spacing w:line="209" w:lineRule="auto"/>
        <w:jc w:val="center"/>
        <w:rPr>
          <w:rFonts w:cs="Simplified Arabic"/>
          <w:b/>
          <w:bCs/>
          <w:sz w:val="30"/>
          <w:szCs w:val="30"/>
          <w:rtl/>
          <w:lang w:bidi="ar-IQ"/>
        </w:rPr>
      </w:pPr>
      <w:r w:rsidRPr="000D43B2">
        <w:rPr>
          <w:rFonts w:cs="Simplified Arabic" w:hint="cs"/>
          <w:b/>
          <w:bCs/>
          <w:sz w:val="30"/>
          <w:szCs w:val="30"/>
          <w:rtl/>
          <w:lang w:bidi="ar-IQ"/>
        </w:rPr>
        <w:t>إسناد رسالة البيانات ال</w:t>
      </w:r>
      <w:r>
        <w:rPr>
          <w:rFonts w:cs="Simplified Arabic" w:hint="cs"/>
          <w:b/>
          <w:bCs/>
          <w:sz w:val="30"/>
          <w:szCs w:val="30"/>
          <w:rtl/>
          <w:lang w:bidi="ar-IQ"/>
        </w:rPr>
        <w:t>إلكتروني</w:t>
      </w:r>
      <w:r w:rsidRPr="000D43B2">
        <w:rPr>
          <w:rFonts w:cs="Simplified Arabic" w:hint="cs"/>
          <w:b/>
          <w:bCs/>
          <w:sz w:val="30"/>
          <w:szCs w:val="30"/>
          <w:rtl/>
          <w:lang w:bidi="ar-IQ"/>
        </w:rPr>
        <w:t>ة</w:t>
      </w:r>
    </w:p>
    <w:p w:rsidR="00226924" w:rsidRDefault="00226924" w:rsidP="00226924">
      <w:pPr>
        <w:spacing w:line="209" w:lineRule="auto"/>
        <w:jc w:val="both"/>
        <w:rPr>
          <w:rFonts w:cs="Simplified Arabic"/>
          <w:sz w:val="28"/>
          <w:szCs w:val="28"/>
          <w:rtl/>
          <w:lang w:bidi="ar-IQ"/>
        </w:rPr>
      </w:pPr>
      <w:r>
        <w:rPr>
          <w:rFonts w:cs="Simplified Arabic" w:hint="cs"/>
          <w:sz w:val="30"/>
          <w:szCs w:val="30"/>
          <w:rtl/>
          <w:lang w:bidi="ar-IQ"/>
        </w:rPr>
        <w:t xml:space="preserve">     </w:t>
      </w:r>
      <w:r w:rsidRPr="005A28E5">
        <w:rPr>
          <w:rFonts w:cs="Simplified Arabic" w:hint="cs"/>
          <w:sz w:val="28"/>
          <w:szCs w:val="28"/>
          <w:rtl/>
          <w:lang w:bidi="ar-IQ"/>
        </w:rPr>
        <w:t>من أجل معرفة أن الرسالة ال</w:t>
      </w:r>
      <w:r>
        <w:rPr>
          <w:rFonts w:cs="Simplified Arabic" w:hint="cs"/>
          <w:sz w:val="28"/>
          <w:szCs w:val="28"/>
          <w:rtl/>
          <w:lang w:bidi="ar-IQ"/>
        </w:rPr>
        <w:t>إلكتروني</w:t>
      </w:r>
      <w:r w:rsidRPr="005A28E5">
        <w:rPr>
          <w:rFonts w:cs="Simplified Arabic" w:hint="cs"/>
          <w:sz w:val="28"/>
          <w:szCs w:val="28"/>
          <w:rtl/>
          <w:lang w:bidi="ar-IQ"/>
        </w:rPr>
        <w:t>ة في تنفيذ ال</w:t>
      </w:r>
      <w:r>
        <w:rPr>
          <w:rFonts w:cs="Simplified Arabic" w:hint="cs"/>
          <w:sz w:val="28"/>
          <w:szCs w:val="28"/>
          <w:rtl/>
          <w:lang w:bidi="ar-IQ"/>
        </w:rPr>
        <w:t>عمليات التجارية صادرة من المنشئ</w:t>
      </w:r>
      <w:r w:rsidRPr="005A28E5">
        <w:rPr>
          <w:rFonts w:cs="Simplified Arabic" w:hint="cs"/>
          <w:sz w:val="28"/>
          <w:szCs w:val="28"/>
          <w:rtl/>
          <w:lang w:bidi="ar-IQ"/>
        </w:rPr>
        <w:t xml:space="preserve"> ، فقد نصت المادة (13) من القانون النموذجي للتجارة ال</w:t>
      </w:r>
      <w:r>
        <w:rPr>
          <w:rFonts w:cs="Simplified Arabic" w:hint="cs"/>
          <w:sz w:val="28"/>
          <w:szCs w:val="28"/>
          <w:rtl/>
          <w:lang w:bidi="ar-IQ"/>
        </w:rPr>
        <w:t>إلكترونية على نقطتين:</w:t>
      </w:r>
    </w:p>
    <w:p w:rsidR="00226924" w:rsidRDefault="00226924" w:rsidP="00226924">
      <w:pPr>
        <w:spacing w:line="209" w:lineRule="auto"/>
        <w:jc w:val="both"/>
        <w:rPr>
          <w:rFonts w:cs="Simplified Arabic"/>
          <w:sz w:val="28"/>
          <w:szCs w:val="28"/>
          <w:rtl/>
          <w:lang w:bidi="ar-IQ"/>
        </w:rPr>
      </w:pPr>
      <w:r w:rsidRPr="00E46232">
        <w:rPr>
          <w:rFonts w:cs="Simplified Arabic" w:hint="cs"/>
          <w:b/>
          <w:bCs/>
          <w:sz w:val="28"/>
          <w:szCs w:val="28"/>
          <w:rtl/>
          <w:lang w:bidi="ar-IQ"/>
        </w:rPr>
        <w:t>أولاً/ الرسالة ال</w:t>
      </w:r>
      <w:r>
        <w:rPr>
          <w:rFonts w:cs="Simplified Arabic" w:hint="cs"/>
          <w:b/>
          <w:bCs/>
          <w:sz w:val="28"/>
          <w:szCs w:val="28"/>
          <w:rtl/>
          <w:lang w:bidi="ar-IQ"/>
        </w:rPr>
        <w:t>إلكتروني</w:t>
      </w:r>
      <w:r w:rsidRPr="00E46232">
        <w:rPr>
          <w:rFonts w:cs="Simplified Arabic" w:hint="cs"/>
          <w:b/>
          <w:bCs/>
          <w:sz w:val="28"/>
          <w:szCs w:val="28"/>
          <w:rtl/>
          <w:lang w:bidi="ar-IQ"/>
        </w:rPr>
        <w:t>ة الصادرة</w:t>
      </w:r>
      <w:r>
        <w:rPr>
          <w:rFonts w:cs="Simplified Arabic" w:hint="cs"/>
          <w:b/>
          <w:bCs/>
          <w:sz w:val="28"/>
          <w:szCs w:val="28"/>
          <w:rtl/>
          <w:lang w:bidi="ar-IQ"/>
        </w:rPr>
        <w:t xml:space="preserve"> مباشرة</w:t>
      </w:r>
      <w:r w:rsidRPr="00E46232">
        <w:rPr>
          <w:rFonts w:cs="Simplified Arabic" w:hint="cs"/>
          <w:b/>
          <w:bCs/>
          <w:sz w:val="28"/>
          <w:szCs w:val="28"/>
          <w:rtl/>
          <w:lang w:bidi="ar-IQ"/>
        </w:rPr>
        <w:t xml:space="preserve"> من المنشئ:</w:t>
      </w:r>
      <w:r>
        <w:rPr>
          <w:rFonts w:cs="Simplified Arabic" w:hint="cs"/>
          <w:sz w:val="28"/>
          <w:szCs w:val="28"/>
          <w:rtl/>
          <w:lang w:bidi="ar-IQ"/>
        </w:rPr>
        <w:t xml:space="preserve"> عدّ القانون النموذجي في المادة (13/1) أنه تعتبر رسالة البيانات صادرة من المنشئ إذا كان هو ارسلها بنفسه ، بمعنى أخر أن رسالة البيانات المدخلة إلكترونياً في جهاز الحاسوب إذا قام بها الموقع أو المنشئ بنفسه دون تدخل أي شخص او برنامج، فهنا يكون هو منشئ رسالة البيانات0</w:t>
      </w:r>
    </w:p>
    <w:p w:rsidR="00226924" w:rsidRDefault="00226924" w:rsidP="00226924">
      <w:pPr>
        <w:spacing w:line="209" w:lineRule="auto"/>
        <w:jc w:val="both"/>
        <w:rPr>
          <w:rFonts w:cs="Simplified Arabic"/>
          <w:sz w:val="28"/>
          <w:szCs w:val="28"/>
          <w:rtl/>
          <w:lang w:bidi="ar-IQ"/>
        </w:rPr>
      </w:pPr>
      <w:r>
        <w:rPr>
          <w:rFonts w:cs="Simplified Arabic" w:hint="cs"/>
          <w:sz w:val="28"/>
          <w:szCs w:val="28"/>
          <w:rtl/>
          <w:lang w:bidi="ar-IQ"/>
        </w:rPr>
        <w:t xml:space="preserve">     ونلاحظ أن الفقرة الثانية من المادة (13) ، من القانون المذكور عدّت ، ان الرسالة الإلكترونية صادرة أيضاً من المنشئ إذا ، كانت قد صدرت من شخص له صلاحية التصرف نيابة عن المنشئ ، والنيابة كما نعلم قد تكون قانونية كالولاية ، أو قضائية كالوصاية </w:t>
      </w:r>
      <w:r w:rsidRPr="008E61EA">
        <w:rPr>
          <w:rFonts w:cs="Simplified Arabic" w:hint="cs"/>
          <w:sz w:val="28"/>
          <w:szCs w:val="28"/>
          <w:vertAlign w:val="superscript"/>
          <w:rtl/>
          <w:lang w:bidi="ar-IQ"/>
        </w:rPr>
        <w:t>(</w:t>
      </w:r>
      <w:r w:rsidRPr="008E61EA">
        <w:rPr>
          <w:rStyle w:val="a6"/>
          <w:rFonts w:cs="Simplified Arabic"/>
          <w:sz w:val="28"/>
          <w:szCs w:val="28"/>
          <w:rtl/>
          <w:lang w:bidi="ar-IQ"/>
        </w:rPr>
        <w:endnoteReference w:id="57"/>
      </w:r>
      <w:r w:rsidRPr="008E61EA">
        <w:rPr>
          <w:rFonts w:cs="Simplified Arabic" w:hint="cs"/>
          <w:sz w:val="28"/>
          <w:szCs w:val="28"/>
          <w:vertAlign w:val="superscript"/>
          <w:rtl/>
          <w:lang w:bidi="ar-IQ"/>
        </w:rPr>
        <w:t>)</w:t>
      </w:r>
      <w:r>
        <w:rPr>
          <w:rFonts w:cs="Simplified Arabic" w:hint="cs"/>
          <w:sz w:val="28"/>
          <w:szCs w:val="28"/>
          <w:rtl/>
          <w:lang w:bidi="ar-IQ"/>
        </w:rPr>
        <w:t>، أو اتفاقية كالوكالة</w:t>
      </w:r>
      <w:r w:rsidRPr="008E61EA">
        <w:rPr>
          <w:rFonts w:cs="Simplified Arabic" w:hint="cs"/>
          <w:sz w:val="28"/>
          <w:szCs w:val="28"/>
          <w:vertAlign w:val="superscript"/>
          <w:rtl/>
          <w:lang w:bidi="ar-IQ"/>
        </w:rPr>
        <w:t>(</w:t>
      </w:r>
      <w:r w:rsidRPr="008E61EA">
        <w:rPr>
          <w:rStyle w:val="a6"/>
          <w:rFonts w:cs="Simplified Arabic"/>
          <w:sz w:val="28"/>
          <w:szCs w:val="28"/>
          <w:rtl/>
          <w:lang w:bidi="ar-IQ"/>
        </w:rPr>
        <w:endnoteReference w:id="58"/>
      </w:r>
      <w:r w:rsidRPr="008E61EA">
        <w:rPr>
          <w:rFonts w:cs="Simplified Arabic" w:hint="cs"/>
          <w:sz w:val="28"/>
          <w:szCs w:val="28"/>
          <w:vertAlign w:val="superscript"/>
          <w:rtl/>
          <w:lang w:bidi="ar-IQ"/>
        </w:rPr>
        <w:t>)</w:t>
      </w:r>
      <w:r>
        <w:rPr>
          <w:rFonts w:cs="Simplified Arabic" w:hint="cs"/>
          <w:sz w:val="28"/>
          <w:szCs w:val="28"/>
          <w:rtl/>
          <w:lang w:bidi="ar-IQ"/>
        </w:rPr>
        <w:t xml:space="preserve"> ، فضلاً عن ذلك فقد عدَّ القانون آنفاً أن رسالة البيانات تكون أيضاً صادرة من المنشئ  ، إذا صدرت من نظام معلومات مبرمج على يد المنشئ أو نيابة عنه للعمل تلقائياً0</w:t>
      </w:r>
    </w:p>
    <w:p w:rsidR="00226924" w:rsidRDefault="00226924" w:rsidP="00226924">
      <w:pPr>
        <w:spacing w:line="209" w:lineRule="auto"/>
        <w:jc w:val="both"/>
        <w:rPr>
          <w:rFonts w:cs="Simplified Arabic"/>
          <w:sz w:val="28"/>
          <w:szCs w:val="28"/>
          <w:rtl/>
          <w:lang w:bidi="ar-IQ"/>
        </w:rPr>
      </w:pPr>
      <w:r>
        <w:rPr>
          <w:rFonts w:cs="Simplified Arabic" w:hint="cs"/>
          <w:sz w:val="28"/>
          <w:szCs w:val="28"/>
          <w:rtl/>
          <w:lang w:bidi="ar-IQ"/>
        </w:rPr>
        <w:t xml:space="preserve">     كذلك نجد أن القانون الاردني</w:t>
      </w:r>
      <w:r w:rsidRPr="008E61EA">
        <w:rPr>
          <w:rFonts w:cs="Simplified Arabic" w:hint="cs"/>
          <w:sz w:val="28"/>
          <w:szCs w:val="28"/>
          <w:vertAlign w:val="superscript"/>
          <w:rtl/>
          <w:lang w:bidi="ar-IQ"/>
        </w:rPr>
        <w:t>(</w:t>
      </w:r>
      <w:r w:rsidRPr="008E61EA">
        <w:rPr>
          <w:rStyle w:val="a6"/>
          <w:rFonts w:cs="Simplified Arabic"/>
          <w:sz w:val="28"/>
          <w:szCs w:val="28"/>
          <w:rtl/>
          <w:lang w:bidi="ar-IQ"/>
        </w:rPr>
        <w:endnoteReference w:id="59"/>
      </w:r>
      <w:r w:rsidRPr="008E61EA">
        <w:rPr>
          <w:rFonts w:cs="Simplified Arabic" w:hint="cs"/>
          <w:sz w:val="28"/>
          <w:szCs w:val="28"/>
          <w:vertAlign w:val="superscript"/>
          <w:rtl/>
          <w:lang w:bidi="ar-IQ"/>
        </w:rPr>
        <w:t>)</w:t>
      </w:r>
      <w:r>
        <w:rPr>
          <w:rFonts w:cs="Simplified Arabic" w:hint="cs"/>
          <w:sz w:val="28"/>
          <w:szCs w:val="28"/>
          <w:rtl/>
          <w:lang w:bidi="ar-IQ"/>
        </w:rPr>
        <w:t xml:space="preserve"> وقانون أمارة دبي</w:t>
      </w:r>
      <w:r w:rsidRPr="008E61EA">
        <w:rPr>
          <w:rFonts w:cs="Simplified Arabic" w:hint="cs"/>
          <w:sz w:val="28"/>
          <w:szCs w:val="28"/>
          <w:vertAlign w:val="superscript"/>
          <w:rtl/>
          <w:lang w:bidi="ar-IQ"/>
        </w:rPr>
        <w:t>(</w:t>
      </w:r>
      <w:r w:rsidRPr="008E61EA">
        <w:rPr>
          <w:rStyle w:val="a6"/>
          <w:rFonts w:cs="Simplified Arabic"/>
          <w:sz w:val="28"/>
          <w:szCs w:val="28"/>
          <w:rtl/>
          <w:lang w:bidi="ar-IQ"/>
        </w:rPr>
        <w:endnoteReference w:id="60"/>
      </w:r>
      <w:r w:rsidRPr="008E61EA">
        <w:rPr>
          <w:rFonts w:cs="Simplified Arabic" w:hint="cs"/>
          <w:sz w:val="28"/>
          <w:szCs w:val="28"/>
          <w:vertAlign w:val="superscript"/>
          <w:rtl/>
          <w:lang w:bidi="ar-IQ"/>
        </w:rPr>
        <w:t>)</w:t>
      </w:r>
      <w:r>
        <w:rPr>
          <w:rFonts w:cs="Simplified Arabic" w:hint="cs"/>
          <w:sz w:val="28"/>
          <w:szCs w:val="28"/>
          <w:rtl/>
          <w:lang w:bidi="ar-IQ"/>
        </w:rPr>
        <w:t xml:space="preserve"> ، قد جاء بالموقف نفسه الذي آتى به القانون النموذجي للتجارة الإلكترونية ، والذي اعتبر أن المنشئ هو من قام بإنشاء رسالة البيانات الإلكترونية بنفسه، أومن خلال شخص له صلاحية التصرف نيابة عن المنشئ أو من خلال نظام معالجة المعلومات0</w:t>
      </w:r>
    </w:p>
    <w:p w:rsidR="00226924" w:rsidRDefault="00226924" w:rsidP="00226924">
      <w:pPr>
        <w:spacing w:line="209" w:lineRule="auto"/>
        <w:jc w:val="both"/>
        <w:rPr>
          <w:rFonts w:cs="Simplified Arabic"/>
          <w:sz w:val="28"/>
          <w:szCs w:val="28"/>
          <w:rtl/>
          <w:lang w:bidi="ar-IQ"/>
        </w:rPr>
      </w:pPr>
      <w:r>
        <w:rPr>
          <w:rFonts w:cs="Simplified Arabic" w:hint="cs"/>
          <w:sz w:val="28"/>
          <w:szCs w:val="28"/>
          <w:rtl/>
          <w:lang w:bidi="ar-IQ"/>
        </w:rPr>
        <w:t xml:space="preserve">     وبخصوص قانون التوقيع الإلكتروني والمعاملات الإلكترونية العراقي ، فنلاحظ أنه أطلق على رسالة البيانات الإلكترونية بـ ( المستندات الإلكترونية ) في المادة (18/ ثانياً) ، والذي عدَّ أن المستندات الإلكترونية صادرة من الموقع ، والذي هو بمثابة منشئ رسالة البيانات الإلكترونية ، إذا كان هو انشأها بنفسه ووقع عليها ، كذلك عدّ أن المستندات الإلكترونية تكون أيضاً صادرة من الموقع إذا صدرت عنه نيابةً أو بواسطة وسيط إلكتروني معد للعمل اوتوماتيكياً بوساطة الموقع او بالنيابة عنه ، وبالجمع بين المادة(2/ثامناً) ، والتي عرفت الوسيط الإلكتروني ، والمادة المذكورة آنفاً من القانون المذكور ، نلاحظ ان المشرع العراقي في المادة الثانية قد اتخذ من </w:t>
      </w:r>
      <w:r>
        <w:rPr>
          <w:rFonts w:cs="Simplified Arabic" w:hint="cs"/>
          <w:sz w:val="28"/>
          <w:szCs w:val="28"/>
          <w:rtl/>
          <w:lang w:bidi="ar-IQ"/>
        </w:rPr>
        <w:lastRenderedPageBreak/>
        <w:t>الوسيط الإلكتروني عبارة نظام حاسوبي لأرسال واستقبال وتخزين البيانات والمعلومات ، وبذلك فهود لا يعدُّ منشئاً لرسالة البيانات الإلكترونية وهذا هو الأصل العام ، لكن إذا كان نظام المعلومات والبرامج الإلكترونية (الوسيط الإلكتروني) تم تصميمه للعمل تلقائياً تحت أمر المنشىْ أو نائبه ، فهنا في هذه الحالة تعدُّ رسالة البيانات صادرة من المنشئ 0</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والوسيط الإلكتروني ، يختلف عن الوساطة الإلكترونية ، لأن الوسيط الإلكتروني كما هو واضح عبارة عن نظا</w:t>
      </w:r>
      <w:r w:rsidRPr="007E3EFD">
        <w:rPr>
          <w:rFonts w:cs="Simplified Arabic" w:hint="cs"/>
          <w:sz w:val="28"/>
          <w:szCs w:val="28"/>
          <w:rtl/>
          <w:lang w:bidi="ar-IQ"/>
        </w:rPr>
        <w:t>م أو برنامج لنقل المعلومات والبيانات أو يعمل تحت أمر المنشئ ، أما الوساطة ال</w:t>
      </w:r>
      <w:r>
        <w:rPr>
          <w:rFonts w:cs="Simplified Arabic" w:hint="cs"/>
          <w:sz w:val="28"/>
          <w:szCs w:val="28"/>
          <w:rtl/>
          <w:lang w:bidi="ar-IQ"/>
        </w:rPr>
        <w:t>إلكتروني</w:t>
      </w:r>
      <w:r w:rsidRPr="007E3EFD">
        <w:rPr>
          <w:rFonts w:cs="Simplified Arabic" w:hint="cs"/>
          <w:sz w:val="28"/>
          <w:szCs w:val="28"/>
          <w:rtl/>
          <w:lang w:bidi="ar-IQ"/>
        </w:rPr>
        <w:t>ة  عُرفت على أنها "اتصال طرف ثالث محايد مع طرفي النزاع على شبكة الإنترنت من اجل الوصول إلى تسوية نهائية لهذا النزاع"</w:t>
      </w:r>
      <w:r w:rsidRPr="007E3EFD">
        <w:rPr>
          <w:rFonts w:cs="Simplified Arabic" w:hint="cs"/>
          <w:sz w:val="28"/>
          <w:szCs w:val="28"/>
          <w:vertAlign w:val="superscript"/>
          <w:rtl/>
          <w:lang w:bidi="ar-IQ"/>
        </w:rPr>
        <w:t>(</w:t>
      </w:r>
      <w:r w:rsidRPr="007E3EFD">
        <w:rPr>
          <w:rStyle w:val="a6"/>
          <w:rFonts w:cs="Simplified Arabic"/>
          <w:sz w:val="28"/>
          <w:szCs w:val="28"/>
          <w:rtl/>
          <w:lang w:bidi="ar-IQ"/>
        </w:rPr>
        <w:endnoteReference w:id="61"/>
      </w:r>
      <w:r w:rsidRPr="007E3EFD">
        <w:rPr>
          <w:rFonts w:cs="Simplified Arabic" w:hint="cs"/>
          <w:sz w:val="28"/>
          <w:szCs w:val="28"/>
          <w:vertAlign w:val="superscript"/>
          <w:rtl/>
          <w:lang w:bidi="ar-IQ"/>
        </w:rPr>
        <w:t>)</w:t>
      </w:r>
      <w:r w:rsidRPr="007E3EFD">
        <w:rPr>
          <w:rFonts w:cs="Simplified Arabic"/>
          <w:sz w:val="28"/>
          <w:szCs w:val="28"/>
          <w:lang w:bidi="ar-IQ"/>
        </w:rPr>
        <w:t>.</w:t>
      </w:r>
    </w:p>
    <w:p w:rsidR="00226924" w:rsidRDefault="00226924" w:rsidP="00226924">
      <w:pPr>
        <w:spacing w:line="209" w:lineRule="auto"/>
        <w:jc w:val="lowKashida"/>
        <w:rPr>
          <w:rFonts w:cs="Simplified Arabic"/>
          <w:sz w:val="28"/>
          <w:szCs w:val="28"/>
          <w:rtl/>
          <w:lang w:bidi="ar-IQ"/>
        </w:rPr>
      </w:pPr>
      <w:r>
        <w:rPr>
          <w:rFonts w:cs="Simplified Arabic" w:hint="cs"/>
          <w:b/>
          <w:bCs/>
          <w:sz w:val="28"/>
          <w:szCs w:val="28"/>
          <w:rtl/>
          <w:lang w:bidi="ar-IQ"/>
        </w:rPr>
        <w:t>ثانياً</w:t>
      </w:r>
      <w:r w:rsidRPr="00E46232">
        <w:rPr>
          <w:rFonts w:cs="Simplified Arabic" w:hint="cs"/>
          <w:b/>
          <w:bCs/>
          <w:sz w:val="28"/>
          <w:szCs w:val="28"/>
          <w:rtl/>
          <w:lang w:bidi="ar-IQ"/>
        </w:rPr>
        <w:t>/ الرسالة ال</w:t>
      </w:r>
      <w:r>
        <w:rPr>
          <w:rFonts w:cs="Simplified Arabic" w:hint="cs"/>
          <w:b/>
          <w:bCs/>
          <w:sz w:val="28"/>
          <w:szCs w:val="28"/>
          <w:rtl/>
          <w:lang w:bidi="ar-IQ"/>
        </w:rPr>
        <w:t>إلكتروني</w:t>
      </w:r>
      <w:r w:rsidRPr="00E46232">
        <w:rPr>
          <w:rFonts w:cs="Simplified Arabic" w:hint="cs"/>
          <w:b/>
          <w:bCs/>
          <w:sz w:val="28"/>
          <w:szCs w:val="28"/>
          <w:rtl/>
          <w:lang w:bidi="ar-IQ"/>
        </w:rPr>
        <w:t>ة الصادرة</w:t>
      </w:r>
      <w:r>
        <w:rPr>
          <w:rFonts w:cs="Simplified Arabic" w:hint="cs"/>
          <w:b/>
          <w:bCs/>
          <w:sz w:val="28"/>
          <w:szCs w:val="28"/>
          <w:rtl/>
          <w:lang w:bidi="ar-IQ"/>
        </w:rPr>
        <w:t xml:space="preserve"> بصورة غير مباشرة</w:t>
      </w:r>
      <w:r w:rsidRPr="00E46232">
        <w:rPr>
          <w:rFonts w:cs="Simplified Arabic" w:hint="cs"/>
          <w:b/>
          <w:bCs/>
          <w:sz w:val="28"/>
          <w:szCs w:val="28"/>
          <w:rtl/>
          <w:lang w:bidi="ar-IQ"/>
        </w:rPr>
        <w:t xml:space="preserve"> من المنشئ</w:t>
      </w:r>
      <w:r w:rsidRPr="007E3EFD">
        <w:rPr>
          <w:rFonts w:cs="Simplified Arabic" w:hint="cs"/>
          <w:sz w:val="28"/>
          <w:szCs w:val="28"/>
          <w:rtl/>
          <w:lang w:bidi="ar-IQ"/>
        </w:rPr>
        <w:t xml:space="preserve"> </w:t>
      </w:r>
      <w:r>
        <w:rPr>
          <w:rFonts w:cs="Simplified Arabic" w:hint="cs"/>
          <w:b/>
          <w:bCs/>
          <w:sz w:val="28"/>
          <w:szCs w:val="28"/>
          <w:rtl/>
          <w:lang w:bidi="ar-IQ"/>
        </w:rPr>
        <w:t>:</w:t>
      </w:r>
      <w:r w:rsidRPr="007E3EFD">
        <w:rPr>
          <w:rFonts w:cs="Simplified Arabic" w:hint="cs"/>
          <w:sz w:val="28"/>
          <w:szCs w:val="28"/>
          <w:rtl/>
          <w:lang w:bidi="ar-IQ"/>
        </w:rPr>
        <w:t xml:space="preserve"> </w:t>
      </w:r>
      <w:r>
        <w:rPr>
          <w:rFonts w:cs="Simplified Arabic" w:hint="cs"/>
          <w:sz w:val="28"/>
          <w:szCs w:val="28"/>
          <w:rtl/>
          <w:lang w:bidi="ar-IQ"/>
        </w:rPr>
        <w:t xml:space="preserve">بين القانون النموذجي للتجارة الإلكترونية حالات يفترض فيها صدور رسالة البيانات عن المنشئ ، إذ نصت المادة (13/3) من </w:t>
      </w:r>
      <w:r w:rsidRPr="007E3EFD">
        <w:rPr>
          <w:rFonts w:cs="Simplified Arabic" w:hint="cs"/>
          <w:sz w:val="28"/>
          <w:szCs w:val="28"/>
          <w:rtl/>
          <w:lang w:bidi="ar-IQ"/>
        </w:rPr>
        <w:t>القانون النموذجي للتجارة ال</w:t>
      </w:r>
      <w:r>
        <w:rPr>
          <w:rFonts w:cs="Simplified Arabic" w:hint="cs"/>
          <w:sz w:val="28"/>
          <w:szCs w:val="28"/>
          <w:rtl/>
          <w:lang w:bidi="ar-IQ"/>
        </w:rPr>
        <w:t>إلكتروني</w:t>
      </w:r>
      <w:r w:rsidRPr="007E3EFD">
        <w:rPr>
          <w:rFonts w:cs="Simplified Arabic" w:hint="cs"/>
          <w:sz w:val="28"/>
          <w:szCs w:val="28"/>
          <w:rtl/>
          <w:lang w:bidi="ar-IQ"/>
        </w:rPr>
        <w:t>ة</w:t>
      </w:r>
      <w:r>
        <w:rPr>
          <w:rFonts w:cs="Simplified Arabic" w:hint="cs"/>
          <w:sz w:val="28"/>
          <w:szCs w:val="28"/>
          <w:rtl/>
          <w:lang w:bidi="ar-IQ"/>
        </w:rPr>
        <w:t xml:space="preserve"> " في العلاقة بين المنشئ والمرسل اليه ، يحق للمرسل اليه أن يعتبر رسالة البيانات أنها صادرة عن المنشئ في حالة :أ- إذا طبق المرسل اليه تطبيقاً سليماً ، من أجل التأكد أن رسالة البيانات قد صدرت عن المنشئ0 ب </w:t>
      </w:r>
      <w:r>
        <w:rPr>
          <w:rFonts w:cs="Simplified Arabic"/>
          <w:sz w:val="28"/>
          <w:szCs w:val="28"/>
          <w:rtl/>
          <w:lang w:bidi="ar-IQ"/>
        </w:rPr>
        <w:t>–</w:t>
      </w:r>
      <w:r>
        <w:rPr>
          <w:rFonts w:cs="Simplified Arabic" w:hint="cs"/>
          <w:sz w:val="28"/>
          <w:szCs w:val="28"/>
          <w:rtl/>
          <w:lang w:bidi="ar-IQ"/>
        </w:rPr>
        <w:t xml:space="preserve"> إذا كانت رسالة البيانات كما تسلمها المرسل اليه ناتجة عن تصرفات شخص تمكن بحكم علاقته بالمنشئ أو بأي وكيل للمنشئ من الوصول الى طريقة يستخدمها المنشئ لإثبات أن رسائل البيانات صادرة عنه فعلاً "</w:t>
      </w:r>
      <w:r w:rsidRPr="007E3EFD">
        <w:rPr>
          <w:rFonts w:cs="Simplified Arabic" w:hint="cs"/>
          <w:sz w:val="28"/>
          <w:szCs w:val="28"/>
          <w:vertAlign w:val="superscript"/>
          <w:rtl/>
          <w:lang w:bidi="ar-IQ"/>
        </w:rPr>
        <w:t>(</w:t>
      </w:r>
      <w:r w:rsidRPr="007E3EFD">
        <w:rPr>
          <w:rStyle w:val="a6"/>
          <w:rFonts w:cs="Simplified Arabic"/>
          <w:sz w:val="28"/>
          <w:szCs w:val="28"/>
          <w:rtl/>
          <w:lang w:bidi="ar-IQ"/>
        </w:rPr>
        <w:endnoteReference w:id="62"/>
      </w:r>
      <w:r w:rsidRPr="007E3EFD">
        <w:rPr>
          <w:rFonts w:cs="Simplified Arabic" w:hint="cs"/>
          <w:sz w:val="28"/>
          <w:szCs w:val="28"/>
          <w:vertAlign w:val="superscript"/>
          <w:rtl/>
          <w:lang w:bidi="ar-IQ"/>
        </w:rPr>
        <w:t>)</w:t>
      </w:r>
      <w:r>
        <w:rPr>
          <w:rFonts w:cs="Simplified Arabic" w:hint="cs"/>
          <w:sz w:val="28"/>
          <w:szCs w:val="28"/>
          <w:rtl/>
          <w:lang w:bidi="ar-IQ"/>
        </w:rPr>
        <w:t>0</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وفيما يتعلق بقانون التوقيع الإلكتروني والمعاملات الإلكترونية العراقي ، فقد بينت المادة (18/ثالثاً) ، انه تعتبر رسالة البيانات (المستندات الإلكترونية ) صادرة عن المرسل ، إذا استخدم المرسل اليه نظام معالجة معلومات سبق وأن تم الاتفاق مع المرسل على استخدامه، ولكي يتأكد من ان الرسالة الإلكترونية قد أرسلت فعلاً من قبل المرسل ، مثلاً يتأكد من الاسلوب أو اللغة المتفق عليها في التبادل الإلكتروني للبيانات ، أو يراجع مثلاً جهة التوثيق المعتمد لديها التوقيع الإلكتروني الخاص بالمرسل ، أو أرسلت من نظام معلومات مبرمج إلكترونياً بواسطة المنشئ ، او أي اجراء آخر يتفق عليه الطرفان</w:t>
      </w:r>
      <w:r w:rsidRPr="007E3EFD">
        <w:rPr>
          <w:rFonts w:cs="Simplified Arabic" w:hint="cs"/>
          <w:sz w:val="28"/>
          <w:szCs w:val="28"/>
          <w:vertAlign w:val="superscript"/>
          <w:rtl/>
          <w:lang w:bidi="ar-IQ"/>
        </w:rPr>
        <w:t>(</w:t>
      </w:r>
      <w:r w:rsidRPr="007E3EFD">
        <w:rPr>
          <w:rStyle w:val="a6"/>
          <w:rFonts w:cs="Simplified Arabic"/>
          <w:sz w:val="28"/>
          <w:szCs w:val="28"/>
          <w:rtl/>
          <w:lang w:bidi="ar-IQ"/>
        </w:rPr>
        <w:endnoteReference w:id="63"/>
      </w:r>
      <w:r w:rsidRPr="007E3EFD">
        <w:rPr>
          <w:rFonts w:cs="Simplified Arabic" w:hint="cs"/>
          <w:sz w:val="28"/>
          <w:szCs w:val="28"/>
          <w:vertAlign w:val="superscript"/>
          <w:rtl/>
          <w:lang w:bidi="ar-IQ"/>
        </w:rPr>
        <w:t>)</w:t>
      </w:r>
      <w:r>
        <w:rPr>
          <w:rFonts w:cs="Simplified Arabic" w:hint="cs"/>
          <w:sz w:val="28"/>
          <w:szCs w:val="28"/>
          <w:rtl/>
          <w:lang w:bidi="ar-IQ"/>
        </w:rPr>
        <w:t xml:space="preserve"> ،  وأثبات أن المرسل اليه قد قام بالتحقق من تطبيق كافة الاجراءات على اثبات واسناد رسالة البيانات الإلكترونية تقع على عاتق المرسل اليه ، والتزامه هنا هو بذل عناية الرجل المعتاد وليس تحقيق نتيجة</w:t>
      </w:r>
      <w:r w:rsidRPr="007E3EFD">
        <w:rPr>
          <w:rFonts w:cs="Simplified Arabic" w:hint="cs"/>
          <w:sz w:val="28"/>
          <w:szCs w:val="28"/>
          <w:vertAlign w:val="superscript"/>
          <w:rtl/>
          <w:lang w:bidi="ar-IQ"/>
        </w:rPr>
        <w:t>(</w:t>
      </w:r>
      <w:r w:rsidRPr="007E3EFD">
        <w:rPr>
          <w:rStyle w:val="a6"/>
          <w:rFonts w:cs="Simplified Arabic"/>
          <w:sz w:val="28"/>
          <w:szCs w:val="28"/>
          <w:rtl/>
          <w:lang w:bidi="ar-IQ"/>
        </w:rPr>
        <w:endnoteReference w:id="64"/>
      </w:r>
      <w:r w:rsidRPr="007E3EFD">
        <w:rPr>
          <w:rFonts w:cs="Simplified Arabic" w:hint="cs"/>
          <w:sz w:val="28"/>
          <w:szCs w:val="28"/>
          <w:vertAlign w:val="superscript"/>
          <w:rtl/>
          <w:lang w:bidi="ar-IQ"/>
        </w:rPr>
        <w:t>)</w:t>
      </w:r>
      <w:r>
        <w:rPr>
          <w:rFonts w:cs="Simplified Arabic" w:hint="cs"/>
          <w:sz w:val="28"/>
          <w:szCs w:val="28"/>
          <w:rtl/>
          <w:lang w:bidi="ar-IQ"/>
        </w:rPr>
        <w:t>0</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ومن جانب أخر فقد عدَّ القانون العراقي أنه تعتبر أيضاّ رسالة البيانات الإلكترونية صادرة من المنشئ ، إذا كانت الرسائل والمستندات والبيانات التي وصلت للمرسل اليه قد أرسلت من شخص تابع للمرسل أو نائب عنه مخول بالدخول الى نظام معالجة المعلومات التابع للمنشئ0</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وفي بعض الاحيان قد يرسل المنشئ البيانات والرسائل الإلكترونية الى المرسل اليه عن طريق الخطأ ، او لمشكلة معينة في نظام معالجة المعلومات ، فهنا أجاز القانون النموذجي للتجارة الإلكترونية للمنشئ أن يرسل أشعاراً للمرسل اليه بفيد بأن رسالة البيانات لم تصدر عنه</w:t>
      </w:r>
      <w:r w:rsidRPr="008E61EA">
        <w:rPr>
          <w:rFonts w:cs="Simplified Arabic" w:hint="cs"/>
          <w:sz w:val="28"/>
          <w:szCs w:val="28"/>
          <w:vertAlign w:val="superscript"/>
          <w:rtl/>
          <w:lang w:bidi="ar-IQ"/>
        </w:rPr>
        <w:t>(</w:t>
      </w:r>
      <w:r w:rsidRPr="008E61EA">
        <w:rPr>
          <w:rStyle w:val="a6"/>
          <w:rFonts w:cs="Simplified Arabic"/>
          <w:sz w:val="28"/>
          <w:szCs w:val="28"/>
          <w:rtl/>
          <w:lang w:bidi="ar-IQ"/>
        </w:rPr>
        <w:endnoteReference w:id="65"/>
      </w:r>
      <w:r w:rsidRPr="008E61EA">
        <w:rPr>
          <w:rFonts w:cs="Simplified Arabic" w:hint="cs"/>
          <w:sz w:val="28"/>
          <w:szCs w:val="28"/>
          <w:vertAlign w:val="superscript"/>
          <w:rtl/>
          <w:lang w:bidi="ar-IQ"/>
        </w:rPr>
        <w:t>)</w:t>
      </w:r>
      <w:r>
        <w:rPr>
          <w:rFonts w:cs="Simplified Arabic" w:hint="cs"/>
          <w:sz w:val="28"/>
          <w:szCs w:val="28"/>
          <w:rtl/>
          <w:lang w:bidi="ar-IQ"/>
        </w:rPr>
        <w:t>، وأن يقوم دون أبطاء فور اكتشافه الخطأ بإبلاغ الطرف الأخر به ( المرسل اليه )، وعلى هذا الأخير أن ينتظر تعليمات المرسل وخلال فترة معقولة يتفق عليها الطرفان</w:t>
      </w:r>
      <w:r w:rsidRPr="008E61EA">
        <w:rPr>
          <w:rFonts w:cs="Simplified Arabic" w:hint="cs"/>
          <w:sz w:val="28"/>
          <w:szCs w:val="28"/>
          <w:vertAlign w:val="superscript"/>
          <w:rtl/>
          <w:lang w:bidi="ar-IQ"/>
        </w:rPr>
        <w:t>(</w:t>
      </w:r>
      <w:r w:rsidRPr="008E61EA">
        <w:rPr>
          <w:rStyle w:val="a6"/>
          <w:rFonts w:cs="Simplified Arabic"/>
          <w:sz w:val="28"/>
          <w:szCs w:val="28"/>
          <w:rtl/>
          <w:lang w:bidi="ar-IQ"/>
        </w:rPr>
        <w:endnoteReference w:id="66"/>
      </w:r>
      <w:r w:rsidRPr="008E61EA">
        <w:rPr>
          <w:rFonts w:cs="Simplified Arabic" w:hint="cs"/>
          <w:sz w:val="28"/>
          <w:szCs w:val="28"/>
          <w:vertAlign w:val="superscript"/>
          <w:rtl/>
          <w:lang w:bidi="ar-IQ"/>
        </w:rPr>
        <w:t>)</w:t>
      </w:r>
      <w:r>
        <w:rPr>
          <w:rFonts w:cs="Simplified Arabic" w:hint="cs"/>
          <w:sz w:val="28"/>
          <w:szCs w:val="28"/>
          <w:rtl/>
          <w:lang w:bidi="ar-IQ"/>
        </w:rPr>
        <w:t xml:space="preserve">0 </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lastRenderedPageBreak/>
        <w:t xml:space="preserve">     أما إذا لم يبذل المرسل اليه العناية اللازمة بالتحقق من رسالة البيانات </w:t>
      </w:r>
      <w:proofErr w:type="spellStart"/>
      <w:r>
        <w:rPr>
          <w:rFonts w:cs="Simplified Arabic" w:hint="cs"/>
          <w:sz w:val="28"/>
          <w:szCs w:val="28"/>
          <w:rtl/>
          <w:lang w:bidi="ar-IQ"/>
        </w:rPr>
        <w:t>وعائديتها</w:t>
      </w:r>
      <w:proofErr w:type="spellEnd"/>
      <w:r>
        <w:rPr>
          <w:rFonts w:cs="Simplified Arabic" w:hint="cs"/>
          <w:sz w:val="28"/>
          <w:szCs w:val="28"/>
          <w:rtl/>
          <w:lang w:bidi="ar-IQ"/>
        </w:rPr>
        <w:t xml:space="preserve"> للمنشئ ، فهنا تعدُّ رسالة البيانات كأنها لم تصدر من المنشئ ، ويتحمل ذلك المرسل اليه كافة التبعات والاضرار التي قد تصيب المرسل</w:t>
      </w:r>
      <w:r w:rsidRPr="008E61EA">
        <w:rPr>
          <w:rFonts w:cs="Simplified Arabic" w:hint="cs"/>
          <w:sz w:val="28"/>
          <w:szCs w:val="28"/>
          <w:vertAlign w:val="superscript"/>
          <w:rtl/>
          <w:lang w:bidi="ar-IQ"/>
        </w:rPr>
        <w:t>(</w:t>
      </w:r>
      <w:r w:rsidRPr="008E61EA">
        <w:rPr>
          <w:rStyle w:val="a6"/>
          <w:rFonts w:cs="Simplified Arabic"/>
          <w:sz w:val="28"/>
          <w:szCs w:val="28"/>
          <w:rtl/>
          <w:lang w:bidi="ar-IQ"/>
        </w:rPr>
        <w:endnoteReference w:id="67"/>
      </w:r>
      <w:r w:rsidRPr="008E61EA">
        <w:rPr>
          <w:rFonts w:cs="Simplified Arabic" w:hint="cs"/>
          <w:sz w:val="28"/>
          <w:szCs w:val="28"/>
          <w:vertAlign w:val="superscript"/>
          <w:rtl/>
          <w:lang w:bidi="ar-IQ"/>
        </w:rPr>
        <w:t>)</w:t>
      </w:r>
      <w:r>
        <w:rPr>
          <w:rFonts w:cs="Simplified Arabic" w:hint="cs"/>
          <w:sz w:val="28"/>
          <w:szCs w:val="28"/>
          <w:rtl/>
          <w:lang w:bidi="ar-IQ"/>
        </w:rPr>
        <w:t>0</w:t>
      </w:r>
    </w:p>
    <w:p w:rsidR="00226924" w:rsidRDefault="00226924" w:rsidP="00226924">
      <w:pPr>
        <w:spacing w:line="209" w:lineRule="auto"/>
        <w:jc w:val="lowKashida"/>
        <w:rPr>
          <w:rFonts w:cs="Simplified Arabic"/>
          <w:sz w:val="28"/>
          <w:szCs w:val="28"/>
          <w:rtl/>
          <w:lang w:bidi="ar-IQ"/>
        </w:rPr>
      </w:pPr>
      <w:r w:rsidRPr="00B70C9D">
        <w:rPr>
          <w:rFonts w:cs="Simplified Arabic" w:hint="cs"/>
          <w:b/>
          <w:bCs/>
          <w:sz w:val="28"/>
          <w:szCs w:val="28"/>
          <w:rtl/>
          <w:lang w:bidi="ar-IQ"/>
        </w:rPr>
        <w:t xml:space="preserve">خلاصة القول </w:t>
      </w:r>
      <w:r w:rsidRPr="00B70C9D">
        <w:rPr>
          <w:rFonts w:cs="Simplified Arabic"/>
          <w:b/>
          <w:bCs/>
          <w:sz w:val="28"/>
          <w:szCs w:val="28"/>
          <w:rtl/>
          <w:lang w:bidi="ar-IQ"/>
        </w:rPr>
        <w:t>–</w:t>
      </w:r>
      <w:r>
        <w:rPr>
          <w:rFonts w:cs="Simplified Arabic" w:hint="cs"/>
          <w:sz w:val="28"/>
          <w:szCs w:val="28"/>
          <w:rtl/>
          <w:lang w:bidi="ar-IQ"/>
        </w:rPr>
        <w:t xml:space="preserve"> أن إسناد الرسالة الإلكترونية للمنشئ ، يكون لمن صدرت منه مباشرة او من نائبه القانوني أو من خلال نظام معالجة المعلومات والذي يعمل بصورة تلقائية تحت توجيه المنشئ أو نائبه ، وكذلك تعتبر رسالة البيانات قد صدرت من المرسل إذا قام المرسل اليه ببذل العناية المطلوبة للتحقق من أن رسالة البيانات قد صدرت من المنشئ ، أو من خلال وكيله القانوني أو من خلال نظام معالجة المعلومات ، وللمنشئ الغاء رسالة البيانات المرسلة إذا كان ارسالها بالصورة الخطأ ، بعد أشعار المرسل اليه برسالة بيانات أخرى دون أبطاء ، وكذلك لا تعتبر الرسالة صادرة من المنشئ إذا لم يبذل المرسل إليه العناية المطلوبة للتحقق من رسالة البيانات0</w:t>
      </w:r>
    </w:p>
    <w:p w:rsidR="00226924" w:rsidRDefault="00226924" w:rsidP="00226924">
      <w:pPr>
        <w:spacing w:line="209" w:lineRule="auto"/>
        <w:jc w:val="center"/>
        <w:rPr>
          <w:rFonts w:cs="Simplified Arabic"/>
          <w:b/>
          <w:bCs/>
          <w:sz w:val="30"/>
          <w:szCs w:val="30"/>
          <w:rtl/>
          <w:lang w:bidi="ar-IQ"/>
        </w:rPr>
      </w:pPr>
    </w:p>
    <w:p w:rsidR="00226924" w:rsidRPr="00232790" w:rsidRDefault="00226924" w:rsidP="00226924">
      <w:pPr>
        <w:spacing w:line="209" w:lineRule="auto"/>
        <w:jc w:val="center"/>
        <w:rPr>
          <w:rFonts w:cs="Simplified Arabic"/>
          <w:b/>
          <w:bCs/>
          <w:sz w:val="30"/>
          <w:szCs w:val="30"/>
          <w:rtl/>
          <w:lang w:bidi="ar-IQ"/>
        </w:rPr>
      </w:pPr>
      <w:r w:rsidRPr="00232790">
        <w:rPr>
          <w:rFonts w:cs="Simplified Arabic" w:hint="cs"/>
          <w:b/>
          <w:bCs/>
          <w:sz w:val="30"/>
          <w:szCs w:val="30"/>
          <w:rtl/>
          <w:lang w:bidi="ar-IQ"/>
        </w:rPr>
        <w:t>الفرع الثاني</w:t>
      </w:r>
    </w:p>
    <w:p w:rsidR="00226924" w:rsidRPr="00232790" w:rsidRDefault="00226924" w:rsidP="00226924">
      <w:pPr>
        <w:spacing w:line="209" w:lineRule="auto"/>
        <w:jc w:val="center"/>
        <w:rPr>
          <w:rFonts w:cs="Simplified Arabic"/>
          <w:b/>
          <w:bCs/>
          <w:sz w:val="30"/>
          <w:szCs w:val="30"/>
          <w:rtl/>
          <w:lang w:bidi="ar-IQ"/>
        </w:rPr>
      </w:pPr>
      <w:r w:rsidRPr="00232790">
        <w:rPr>
          <w:rFonts w:cs="Simplified Arabic" w:hint="cs"/>
          <w:b/>
          <w:bCs/>
          <w:sz w:val="30"/>
          <w:szCs w:val="30"/>
          <w:rtl/>
          <w:lang w:bidi="ar-IQ"/>
        </w:rPr>
        <w:t>الإقرار باستلام رسائل البيانات ال</w:t>
      </w:r>
      <w:r>
        <w:rPr>
          <w:rFonts w:cs="Simplified Arabic" w:hint="cs"/>
          <w:b/>
          <w:bCs/>
          <w:sz w:val="30"/>
          <w:szCs w:val="30"/>
          <w:rtl/>
          <w:lang w:bidi="ar-IQ"/>
        </w:rPr>
        <w:t>إلكتروني</w:t>
      </w:r>
      <w:r w:rsidRPr="00232790">
        <w:rPr>
          <w:rFonts w:cs="Simplified Arabic" w:hint="cs"/>
          <w:b/>
          <w:bCs/>
          <w:sz w:val="30"/>
          <w:szCs w:val="30"/>
          <w:rtl/>
          <w:lang w:bidi="ar-IQ"/>
        </w:rPr>
        <w:t>ة</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في العلاقة بين منشئ الرسالة الإلكترونية والمرسل إليه قد يتم الاتفاق على شرط الاقرار بالاستلام قبل توجيه الرسالة الإلكترونية من المرسل الى المرسل اليه أو عند توجهيها ، وقد يكون الاتفاق على الاقرار بالاستلام ضمن الرسالة الإلكترونية المرسلة  ، أو في اتفاق خاص مستقل يتفق عليه الطرفان مسبقاً ، والإقرار باستلام رسالة البيانات قد يكون لمجرد علم المنشئ بوصول رسالته الى المرسل إليه ، وقد يكون شرطاً لإعمال الرسالة وترتيب أثرها</w:t>
      </w:r>
      <w:r w:rsidRPr="008E61EA">
        <w:rPr>
          <w:rFonts w:cs="Simplified Arabic" w:hint="cs"/>
          <w:sz w:val="28"/>
          <w:szCs w:val="28"/>
          <w:vertAlign w:val="superscript"/>
          <w:rtl/>
          <w:lang w:bidi="ar-IQ"/>
        </w:rPr>
        <w:t>(</w:t>
      </w:r>
      <w:r w:rsidRPr="008E61EA">
        <w:rPr>
          <w:rStyle w:val="a6"/>
          <w:rFonts w:cs="Simplified Arabic"/>
          <w:sz w:val="28"/>
          <w:szCs w:val="28"/>
          <w:rtl/>
          <w:lang w:bidi="ar-IQ"/>
        </w:rPr>
        <w:endnoteReference w:id="68"/>
      </w:r>
      <w:r w:rsidRPr="008E61EA">
        <w:rPr>
          <w:rFonts w:cs="Simplified Arabic" w:hint="cs"/>
          <w:sz w:val="28"/>
          <w:szCs w:val="28"/>
          <w:vertAlign w:val="superscript"/>
          <w:rtl/>
          <w:lang w:bidi="ar-IQ"/>
        </w:rPr>
        <w:t>)</w:t>
      </w:r>
      <w:r>
        <w:rPr>
          <w:rFonts w:cs="Simplified Arabic" w:hint="cs"/>
          <w:sz w:val="28"/>
          <w:szCs w:val="28"/>
          <w:rtl/>
          <w:lang w:bidi="ar-IQ"/>
        </w:rPr>
        <w:t xml:space="preserve">0 </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والإقرار بالاستلام يخضع من حيث الشكل والمضمون للاتفاق المبرم بين الطرفين ، أما إذا لم يتفق الطرفان على شكل معين للإقرار ، فقد بين القانون النموذجي للتجارة الإلكترونية في المادة(14/2)</w:t>
      </w:r>
      <w:r w:rsidRPr="009F4752">
        <w:rPr>
          <w:rFonts w:cs="Simplified Arabic" w:hint="cs"/>
          <w:sz w:val="28"/>
          <w:szCs w:val="28"/>
          <w:vertAlign w:val="superscript"/>
          <w:rtl/>
          <w:lang w:bidi="ar-IQ"/>
        </w:rPr>
        <w:t xml:space="preserve"> </w:t>
      </w:r>
      <w:r w:rsidRPr="008E61EA">
        <w:rPr>
          <w:rFonts w:cs="Simplified Arabic" w:hint="cs"/>
          <w:sz w:val="28"/>
          <w:szCs w:val="28"/>
          <w:vertAlign w:val="superscript"/>
          <w:rtl/>
          <w:lang w:bidi="ar-IQ"/>
        </w:rPr>
        <w:t>(</w:t>
      </w:r>
      <w:r w:rsidRPr="008E61EA">
        <w:rPr>
          <w:rStyle w:val="a6"/>
          <w:rFonts w:cs="Simplified Arabic"/>
          <w:sz w:val="28"/>
          <w:szCs w:val="28"/>
          <w:rtl/>
          <w:lang w:bidi="ar-IQ"/>
        </w:rPr>
        <w:endnoteReference w:id="69"/>
      </w:r>
      <w:r w:rsidRPr="008E61EA">
        <w:rPr>
          <w:rFonts w:cs="Simplified Arabic" w:hint="cs"/>
          <w:sz w:val="28"/>
          <w:szCs w:val="28"/>
          <w:vertAlign w:val="superscript"/>
          <w:rtl/>
          <w:lang w:bidi="ar-IQ"/>
        </w:rPr>
        <w:t>)</w:t>
      </w:r>
      <w:r>
        <w:rPr>
          <w:rFonts w:cs="Simplified Arabic" w:hint="cs"/>
          <w:sz w:val="28"/>
          <w:szCs w:val="28"/>
          <w:rtl/>
          <w:lang w:bidi="ar-IQ"/>
        </w:rPr>
        <w:t xml:space="preserve"> إذا لم يتفق المنشئ مع المرسل إليه  على شكل معين للإقرار ، يجوز أن يتم الاقرار بالاستلام بأي وسيلة ، كأن يرسل الاقرار عن طريق نظام إلكتروني أو عبر البريد الإلكتروني، أو بأية طريقة أخرى  تدل على وصول الرسالة الإلكترونية ، مثال ذلك قيام المرسل اليه كمشتري في عقد البيع الإلكتروني بدفع الثمن عن طريق بطاقات الائتمان أو بصك إلكتروني ، أو قيام المرسل اليه كبائع بإرسال المبيع الى المشتري</w:t>
      </w:r>
      <w:r w:rsidRPr="008E61EA">
        <w:rPr>
          <w:rFonts w:cs="Simplified Arabic" w:hint="cs"/>
          <w:sz w:val="28"/>
          <w:szCs w:val="28"/>
          <w:vertAlign w:val="superscript"/>
          <w:rtl/>
          <w:lang w:bidi="ar-IQ"/>
        </w:rPr>
        <w:t>(</w:t>
      </w:r>
      <w:r w:rsidRPr="008E61EA">
        <w:rPr>
          <w:rStyle w:val="a6"/>
          <w:rFonts w:cs="Simplified Arabic"/>
          <w:sz w:val="28"/>
          <w:szCs w:val="28"/>
          <w:rtl/>
          <w:lang w:bidi="ar-IQ"/>
        </w:rPr>
        <w:endnoteReference w:id="70"/>
      </w:r>
      <w:r w:rsidRPr="008E61EA">
        <w:rPr>
          <w:rFonts w:cs="Simplified Arabic" w:hint="cs"/>
          <w:sz w:val="28"/>
          <w:szCs w:val="28"/>
          <w:vertAlign w:val="superscript"/>
          <w:rtl/>
          <w:lang w:bidi="ar-IQ"/>
        </w:rPr>
        <w:t>)</w:t>
      </w:r>
      <w:r>
        <w:rPr>
          <w:rFonts w:cs="Simplified Arabic" w:hint="cs"/>
          <w:sz w:val="28"/>
          <w:szCs w:val="28"/>
          <w:rtl/>
          <w:lang w:bidi="ar-IQ"/>
        </w:rPr>
        <w:t>0</w:t>
      </w:r>
      <w:r w:rsidRPr="000B1D38">
        <w:rPr>
          <w:rFonts w:cs="Simplified Arabic" w:hint="cs"/>
          <w:sz w:val="28"/>
          <w:szCs w:val="28"/>
          <w:rtl/>
          <w:lang w:bidi="ar-IQ"/>
        </w:rPr>
        <w:t xml:space="preserve"> </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وقد بين ذلك أيضاً قانون التوقيع الإلكتروني والمعاملات الإلكترونية العراقي في المادة (19) ، إذ بينت هذه الفقرة من هذه المادة انه إذا طلب المرسل من المرسل اليه أعلامه بتسلم المستند الإلكتروني ، فيجب على المرسل اليه الاقرار بالاستلام بأي وسيلة إلكترونية أو أي وسيلة أخرى ، خلال الوقت المحدد ، وفي حالة عدم تحديد مدة لوصول الإقرار بالاستلام ، فهنا يجب على المرسل اليه الإقرار باستلام رسالة البيانات خلال وقت معقول ، وبخلافه تعد رسالة البيانات كأنها لم ترسل أصلاً ، أو بإمكان المرسل أن يوجه إشعاراً يذكر فيه أنه لم يتلقى إقرار بالاستلام ويحدد فيه وقتاً معقولاً يتعين في غضونه تلقي ذلك الإقرار</w:t>
      </w:r>
      <w:r w:rsidRPr="008E61EA">
        <w:rPr>
          <w:rFonts w:cs="Simplified Arabic" w:hint="cs"/>
          <w:sz w:val="28"/>
          <w:szCs w:val="28"/>
          <w:vertAlign w:val="superscript"/>
          <w:rtl/>
          <w:lang w:bidi="ar-IQ"/>
        </w:rPr>
        <w:t>(</w:t>
      </w:r>
      <w:r w:rsidRPr="008E61EA">
        <w:rPr>
          <w:rStyle w:val="a6"/>
          <w:rFonts w:cs="Simplified Arabic"/>
          <w:sz w:val="28"/>
          <w:szCs w:val="28"/>
          <w:rtl/>
          <w:lang w:bidi="ar-IQ"/>
        </w:rPr>
        <w:endnoteReference w:id="71"/>
      </w:r>
      <w:r w:rsidRPr="008E61EA">
        <w:rPr>
          <w:rFonts w:cs="Simplified Arabic" w:hint="cs"/>
          <w:sz w:val="28"/>
          <w:szCs w:val="28"/>
          <w:vertAlign w:val="superscript"/>
          <w:rtl/>
          <w:lang w:bidi="ar-IQ"/>
        </w:rPr>
        <w:t>)</w:t>
      </w:r>
      <w:r>
        <w:rPr>
          <w:rFonts w:cs="Simplified Arabic" w:hint="cs"/>
          <w:sz w:val="28"/>
          <w:szCs w:val="28"/>
          <w:rtl/>
          <w:lang w:bidi="ar-IQ"/>
        </w:rPr>
        <w:t>0</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w:t>
      </w:r>
      <w:r w:rsidRPr="002A5CAD">
        <w:rPr>
          <w:rFonts w:cs="Simplified Arabic" w:hint="cs"/>
          <w:b/>
          <w:bCs/>
          <w:sz w:val="28"/>
          <w:szCs w:val="28"/>
          <w:rtl/>
          <w:lang w:bidi="ar-IQ"/>
        </w:rPr>
        <w:t xml:space="preserve">خلاصة القول </w:t>
      </w:r>
      <w:r w:rsidRPr="002A5CAD">
        <w:rPr>
          <w:rFonts w:cs="Simplified Arabic"/>
          <w:b/>
          <w:bCs/>
          <w:sz w:val="28"/>
          <w:szCs w:val="28"/>
          <w:rtl/>
          <w:lang w:bidi="ar-IQ"/>
        </w:rPr>
        <w:t>–</w:t>
      </w:r>
      <w:r>
        <w:rPr>
          <w:rFonts w:cs="Simplified Arabic" w:hint="cs"/>
          <w:sz w:val="28"/>
          <w:szCs w:val="28"/>
          <w:rtl/>
          <w:lang w:bidi="ar-IQ"/>
        </w:rPr>
        <w:t xml:space="preserve"> أن إقرار المرسل إليه لرسالة البيانات يخضع للاتفاق المبرم بين الطرفين ، وفي حالة عدم وجود مثل هذا الاتفاق ، يجب على المرسل اليه الاقرار بالاستلام بأي وسيلة </w:t>
      </w:r>
      <w:r>
        <w:rPr>
          <w:rFonts w:cs="Simplified Arabic" w:hint="cs"/>
          <w:sz w:val="28"/>
          <w:szCs w:val="28"/>
          <w:rtl/>
          <w:lang w:bidi="ar-IQ"/>
        </w:rPr>
        <w:lastRenderedPageBreak/>
        <w:t xml:space="preserve">إلكترونية أو تقليدية ، وإذا أشترط المرسل على المرسل اليه أشعاراً بالاستلام ، فيجب على الاخير أن يرسل هذا الاشعار في الوقت المحدد ، وخلال الوقت المعقول في حالة عدم تحديد المدة ، وبخلافه تعتبر أن رسالة البيانات كأنها لم ترسل أصلاً ، ويلاحظ أن إقرار المرسل إليه باستلامه لرسالة البيانات ، لا ينطوي على قبول المرسل اليه لمضمون رسالة البيانات ، فقد يكون هنالك تعديل أو أضافة لمضمون رسالة البيانات الصادرة من المنشئ ، فهنا يعتبر هذا الاقرار بمثابة إيجاباً جديداً يتعين قبوله من المنشئ حتى يتم التعاقد الإلكتروني في التعاملات التجارية0       </w:t>
      </w:r>
    </w:p>
    <w:p w:rsidR="00226924" w:rsidRDefault="00226924" w:rsidP="00226924">
      <w:pPr>
        <w:spacing w:line="209" w:lineRule="auto"/>
        <w:jc w:val="center"/>
        <w:rPr>
          <w:rFonts w:cs="Simplified Arabic"/>
          <w:b/>
          <w:bCs/>
          <w:sz w:val="28"/>
          <w:szCs w:val="28"/>
          <w:rtl/>
          <w:lang w:bidi="ar-IQ"/>
        </w:rPr>
      </w:pPr>
    </w:p>
    <w:p w:rsidR="00226924" w:rsidRDefault="00226924" w:rsidP="00226924">
      <w:pPr>
        <w:spacing w:line="209" w:lineRule="auto"/>
        <w:jc w:val="center"/>
        <w:rPr>
          <w:rFonts w:cs="Simplified Arabic"/>
          <w:b/>
          <w:bCs/>
          <w:sz w:val="28"/>
          <w:szCs w:val="28"/>
          <w:rtl/>
          <w:lang w:bidi="ar-IQ"/>
        </w:rPr>
      </w:pPr>
    </w:p>
    <w:p w:rsidR="00226924" w:rsidRDefault="00226924" w:rsidP="00226924">
      <w:pPr>
        <w:spacing w:line="209" w:lineRule="auto"/>
        <w:jc w:val="center"/>
        <w:rPr>
          <w:rFonts w:cs="Simplified Arabic"/>
          <w:b/>
          <w:bCs/>
          <w:sz w:val="28"/>
          <w:szCs w:val="28"/>
          <w:rtl/>
          <w:lang w:bidi="ar-IQ"/>
        </w:rPr>
      </w:pPr>
    </w:p>
    <w:p w:rsidR="00226924" w:rsidRDefault="00226924" w:rsidP="00226924">
      <w:pPr>
        <w:spacing w:line="209" w:lineRule="auto"/>
        <w:jc w:val="center"/>
        <w:rPr>
          <w:rFonts w:cs="Simplified Arabic"/>
          <w:b/>
          <w:bCs/>
          <w:sz w:val="28"/>
          <w:szCs w:val="28"/>
          <w:rtl/>
          <w:lang w:bidi="ar-IQ"/>
        </w:rPr>
      </w:pPr>
    </w:p>
    <w:p w:rsidR="00226924" w:rsidRDefault="00226924" w:rsidP="00226924">
      <w:pPr>
        <w:spacing w:line="209" w:lineRule="auto"/>
        <w:jc w:val="center"/>
        <w:rPr>
          <w:rFonts w:cs="Simplified Arabic"/>
          <w:b/>
          <w:bCs/>
          <w:sz w:val="28"/>
          <w:szCs w:val="28"/>
          <w:rtl/>
          <w:lang w:bidi="ar-IQ"/>
        </w:rPr>
      </w:pPr>
    </w:p>
    <w:p w:rsidR="00226924" w:rsidRDefault="00226924" w:rsidP="00226924">
      <w:pPr>
        <w:spacing w:line="209" w:lineRule="auto"/>
        <w:jc w:val="center"/>
        <w:rPr>
          <w:rFonts w:cs="Simplified Arabic"/>
          <w:b/>
          <w:bCs/>
          <w:sz w:val="28"/>
          <w:szCs w:val="28"/>
          <w:rtl/>
          <w:lang w:bidi="ar-IQ"/>
        </w:rPr>
      </w:pPr>
    </w:p>
    <w:p w:rsidR="00226924" w:rsidRDefault="00226924" w:rsidP="00226924">
      <w:pPr>
        <w:spacing w:line="209" w:lineRule="auto"/>
        <w:jc w:val="center"/>
        <w:rPr>
          <w:rFonts w:cs="Simplified Arabic"/>
          <w:b/>
          <w:bCs/>
          <w:sz w:val="28"/>
          <w:szCs w:val="28"/>
          <w:rtl/>
          <w:lang w:bidi="ar-IQ"/>
        </w:rPr>
      </w:pPr>
    </w:p>
    <w:p w:rsidR="00226924" w:rsidRDefault="00226924" w:rsidP="00226924">
      <w:pPr>
        <w:spacing w:line="209" w:lineRule="auto"/>
        <w:jc w:val="center"/>
        <w:rPr>
          <w:rFonts w:cs="Simplified Arabic"/>
          <w:b/>
          <w:bCs/>
          <w:sz w:val="28"/>
          <w:szCs w:val="28"/>
          <w:rtl/>
          <w:lang w:bidi="ar-IQ"/>
        </w:rPr>
      </w:pPr>
    </w:p>
    <w:p w:rsidR="00226924" w:rsidRDefault="00226924" w:rsidP="00226924">
      <w:pPr>
        <w:spacing w:line="209" w:lineRule="auto"/>
        <w:jc w:val="center"/>
        <w:rPr>
          <w:rFonts w:cs="Simplified Arabic"/>
          <w:b/>
          <w:bCs/>
          <w:sz w:val="28"/>
          <w:szCs w:val="28"/>
          <w:rtl/>
          <w:lang w:bidi="ar-IQ"/>
        </w:rPr>
      </w:pPr>
    </w:p>
    <w:p w:rsidR="00226924" w:rsidRDefault="00226924" w:rsidP="00226924">
      <w:pPr>
        <w:spacing w:line="209" w:lineRule="auto"/>
        <w:jc w:val="center"/>
        <w:rPr>
          <w:rFonts w:cs="Simplified Arabic"/>
          <w:b/>
          <w:bCs/>
          <w:sz w:val="28"/>
          <w:szCs w:val="28"/>
          <w:rtl/>
          <w:lang w:bidi="ar-IQ"/>
        </w:rPr>
      </w:pPr>
    </w:p>
    <w:p w:rsidR="00226924" w:rsidRDefault="00226924" w:rsidP="00226924">
      <w:pPr>
        <w:spacing w:line="209" w:lineRule="auto"/>
        <w:jc w:val="center"/>
        <w:rPr>
          <w:rFonts w:cs="Simplified Arabic"/>
          <w:b/>
          <w:bCs/>
          <w:sz w:val="28"/>
          <w:szCs w:val="28"/>
          <w:rtl/>
          <w:lang w:bidi="ar-IQ"/>
        </w:rPr>
      </w:pPr>
    </w:p>
    <w:p w:rsidR="00226924" w:rsidRDefault="00226924" w:rsidP="00226924">
      <w:pPr>
        <w:spacing w:line="209" w:lineRule="auto"/>
        <w:jc w:val="center"/>
        <w:rPr>
          <w:rFonts w:cs="Simplified Arabic"/>
          <w:b/>
          <w:bCs/>
          <w:sz w:val="28"/>
          <w:szCs w:val="28"/>
          <w:rtl/>
          <w:lang w:bidi="ar-IQ"/>
        </w:rPr>
      </w:pPr>
    </w:p>
    <w:p w:rsidR="00226924" w:rsidRDefault="00226924" w:rsidP="00226924">
      <w:pPr>
        <w:spacing w:line="209" w:lineRule="auto"/>
        <w:jc w:val="center"/>
        <w:rPr>
          <w:rFonts w:cs="Simplified Arabic"/>
          <w:b/>
          <w:bCs/>
          <w:sz w:val="28"/>
          <w:szCs w:val="28"/>
          <w:rtl/>
          <w:lang w:bidi="ar-IQ"/>
        </w:rPr>
      </w:pPr>
    </w:p>
    <w:p w:rsidR="00226924" w:rsidRDefault="00226924" w:rsidP="00226924">
      <w:pPr>
        <w:spacing w:line="209" w:lineRule="auto"/>
        <w:jc w:val="center"/>
        <w:rPr>
          <w:rFonts w:cs="Simplified Arabic"/>
          <w:b/>
          <w:bCs/>
          <w:sz w:val="28"/>
          <w:szCs w:val="28"/>
          <w:rtl/>
          <w:lang w:bidi="ar-IQ"/>
        </w:rPr>
      </w:pPr>
    </w:p>
    <w:p w:rsidR="00226924" w:rsidRDefault="00226924" w:rsidP="00226924">
      <w:pPr>
        <w:spacing w:line="209" w:lineRule="auto"/>
        <w:jc w:val="center"/>
        <w:rPr>
          <w:rFonts w:cs="Simplified Arabic"/>
          <w:b/>
          <w:bCs/>
          <w:sz w:val="28"/>
          <w:szCs w:val="28"/>
          <w:rtl/>
          <w:lang w:bidi="ar-IQ"/>
        </w:rPr>
      </w:pPr>
    </w:p>
    <w:p w:rsidR="00226924" w:rsidRDefault="00226924" w:rsidP="00226924">
      <w:pPr>
        <w:spacing w:line="209" w:lineRule="auto"/>
        <w:jc w:val="center"/>
        <w:rPr>
          <w:rFonts w:cs="Simplified Arabic"/>
          <w:b/>
          <w:bCs/>
          <w:sz w:val="28"/>
          <w:szCs w:val="28"/>
          <w:rtl/>
          <w:lang w:bidi="ar-IQ"/>
        </w:rPr>
      </w:pPr>
    </w:p>
    <w:p w:rsidR="00226924" w:rsidRDefault="00226924" w:rsidP="00226924">
      <w:pPr>
        <w:spacing w:line="209" w:lineRule="auto"/>
        <w:jc w:val="center"/>
        <w:rPr>
          <w:rFonts w:cs="Simplified Arabic"/>
          <w:b/>
          <w:bCs/>
          <w:sz w:val="28"/>
          <w:szCs w:val="28"/>
          <w:rtl/>
          <w:lang w:bidi="ar-IQ"/>
        </w:rPr>
      </w:pPr>
    </w:p>
    <w:p w:rsidR="00226924" w:rsidRDefault="00226924" w:rsidP="00226924">
      <w:pPr>
        <w:spacing w:line="209" w:lineRule="auto"/>
        <w:rPr>
          <w:rFonts w:cs="Simplified Arabic"/>
          <w:b/>
          <w:bCs/>
          <w:sz w:val="28"/>
          <w:szCs w:val="28"/>
          <w:rtl/>
          <w:lang w:bidi="ar-IQ"/>
        </w:rPr>
      </w:pPr>
    </w:p>
    <w:p w:rsidR="00C83B94" w:rsidRDefault="00C83B94" w:rsidP="00226924">
      <w:pPr>
        <w:spacing w:line="209" w:lineRule="auto"/>
        <w:jc w:val="center"/>
        <w:rPr>
          <w:rFonts w:cs="Simplified Arabic" w:hint="cs"/>
          <w:b/>
          <w:bCs/>
          <w:sz w:val="28"/>
          <w:szCs w:val="28"/>
          <w:rtl/>
          <w:lang w:bidi="ar-IQ"/>
        </w:rPr>
      </w:pPr>
    </w:p>
    <w:p w:rsidR="00C83B94" w:rsidRDefault="00C83B94" w:rsidP="00226924">
      <w:pPr>
        <w:spacing w:line="209" w:lineRule="auto"/>
        <w:jc w:val="center"/>
        <w:rPr>
          <w:rFonts w:cs="Simplified Arabic" w:hint="cs"/>
          <w:b/>
          <w:bCs/>
          <w:sz w:val="28"/>
          <w:szCs w:val="28"/>
          <w:rtl/>
          <w:lang w:bidi="ar-IQ"/>
        </w:rPr>
      </w:pPr>
    </w:p>
    <w:p w:rsidR="00C83B94" w:rsidRDefault="00C83B94" w:rsidP="00226924">
      <w:pPr>
        <w:spacing w:line="209" w:lineRule="auto"/>
        <w:jc w:val="center"/>
        <w:rPr>
          <w:rFonts w:cs="Simplified Arabic" w:hint="cs"/>
          <w:b/>
          <w:bCs/>
          <w:sz w:val="28"/>
          <w:szCs w:val="28"/>
          <w:rtl/>
          <w:lang w:bidi="ar-IQ"/>
        </w:rPr>
      </w:pPr>
    </w:p>
    <w:p w:rsidR="00C83B94" w:rsidRDefault="00C83B94" w:rsidP="00226924">
      <w:pPr>
        <w:spacing w:line="209" w:lineRule="auto"/>
        <w:jc w:val="center"/>
        <w:rPr>
          <w:rFonts w:cs="Simplified Arabic" w:hint="cs"/>
          <w:b/>
          <w:bCs/>
          <w:sz w:val="28"/>
          <w:szCs w:val="28"/>
          <w:rtl/>
          <w:lang w:bidi="ar-IQ"/>
        </w:rPr>
      </w:pPr>
    </w:p>
    <w:p w:rsidR="00C83B94" w:rsidRDefault="00C83B94" w:rsidP="00226924">
      <w:pPr>
        <w:spacing w:line="209" w:lineRule="auto"/>
        <w:jc w:val="center"/>
        <w:rPr>
          <w:rFonts w:cs="Simplified Arabic" w:hint="cs"/>
          <w:b/>
          <w:bCs/>
          <w:sz w:val="28"/>
          <w:szCs w:val="28"/>
          <w:rtl/>
          <w:lang w:bidi="ar-IQ"/>
        </w:rPr>
      </w:pPr>
    </w:p>
    <w:p w:rsidR="00C83B94" w:rsidRDefault="00C83B94" w:rsidP="00226924">
      <w:pPr>
        <w:spacing w:line="209" w:lineRule="auto"/>
        <w:jc w:val="center"/>
        <w:rPr>
          <w:rFonts w:cs="Simplified Arabic" w:hint="cs"/>
          <w:b/>
          <w:bCs/>
          <w:sz w:val="28"/>
          <w:szCs w:val="28"/>
          <w:rtl/>
          <w:lang w:bidi="ar-IQ"/>
        </w:rPr>
      </w:pPr>
    </w:p>
    <w:p w:rsidR="00C83B94" w:rsidRDefault="00C83B94" w:rsidP="00226924">
      <w:pPr>
        <w:spacing w:line="209" w:lineRule="auto"/>
        <w:jc w:val="center"/>
        <w:rPr>
          <w:rFonts w:cs="Simplified Arabic" w:hint="cs"/>
          <w:b/>
          <w:bCs/>
          <w:sz w:val="28"/>
          <w:szCs w:val="28"/>
          <w:rtl/>
          <w:lang w:bidi="ar-IQ"/>
        </w:rPr>
      </w:pPr>
    </w:p>
    <w:p w:rsidR="00C83B94" w:rsidRDefault="00C83B94" w:rsidP="00226924">
      <w:pPr>
        <w:spacing w:line="209" w:lineRule="auto"/>
        <w:jc w:val="center"/>
        <w:rPr>
          <w:rFonts w:cs="Simplified Arabic" w:hint="cs"/>
          <w:b/>
          <w:bCs/>
          <w:sz w:val="28"/>
          <w:szCs w:val="28"/>
          <w:rtl/>
          <w:lang w:bidi="ar-IQ"/>
        </w:rPr>
      </w:pPr>
    </w:p>
    <w:p w:rsidR="00C83B94" w:rsidRDefault="00C83B94" w:rsidP="00226924">
      <w:pPr>
        <w:spacing w:line="209" w:lineRule="auto"/>
        <w:jc w:val="center"/>
        <w:rPr>
          <w:rFonts w:cs="Simplified Arabic" w:hint="cs"/>
          <w:b/>
          <w:bCs/>
          <w:sz w:val="28"/>
          <w:szCs w:val="28"/>
          <w:rtl/>
          <w:lang w:bidi="ar-IQ"/>
        </w:rPr>
      </w:pPr>
    </w:p>
    <w:p w:rsidR="00C83B94" w:rsidRDefault="00C83B94" w:rsidP="00226924">
      <w:pPr>
        <w:spacing w:line="209" w:lineRule="auto"/>
        <w:jc w:val="center"/>
        <w:rPr>
          <w:rFonts w:cs="Simplified Arabic" w:hint="cs"/>
          <w:b/>
          <w:bCs/>
          <w:sz w:val="28"/>
          <w:szCs w:val="28"/>
          <w:rtl/>
          <w:lang w:bidi="ar-IQ"/>
        </w:rPr>
      </w:pPr>
    </w:p>
    <w:p w:rsidR="00226924" w:rsidRPr="00E33944" w:rsidRDefault="00226924" w:rsidP="00226924">
      <w:pPr>
        <w:spacing w:line="209" w:lineRule="auto"/>
        <w:jc w:val="center"/>
        <w:rPr>
          <w:rFonts w:cs="Simplified Arabic"/>
          <w:b/>
          <w:bCs/>
          <w:sz w:val="28"/>
          <w:szCs w:val="28"/>
          <w:rtl/>
          <w:lang w:bidi="ar-IQ"/>
        </w:rPr>
      </w:pPr>
      <w:r w:rsidRPr="00E33944">
        <w:rPr>
          <w:rFonts w:cs="Simplified Arabic" w:hint="cs"/>
          <w:b/>
          <w:bCs/>
          <w:sz w:val="28"/>
          <w:szCs w:val="28"/>
          <w:rtl/>
          <w:lang w:bidi="ar-IQ"/>
        </w:rPr>
        <w:lastRenderedPageBreak/>
        <w:t>الخـــــــــــــاتمة</w:t>
      </w:r>
    </w:p>
    <w:p w:rsidR="00226924" w:rsidRDefault="00226924" w:rsidP="00226924">
      <w:pPr>
        <w:spacing w:line="209" w:lineRule="auto"/>
        <w:jc w:val="lowKashida"/>
        <w:rPr>
          <w:rFonts w:cs="Simplified Arabic"/>
          <w:sz w:val="28"/>
          <w:szCs w:val="28"/>
          <w:rtl/>
          <w:lang w:bidi="ar-IQ"/>
        </w:rPr>
      </w:pPr>
      <w:r>
        <w:rPr>
          <w:rFonts w:cs="Simplified Arabic" w:hint="cs"/>
          <w:sz w:val="28"/>
          <w:szCs w:val="28"/>
          <w:rtl/>
          <w:lang w:bidi="ar-IQ"/>
        </w:rPr>
        <w:t xml:space="preserve">     وفي خاتمة هذا البحث ، فإنه من الضروري أن نستعرض أهم النتائج والتوصيات التي تم التوصل اليها من خلال بحثنا " المفهوم القانوني للتبادل الإلكتروني للبيانات في العمليات التجارية"0</w:t>
      </w:r>
    </w:p>
    <w:p w:rsidR="00226924" w:rsidRPr="00D377A4" w:rsidRDefault="00226924" w:rsidP="00226924">
      <w:pPr>
        <w:spacing w:line="209" w:lineRule="auto"/>
        <w:jc w:val="lowKashida"/>
        <w:rPr>
          <w:rFonts w:cs="Simplified Arabic"/>
          <w:b/>
          <w:bCs/>
          <w:i/>
          <w:iCs/>
          <w:sz w:val="28"/>
          <w:szCs w:val="28"/>
          <w:rtl/>
          <w:lang w:bidi="ar-IQ"/>
        </w:rPr>
      </w:pPr>
      <w:r w:rsidRPr="00D377A4">
        <w:rPr>
          <w:rFonts w:cs="Simplified Arabic" w:hint="cs"/>
          <w:b/>
          <w:bCs/>
          <w:i/>
          <w:iCs/>
          <w:sz w:val="28"/>
          <w:szCs w:val="28"/>
          <w:rtl/>
          <w:lang w:bidi="ar-IQ"/>
        </w:rPr>
        <w:t>أولاً- الاستنتاجات:</w:t>
      </w:r>
    </w:p>
    <w:p w:rsidR="00226924" w:rsidRDefault="00226924" w:rsidP="00226924">
      <w:pPr>
        <w:numPr>
          <w:ilvl w:val="0"/>
          <w:numId w:val="1"/>
        </w:numPr>
        <w:spacing w:line="209" w:lineRule="auto"/>
        <w:jc w:val="lowKashida"/>
        <w:rPr>
          <w:rFonts w:cs="Simplified Arabic"/>
          <w:sz w:val="28"/>
          <w:szCs w:val="28"/>
          <w:lang w:bidi="ar-IQ"/>
        </w:rPr>
      </w:pPr>
      <w:r>
        <w:rPr>
          <w:rFonts w:cs="Simplified Arabic" w:hint="cs"/>
          <w:sz w:val="28"/>
          <w:szCs w:val="28"/>
          <w:rtl/>
          <w:lang w:bidi="ar-IQ"/>
        </w:rPr>
        <w:t>تبين أن نظام التبادل الإلكتروني للبيانات لم ينظمه المشرع العراقي بنصوص قانونية ، سوى بعبارات متفرقة ، والذي هو مجموعة من المعايير والقواعد المستخدمة في نقل المعلومات والبيانات التجارية من حاسوب الى أخر لأنشاء المعلومات أو ارسالها أو تسليمها أو تخزينها باستخدام ارقام سرية ، ويعدُّ من أكثر الوسائل الإلكترونية استخداماً من قبل شركات الطيران والنقل من أجل تسريع تنفيذ الصفقات التجارية وتقديم الخدمات للعملاء 0</w:t>
      </w:r>
    </w:p>
    <w:p w:rsidR="00226924" w:rsidRDefault="00226924" w:rsidP="00226924">
      <w:pPr>
        <w:numPr>
          <w:ilvl w:val="0"/>
          <w:numId w:val="1"/>
        </w:numPr>
        <w:spacing w:line="209" w:lineRule="auto"/>
        <w:jc w:val="lowKashida"/>
        <w:rPr>
          <w:rFonts w:cs="Simplified Arabic"/>
          <w:sz w:val="28"/>
          <w:szCs w:val="28"/>
          <w:lang w:bidi="ar-IQ"/>
        </w:rPr>
      </w:pPr>
      <w:r>
        <w:rPr>
          <w:rFonts w:cs="Simplified Arabic" w:hint="cs"/>
          <w:sz w:val="28"/>
          <w:szCs w:val="28"/>
          <w:rtl/>
          <w:lang w:bidi="ar-IQ"/>
        </w:rPr>
        <w:t>أتضح أن استخدام التبادل الإلكتروني للبيانات في العمليات التجارية ، يتم من خلال الاتفاق عليه بين الاطراف المتعاقدة ، ومن خلال هذا الاتفاق يتم تحديد عملية نقل المعلومات والبيانات عن طريق برامج مخصصة لهذا الغرض وأتخاد اجراءات أمنية (من خلال تقنية تشفير البيانات) ، لمنع أعمال القرصنة، فضلاً عن ذلك للأطراف المتعاقدة أضفاء الشرعية على الرسائل الإلكترونية المتبادلة باعتبارها سنداً قانونياً ولا يجوز انكارها لأنها في شكل إلكتروني0</w:t>
      </w:r>
    </w:p>
    <w:p w:rsidR="00226924" w:rsidRDefault="00226924" w:rsidP="00226924">
      <w:pPr>
        <w:numPr>
          <w:ilvl w:val="0"/>
          <w:numId w:val="1"/>
        </w:numPr>
        <w:spacing w:line="209" w:lineRule="auto"/>
        <w:jc w:val="lowKashida"/>
        <w:rPr>
          <w:rFonts w:cs="Simplified Arabic"/>
          <w:sz w:val="28"/>
          <w:szCs w:val="28"/>
          <w:lang w:bidi="ar-IQ"/>
        </w:rPr>
      </w:pPr>
      <w:r>
        <w:rPr>
          <w:rFonts w:cs="Simplified Arabic" w:hint="cs"/>
          <w:sz w:val="28"/>
          <w:szCs w:val="28"/>
          <w:rtl/>
          <w:lang w:bidi="ar-IQ"/>
        </w:rPr>
        <w:t xml:space="preserve"> أن نظام التبادل الإلكتروني للبيانات يتم من خلال طريقتين ، الأولى من خلال وسيط إلكتروني ، وهو عبارة عن برنامج أو نظام معالجة معلومات يعمل تلقائياً ، أو عبارة عن شخص طبيعي أو معنوي ، يقدم وسيلة الاتصال بين أطراف التعاقد ، من خلال ارسال أو تخزين أو استرجاع أو استلام البيانات عن طريق الصندوق البريدي الخاص بكل طرف من أطراف التعاقد ، وتعدُّ هذه الطريقة اكثر اماناً من الطريقة الثانية والتي تتم من خلال قيام أطراف العملية التجارية بإنشاء شبكات خاصة بهم توفر الاتصال فيما بينهم0   </w:t>
      </w:r>
    </w:p>
    <w:p w:rsidR="00226924" w:rsidRDefault="00226924" w:rsidP="00226924">
      <w:pPr>
        <w:numPr>
          <w:ilvl w:val="0"/>
          <w:numId w:val="1"/>
        </w:numPr>
        <w:spacing w:line="209" w:lineRule="auto"/>
        <w:jc w:val="lowKashida"/>
        <w:rPr>
          <w:rFonts w:cs="Simplified Arabic"/>
          <w:sz w:val="28"/>
          <w:szCs w:val="28"/>
          <w:lang w:bidi="ar-IQ"/>
        </w:rPr>
      </w:pPr>
      <w:r>
        <w:rPr>
          <w:rFonts w:cs="Simplified Arabic" w:hint="cs"/>
          <w:sz w:val="28"/>
          <w:szCs w:val="28"/>
          <w:rtl/>
          <w:lang w:bidi="ar-IQ"/>
        </w:rPr>
        <w:t>تبين أن عملية نقل وتبادل البيانات والمعلومات المدخلة إلكترونياً تتحول الى ما يعرف برسائل البيانات عند ارسالها أو تخزينها أو استقبالها من حاسوب الى أخر ، واختلفت التشريعات بهذه التسمية ومنها ( المحرر الإلكتروني ، الرسائل الإلكترونية ، رسالة المعلومات) ومنها المشرع العراقي الذي أطلق عليها المستندات الإلكترونية ، وكان الاحرى بالمشرع العراقي تسميتها برسائل البيانات أو المعلومات0</w:t>
      </w:r>
    </w:p>
    <w:p w:rsidR="00226924" w:rsidRDefault="00226924" w:rsidP="00226924">
      <w:pPr>
        <w:numPr>
          <w:ilvl w:val="0"/>
          <w:numId w:val="1"/>
        </w:numPr>
        <w:spacing w:line="209" w:lineRule="auto"/>
        <w:jc w:val="lowKashida"/>
        <w:rPr>
          <w:rFonts w:cs="Simplified Arabic"/>
          <w:sz w:val="28"/>
          <w:szCs w:val="28"/>
          <w:lang w:bidi="ar-IQ"/>
        </w:rPr>
      </w:pPr>
      <w:r>
        <w:rPr>
          <w:rFonts w:cs="Simplified Arabic" w:hint="cs"/>
          <w:sz w:val="28"/>
          <w:szCs w:val="28"/>
          <w:rtl/>
          <w:lang w:bidi="ar-IQ"/>
        </w:rPr>
        <w:t>أتضح أن رسالة البيانات الإلكترونية لا تكون لها الحجية القانونية ، الا إذا كانت صادرة من المنشئ أو من نائبه القانوني أو من خلال نظام معالجة المعلومات الذي يعمل تحت أمر المنشئ أو نائبه القانوني  تلقائياً ، وكذلك تعدُّ رسالة البيانات صادرة من المنشئ إذا بذل المرسل اليه العناية المطلوبة للتحقق من صدورها من المنشئ، فضلاً عن إقرار المرسل اليه باستلام رسالة البيانات بأي وسيلة كانت0</w:t>
      </w:r>
    </w:p>
    <w:p w:rsidR="00226924" w:rsidRDefault="00226924" w:rsidP="00226924">
      <w:pPr>
        <w:spacing w:line="209" w:lineRule="auto"/>
        <w:jc w:val="lowKashida"/>
        <w:rPr>
          <w:rFonts w:cs="Simplified Arabic" w:hint="cs"/>
          <w:b/>
          <w:bCs/>
          <w:i/>
          <w:iCs/>
          <w:sz w:val="28"/>
          <w:szCs w:val="28"/>
          <w:rtl/>
          <w:lang w:bidi="ar-IQ"/>
        </w:rPr>
      </w:pPr>
    </w:p>
    <w:p w:rsidR="00C83B94" w:rsidRDefault="00C83B94" w:rsidP="00226924">
      <w:pPr>
        <w:spacing w:line="209" w:lineRule="auto"/>
        <w:jc w:val="lowKashida"/>
        <w:rPr>
          <w:rFonts w:cs="Simplified Arabic"/>
          <w:b/>
          <w:bCs/>
          <w:i/>
          <w:iCs/>
          <w:sz w:val="28"/>
          <w:szCs w:val="28"/>
          <w:rtl/>
          <w:lang w:bidi="ar-IQ"/>
        </w:rPr>
      </w:pPr>
    </w:p>
    <w:p w:rsidR="00226924" w:rsidRPr="00D377A4" w:rsidRDefault="00226924" w:rsidP="00226924">
      <w:pPr>
        <w:spacing w:line="209" w:lineRule="auto"/>
        <w:jc w:val="lowKashida"/>
        <w:rPr>
          <w:rFonts w:cs="Simplified Arabic"/>
          <w:b/>
          <w:bCs/>
          <w:i/>
          <w:iCs/>
          <w:sz w:val="28"/>
          <w:szCs w:val="28"/>
          <w:rtl/>
          <w:lang w:bidi="ar-IQ"/>
        </w:rPr>
      </w:pPr>
      <w:r w:rsidRPr="00D377A4">
        <w:rPr>
          <w:rFonts w:cs="Simplified Arabic" w:hint="cs"/>
          <w:b/>
          <w:bCs/>
          <w:i/>
          <w:iCs/>
          <w:sz w:val="28"/>
          <w:szCs w:val="28"/>
          <w:rtl/>
          <w:lang w:bidi="ar-IQ"/>
        </w:rPr>
        <w:lastRenderedPageBreak/>
        <w:t>ثانياً-التوصيات:</w:t>
      </w:r>
    </w:p>
    <w:p w:rsidR="00226924" w:rsidRDefault="00226924" w:rsidP="00226924">
      <w:pPr>
        <w:numPr>
          <w:ilvl w:val="0"/>
          <w:numId w:val="2"/>
        </w:numPr>
        <w:spacing w:line="209" w:lineRule="auto"/>
        <w:jc w:val="lowKashida"/>
        <w:rPr>
          <w:rFonts w:cs="Simplified Arabic"/>
          <w:sz w:val="28"/>
          <w:szCs w:val="28"/>
          <w:lang w:bidi="ar-IQ"/>
        </w:rPr>
      </w:pPr>
      <w:r>
        <w:rPr>
          <w:rFonts w:cs="Simplified Arabic" w:hint="cs"/>
          <w:sz w:val="28"/>
          <w:szCs w:val="28"/>
          <w:rtl/>
          <w:lang w:bidi="ar-IQ"/>
        </w:rPr>
        <w:t xml:space="preserve">نقترح على المشرع العراقي وعلى غرار القانون النموذجي للتجارة الإلكترونية والقانون الاردني  ، أن يبين المفهوم القانوني لنظام تبادل البيانات إلكترونياً بشكل صريح ، وذلك من أجل تطوير واقع شركات الطيران والنقل ، والشركات التجارية الخاصة والعامة ، وغيرها من قطاعات الدولة المختلفة من أجل النهوض بالواقع الاقتصادي ومصافاة الدول المتقدمة0  </w:t>
      </w:r>
    </w:p>
    <w:p w:rsidR="00226924" w:rsidRDefault="00226924" w:rsidP="00226924">
      <w:pPr>
        <w:numPr>
          <w:ilvl w:val="0"/>
          <w:numId w:val="2"/>
        </w:numPr>
        <w:spacing w:line="209" w:lineRule="auto"/>
        <w:jc w:val="lowKashida"/>
        <w:rPr>
          <w:rFonts w:cs="Simplified Arabic"/>
          <w:sz w:val="28"/>
          <w:szCs w:val="28"/>
          <w:lang w:bidi="ar-IQ"/>
        </w:rPr>
      </w:pPr>
      <w:r>
        <w:rPr>
          <w:rFonts w:cs="Simplified Arabic" w:hint="cs"/>
          <w:sz w:val="28"/>
          <w:szCs w:val="28"/>
          <w:rtl/>
          <w:lang w:bidi="ar-IQ"/>
        </w:rPr>
        <w:t xml:space="preserve">نوصي المشرع العراقي بإعادة صياغة نص المادة (1/ ثالثاً </w:t>
      </w:r>
      <w:r>
        <w:rPr>
          <w:rFonts w:cs="Simplified Arabic"/>
          <w:sz w:val="28"/>
          <w:szCs w:val="28"/>
          <w:rtl/>
          <w:lang w:bidi="ar-IQ"/>
        </w:rPr>
        <w:t>–</w:t>
      </w:r>
      <w:r>
        <w:rPr>
          <w:rFonts w:cs="Simplified Arabic" w:hint="cs"/>
          <w:sz w:val="28"/>
          <w:szCs w:val="28"/>
          <w:rtl/>
          <w:lang w:bidi="ar-IQ"/>
        </w:rPr>
        <w:t xml:space="preserve"> تاسعاً) من قانون التوقيع الإلكتروني والمعاملات الإلكترونية العراقي ، ودمجهما بنص واحد ليكون بنفس نص القانون النموذجي للتجارة الإلكترونية وكالآتي، رسالة البيانات أو المعلومات " المعلومات التي يتم إنشاؤها أو إرسالها أو إسلامها أو تخزينها بوسائل إلكترونية أو ضوئية أو بوسائل مشابهة ، بما في ذلك على سبيل المثال لا الحصر تبادل البيانات إلكترونياً أو البريد الإلكتروني ، أو البرق ، أو التلكس ، أو النسخ البرقي"0</w:t>
      </w:r>
    </w:p>
    <w:p w:rsidR="00226924" w:rsidRDefault="00226924" w:rsidP="00226924">
      <w:pPr>
        <w:numPr>
          <w:ilvl w:val="0"/>
          <w:numId w:val="2"/>
        </w:numPr>
        <w:spacing w:line="209" w:lineRule="auto"/>
        <w:jc w:val="lowKashida"/>
        <w:rPr>
          <w:rFonts w:cs="Simplified Arabic"/>
          <w:sz w:val="28"/>
          <w:szCs w:val="28"/>
          <w:lang w:bidi="ar-IQ"/>
        </w:rPr>
      </w:pPr>
      <w:r>
        <w:rPr>
          <w:rFonts w:cs="Simplified Arabic" w:hint="cs"/>
          <w:sz w:val="28"/>
          <w:szCs w:val="28"/>
          <w:rtl/>
          <w:lang w:bidi="ar-IQ"/>
        </w:rPr>
        <w:t>نقترح على المشرع العراقي إعادة صياغة نص المادة (1/ سابعاً) والتي عرفت الوسائل الإلكترونية ، بإضافة الفقرة الآتية في ذيل نص المادة أعلاه "00000 ومنها على سبيل المثال لا الحصر تبادل البيانات إلكترونياً أو البريد الإلكتروني ، أو البرق ، أو التلكس ، أو النسخ البرقي"0</w:t>
      </w:r>
    </w:p>
    <w:p w:rsidR="00226924" w:rsidRPr="00131BD7" w:rsidRDefault="00226924" w:rsidP="00226924">
      <w:pPr>
        <w:numPr>
          <w:ilvl w:val="0"/>
          <w:numId w:val="2"/>
        </w:numPr>
        <w:spacing w:line="209" w:lineRule="auto"/>
        <w:jc w:val="lowKashida"/>
        <w:rPr>
          <w:rFonts w:cs="Simplified Arabic"/>
          <w:sz w:val="28"/>
          <w:szCs w:val="28"/>
          <w:lang w:bidi="ar-IQ"/>
        </w:rPr>
      </w:pPr>
      <w:r>
        <w:rPr>
          <w:rFonts w:cs="Simplified Arabic" w:hint="cs"/>
          <w:sz w:val="28"/>
          <w:szCs w:val="28"/>
          <w:rtl/>
          <w:lang w:bidi="ar-IQ"/>
        </w:rPr>
        <w:t xml:space="preserve">نوصي المشرع العراقي إعادة صياغة نص المادة( 1/ ثامناً) ، بما يتلاءم مع المفهوم القانوني للوسيط الإلكتروني والذي هو عبارة عن شخص طبيعي أو معنوي يوفر وسيلة الاتصال الإلكترونية ، أو عبارة عن برنامج أو نظام إلكتروني يعمل تلقائياً تحت توجيه منشئ </w:t>
      </w:r>
      <w:r w:rsidRPr="00131BD7">
        <w:rPr>
          <w:rFonts w:cs="Simplified Arabic" w:hint="cs"/>
          <w:sz w:val="28"/>
          <w:szCs w:val="28"/>
          <w:rtl/>
          <w:lang w:bidi="ar-IQ"/>
        </w:rPr>
        <w:t>رسالة المعلومات من اجل ارسالها أو تخزينها أو استقبالها0</w:t>
      </w:r>
    </w:p>
    <w:p w:rsidR="00226924" w:rsidRPr="00131BD7" w:rsidRDefault="00226924" w:rsidP="00226924">
      <w:pPr>
        <w:numPr>
          <w:ilvl w:val="0"/>
          <w:numId w:val="2"/>
        </w:numPr>
        <w:spacing w:line="209" w:lineRule="auto"/>
        <w:jc w:val="lowKashida"/>
        <w:rPr>
          <w:rFonts w:cs="Simplified Arabic"/>
          <w:sz w:val="28"/>
          <w:szCs w:val="28"/>
          <w:rtl/>
          <w:lang w:bidi="ar-IQ"/>
        </w:rPr>
      </w:pPr>
      <w:r w:rsidRPr="00131BD7">
        <w:rPr>
          <w:rFonts w:cs="Simplified Arabic" w:hint="cs"/>
          <w:sz w:val="28"/>
          <w:szCs w:val="28"/>
          <w:rtl/>
          <w:lang w:bidi="ar-IQ"/>
        </w:rPr>
        <w:t>نقترح على الجهات الحكومية التنفيذية ، تشجيع القطاع الخاص والعام ، استخدام الوسائل ال</w:t>
      </w:r>
      <w:r>
        <w:rPr>
          <w:rFonts w:cs="Simplified Arabic" w:hint="cs"/>
          <w:sz w:val="28"/>
          <w:szCs w:val="28"/>
          <w:rtl/>
          <w:lang w:bidi="ar-IQ"/>
        </w:rPr>
        <w:t>إلكتروني</w:t>
      </w:r>
      <w:r w:rsidRPr="00131BD7">
        <w:rPr>
          <w:rFonts w:cs="Simplified Arabic" w:hint="cs"/>
          <w:sz w:val="28"/>
          <w:szCs w:val="28"/>
          <w:rtl/>
          <w:lang w:bidi="ar-IQ"/>
        </w:rPr>
        <w:t>ة في تنفيذ الاعمال والصفقات التجارية ، بشكل واضح ودقيق بعيداً عن الاجراءات المعقدة والروتينية ، من أجل الوصول الى أفضل خدمة للعميل أو الزبون</w:t>
      </w:r>
      <w:r>
        <w:rPr>
          <w:rFonts w:cs="Simplified Arabic" w:hint="cs"/>
          <w:sz w:val="28"/>
          <w:szCs w:val="28"/>
          <w:rtl/>
          <w:lang w:bidi="ar-IQ"/>
        </w:rPr>
        <w:t xml:space="preserve"> ، فضلاً عن اقامة دورات تدريبية متخصصة في كيفية نقل المعلومات والبيانات من خلال استخدام الوسائل الالكترونية </w:t>
      </w:r>
      <w:r w:rsidRPr="00131BD7">
        <w:rPr>
          <w:rFonts w:cs="Simplified Arabic" w:hint="cs"/>
          <w:sz w:val="28"/>
          <w:szCs w:val="28"/>
          <w:rtl/>
          <w:lang w:bidi="ar-IQ"/>
        </w:rPr>
        <w:t>0</w:t>
      </w:r>
    </w:p>
    <w:p w:rsidR="00226924" w:rsidRDefault="00226924" w:rsidP="00226924">
      <w:pPr>
        <w:spacing w:line="209" w:lineRule="auto"/>
        <w:ind w:left="720"/>
        <w:jc w:val="center"/>
        <w:rPr>
          <w:rFonts w:cs="Simplified Arabic"/>
          <w:b/>
          <w:bCs/>
          <w:sz w:val="28"/>
          <w:szCs w:val="28"/>
          <w:rtl/>
          <w:lang w:bidi="ar-IQ"/>
        </w:rPr>
      </w:pPr>
    </w:p>
    <w:p w:rsidR="00226924" w:rsidRDefault="00226924" w:rsidP="00226924">
      <w:pPr>
        <w:spacing w:line="209" w:lineRule="auto"/>
        <w:ind w:left="720"/>
        <w:jc w:val="center"/>
        <w:rPr>
          <w:rFonts w:cs="Simplified Arabic"/>
          <w:b/>
          <w:bCs/>
          <w:sz w:val="28"/>
          <w:szCs w:val="28"/>
          <w:rtl/>
          <w:lang w:bidi="ar-IQ"/>
        </w:rPr>
      </w:pPr>
    </w:p>
    <w:p w:rsidR="00226924" w:rsidRDefault="00226924" w:rsidP="00226924">
      <w:pPr>
        <w:spacing w:line="209" w:lineRule="auto"/>
        <w:ind w:left="720"/>
        <w:jc w:val="center"/>
        <w:rPr>
          <w:rFonts w:cs="Simplified Arabic"/>
          <w:b/>
          <w:bCs/>
          <w:sz w:val="28"/>
          <w:szCs w:val="28"/>
          <w:rtl/>
          <w:lang w:bidi="ar-IQ"/>
        </w:rPr>
      </w:pPr>
    </w:p>
    <w:p w:rsidR="00226924" w:rsidRDefault="00226924" w:rsidP="00226924">
      <w:pPr>
        <w:spacing w:line="209" w:lineRule="auto"/>
        <w:ind w:left="720"/>
        <w:jc w:val="center"/>
        <w:rPr>
          <w:rFonts w:cs="Simplified Arabic"/>
          <w:b/>
          <w:bCs/>
          <w:sz w:val="28"/>
          <w:szCs w:val="28"/>
          <w:rtl/>
          <w:lang w:bidi="ar-IQ"/>
        </w:rPr>
      </w:pPr>
    </w:p>
    <w:p w:rsidR="00226924" w:rsidRDefault="00226924" w:rsidP="00226924">
      <w:pPr>
        <w:spacing w:line="209" w:lineRule="auto"/>
        <w:ind w:left="720"/>
        <w:jc w:val="center"/>
        <w:rPr>
          <w:rFonts w:cs="Simplified Arabic"/>
          <w:b/>
          <w:bCs/>
          <w:sz w:val="28"/>
          <w:szCs w:val="28"/>
          <w:rtl/>
          <w:lang w:bidi="ar-IQ"/>
        </w:rPr>
      </w:pPr>
    </w:p>
    <w:p w:rsidR="00226924" w:rsidRDefault="00226924" w:rsidP="00226924">
      <w:pPr>
        <w:spacing w:line="209" w:lineRule="auto"/>
        <w:ind w:left="720"/>
        <w:jc w:val="center"/>
        <w:rPr>
          <w:rFonts w:cs="Simplified Arabic"/>
          <w:b/>
          <w:bCs/>
          <w:sz w:val="28"/>
          <w:szCs w:val="28"/>
          <w:rtl/>
          <w:lang w:bidi="ar-IQ"/>
        </w:rPr>
      </w:pPr>
    </w:p>
    <w:p w:rsidR="00226924" w:rsidRDefault="00226924" w:rsidP="00226924">
      <w:pPr>
        <w:spacing w:line="209" w:lineRule="auto"/>
        <w:ind w:left="720"/>
        <w:jc w:val="center"/>
        <w:rPr>
          <w:rFonts w:cs="Simplified Arabic"/>
          <w:b/>
          <w:bCs/>
          <w:sz w:val="28"/>
          <w:szCs w:val="28"/>
          <w:rtl/>
          <w:lang w:bidi="ar-IQ"/>
        </w:rPr>
      </w:pPr>
    </w:p>
    <w:p w:rsidR="00226924" w:rsidRDefault="00226924" w:rsidP="00226924">
      <w:pPr>
        <w:spacing w:line="209" w:lineRule="auto"/>
        <w:ind w:left="720"/>
        <w:jc w:val="center"/>
        <w:rPr>
          <w:rFonts w:cs="Simplified Arabic"/>
          <w:b/>
          <w:bCs/>
          <w:sz w:val="28"/>
          <w:szCs w:val="28"/>
          <w:rtl/>
          <w:lang w:bidi="ar-IQ"/>
        </w:rPr>
      </w:pPr>
    </w:p>
    <w:p w:rsidR="00226924" w:rsidRDefault="00226924" w:rsidP="00226924">
      <w:pPr>
        <w:spacing w:line="209" w:lineRule="auto"/>
        <w:rPr>
          <w:rFonts w:cs="Simplified Arabic"/>
          <w:b/>
          <w:bCs/>
          <w:sz w:val="28"/>
          <w:szCs w:val="28"/>
          <w:rtl/>
          <w:lang w:bidi="ar-IQ"/>
        </w:rPr>
      </w:pPr>
    </w:p>
    <w:p w:rsidR="00C83B94" w:rsidRDefault="00C83B94" w:rsidP="00226924">
      <w:pPr>
        <w:spacing w:line="209" w:lineRule="auto"/>
        <w:jc w:val="center"/>
        <w:rPr>
          <w:rFonts w:cs="Simplified Arabic" w:hint="cs"/>
          <w:b/>
          <w:bCs/>
          <w:sz w:val="28"/>
          <w:szCs w:val="28"/>
          <w:rtl/>
          <w:lang w:bidi="ar-IQ"/>
        </w:rPr>
      </w:pPr>
    </w:p>
    <w:p w:rsidR="00226924" w:rsidRPr="00CF096D" w:rsidRDefault="00226924" w:rsidP="00226924">
      <w:pPr>
        <w:spacing w:line="209" w:lineRule="auto"/>
        <w:jc w:val="center"/>
        <w:rPr>
          <w:rFonts w:cs="Simplified Arabic"/>
          <w:b/>
          <w:bCs/>
          <w:sz w:val="28"/>
          <w:szCs w:val="28"/>
          <w:rtl/>
          <w:lang w:bidi="ar-IQ"/>
        </w:rPr>
      </w:pPr>
      <w:r w:rsidRPr="00CF096D">
        <w:rPr>
          <w:rFonts w:cs="Simplified Arabic" w:hint="cs"/>
          <w:b/>
          <w:bCs/>
          <w:sz w:val="28"/>
          <w:szCs w:val="28"/>
          <w:rtl/>
          <w:lang w:bidi="ar-IQ"/>
        </w:rPr>
        <w:lastRenderedPageBreak/>
        <w:t>الهوامش</w:t>
      </w:r>
    </w:p>
    <w:p w:rsidR="00226924" w:rsidRDefault="00226924">
      <w:pPr>
        <w:rPr>
          <w:rFonts w:hint="cs"/>
          <w:lang w:bidi="ar-IQ"/>
        </w:rPr>
      </w:pPr>
    </w:p>
    <w:sectPr w:rsidR="00226924" w:rsidSect="00215500">
      <w:footerReference w:type="default" r:id="rId9"/>
      <w:pgSz w:w="11906" w:h="16838"/>
      <w:pgMar w:top="1079" w:right="1800" w:bottom="719"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86" w:rsidRDefault="00A03386" w:rsidP="00226924">
      <w:r>
        <w:separator/>
      </w:r>
    </w:p>
  </w:endnote>
  <w:endnote w:type="continuationSeparator" w:id="0">
    <w:p w:rsidR="00A03386" w:rsidRDefault="00A03386" w:rsidP="00226924">
      <w:r>
        <w:continuationSeparator/>
      </w:r>
    </w:p>
  </w:endnote>
  <w:endnote w:id="1">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sz w:val="24"/>
          <w:szCs w:val="24"/>
          <w:lang w:bidi="ar-IQ"/>
        </w:rPr>
        <w:t xml:space="preserve">American National Standards Institute(ANSI).                                             </w:t>
      </w:r>
    </w:p>
  </w:endnote>
  <w:endnote w:id="2">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sz w:val="24"/>
          <w:szCs w:val="24"/>
          <w:lang w:bidi="ar-IQ"/>
        </w:rPr>
        <w:t xml:space="preserve">Paul </w:t>
      </w:r>
      <w:proofErr w:type="spellStart"/>
      <w:r>
        <w:rPr>
          <w:rFonts w:ascii="Simplified Arabic" w:hAnsi="Simplified Arabic" w:cs="Simplified Arabic"/>
          <w:sz w:val="24"/>
          <w:szCs w:val="24"/>
          <w:lang w:bidi="ar-IQ"/>
        </w:rPr>
        <w:t>Timmers,Electronic</w:t>
      </w:r>
      <w:proofErr w:type="spellEnd"/>
      <w:r>
        <w:rPr>
          <w:rFonts w:ascii="Simplified Arabic" w:hAnsi="Simplified Arabic" w:cs="Simplified Arabic"/>
          <w:sz w:val="24"/>
          <w:szCs w:val="24"/>
          <w:lang w:bidi="ar-IQ"/>
        </w:rPr>
        <w:t xml:space="preserve"> Commerce- Strategies and Models for </w:t>
      </w:r>
      <w:proofErr w:type="spellStart"/>
      <w:r>
        <w:rPr>
          <w:rFonts w:ascii="Simplified Arabic" w:hAnsi="Simplified Arabic" w:cs="Simplified Arabic"/>
          <w:sz w:val="24"/>
          <w:szCs w:val="24"/>
          <w:lang w:bidi="ar-IQ"/>
        </w:rPr>
        <w:t>Bussiness</w:t>
      </w:r>
      <w:proofErr w:type="spellEnd"/>
      <w:r>
        <w:rPr>
          <w:rFonts w:ascii="Simplified Arabic" w:hAnsi="Simplified Arabic" w:cs="Simplified Arabic"/>
          <w:sz w:val="24"/>
          <w:szCs w:val="24"/>
          <w:lang w:bidi="ar-IQ"/>
        </w:rPr>
        <w:t xml:space="preserve"> To </w:t>
      </w:r>
      <w:proofErr w:type="spellStart"/>
      <w:r>
        <w:rPr>
          <w:rFonts w:ascii="Simplified Arabic" w:hAnsi="Simplified Arabic" w:cs="Simplified Arabic"/>
          <w:sz w:val="24"/>
          <w:szCs w:val="24"/>
          <w:lang w:bidi="ar-IQ"/>
        </w:rPr>
        <w:t>Bussiness</w:t>
      </w:r>
      <w:proofErr w:type="spellEnd"/>
      <w:r>
        <w:rPr>
          <w:rFonts w:ascii="Simplified Arabic" w:hAnsi="Simplified Arabic" w:cs="Simplified Arabic"/>
          <w:sz w:val="24"/>
          <w:szCs w:val="24"/>
          <w:lang w:bidi="ar-IQ"/>
        </w:rPr>
        <w:t xml:space="preserve"> Trading,2000,P169.                                                            </w:t>
      </w:r>
    </w:p>
  </w:endnote>
  <w:endnote w:id="3">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sz w:val="24"/>
          <w:szCs w:val="24"/>
          <w:lang w:bidi="ar-IQ"/>
        </w:rPr>
        <w:t xml:space="preserve">Paul </w:t>
      </w:r>
      <w:proofErr w:type="spellStart"/>
      <w:r>
        <w:rPr>
          <w:rFonts w:ascii="Simplified Arabic" w:hAnsi="Simplified Arabic" w:cs="Simplified Arabic"/>
          <w:sz w:val="24"/>
          <w:szCs w:val="24"/>
          <w:lang w:bidi="ar-IQ"/>
        </w:rPr>
        <w:t>Timmers,Electronic</w:t>
      </w:r>
      <w:proofErr w:type="spellEnd"/>
      <w:r>
        <w:rPr>
          <w:rFonts w:ascii="Simplified Arabic" w:hAnsi="Simplified Arabic" w:cs="Simplified Arabic"/>
          <w:sz w:val="24"/>
          <w:szCs w:val="24"/>
          <w:lang w:bidi="ar-IQ"/>
        </w:rPr>
        <w:t xml:space="preserve"> Commerce- Strategies and Models for </w:t>
      </w:r>
      <w:proofErr w:type="spellStart"/>
      <w:r>
        <w:rPr>
          <w:rFonts w:ascii="Simplified Arabic" w:hAnsi="Simplified Arabic" w:cs="Simplified Arabic"/>
          <w:sz w:val="24"/>
          <w:szCs w:val="24"/>
          <w:lang w:bidi="ar-IQ"/>
        </w:rPr>
        <w:t>Bussiness</w:t>
      </w:r>
      <w:proofErr w:type="spellEnd"/>
      <w:r>
        <w:rPr>
          <w:rFonts w:ascii="Simplified Arabic" w:hAnsi="Simplified Arabic" w:cs="Simplified Arabic"/>
          <w:sz w:val="24"/>
          <w:szCs w:val="24"/>
          <w:lang w:bidi="ar-IQ"/>
        </w:rPr>
        <w:t xml:space="preserve"> </w:t>
      </w:r>
      <w:proofErr w:type="spellStart"/>
      <w:r>
        <w:rPr>
          <w:rFonts w:ascii="Simplified Arabic" w:hAnsi="Simplified Arabic" w:cs="Simplified Arabic"/>
          <w:sz w:val="24"/>
          <w:szCs w:val="24"/>
          <w:lang w:bidi="ar-IQ"/>
        </w:rPr>
        <w:t>Trading,OP,Cit</w:t>
      </w:r>
      <w:proofErr w:type="spellEnd"/>
      <w:r>
        <w:rPr>
          <w:rFonts w:ascii="Simplified Arabic" w:hAnsi="Simplified Arabic" w:cs="Simplified Arabic"/>
          <w:sz w:val="24"/>
          <w:szCs w:val="24"/>
          <w:lang w:bidi="ar-IQ"/>
        </w:rPr>
        <w:t xml:space="preserve">, P169.                                                                       </w:t>
      </w:r>
    </w:p>
  </w:endnote>
  <w:endnote w:id="4">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تهدف هذه القواعد الى التوصل الى نموذج معطي لاتفاقات أو أنظمة تبادل البيانات إلكترونياً تختار الأطراف المعنية من نصوصها ما تراه مناسباً بتحقيق أهداف علاقتهم</w:t>
      </w:r>
      <w:r>
        <w:rPr>
          <w:rFonts w:cs="Simplified Arabic" w:hint="cs"/>
          <w:sz w:val="24"/>
          <w:szCs w:val="24"/>
          <w:rtl/>
          <w:lang w:bidi="ar-IQ"/>
        </w:rPr>
        <w:t>0</w:t>
      </w:r>
    </w:p>
  </w:endnote>
  <w:endnote w:id="5">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ينظر:</w:t>
      </w:r>
      <w:r>
        <w:rPr>
          <w:rFonts w:ascii="Simplified Arabic" w:hAnsi="Simplified Arabic" w:cs="Simplified Arabic" w:hint="cs"/>
          <w:sz w:val="24"/>
          <w:szCs w:val="24"/>
          <w:rtl/>
          <w:lang w:bidi="ar-IQ"/>
        </w:rPr>
        <w:t>د0 قدري عبد الفتاح الشهاوي، قانون التوقيع الإلكتروني، دار النهضة العربية، القاهرة، 2005، ص391</w:t>
      </w:r>
      <w:r>
        <w:rPr>
          <w:rFonts w:cs="Simplified Arabic" w:hint="cs"/>
          <w:sz w:val="24"/>
          <w:szCs w:val="24"/>
          <w:rtl/>
          <w:lang w:bidi="ar-IQ"/>
        </w:rPr>
        <w:t xml:space="preserve"> 0</w:t>
      </w:r>
    </w:p>
  </w:endnote>
  <w:endnote w:id="6">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 </w:t>
      </w:r>
      <w:proofErr w:type="spellStart"/>
      <w:r>
        <w:rPr>
          <w:rFonts w:ascii="Simplified Arabic" w:hAnsi="Simplified Arabic" w:cs="Simplified Arabic" w:hint="cs"/>
          <w:sz w:val="24"/>
          <w:szCs w:val="24"/>
          <w:rtl/>
          <w:lang w:bidi="ar-IQ"/>
        </w:rPr>
        <w:t>ينظر:د.ممدوح</w:t>
      </w:r>
      <w:proofErr w:type="spellEnd"/>
      <w:r>
        <w:rPr>
          <w:rFonts w:ascii="Simplified Arabic" w:hAnsi="Simplified Arabic" w:cs="Simplified Arabic" w:hint="cs"/>
          <w:sz w:val="24"/>
          <w:szCs w:val="24"/>
          <w:rtl/>
          <w:lang w:bidi="ar-IQ"/>
        </w:rPr>
        <w:t xml:space="preserve"> محمد خيري هاشم، مشكلات البيع الإلكتروني عن طريق الانترنت في القانون المدني، دار النهضة العربية، القاهرة، 2000، ص66 </w:t>
      </w:r>
      <w:r>
        <w:rPr>
          <w:rFonts w:cs="Simplified Arabic" w:hint="cs"/>
          <w:sz w:val="24"/>
          <w:szCs w:val="24"/>
          <w:rtl/>
          <w:lang w:bidi="ar-IQ"/>
        </w:rPr>
        <w:t>0</w:t>
      </w:r>
    </w:p>
  </w:endnote>
  <w:endnote w:id="7">
    <w:p w:rsidR="00226924" w:rsidRPr="001C0E9E" w:rsidRDefault="00226924" w:rsidP="00226924">
      <w:pPr>
        <w:pStyle w:val="a5"/>
        <w:spacing w:line="204" w:lineRule="auto"/>
        <w:ind w:left="386" w:hanging="386"/>
        <w:jc w:val="both"/>
        <w:rPr>
          <w:rFonts w:cs="Simplified Arabic" w:hint="cs"/>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ينظر: منير محمد </w:t>
      </w:r>
      <w:proofErr w:type="spellStart"/>
      <w:r>
        <w:rPr>
          <w:rFonts w:ascii="Simplified Arabic" w:hAnsi="Simplified Arabic" w:cs="Simplified Arabic" w:hint="cs"/>
          <w:sz w:val="24"/>
          <w:szCs w:val="24"/>
          <w:rtl/>
          <w:lang w:bidi="ar-IQ"/>
        </w:rPr>
        <w:t>الجنبيهي</w:t>
      </w:r>
      <w:proofErr w:type="spellEnd"/>
      <w:r>
        <w:rPr>
          <w:rFonts w:ascii="Simplified Arabic" w:hAnsi="Simplified Arabic" w:cs="Simplified Arabic" w:hint="cs"/>
          <w:sz w:val="24"/>
          <w:szCs w:val="24"/>
          <w:rtl/>
          <w:lang w:bidi="ar-IQ"/>
        </w:rPr>
        <w:t xml:space="preserve">- ممدوح محمد </w:t>
      </w:r>
      <w:proofErr w:type="spellStart"/>
      <w:r>
        <w:rPr>
          <w:rFonts w:ascii="Simplified Arabic" w:hAnsi="Simplified Arabic" w:cs="Simplified Arabic" w:hint="cs"/>
          <w:sz w:val="24"/>
          <w:szCs w:val="24"/>
          <w:rtl/>
          <w:lang w:bidi="ar-IQ"/>
        </w:rPr>
        <w:t>الجنبيهي</w:t>
      </w:r>
      <w:proofErr w:type="spellEnd"/>
      <w:r>
        <w:rPr>
          <w:rFonts w:ascii="Simplified Arabic" w:hAnsi="Simplified Arabic" w:cs="Simplified Arabic" w:hint="cs"/>
          <w:sz w:val="24"/>
          <w:szCs w:val="24"/>
          <w:rtl/>
          <w:lang w:bidi="ar-IQ"/>
        </w:rPr>
        <w:t xml:space="preserve">، التحكيم الإلكتروني، دار الفكر الجامعي، الاسكندرية، 2006، ص90 </w:t>
      </w:r>
      <w:r>
        <w:rPr>
          <w:rFonts w:cs="Simplified Arabic" w:hint="cs"/>
          <w:sz w:val="24"/>
          <w:szCs w:val="24"/>
          <w:rtl/>
          <w:lang w:bidi="ar-IQ"/>
        </w:rPr>
        <w:t>0</w:t>
      </w:r>
    </w:p>
  </w:endnote>
  <w:endnote w:id="8">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w:t>
      </w:r>
      <w:r>
        <w:rPr>
          <w:rFonts w:ascii="Simplified Arabic" w:hAnsi="Simplified Arabic" w:cs="Simplified Arabic"/>
          <w:sz w:val="24"/>
          <w:szCs w:val="24"/>
          <w:lang w:bidi="ar-IQ"/>
        </w:rPr>
        <w:t xml:space="preserve">Jeffrey </w:t>
      </w:r>
      <w:proofErr w:type="spellStart"/>
      <w:r>
        <w:rPr>
          <w:rFonts w:ascii="Simplified Arabic" w:hAnsi="Simplified Arabic" w:cs="Simplified Arabic"/>
          <w:sz w:val="24"/>
          <w:szCs w:val="24"/>
          <w:lang w:bidi="ar-IQ"/>
        </w:rPr>
        <w:t>B.ritter&amp;J.Keith</w:t>
      </w:r>
      <w:proofErr w:type="spellEnd"/>
      <w:r>
        <w:rPr>
          <w:rFonts w:ascii="Simplified Arabic" w:hAnsi="Simplified Arabic" w:cs="Simplified Arabic"/>
          <w:sz w:val="24"/>
          <w:szCs w:val="24"/>
          <w:lang w:bidi="ar-IQ"/>
        </w:rPr>
        <w:t xml:space="preserve"> Harmon ,Electronic data </w:t>
      </w:r>
      <w:proofErr w:type="spellStart"/>
      <w:r>
        <w:rPr>
          <w:rFonts w:ascii="Simplified Arabic" w:hAnsi="Simplified Arabic" w:cs="Simplified Arabic"/>
          <w:sz w:val="24"/>
          <w:szCs w:val="24"/>
          <w:lang w:bidi="ar-IQ"/>
        </w:rPr>
        <w:t>Interchange,The</w:t>
      </w:r>
      <w:proofErr w:type="spellEnd"/>
      <w:r>
        <w:rPr>
          <w:rFonts w:ascii="Simplified Arabic" w:hAnsi="Simplified Arabic" w:cs="Simplified Arabic"/>
          <w:sz w:val="24"/>
          <w:szCs w:val="24"/>
          <w:lang w:bidi="ar-IQ"/>
        </w:rPr>
        <w:t xml:space="preserve"> Foundation Technology for Electronic Commerce,1996,p1.                                         </w:t>
      </w:r>
    </w:p>
  </w:endnote>
  <w:endnote w:id="9">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Pr>
          <w:rFonts w:ascii="Simplified Arabic" w:hAnsi="Simplified Arabic" w:cs="Simplified Arabic"/>
          <w:sz w:val="24"/>
          <w:szCs w:val="24"/>
          <w:rtl/>
          <w:lang w:bidi="ar-IQ"/>
        </w:rPr>
        <w:t xml:space="preserve">) </w:t>
      </w:r>
      <w:proofErr w:type="spellStart"/>
      <w:r>
        <w:rPr>
          <w:rFonts w:ascii="Simplified Arabic" w:hAnsi="Simplified Arabic" w:cs="Simplified Arabic"/>
          <w:sz w:val="24"/>
          <w:szCs w:val="24"/>
          <w:lang w:bidi="ar-IQ"/>
        </w:rPr>
        <w:t>Nihad</w:t>
      </w:r>
      <w:proofErr w:type="spellEnd"/>
      <w:r>
        <w:rPr>
          <w:rFonts w:ascii="Simplified Arabic" w:hAnsi="Simplified Arabic" w:cs="Simplified Arabic"/>
          <w:sz w:val="24"/>
          <w:szCs w:val="24"/>
          <w:lang w:bidi="ar-IQ"/>
        </w:rPr>
        <w:t xml:space="preserve"> </w:t>
      </w:r>
      <w:proofErr w:type="spellStart"/>
      <w:r>
        <w:rPr>
          <w:rFonts w:ascii="Simplified Arabic" w:hAnsi="Simplified Arabic" w:cs="Simplified Arabic"/>
          <w:sz w:val="24"/>
          <w:szCs w:val="24"/>
          <w:lang w:bidi="ar-IQ"/>
        </w:rPr>
        <w:t>Jilovec</w:t>
      </w:r>
      <w:proofErr w:type="spellEnd"/>
      <w:r>
        <w:rPr>
          <w:rFonts w:ascii="Simplified Arabic" w:hAnsi="Simplified Arabic" w:cs="Simplified Arabic"/>
          <w:sz w:val="24"/>
          <w:szCs w:val="24"/>
          <w:lang w:bidi="ar-IQ"/>
        </w:rPr>
        <w:t xml:space="preserve">, The A to Z of EDI and ITS Role in E- commerce </w:t>
      </w:r>
      <w:proofErr w:type="spellStart"/>
      <w:r>
        <w:rPr>
          <w:rFonts w:ascii="Simplified Arabic" w:hAnsi="Simplified Arabic" w:cs="Simplified Arabic"/>
          <w:sz w:val="24"/>
          <w:szCs w:val="24"/>
          <w:lang w:bidi="ar-IQ"/>
        </w:rPr>
        <w:t>Puplished</w:t>
      </w:r>
      <w:proofErr w:type="spellEnd"/>
      <w:r>
        <w:rPr>
          <w:rFonts w:ascii="Simplified Arabic" w:hAnsi="Simplified Arabic" w:cs="Simplified Arabic"/>
          <w:sz w:val="24"/>
          <w:szCs w:val="24"/>
          <w:lang w:bidi="ar-IQ"/>
        </w:rPr>
        <w:t xml:space="preserve"> by Loveland Newyork,2ed, 2001, p12 .                                                     </w:t>
      </w:r>
    </w:p>
  </w:endnote>
  <w:endnote w:id="10">
    <w:p w:rsidR="00226924" w:rsidRPr="0017424A" w:rsidRDefault="00226924" w:rsidP="00226924">
      <w:pPr>
        <w:pStyle w:val="a5"/>
        <w:spacing w:line="204" w:lineRule="auto"/>
        <w:ind w:left="369" w:hanging="369"/>
        <w:jc w:val="both"/>
        <w:rPr>
          <w:rFonts w:cs="Simplified Arabic"/>
          <w:sz w:val="24"/>
          <w:szCs w:val="24"/>
          <w:lang w:bidi="ar-IQ"/>
        </w:rPr>
      </w:pPr>
      <w:r w:rsidRPr="0017424A">
        <w:rPr>
          <w:rFonts w:cs="Simplified Arabic" w:hint="cs"/>
          <w:sz w:val="24"/>
          <w:szCs w:val="24"/>
          <w:rtl/>
          <w:lang w:bidi="ar-IQ"/>
        </w:rPr>
        <w:t>(</w:t>
      </w:r>
      <w:r w:rsidRPr="0017424A">
        <w:rPr>
          <w:rFonts w:cs="Simplified Arabic"/>
          <w:sz w:val="24"/>
          <w:szCs w:val="24"/>
          <w:lang w:bidi="ar-IQ"/>
        </w:rPr>
        <w:endnoteRef/>
      </w:r>
      <w:r>
        <w:rPr>
          <w:rFonts w:cs="Simplified Arabic" w:hint="cs"/>
          <w:sz w:val="24"/>
          <w:szCs w:val="24"/>
          <w:rtl/>
          <w:lang w:bidi="ar-IQ"/>
        </w:rPr>
        <w:t xml:space="preserve">) </w:t>
      </w:r>
      <w:r w:rsidRPr="0017424A">
        <w:rPr>
          <w:rFonts w:cs="Simplified Arabic" w:hint="cs"/>
          <w:sz w:val="24"/>
          <w:szCs w:val="24"/>
          <w:rtl/>
          <w:lang w:bidi="ar-IQ"/>
        </w:rPr>
        <w:t>ينظر</w:t>
      </w:r>
      <w:r>
        <w:rPr>
          <w:rFonts w:cs="Simplified Arabic" w:hint="cs"/>
          <w:sz w:val="24"/>
          <w:szCs w:val="24"/>
          <w:rtl/>
          <w:lang w:bidi="ar-IQ"/>
        </w:rPr>
        <w:t xml:space="preserve"> قانون التوقيع الإلكتروني والمعاملات الإلكترونية العراقي رقم (78) لسنة 2012 ، والمنشور في جريدة الوقائع العراقية بالعدد (4256) في 5/11/2012 </w:t>
      </w:r>
      <w:r w:rsidRPr="0017424A">
        <w:rPr>
          <w:rFonts w:cs="Simplified Arabic"/>
          <w:sz w:val="24"/>
          <w:szCs w:val="24"/>
          <w:lang w:bidi="ar-IQ"/>
        </w:rPr>
        <w:t>.</w:t>
      </w:r>
      <w:r w:rsidRPr="0017424A">
        <w:rPr>
          <w:rFonts w:cs="Simplified Arabic" w:hint="cs"/>
          <w:sz w:val="24"/>
          <w:szCs w:val="24"/>
          <w:rtl/>
          <w:lang w:bidi="ar-IQ"/>
        </w:rPr>
        <w:t xml:space="preserve">  </w:t>
      </w:r>
    </w:p>
  </w:endnote>
  <w:endnote w:id="11">
    <w:p w:rsidR="00226924" w:rsidRPr="0017424A" w:rsidRDefault="00226924" w:rsidP="00226924">
      <w:pPr>
        <w:pStyle w:val="a5"/>
        <w:tabs>
          <w:tab w:val="left" w:pos="8126"/>
        </w:tabs>
        <w:spacing w:line="204" w:lineRule="auto"/>
        <w:ind w:left="369" w:hanging="369"/>
        <w:jc w:val="both"/>
        <w:rPr>
          <w:rFonts w:cs="Simplified Arabic"/>
          <w:sz w:val="24"/>
          <w:szCs w:val="24"/>
          <w:rtl/>
          <w:lang w:bidi="ar-IQ"/>
        </w:rPr>
      </w:pPr>
      <w:r w:rsidRPr="0017424A">
        <w:rPr>
          <w:rFonts w:cs="Simplified Arabic" w:hint="cs"/>
          <w:sz w:val="24"/>
          <w:szCs w:val="24"/>
          <w:rtl/>
          <w:lang w:bidi="ar-IQ"/>
        </w:rPr>
        <w:t>(</w:t>
      </w:r>
      <w:r w:rsidRPr="0017424A">
        <w:rPr>
          <w:rFonts w:cs="Simplified Arabic"/>
          <w:sz w:val="24"/>
          <w:szCs w:val="24"/>
          <w:lang w:bidi="ar-IQ"/>
        </w:rPr>
        <w:endnoteRef/>
      </w:r>
      <w:r w:rsidRPr="0017424A">
        <w:rPr>
          <w:rFonts w:cs="Simplified Arabic" w:hint="cs"/>
          <w:sz w:val="24"/>
          <w:szCs w:val="24"/>
          <w:rtl/>
          <w:lang w:bidi="ar-IQ"/>
        </w:rPr>
        <w:t xml:space="preserve">) </w:t>
      </w:r>
      <w:r>
        <w:rPr>
          <w:rFonts w:cs="Simplified Arabic" w:hint="cs"/>
          <w:sz w:val="24"/>
          <w:szCs w:val="24"/>
          <w:rtl/>
          <w:lang w:bidi="ar-IQ"/>
        </w:rPr>
        <w:t>ي</w:t>
      </w:r>
      <w:r w:rsidRPr="0017424A">
        <w:rPr>
          <w:rFonts w:cs="Simplified Arabic" w:hint="cs"/>
          <w:sz w:val="24"/>
          <w:szCs w:val="24"/>
          <w:rtl/>
          <w:lang w:bidi="ar-IQ"/>
        </w:rPr>
        <w:t>نظر</w:t>
      </w:r>
      <w:r>
        <w:rPr>
          <w:rFonts w:cs="Simplified Arabic" w:hint="cs"/>
          <w:sz w:val="24"/>
          <w:szCs w:val="24"/>
          <w:rtl/>
          <w:lang w:bidi="ar-IQ"/>
        </w:rPr>
        <w:t>: ق</w:t>
      </w:r>
      <w:r w:rsidRPr="0017424A">
        <w:rPr>
          <w:rFonts w:cs="Simplified Arabic" w:hint="cs"/>
          <w:sz w:val="24"/>
          <w:szCs w:val="24"/>
          <w:rtl/>
          <w:lang w:bidi="ar-IQ"/>
        </w:rPr>
        <w:t>انون المعاملات ال</w:t>
      </w:r>
      <w:r>
        <w:rPr>
          <w:rFonts w:cs="Simplified Arabic" w:hint="cs"/>
          <w:sz w:val="24"/>
          <w:szCs w:val="24"/>
          <w:rtl/>
          <w:lang w:bidi="ar-IQ"/>
        </w:rPr>
        <w:t>إلكتروني</w:t>
      </w:r>
      <w:r w:rsidRPr="0017424A">
        <w:rPr>
          <w:rFonts w:cs="Simplified Arabic" w:hint="cs"/>
          <w:sz w:val="24"/>
          <w:szCs w:val="24"/>
          <w:rtl/>
          <w:lang w:bidi="ar-IQ"/>
        </w:rPr>
        <w:t>ة الاردني رقم 85 لسنة 2001، المنشور في الجريدة الرسمية رقم (4524) في 31/12/</w:t>
      </w:r>
      <w:r>
        <w:rPr>
          <w:rFonts w:cs="Simplified Arabic" w:hint="cs"/>
          <w:sz w:val="24"/>
          <w:szCs w:val="24"/>
          <w:rtl/>
          <w:lang w:bidi="ar-IQ"/>
        </w:rPr>
        <w:t xml:space="preserve"> </w:t>
      </w:r>
      <w:r w:rsidRPr="0017424A">
        <w:rPr>
          <w:rFonts w:cs="Simplified Arabic" w:hint="cs"/>
          <w:sz w:val="24"/>
          <w:szCs w:val="24"/>
          <w:rtl/>
          <w:lang w:bidi="ar-IQ"/>
        </w:rPr>
        <w:t>2001</w:t>
      </w:r>
      <w:r>
        <w:rPr>
          <w:rFonts w:cs="Simplified Arabic" w:hint="cs"/>
          <w:sz w:val="24"/>
          <w:szCs w:val="24"/>
          <w:rtl/>
          <w:lang w:bidi="ar-IQ"/>
        </w:rPr>
        <w:t xml:space="preserve"> 0</w:t>
      </w:r>
      <w:r w:rsidRPr="0017424A">
        <w:rPr>
          <w:rFonts w:cs="Simplified Arabic"/>
          <w:sz w:val="24"/>
          <w:szCs w:val="24"/>
          <w:lang w:bidi="ar-IQ"/>
        </w:rPr>
        <w:t xml:space="preserve">       </w:t>
      </w:r>
      <w:r>
        <w:rPr>
          <w:rFonts w:cs="Simplified Arabic"/>
          <w:sz w:val="24"/>
          <w:szCs w:val="24"/>
          <w:lang w:bidi="ar-IQ"/>
        </w:rPr>
        <w:t xml:space="preserve"> </w:t>
      </w:r>
      <w:r w:rsidRPr="0017424A">
        <w:rPr>
          <w:rFonts w:cs="Simplified Arabic"/>
          <w:sz w:val="24"/>
          <w:szCs w:val="24"/>
          <w:lang w:bidi="ar-IQ"/>
        </w:rPr>
        <w:t xml:space="preserve">                             </w:t>
      </w:r>
      <w:r w:rsidRPr="0017424A">
        <w:rPr>
          <w:rFonts w:cs="Simplified Arabic" w:hint="cs"/>
          <w:sz w:val="24"/>
          <w:szCs w:val="24"/>
          <w:rtl/>
          <w:lang w:bidi="ar-IQ"/>
        </w:rPr>
        <w:t xml:space="preserve"> </w:t>
      </w:r>
    </w:p>
  </w:endnote>
  <w:endnote w:id="12">
    <w:p w:rsidR="00226924" w:rsidRPr="0017424A" w:rsidRDefault="00226924" w:rsidP="00226924">
      <w:pPr>
        <w:pStyle w:val="a5"/>
        <w:spacing w:line="204" w:lineRule="auto"/>
        <w:ind w:left="369" w:hanging="369"/>
        <w:jc w:val="both"/>
        <w:rPr>
          <w:rFonts w:cs="Simplified Arabic"/>
          <w:sz w:val="24"/>
          <w:szCs w:val="24"/>
          <w:rtl/>
          <w:lang w:bidi="ar-IQ"/>
        </w:rPr>
      </w:pPr>
      <w:r w:rsidRPr="0017424A">
        <w:rPr>
          <w:rFonts w:cs="Simplified Arabic" w:hint="cs"/>
          <w:sz w:val="24"/>
          <w:szCs w:val="24"/>
          <w:rtl/>
          <w:lang w:bidi="ar-IQ"/>
        </w:rPr>
        <w:t>(</w:t>
      </w:r>
      <w:r w:rsidRPr="0017424A">
        <w:rPr>
          <w:rFonts w:cs="Simplified Arabic"/>
          <w:sz w:val="24"/>
          <w:szCs w:val="24"/>
          <w:lang w:bidi="ar-IQ"/>
        </w:rPr>
        <w:endnoteRef/>
      </w:r>
      <w:r w:rsidRPr="0017424A">
        <w:rPr>
          <w:rFonts w:cs="Simplified Arabic" w:hint="cs"/>
          <w:sz w:val="24"/>
          <w:szCs w:val="24"/>
          <w:rtl/>
          <w:lang w:bidi="ar-IQ"/>
        </w:rPr>
        <w:t>) القانون النموذجي للتجارة ال</w:t>
      </w:r>
      <w:r>
        <w:rPr>
          <w:rFonts w:cs="Simplified Arabic" w:hint="cs"/>
          <w:sz w:val="24"/>
          <w:szCs w:val="24"/>
          <w:rtl/>
          <w:lang w:bidi="ar-IQ"/>
        </w:rPr>
        <w:t>إلكتروني</w:t>
      </w:r>
      <w:r w:rsidRPr="0017424A">
        <w:rPr>
          <w:rFonts w:cs="Simplified Arabic" w:hint="cs"/>
          <w:sz w:val="24"/>
          <w:szCs w:val="24"/>
          <w:rtl/>
          <w:lang w:bidi="ar-IQ"/>
        </w:rPr>
        <w:t>ة (</w:t>
      </w:r>
      <w:proofErr w:type="spellStart"/>
      <w:r w:rsidRPr="0017424A">
        <w:rPr>
          <w:rFonts w:cs="Simplified Arabic" w:hint="cs"/>
          <w:sz w:val="24"/>
          <w:szCs w:val="24"/>
          <w:rtl/>
          <w:lang w:bidi="ar-IQ"/>
        </w:rPr>
        <w:t>اليونسترال</w:t>
      </w:r>
      <w:proofErr w:type="spellEnd"/>
      <w:r w:rsidRPr="0017424A">
        <w:rPr>
          <w:rFonts w:cs="Simplified Arabic" w:hint="cs"/>
          <w:sz w:val="24"/>
          <w:szCs w:val="24"/>
          <w:rtl/>
          <w:lang w:bidi="ar-IQ"/>
        </w:rPr>
        <w:t>) الذي اصدرته الجمعية العامة بجلستها 85 في 16/كانون الأول/1996</w:t>
      </w:r>
      <w:r>
        <w:rPr>
          <w:rFonts w:cs="Simplified Arabic" w:hint="cs"/>
          <w:sz w:val="24"/>
          <w:szCs w:val="24"/>
          <w:rtl/>
          <w:lang w:bidi="ar-IQ"/>
        </w:rPr>
        <w:t xml:space="preserve"> 0</w:t>
      </w:r>
      <w:r w:rsidRPr="0017424A">
        <w:rPr>
          <w:rFonts w:cs="Simplified Arabic" w:hint="cs"/>
          <w:sz w:val="24"/>
          <w:szCs w:val="24"/>
          <w:rtl/>
          <w:lang w:bidi="ar-IQ"/>
        </w:rPr>
        <w:t xml:space="preserve">  </w:t>
      </w:r>
    </w:p>
  </w:endnote>
  <w:endnote w:id="13">
    <w:p w:rsidR="00226924" w:rsidRPr="0017424A" w:rsidRDefault="00226924" w:rsidP="00226924">
      <w:pPr>
        <w:pStyle w:val="a5"/>
        <w:spacing w:line="204" w:lineRule="auto"/>
        <w:ind w:left="369" w:hanging="369"/>
        <w:jc w:val="both"/>
        <w:rPr>
          <w:rFonts w:cs="Simplified Arabic"/>
          <w:sz w:val="24"/>
          <w:szCs w:val="24"/>
          <w:rtl/>
          <w:lang w:bidi="ar-IQ"/>
        </w:rPr>
      </w:pPr>
      <w:r w:rsidRPr="0017424A">
        <w:rPr>
          <w:rFonts w:cs="Simplified Arabic" w:hint="cs"/>
          <w:sz w:val="24"/>
          <w:szCs w:val="24"/>
          <w:rtl/>
          <w:lang w:bidi="ar-IQ"/>
        </w:rPr>
        <w:t>(</w:t>
      </w:r>
      <w:r w:rsidRPr="0017424A">
        <w:rPr>
          <w:rFonts w:cs="Simplified Arabic"/>
          <w:sz w:val="24"/>
          <w:szCs w:val="24"/>
          <w:lang w:bidi="ar-IQ"/>
        </w:rPr>
        <w:endnoteRef/>
      </w:r>
      <w:r w:rsidRPr="0017424A">
        <w:rPr>
          <w:rFonts w:cs="Simplified Arabic" w:hint="cs"/>
          <w:sz w:val="24"/>
          <w:szCs w:val="24"/>
          <w:rtl/>
          <w:lang w:bidi="ar-IQ"/>
        </w:rPr>
        <w:t>)</w:t>
      </w:r>
      <w:r>
        <w:rPr>
          <w:rFonts w:cs="Simplified Arabic"/>
          <w:sz w:val="24"/>
          <w:szCs w:val="24"/>
          <w:lang w:bidi="ar-IQ"/>
        </w:rPr>
        <w:t xml:space="preserve">  </w:t>
      </w:r>
      <w:r>
        <w:rPr>
          <w:rFonts w:cs="Simplified Arabic" w:hint="cs"/>
          <w:sz w:val="24"/>
          <w:szCs w:val="24"/>
          <w:rtl/>
          <w:lang w:bidi="ar-IQ"/>
        </w:rPr>
        <w:t>ينظر:د0 احمد شرف الدين، عقود التجارة الإلكترونية- تكوين العقد وإثباته، بدون مكان نشر ، 2001، ص38 0</w:t>
      </w:r>
      <w:r w:rsidRPr="0017424A">
        <w:rPr>
          <w:rFonts w:cs="Simplified Arabic" w:hint="cs"/>
          <w:sz w:val="24"/>
          <w:szCs w:val="24"/>
          <w:rtl/>
          <w:lang w:bidi="ar-IQ"/>
        </w:rPr>
        <w:t xml:space="preserve">  </w:t>
      </w:r>
    </w:p>
  </w:endnote>
  <w:endnote w:id="14">
    <w:p w:rsidR="00226924" w:rsidRPr="0017424A" w:rsidRDefault="00226924" w:rsidP="00226924">
      <w:pPr>
        <w:pStyle w:val="a5"/>
        <w:spacing w:line="204" w:lineRule="auto"/>
        <w:ind w:left="369" w:hanging="369"/>
        <w:jc w:val="both"/>
        <w:rPr>
          <w:rFonts w:cs="Simplified Arabic"/>
          <w:sz w:val="24"/>
          <w:szCs w:val="24"/>
          <w:rtl/>
          <w:lang w:bidi="ar-IQ"/>
        </w:rPr>
      </w:pPr>
      <w:r w:rsidRPr="0017424A">
        <w:rPr>
          <w:rFonts w:cs="Simplified Arabic" w:hint="cs"/>
          <w:sz w:val="24"/>
          <w:szCs w:val="24"/>
          <w:rtl/>
          <w:lang w:bidi="ar-IQ"/>
        </w:rPr>
        <w:t>(</w:t>
      </w:r>
      <w:r w:rsidRPr="0017424A">
        <w:rPr>
          <w:rFonts w:cs="Simplified Arabic"/>
          <w:sz w:val="24"/>
          <w:szCs w:val="24"/>
          <w:lang w:bidi="ar-IQ"/>
        </w:rPr>
        <w:endnoteRef/>
      </w:r>
      <w:r w:rsidRPr="0017424A">
        <w:rPr>
          <w:rFonts w:cs="Simplified Arabic" w:hint="cs"/>
          <w:sz w:val="24"/>
          <w:szCs w:val="24"/>
          <w:rtl/>
          <w:lang w:bidi="ar-IQ"/>
        </w:rPr>
        <w:t xml:space="preserve">) </w:t>
      </w:r>
      <w:r>
        <w:rPr>
          <w:rFonts w:cs="Simplified Arabic" w:hint="cs"/>
          <w:sz w:val="24"/>
          <w:szCs w:val="24"/>
          <w:rtl/>
          <w:lang w:bidi="ar-IQ"/>
        </w:rPr>
        <w:t>تنظر المادة(1/13) من قانون المعاملات الإلكتروني العراقي، وتقابلها المادة (2) من قانون المعاملات الإلكتروني الاردني، والمادة (2) من قانون امارة دبي للمعاملات والتجارة الإلكترونية رقم 2 لسنة 2002 0</w:t>
      </w:r>
      <w:r w:rsidRPr="0017424A">
        <w:rPr>
          <w:rFonts w:cs="Simplified Arabic" w:hint="cs"/>
          <w:sz w:val="24"/>
          <w:szCs w:val="24"/>
          <w:rtl/>
          <w:lang w:bidi="ar-IQ"/>
        </w:rPr>
        <w:t xml:space="preserve"> </w:t>
      </w:r>
    </w:p>
  </w:endnote>
  <w:endnote w:id="15">
    <w:p w:rsidR="00226924" w:rsidRPr="0017424A" w:rsidRDefault="00226924" w:rsidP="00226924">
      <w:pPr>
        <w:pStyle w:val="a5"/>
        <w:spacing w:line="204" w:lineRule="auto"/>
        <w:ind w:left="369" w:hanging="369"/>
        <w:jc w:val="both"/>
        <w:rPr>
          <w:rFonts w:cs="Simplified Arabic"/>
          <w:sz w:val="24"/>
          <w:szCs w:val="24"/>
          <w:rtl/>
          <w:lang w:bidi="ar-IQ"/>
        </w:rPr>
      </w:pPr>
      <w:r w:rsidRPr="0017424A">
        <w:rPr>
          <w:rFonts w:cs="Simplified Arabic" w:hint="cs"/>
          <w:sz w:val="24"/>
          <w:szCs w:val="24"/>
          <w:rtl/>
          <w:lang w:bidi="ar-IQ"/>
        </w:rPr>
        <w:t>(</w:t>
      </w:r>
      <w:r w:rsidRPr="0017424A">
        <w:rPr>
          <w:rFonts w:cs="Simplified Arabic"/>
          <w:sz w:val="24"/>
          <w:szCs w:val="24"/>
          <w:lang w:bidi="ar-IQ"/>
        </w:rPr>
        <w:endnoteRef/>
      </w:r>
      <w:r w:rsidRPr="0017424A">
        <w:rPr>
          <w:rFonts w:cs="Simplified Arabic" w:hint="cs"/>
          <w:sz w:val="24"/>
          <w:szCs w:val="24"/>
          <w:rtl/>
          <w:lang w:bidi="ar-IQ"/>
        </w:rPr>
        <w:t xml:space="preserve">) </w:t>
      </w:r>
      <w:proofErr w:type="spellStart"/>
      <w:r w:rsidRPr="0017424A">
        <w:rPr>
          <w:rFonts w:cs="Simplified Arabic" w:hint="cs"/>
          <w:sz w:val="24"/>
          <w:szCs w:val="24"/>
          <w:rtl/>
          <w:lang w:bidi="ar-IQ"/>
        </w:rPr>
        <w:t>ينظر:بشار</w:t>
      </w:r>
      <w:proofErr w:type="spellEnd"/>
      <w:r w:rsidRPr="0017424A">
        <w:rPr>
          <w:rFonts w:cs="Simplified Arabic" w:hint="cs"/>
          <w:sz w:val="24"/>
          <w:szCs w:val="24"/>
          <w:rtl/>
          <w:lang w:bidi="ar-IQ"/>
        </w:rPr>
        <w:t xml:space="preserve"> محمود دودين، الإطار القانوني للعقد المبرم عبر شبكة الإنترنت، دار الثقافة للنشر والتوزيع، عمان، 2006، ص41، </w:t>
      </w:r>
      <w:r>
        <w:rPr>
          <w:rFonts w:cs="Simplified Arabic" w:hint="cs"/>
          <w:sz w:val="24"/>
          <w:szCs w:val="24"/>
          <w:rtl/>
          <w:lang w:bidi="ar-IQ"/>
        </w:rPr>
        <w:t xml:space="preserve">كذلك </w:t>
      </w:r>
      <w:r w:rsidRPr="0017424A">
        <w:rPr>
          <w:rFonts w:cs="Simplified Arabic" w:hint="cs"/>
          <w:sz w:val="24"/>
          <w:szCs w:val="24"/>
          <w:rtl/>
          <w:lang w:bidi="ar-IQ"/>
        </w:rPr>
        <w:t>ينظر</w:t>
      </w:r>
      <w:r>
        <w:rPr>
          <w:rFonts w:cs="Simplified Arabic" w:hint="cs"/>
          <w:sz w:val="24"/>
          <w:szCs w:val="24"/>
          <w:rtl/>
          <w:lang w:bidi="ar-IQ"/>
        </w:rPr>
        <w:t>:</w:t>
      </w:r>
      <w:r w:rsidRPr="0017424A">
        <w:rPr>
          <w:rFonts w:cs="Simplified Arabic" w:hint="cs"/>
          <w:sz w:val="24"/>
          <w:szCs w:val="24"/>
          <w:rtl/>
          <w:lang w:bidi="ar-IQ"/>
        </w:rPr>
        <w:t xml:space="preserve"> زياد خلف </w:t>
      </w:r>
      <w:proofErr w:type="spellStart"/>
      <w:r w:rsidRPr="0017424A">
        <w:rPr>
          <w:rFonts w:cs="Simplified Arabic" w:hint="cs"/>
          <w:sz w:val="24"/>
          <w:szCs w:val="24"/>
          <w:rtl/>
          <w:lang w:bidi="ar-IQ"/>
        </w:rPr>
        <w:t>شداخ</w:t>
      </w:r>
      <w:proofErr w:type="spellEnd"/>
      <w:r w:rsidRPr="0017424A">
        <w:rPr>
          <w:rFonts w:cs="Simplified Arabic" w:hint="cs"/>
          <w:sz w:val="24"/>
          <w:szCs w:val="24"/>
          <w:rtl/>
          <w:lang w:bidi="ar-IQ"/>
        </w:rPr>
        <w:t xml:space="preserve"> العنزي، المشكلات القانونية لعقود التجارة ال</w:t>
      </w:r>
      <w:r>
        <w:rPr>
          <w:rFonts w:cs="Simplified Arabic" w:hint="cs"/>
          <w:sz w:val="24"/>
          <w:szCs w:val="24"/>
          <w:rtl/>
          <w:lang w:bidi="ar-IQ"/>
        </w:rPr>
        <w:t>إلكتروني</w:t>
      </w:r>
      <w:r w:rsidRPr="0017424A">
        <w:rPr>
          <w:rFonts w:cs="Simplified Arabic" w:hint="cs"/>
          <w:sz w:val="24"/>
          <w:szCs w:val="24"/>
          <w:rtl/>
          <w:lang w:bidi="ar-IQ"/>
        </w:rPr>
        <w:t xml:space="preserve">ة، ط1، دار وائل للنشر، 2010، ص24، </w:t>
      </w:r>
      <w:r>
        <w:rPr>
          <w:rFonts w:cs="Simplified Arabic" w:hint="cs"/>
          <w:sz w:val="24"/>
          <w:szCs w:val="24"/>
          <w:rtl/>
          <w:lang w:bidi="ar-IQ"/>
        </w:rPr>
        <w:t xml:space="preserve">كذلك </w:t>
      </w:r>
      <w:proofErr w:type="spellStart"/>
      <w:r w:rsidRPr="0017424A">
        <w:rPr>
          <w:rFonts w:cs="Simplified Arabic" w:hint="cs"/>
          <w:sz w:val="24"/>
          <w:szCs w:val="24"/>
          <w:rtl/>
          <w:lang w:bidi="ar-IQ"/>
        </w:rPr>
        <w:t>ينظر:د</w:t>
      </w:r>
      <w:proofErr w:type="spellEnd"/>
      <w:r w:rsidRPr="0017424A">
        <w:rPr>
          <w:rFonts w:cs="Simplified Arabic"/>
          <w:sz w:val="24"/>
          <w:szCs w:val="24"/>
          <w:lang w:bidi="ar-IQ"/>
        </w:rPr>
        <w:t>.</w:t>
      </w:r>
      <w:r w:rsidRPr="0017424A">
        <w:rPr>
          <w:rFonts w:cs="Simplified Arabic" w:hint="cs"/>
          <w:sz w:val="24"/>
          <w:szCs w:val="24"/>
          <w:rtl/>
          <w:lang w:bidi="ar-IQ"/>
        </w:rPr>
        <w:t>مصطفى موسى العجارمة، التنظيم القانوني للتعاقد عبر شبكة الإنترنت، دار الكتب القانونية،</w:t>
      </w:r>
      <w:r>
        <w:rPr>
          <w:rFonts w:cs="Simplified Arabic" w:hint="cs"/>
          <w:sz w:val="24"/>
          <w:szCs w:val="24"/>
          <w:rtl/>
          <w:lang w:bidi="ar-IQ"/>
        </w:rPr>
        <w:t xml:space="preserve"> </w:t>
      </w:r>
      <w:r w:rsidRPr="0017424A">
        <w:rPr>
          <w:rFonts w:cs="Simplified Arabic" w:hint="cs"/>
          <w:sz w:val="24"/>
          <w:szCs w:val="24"/>
          <w:rtl/>
          <w:lang w:bidi="ar-IQ"/>
        </w:rPr>
        <w:t>مصر،2010،</w:t>
      </w:r>
      <w:r>
        <w:rPr>
          <w:rFonts w:cs="Simplified Arabic" w:hint="cs"/>
          <w:sz w:val="24"/>
          <w:szCs w:val="24"/>
          <w:rtl/>
          <w:lang w:bidi="ar-IQ"/>
        </w:rPr>
        <w:t xml:space="preserve"> </w:t>
      </w:r>
      <w:r w:rsidRPr="0017424A">
        <w:rPr>
          <w:rFonts w:cs="Simplified Arabic" w:hint="cs"/>
          <w:sz w:val="24"/>
          <w:szCs w:val="24"/>
          <w:rtl/>
          <w:lang w:bidi="ar-IQ"/>
        </w:rPr>
        <w:t>ص214</w:t>
      </w:r>
      <w:r>
        <w:rPr>
          <w:rFonts w:cs="Simplified Arabic" w:hint="cs"/>
          <w:sz w:val="24"/>
          <w:szCs w:val="24"/>
          <w:rtl/>
          <w:lang w:bidi="ar-IQ"/>
        </w:rPr>
        <w:t xml:space="preserve"> </w:t>
      </w:r>
      <w:r>
        <w:rPr>
          <w:rFonts w:cs="Simplified Arabic"/>
          <w:sz w:val="24"/>
          <w:szCs w:val="24"/>
          <w:lang w:bidi="ar-IQ"/>
        </w:rPr>
        <w:t>.</w:t>
      </w:r>
    </w:p>
  </w:endnote>
  <w:endnote w:id="16">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ينظر: منير محمد </w:t>
      </w:r>
      <w:proofErr w:type="spellStart"/>
      <w:r>
        <w:rPr>
          <w:rFonts w:ascii="Simplified Arabic" w:hAnsi="Simplified Arabic" w:cs="Simplified Arabic" w:hint="cs"/>
          <w:sz w:val="24"/>
          <w:szCs w:val="24"/>
          <w:rtl/>
          <w:lang w:bidi="ar-IQ"/>
        </w:rPr>
        <w:t>الجنبيهي</w:t>
      </w:r>
      <w:proofErr w:type="spellEnd"/>
      <w:r>
        <w:rPr>
          <w:rFonts w:ascii="Simplified Arabic" w:hAnsi="Simplified Arabic" w:cs="Simplified Arabic" w:hint="cs"/>
          <w:sz w:val="24"/>
          <w:szCs w:val="24"/>
          <w:rtl/>
          <w:lang w:bidi="ar-IQ"/>
        </w:rPr>
        <w:t xml:space="preserve">- ممدوح محمد </w:t>
      </w:r>
      <w:proofErr w:type="spellStart"/>
      <w:r>
        <w:rPr>
          <w:rFonts w:ascii="Simplified Arabic" w:hAnsi="Simplified Arabic" w:cs="Simplified Arabic" w:hint="cs"/>
          <w:sz w:val="24"/>
          <w:szCs w:val="24"/>
          <w:rtl/>
          <w:lang w:bidi="ar-IQ"/>
        </w:rPr>
        <w:t>الجنبيهي</w:t>
      </w:r>
      <w:proofErr w:type="spellEnd"/>
      <w:r>
        <w:rPr>
          <w:rFonts w:ascii="Simplified Arabic" w:hAnsi="Simplified Arabic" w:cs="Simplified Arabic" w:hint="cs"/>
          <w:sz w:val="24"/>
          <w:szCs w:val="24"/>
          <w:rtl/>
          <w:lang w:bidi="ar-IQ"/>
        </w:rPr>
        <w:t xml:space="preserve">، مصدر سابق، ص91 </w:t>
      </w:r>
      <w:r>
        <w:rPr>
          <w:rFonts w:cs="Simplified Arabic" w:hint="cs"/>
          <w:sz w:val="24"/>
          <w:szCs w:val="24"/>
          <w:rtl/>
          <w:lang w:bidi="ar-IQ"/>
        </w:rPr>
        <w:t>0</w:t>
      </w:r>
    </w:p>
  </w:endnote>
  <w:endnote w:id="17">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التشفير " منظومة تقنية حسابية تستخدم مفاتيح خاصة لمعالجة وتحويل البيانات والمعلومات المقروءة إلكترونياً بحيث تمنع استخلاص هذه البيانات والمعلومات الا عن طريق استخدام مفاتيح فك الشفرة" ، المادة (1/9) من اللائحة </w:t>
      </w:r>
      <w:proofErr w:type="spellStart"/>
      <w:r>
        <w:rPr>
          <w:rFonts w:ascii="Simplified Arabic" w:hAnsi="Simplified Arabic" w:cs="Simplified Arabic" w:hint="cs"/>
          <w:sz w:val="24"/>
          <w:szCs w:val="24"/>
          <w:rtl/>
          <w:lang w:bidi="ar-IQ"/>
        </w:rPr>
        <w:t>التفيذية</w:t>
      </w:r>
      <w:proofErr w:type="spellEnd"/>
      <w:r>
        <w:rPr>
          <w:rFonts w:ascii="Simplified Arabic" w:hAnsi="Simplified Arabic" w:cs="Simplified Arabic" w:hint="cs"/>
          <w:sz w:val="24"/>
          <w:szCs w:val="24"/>
          <w:rtl/>
          <w:lang w:bidi="ar-IQ"/>
        </w:rPr>
        <w:t xml:space="preserve"> رقم 109 لسنة 2005 ، لقانون التوقيع الإلكتروني المصري رقم 15 لسنة 2004 ، ولا مقابل لها في القانون العراقي0</w:t>
      </w:r>
    </w:p>
  </w:endnote>
  <w:endnote w:id="18">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ينظر : د</w:t>
      </w:r>
      <w:r>
        <w:rPr>
          <w:rFonts w:ascii="Simplified Arabic" w:hAnsi="Simplified Arabic" w:cs="Simplified Arabic"/>
          <w:sz w:val="24"/>
          <w:szCs w:val="24"/>
          <w:lang w:bidi="ar-IQ"/>
        </w:rPr>
        <w:t>.</w:t>
      </w:r>
      <w:r>
        <w:rPr>
          <w:rFonts w:ascii="Simplified Arabic" w:hAnsi="Simplified Arabic" w:cs="Simplified Arabic" w:hint="cs"/>
          <w:sz w:val="24"/>
          <w:szCs w:val="24"/>
          <w:rtl/>
          <w:lang w:bidi="ar-IQ"/>
        </w:rPr>
        <w:t xml:space="preserve"> خالد ممدوح ابراهيم، ابرام العقد الإلكتروني، دار الفكر الجامعي ، الاسكندرية ، 2008 ، ص130 0</w:t>
      </w:r>
    </w:p>
  </w:endnote>
  <w:endnote w:id="19">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وتقابلها المادة (6/2) من قانون الثقة في الاقتصاد الرقمي الفرنسي الصادر في 22/6/2004 ، والتي تنص "</w:t>
      </w:r>
      <w:r w:rsidRPr="00DD0AD4">
        <w:rPr>
          <w:rFonts w:cs="Simplified Arabic"/>
          <w:sz w:val="24"/>
          <w:szCs w:val="24"/>
          <w:lang w:bidi="ar-IQ"/>
        </w:rPr>
        <w:t xml:space="preserve"> </w:t>
      </w:r>
      <w:r>
        <w:rPr>
          <w:rFonts w:cs="Simplified Arabic"/>
          <w:sz w:val="24"/>
          <w:szCs w:val="24"/>
          <w:lang w:bidi="ar-IQ"/>
        </w:rPr>
        <w:t xml:space="preserve">Art.6-2''Les </w:t>
      </w:r>
      <w:proofErr w:type="spellStart"/>
      <w:r>
        <w:rPr>
          <w:rFonts w:cs="Simplified Arabic"/>
          <w:sz w:val="24"/>
          <w:szCs w:val="24"/>
          <w:lang w:bidi="ar-IQ"/>
        </w:rPr>
        <w:t>personnes</w:t>
      </w:r>
      <w:proofErr w:type="spellEnd"/>
      <w:r>
        <w:rPr>
          <w:rFonts w:cs="Simplified Arabic"/>
          <w:sz w:val="24"/>
          <w:szCs w:val="24"/>
          <w:lang w:bidi="ar-IQ"/>
        </w:rPr>
        <w:t xml:space="preserve"> </w:t>
      </w:r>
      <w:proofErr w:type="spellStart"/>
      <w:r>
        <w:rPr>
          <w:rFonts w:cs="Simplified Arabic"/>
          <w:sz w:val="24"/>
          <w:szCs w:val="24"/>
          <w:lang w:bidi="ar-IQ"/>
        </w:rPr>
        <w:t>mentionnees</w:t>
      </w:r>
      <w:proofErr w:type="spellEnd"/>
      <w:r>
        <w:rPr>
          <w:rFonts w:cs="Simplified Arabic"/>
          <w:sz w:val="24"/>
          <w:szCs w:val="24"/>
          <w:lang w:bidi="ar-IQ"/>
        </w:rPr>
        <w:t xml:space="preserve"> aux l et 2 du l </w:t>
      </w:r>
      <w:proofErr w:type="spellStart"/>
      <w:r>
        <w:rPr>
          <w:rFonts w:cs="Simplified Arabic"/>
          <w:sz w:val="24"/>
          <w:szCs w:val="24"/>
          <w:lang w:bidi="ar-IQ"/>
        </w:rPr>
        <w:t>detiennent</w:t>
      </w:r>
      <w:proofErr w:type="spellEnd"/>
      <w:r>
        <w:rPr>
          <w:rFonts w:cs="Simplified Arabic"/>
          <w:sz w:val="24"/>
          <w:szCs w:val="24"/>
          <w:lang w:bidi="ar-IQ"/>
        </w:rPr>
        <w:t xml:space="preserve"> et </w:t>
      </w:r>
      <w:proofErr w:type="spellStart"/>
      <w:r>
        <w:rPr>
          <w:rFonts w:cs="Simplified Arabic"/>
          <w:sz w:val="24"/>
          <w:szCs w:val="24"/>
          <w:lang w:bidi="ar-IQ"/>
        </w:rPr>
        <w:t>conservent</w:t>
      </w:r>
      <w:proofErr w:type="spellEnd"/>
      <w:r>
        <w:rPr>
          <w:rFonts w:cs="Simplified Arabic"/>
          <w:sz w:val="24"/>
          <w:szCs w:val="24"/>
          <w:lang w:bidi="ar-IQ"/>
        </w:rPr>
        <w:t xml:space="preserve"> les </w:t>
      </w:r>
      <w:proofErr w:type="spellStart"/>
      <w:r>
        <w:rPr>
          <w:rFonts w:cs="Simplified Arabic"/>
          <w:sz w:val="24"/>
          <w:szCs w:val="24"/>
          <w:lang w:bidi="ar-IQ"/>
        </w:rPr>
        <w:t>donnees</w:t>
      </w:r>
      <w:proofErr w:type="spellEnd"/>
      <w:r>
        <w:rPr>
          <w:rFonts w:cs="Simplified Arabic"/>
          <w:sz w:val="24"/>
          <w:szCs w:val="24"/>
          <w:lang w:bidi="ar-IQ"/>
        </w:rPr>
        <w:t xml:space="preserve"> de nature a </w:t>
      </w:r>
      <w:proofErr w:type="spellStart"/>
      <w:r>
        <w:rPr>
          <w:rFonts w:cs="Simplified Arabic"/>
          <w:sz w:val="24"/>
          <w:szCs w:val="24"/>
          <w:lang w:bidi="ar-IQ"/>
        </w:rPr>
        <w:t>permettre</w:t>
      </w:r>
      <w:proofErr w:type="spellEnd"/>
      <w:r>
        <w:rPr>
          <w:rFonts w:cs="Simplified Arabic"/>
          <w:sz w:val="24"/>
          <w:szCs w:val="24"/>
          <w:lang w:bidi="ar-IQ"/>
        </w:rPr>
        <w:t xml:space="preserve"> </w:t>
      </w:r>
      <w:proofErr w:type="spellStart"/>
      <w:r>
        <w:rPr>
          <w:rFonts w:cs="Simplified Arabic"/>
          <w:sz w:val="24"/>
          <w:szCs w:val="24"/>
          <w:lang w:bidi="ar-IQ"/>
        </w:rPr>
        <w:t>l'identification</w:t>
      </w:r>
      <w:proofErr w:type="spellEnd"/>
      <w:r>
        <w:rPr>
          <w:rFonts w:cs="Simplified Arabic"/>
          <w:sz w:val="24"/>
          <w:szCs w:val="24"/>
          <w:lang w:bidi="ar-IQ"/>
        </w:rPr>
        <w:t xml:space="preserve"> de </w:t>
      </w:r>
      <w:proofErr w:type="spellStart"/>
      <w:r>
        <w:rPr>
          <w:rFonts w:cs="Simplified Arabic"/>
          <w:sz w:val="24"/>
          <w:szCs w:val="24"/>
          <w:lang w:bidi="ar-IQ"/>
        </w:rPr>
        <w:t>quiconque</w:t>
      </w:r>
      <w:proofErr w:type="spellEnd"/>
      <w:r>
        <w:rPr>
          <w:rFonts w:cs="Simplified Arabic"/>
          <w:sz w:val="24"/>
          <w:szCs w:val="24"/>
          <w:lang w:bidi="ar-IQ"/>
        </w:rPr>
        <w:t xml:space="preserve"> a contribute a la creation du </w:t>
      </w:r>
      <w:proofErr w:type="spellStart"/>
      <w:r>
        <w:rPr>
          <w:rFonts w:cs="Simplified Arabic"/>
          <w:sz w:val="24"/>
          <w:szCs w:val="24"/>
          <w:lang w:bidi="ar-IQ"/>
        </w:rPr>
        <w:t>contenu</w:t>
      </w:r>
      <w:proofErr w:type="spellEnd"/>
      <w:r>
        <w:rPr>
          <w:rFonts w:cs="Simplified Arabic"/>
          <w:sz w:val="24"/>
          <w:szCs w:val="24"/>
          <w:lang w:bidi="ar-IQ"/>
        </w:rPr>
        <w:t xml:space="preserve"> </w:t>
      </w:r>
      <w:proofErr w:type="spellStart"/>
      <w:r>
        <w:rPr>
          <w:rFonts w:cs="Simplified Arabic"/>
          <w:sz w:val="24"/>
          <w:szCs w:val="24"/>
          <w:lang w:bidi="ar-IQ"/>
        </w:rPr>
        <w:t>ou</w:t>
      </w:r>
      <w:proofErr w:type="spellEnd"/>
      <w:r>
        <w:rPr>
          <w:rFonts w:cs="Simplified Arabic"/>
          <w:sz w:val="24"/>
          <w:szCs w:val="24"/>
          <w:lang w:bidi="ar-IQ"/>
        </w:rPr>
        <w:t xml:space="preserve"> de </w:t>
      </w:r>
      <w:proofErr w:type="spellStart"/>
      <w:r>
        <w:rPr>
          <w:rFonts w:cs="Simplified Arabic"/>
          <w:sz w:val="24"/>
          <w:szCs w:val="24"/>
          <w:lang w:bidi="ar-IQ"/>
        </w:rPr>
        <w:t>l'un</w:t>
      </w:r>
      <w:proofErr w:type="spellEnd"/>
      <w:r>
        <w:rPr>
          <w:rFonts w:cs="Simplified Arabic"/>
          <w:sz w:val="24"/>
          <w:szCs w:val="24"/>
          <w:lang w:bidi="ar-IQ"/>
        </w:rPr>
        <w:t xml:space="preserve"> des </w:t>
      </w:r>
      <w:proofErr w:type="spellStart"/>
      <w:r>
        <w:rPr>
          <w:rFonts w:cs="Simplified Arabic"/>
          <w:sz w:val="24"/>
          <w:szCs w:val="24"/>
          <w:lang w:bidi="ar-IQ"/>
        </w:rPr>
        <w:t>contenus</w:t>
      </w:r>
      <w:proofErr w:type="spellEnd"/>
      <w:r>
        <w:rPr>
          <w:rFonts w:cs="Simplified Arabic"/>
          <w:sz w:val="24"/>
          <w:szCs w:val="24"/>
          <w:lang w:bidi="ar-IQ"/>
        </w:rPr>
        <w:t xml:space="preserve"> des services don’t </w:t>
      </w:r>
      <w:proofErr w:type="spellStart"/>
      <w:r>
        <w:rPr>
          <w:rFonts w:cs="Simplified Arabic"/>
          <w:sz w:val="24"/>
          <w:szCs w:val="24"/>
          <w:lang w:bidi="ar-IQ"/>
        </w:rPr>
        <w:t>elles</w:t>
      </w:r>
      <w:proofErr w:type="spellEnd"/>
      <w:r>
        <w:rPr>
          <w:rFonts w:cs="Simplified Arabic"/>
          <w:sz w:val="24"/>
          <w:szCs w:val="24"/>
          <w:lang w:bidi="ar-IQ"/>
        </w:rPr>
        <w:t xml:space="preserve"> </w:t>
      </w:r>
      <w:proofErr w:type="spellStart"/>
      <w:r>
        <w:rPr>
          <w:rFonts w:cs="Simplified Arabic"/>
          <w:sz w:val="24"/>
          <w:szCs w:val="24"/>
          <w:lang w:bidi="ar-IQ"/>
        </w:rPr>
        <w:t>sont</w:t>
      </w:r>
      <w:proofErr w:type="spellEnd"/>
      <w:r>
        <w:rPr>
          <w:rFonts w:cs="Simplified Arabic"/>
          <w:sz w:val="24"/>
          <w:szCs w:val="24"/>
          <w:lang w:bidi="ar-IQ"/>
        </w:rPr>
        <w:t xml:space="preserve"> </w:t>
      </w:r>
      <w:proofErr w:type="spellStart"/>
      <w:r>
        <w:rPr>
          <w:rFonts w:cs="Simplified Arabic"/>
          <w:sz w:val="24"/>
          <w:szCs w:val="24"/>
          <w:lang w:bidi="ar-IQ"/>
        </w:rPr>
        <w:t>prestatires</w:t>
      </w:r>
      <w:proofErr w:type="spellEnd"/>
      <w:r>
        <w:rPr>
          <w:rFonts w:cs="Simplified Arabic"/>
          <w:sz w:val="24"/>
          <w:szCs w:val="24"/>
          <w:lang w:bidi="ar-IQ"/>
        </w:rPr>
        <w:t>'</w:t>
      </w:r>
      <w:r w:rsidRPr="0017424A">
        <w:rPr>
          <w:rFonts w:cs="Simplified Arabic"/>
          <w:sz w:val="24"/>
          <w:szCs w:val="24"/>
          <w:lang w:bidi="ar-IQ"/>
        </w:rPr>
        <w:t>.</w:t>
      </w:r>
      <w:r>
        <w:rPr>
          <w:rFonts w:cs="Simplified Arabic"/>
          <w:sz w:val="24"/>
          <w:szCs w:val="24"/>
          <w:lang w:bidi="ar-IQ"/>
        </w:rPr>
        <w:t xml:space="preserve">                                                                                                                </w:t>
      </w:r>
    </w:p>
  </w:endnote>
  <w:endnote w:id="20">
    <w:p w:rsidR="00226924" w:rsidRPr="008912B4" w:rsidRDefault="00226924" w:rsidP="00226924">
      <w:pPr>
        <w:pStyle w:val="a5"/>
        <w:spacing w:line="204" w:lineRule="auto"/>
        <w:ind w:left="386" w:hanging="386"/>
        <w:jc w:val="both"/>
        <w:rPr>
          <w:rFonts w:ascii="Simplified Arabic" w:hAnsi="Simplified Arabic"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ينظر بهذا المعنى المادتين (23 - 24) من اللائحة التنفيذية رقم 109 لسنة 2005 ، لقانون التوقيع الإلكتروني المصري رقم 15 لسنة 2004 ، وكذلك تنظر المواد (38 ، 35 ) من قانون المعاملات الإلكتروني الاردني0</w:t>
      </w:r>
    </w:p>
  </w:endnote>
  <w:endnote w:id="21">
    <w:p w:rsidR="00226924" w:rsidRPr="001C0E9E" w:rsidRDefault="00226924" w:rsidP="00226924">
      <w:pPr>
        <w:pStyle w:val="a5"/>
        <w:spacing w:line="204" w:lineRule="auto"/>
        <w:ind w:left="386" w:hanging="386"/>
        <w:jc w:val="both"/>
        <w:rPr>
          <w:rFonts w:cs="Simplified Arabic" w:hint="cs"/>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ينظر بهذا المعنى: د0 عبد الفتاح بيومي حجازي ، نظام التجارة الإلكترونية، الكتاب الاول، دار الفكر الجامعي ، الاسكندرية ، 2004 ، ص</w:t>
      </w:r>
      <w:r>
        <w:rPr>
          <w:rFonts w:cs="Simplified Arabic" w:hint="cs"/>
          <w:sz w:val="24"/>
          <w:szCs w:val="24"/>
          <w:rtl/>
          <w:lang w:bidi="ar-IQ"/>
        </w:rPr>
        <w:t>79 0</w:t>
      </w:r>
    </w:p>
  </w:endnote>
  <w:endnote w:id="22">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sz w:val="24"/>
          <w:szCs w:val="24"/>
          <w:lang w:bidi="ar-IQ"/>
        </w:rPr>
        <w:t xml:space="preserve">Henry H. </w:t>
      </w:r>
      <w:proofErr w:type="spellStart"/>
      <w:r>
        <w:rPr>
          <w:rFonts w:ascii="Simplified Arabic" w:hAnsi="Simplified Arabic" w:cs="Simplified Arabic"/>
          <w:sz w:val="24"/>
          <w:szCs w:val="24"/>
          <w:lang w:bidi="ar-IQ"/>
        </w:rPr>
        <w:t>peritt</w:t>
      </w:r>
      <w:proofErr w:type="spellEnd"/>
      <w:r>
        <w:rPr>
          <w:rFonts w:ascii="Simplified Arabic" w:hAnsi="Simplified Arabic" w:cs="Simplified Arabic"/>
          <w:sz w:val="24"/>
          <w:szCs w:val="24"/>
          <w:lang w:bidi="ar-IQ"/>
        </w:rPr>
        <w:t xml:space="preserve"> Law and the Information Super Highway super </w:t>
      </w:r>
      <w:proofErr w:type="spellStart"/>
      <w:r>
        <w:rPr>
          <w:rFonts w:ascii="Simplified Arabic" w:hAnsi="Simplified Arabic" w:cs="Simplified Arabic"/>
          <w:sz w:val="24"/>
          <w:szCs w:val="24"/>
          <w:lang w:bidi="ar-IQ"/>
        </w:rPr>
        <w:t>Highway,John</w:t>
      </w:r>
      <w:proofErr w:type="spellEnd"/>
      <w:r>
        <w:rPr>
          <w:rFonts w:ascii="Simplified Arabic" w:hAnsi="Simplified Arabic" w:cs="Simplified Arabic"/>
          <w:sz w:val="24"/>
          <w:szCs w:val="24"/>
          <w:lang w:bidi="ar-IQ"/>
        </w:rPr>
        <w:t xml:space="preserve"> Willy&amp; sons, 2002, p10.                                                                     </w:t>
      </w:r>
    </w:p>
  </w:endnote>
  <w:endnote w:id="23">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ينظر: د0ايناس الخالدي ، التحكيم الإلكتروني، دار النهضة العربية ، القاهرة، 2009 ، ص177 0</w:t>
      </w:r>
      <w:r>
        <w:rPr>
          <w:rFonts w:ascii="Simplified Arabic" w:hAnsi="Simplified Arabic" w:cs="Simplified Arabic"/>
          <w:sz w:val="24"/>
          <w:szCs w:val="24"/>
          <w:lang w:bidi="ar-IQ"/>
        </w:rPr>
        <w:t xml:space="preserve">    </w:t>
      </w:r>
    </w:p>
  </w:endnote>
  <w:endnote w:id="24">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تنظر المادة (13) من قانون التوقيع الإلكتروني والمعاملات الإلكترونية العراقي</w:t>
      </w:r>
      <w:r>
        <w:rPr>
          <w:rFonts w:cs="Simplified Arabic" w:hint="cs"/>
          <w:sz w:val="24"/>
          <w:szCs w:val="24"/>
          <w:rtl/>
          <w:lang w:bidi="ar-IQ"/>
        </w:rPr>
        <w:t xml:space="preserve"> 0</w:t>
      </w:r>
    </w:p>
  </w:endnote>
  <w:endnote w:id="25">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ينظر:د0 فاروق ملش ، النقل متعدد الوسائط ، اطروحة دكتوراه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كلية الحقوق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جامعة القاهرة ، 1996، ص 412</w:t>
      </w:r>
      <w:r>
        <w:rPr>
          <w:rFonts w:cs="Simplified Arabic" w:hint="cs"/>
          <w:sz w:val="24"/>
          <w:szCs w:val="24"/>
          <w:rtl/>
          <w:lang w:bidi="ar-IQ"/>
        </w:rPr>
        <w:t xml:space="preserve"> 0</w:t>
      </w:r>
    </w:p>
  </w:endnote>
  <w:endnote w:id="26">
    <w:p w:rsidR="00226924" w:rsidRPr="007F0FB2" w:rsidRDefault="00226924" w:rsidP="00226924">
      <w:pPr>
        <w:pStyle w:val="a5"/>
        <w:spacing w:line="204" w:lineRule="auto"/>
        <w:ind w:left="386" w:hanging="386"/>
        <w:jc w:val="both"/>
        <w:rPr>
          <w:rFonts w:ascii="Simplified Arabic" w:hAnsi="Simplified Arabic"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للمزيد عن التشفير ينظر :محمد </w:t>
      </w:r>
      <w:proofErr w:type="spellStart"/>
      <w:r>
        <w:rPr>
          <w:rFonts w:ascii="Simplified Arabic" w:hAnsi="Simplified Arabic" w:cs="Simplified Arabic" w:hint="cs"/>
          <w:sz w:val="24"/>
          <w:szCs w:val="24"/>
          <w:rtl/>
          <w:lang w:bidi="ar-IQ"/>
        </w:rPr>
        <w:t>الكشبور</w:t>
      </w:r>
      <w:proofErr w:type="spellEnd"/>
      <w:r>
        <w:rPr>
          <w:rFonts w:ascii="Simplified Arabic" w:hAnsi="Simplified Arabic" w:cs="Simplified Arabic" w:hint="cs"/>
          <w:sz w:val="24"/>
          <w:szCs w:val="24"/>
          <w:rtl/>
          <w:lang w:bidi="ar-IQ"/>
        </w:rPr>
        <w:t xml:space="preserve"> ، المعاملات والاثبات في مجال الاتصالات الحديثة، بدون مكان نشر، 2007 ، ص38 وما بعدها</w:t>
      </w:r>
      <w:r>
        <w:rPr>
          <w:rFonts w:cs="Simplified Arabic" w:hint="cs"/>
          <w:sz w:val="24"/>
          <w:szCs w:val="24"/>
          <w:rtl/>
          <w:lang w:bidi="ar-IQ"/>
        </w:rPr>
        <w:t xml:space="preserve"> 0</w:t>
      </w:r>
    </w:p>
  </w:endnote>
  <w:endnote w:id="27">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ينظر: د0 ايناس الخالدي ، مصدر سابق، ص 184</w:t>
      </w:r>
      <w:r>
        <w:rPr>
          <w:rFonts w:cs="Simplified Arabic" w:hint="cs"/>
          <w:sz w:val="24"/>
          <w:szCs w:val="24"/>
          <w:rtl/>
          <w:lang w:bidi="ar-IQ"/>
        </w:rPr>
        <w:t xml:space="preserve"> 0</w:t>
      </w:r>
    </w:p>
  </w:endnote>
  <w:endnote w:id="28">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ينظر: د0 فاروق ملش، مصدر سابق ، ص468</w:t>
      </w:r>
      <w:r>
        <w:rPr>
          <w:rFonts w:cs="Simplified Arabic" w:hint="cs"/>
          <w:sz w:val="24"/>
          <w:szCs w:val="24"/>
          <w:rtl/>
          <w:lang w:bidi="ar-IQ"/>
        </w:rPr>
        <w:t xml:space="preserve"> 0</w:t>
      </w:r>
    </w:p>
  </w:endnote>
  <w:endnote w:id="29">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ينظر: د0 ايناس الخالدي ، مصدر سابق، ص</w:t>
      </w:r>
      <w:r>
        <w:rPr>
          <w:rFonts w:cs="Simplified Arabic" w:hint="cs"/>
          <w:sz w:val="24"/>
          <w:szCs w:val="24"/>
          <w:rtl/>
          <w:lang w:bidi="ar-IQ"/>
        </w:rPr>
        <w:t>185 0</w:t>
      </w:r>
    </w:p>
  </w:endnote>
  <w:endnote w:id="30">
    <w:p w:rsidR="00226924" w:rsidRPr="001C0E9E" w:rsidRDefault="00226924" w:rsidP="00226924">
      <w:pPr>
        <w:pStyle w:val="a5"/>
        <w:spacing w:line="204" w:lineRule="auto"/>
        <w:ind w:left="386" w:hanging="386"/>
        <w:jc w:val="both"/>
        <w:rPr>
          <w:rFonts w:cs="Simplified Arabic"/>
          <w:sz w:val="24"/>
          <w:szCs w:val="24"/>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sz w:val="24"/>
          <w:szCs w:val="24"/>
          <w:lang w:bidi="ar-IQ"/>
        </w:rPr>
        <w:t xml:space="preserve">Dennis Campbell &amp; Susan Cotter , OP, CIT , P 217.                              </w:t>
      </w:r>
    </w:p>
  </w:endnote>
  <w:endnote w:id="31">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يجب ان يكون الايجاب الإلكتروني باتاً، كما هو الحال في الايجاب التقليدي ، للمزيد ينظر : د0 رامي علوان ، التعبير عن الارادة عن طريق الانترنت واثبات التعاقد الإلكتروني ، مجلة الحقوق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جامعة الكويت ، السنة 26 ، العدد الرابع ، 2002 ، ص 248 0</w:t>
      </w:r>
    </w:p>
  </w:endnote>
  <w:endnote w:id="32">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ينظر: محمد علي فارس ، الحماية القانونية لقواعد البيانات وفقاً لقانون حق المؤلف ، منشأة المعارف ، الاسكندرية ،2003 ،ص87</w:t>
      </w:r>
      <w:r>
        <w:rPr>
          <w:rFonts w:cs="Simplified Arabic" w:hint="cs"/>
          <w:sz w:val="24"/>
          <w:szCs w:val="24"/>
          <w:rtl/>
          <w:lang w:bidi="ar-IQ"/>
        </w:rPr>
        <w:t xml:space="preserve"> 0</w:t>
      </w:r>
    </w:p>
  </w:endnote>
  <w:endnote w:id="33">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ينظر: د0 احمد شرف الدين ، مصدر سابق ، ص75 0</w:t>
      </w:r>
    </w:p>
  </w:endnote>
  <w:endnote w:id="34">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تنظر المادة (18) من القانون العراقي، ويقابلها المادة (3) من قانون المعاملات الإلكتروني الاردني، والمادة (4) من قانون المعاملات الإلكتروني الموحد الامريكي لسنة 1999</w:t>
      </w:r>
      <w:r>
        <w:rPr>
          <w:rFonts w:cs="Simplified Arabic" w:hint="cs"/>
          <w:sz w:val="24"/>
          <w:szCs w:val="24"/>
          <w:rtl/>
          <w:lang w:bidi="ar-IQ"/>
        </w:rPr>
        <w:t xml:space="preserve"> 0</w:t>
      </w:r>
    </w:p>
  </w:endnote>
  <w:endnote w:id="35">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ينظر: د0 نجوى أبو هيبة ، التوقيع الإلكتروني ، دار النهضة العربية ،القاهرة ، 2004 ، ص112</w:t>
      </w:r>
      <w:r>
        <w:rPr>
          <w:rFonts w:cs="Simplified Arabic" w:hint="cs"/>
          <w:sz w:val="24"/>
          <w:szCs w:val="24"/>
          <w:rtl/>
          <w:lang w:bidi="ar-IQ"/>
        </w:rPr>
        <w:t xml:space="preserve"> 0</w:t>
      </w:r>
    </w:p>
  </w:endnote>
  <w:endnote w:id="36">
    <w:p w:rsidR="00226924" w:rsidRDefault="00226924" w:rsidP="00226924">
      <w:pPr>
        <w:pStyle w:val="a5"/>
        <w:spacing w:line="204" w:lineRule="auto"/>
        <w:ind w:left="386" w:hanging="386"/>
        <w:jc w:val="both"/>
        <w:rPr>
          <w:rFonts w:ascii="Simplified Arabic" w:hAnsi="Simplified Arabic" w:cs="Simplified Arabic"/>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حكم محكمة النقض الفرنسية الصادر في 17/1/1981 ، عن الدائرة التجارية ،:</w:t>
      </w:r>
    </w:p>
    <w:p w:rsidR="00226924" w:rsidRPr="001C0E9E" w:rsidRDefault="00226924" w:rsidP="00226924">
      <w:pPr>
        <w:pStyle w:val="a5"/>
        <w:spacing w:line="204" w:lineRule="auto"/>
        <w:ind w:left="386" w:hanging="386"/>
        <w:jc w:val="both"/>
        <w:rPr>
          <w:rFonts w:cs="Simplified Arabic"/>
          <w:sz w:val="24"/>
          <w:szCs w:val="24"/>
          <w:rtl/>
          <w:lang w:bidi="ar-IQ"/>
        </w:rPr>
      </w:pPr>
      <w:proofErr w:type="spellStart"/>
      <w:r>
        <w:rPr>
          <w:rFonts w:ascii="Simplified Arabic" w:hAnsi="Simplified Arabic" w:cs="Simplified Arabic"/>
          <w:sz w:val="24"/>
          <w:szCs w:val="24"/>
          <w:lang w:bidi="ar-IQ"/>
        </w:rPr>
        <w:t>cass</w:t>
      </w:r>
      <w:proofErr w:type="spellEnd"/>
      <w:r>
        <w:rPr>
          <w:rFonts w:ascii="Simplified Arabic" w:hAnsi="Simplified Arabic" w:cs="Simplified Arabic"/>
          <w:sz w:val="24"/>
          <w:szCs w:val="24"/>
          <w:lang w:bidi="ar-IQ"/>
        </w:rPr>
        <w:t xml:space="preserve"> . com.7/1/1981,R.T.D.civ.1981,p849 </w:t>
      </w:r>
      <w:proofErr w:type="spellStart"/>
      <w:r>
        <w:rPr>
          <w:rFonts w:ascii="Simplified Arabic" w:hAnsi="Simplified Arabic" w:cs="Simplified Arabic"/>
          <w:sz w:val="24"/>
          <w:szCs w:val="24"/>
          <w:lang w:bidi="ar-IQ"/>
        </w:rPr>
        <w:t>obs.F.Chabs,R.T,D</w:t>
      </w:r>
      <w:proofErr w:type="spellEnd"/>
      <w:r>
        <w:rPr>
          <w:rFonts w:ascii="Simplified Arabic" w:hAnsi="Simplified Arabic" w:cs="Simplified Arabic"/>
          <w:sz w:val="24"/>
          <w:szCs w:val="24"/>
          <w:lang w:bidi="ar-IQ"/>
        </w:rPr>
        <w:t xml:space="preserve">.                        </w:t>
      </w:r>
    </w:p>
  </w:endnote>
  <w:endnote w:id="37">
    <w:p w:rsidR="00226924" w:rsidRPr="001C0E9E" w:rsidRDefault="00226924" w:rsidP="00226924">
      <w:pPr>
        <w:pStyle w:val="a5"/>
        <w:spacing w:line="204" w:lineRule="auto"/>
        <w:ind w:left="386" w:hanging="386"/>
        <w:jc w:val="both"/>
        <w:rPr>
          <w:rFonts w:cs="Simplified Arabic" w:hint="cs"/>
          <w:sz w:val="24"/>
          <w:szCs w:val="24"/>
          <w:rtl/>
          <w:lang w:bidi="ar-IQ"/>
        </w:rPr>
      </w:pPr>
      <w:r w:rsidRPr="009014A5">
        <w:rPr>
          <w:rFonts w:ascii="Simplified Arabic" w:hAnsi="Simplified Arabic" w:cs="Simplified Arabic"/>
          <w:sz w:val="24"/>
          <w:szCs w:val="24"/>
          <w:rtl/>
          <w:lang w:bidi="ar-IQ"/>
        </w:rPr>
        <w:t>(</w:t>
      </w:r>
      <w:r w:rsidRPr="009014A5">
        <w:rPr>
          <w:rFonts w:ascii="Simplified Arabic" w:hAnsi="Simplified Arabic" w:cs="Simplified Arabic"/>
          <w:sz w:val="24"/>
          <w:szCs w:val="24"/>
          <w:lang w:bidi="ar-IQ"/>
        </w:rPr>
        <w:endnoteRef/>
      </w:r>
      <w:r w:rsidRPr="009014A5">
        <w:rPr>
          <w:rFonts w:ascii="Simplified Arabic" w:hAnsi="Simplified Arabic" w:cs="Simplified Arabic"/>
          <w:sz w:val="24"/>
          <w:szCs w:val="24"/>
          <w:rtl/>
          <w:lang w:bidi="ar-IQ"/>
        </w:rPr>
        <w:t xml:space="preserve">) </w:t>
      </w:r>
      <w:proofErr w:type="spellStart"/>
      <w:r>
        <w:rPr>
          <w:rFonts w:cs="Simplified Arabic"/>
          <w:sz w:val="24"/>
          <w:szCs w:val="24"/>
          <w:lang w:bidi="ar-IQ"/>
        </w:rPr>
        <w:t>Mostafa</w:t>
      </w:r>
      <w:proofErr w:type="spellEnd"/>
      <w:r>
        <w:rPr>
          <w:rFonts w:cs="Simplified Arabic"/>
          <w:sz w:val="24"/>
          <w:szCs w:val="24"/>
          <w:lang w:bidi="ar-IQ"/>
        </w:rPr>
        <w:t xml:space="preserve"> </w:t>
      </w:r>
      <w:proofErr w:type="spellStart"/>
      <w:r>
        <w:rPr>
          <w:rFonts w:cs="Simplified Arabic"/>
          <w:sz w:val="24"/>
          <w:szCs w:val="24"/>
          <w:lang w:bidi="ar-IQ"/>
        </w:rPr>
        <w:t>Hashem</w:t>
      </w:r>
      <w:proofErr w:type="spellEnd"/>
      <w:r>
        <w:rPr>
          <w:rFonts w:cs="Simplified Arabic"/>
          <w:sz w:val="24"/>
          <w:szCs w:val="24"/>
          <w:lang w:bidi="ar-IQ"/>
        </w:rPr>
        <w:t xml:space="preserve"> </w:t>
      </w:r>
      <w:proofErr w:type="spellStart"/>
      <w:r>
        <w:rPr>
          <w:rFonts w:cs="Simplified Arabic"/>
          <w:sz w:val="24"/>
          <w:szCs w:val="24"/>
          <w:lang w:bidi="ar-IQ"/>
        </w:rPr>
        <w:t>Sherif</w:t>
      </w:r>
      <w:proofErr w:type="spellEnd"/>
      <w:r>
        <w:rPr>
          <w:rFonts w:cs="Simplified Arabic"/>
          <w:sz w:val="24"/>
          <w:szCs w:val="24"/>
          <w:lang w:bidi="ar-IQ"/>
        </w:rPr>
        <w:t xml:space="preserve"> , protocols for Secure Electronic Commerce CRC Press, New York , 2000, p59.                                                                                             </w:t>
      </w:r>
    </w:p>
  </w:endnote>
  <w:endnote w:id="38">
    <w:p w:rsidR="00226924" w:rsidRPr="001C0E9E" w:rsidRDefault="00226924" w:rsidP="00226924">
      <w:pPr>
        <w:pStyle w:val="a5"/>
        <w:spacing w:line="204" w:lineRule="auto"/>
        <w:ind w:left="386" w:hanging="386"/>
        <w:jc w:val="both"/>
        <w:rPr>
          <w:rFonts w:cs="Simplified Arabic" w:hint="cs"/>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xml:space="preserve">) </w:t>
      </w:r>
      <w:r>
        <w:rPr>
          <w:rFonts w:cs="Simplified Arabic"/>
          <w:sz w:val="24"/>
          <w:szCs w:val="24"/>
          <w:lang w:bidi="ar-IQ"/>
        </w:rPr>
        <w:t xml:space="preserve">Dennis Campbell &amp; Susan Cotter, International information Technology Law Published in Austria, 1997, p199.                                                                       </w:t>
      </w:r>
    </w:p>
  </w:endnote>
  <w:endnote w:id="39">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xml:space="preserve">)  </w:t>
      </w:r>
      <w:r>
        <w:rPr>
          <w:rFonts w:cs="Simplified Arabic" w:hint="cs"/>
          <w:sz w:val="24"/>
          <w:szCs w:val="24"/>
          <w:rtl/>
          <w:lang w:bidi="ar-IQ"/>
        </w:rPr>
        <w:t>ي</w:t>
      </w:r>
      <w:r w:rsidRPr="001C0E9E">
        <w:rPr>
          <w:rFonts w:cs="Simplified Arabic" w:hint="cs"/>
          <w:sz w:val="24"/>
          <w:szCs w:val="24"/>
          <w:rtl/>
          <w:lang w:bidi="ar-IQ"/>
        </w:rPr>
        <w:t>نظر:</w:t>
      </w:r>
      <w:r>
        <w:rPr>
          <w:rFonts w:cs="Simplified Arabic" w:hint="cs"/>
          <w:sz w:val="24"/>
          <w:szCs w:val="24"/>
          <w:rtl/>
          <w:lang w:bidi="ar-IQ"/>
        </w:rPr>
        <w:t xml:space="preserve"> د</w:t>
      </w:r>
      <w:r>
        <w:rPr>
          <w:rFonts w:cs="Simplified Arabic"/>
          <w:sz w:val="24"/>
          <w:szCs w:val="24"/>
          <w:lang w:bidi="ar-IQ"/>
        </w:rPr>
        <w:t>.</w:t>
      </w:r>
      <w:r>
        <w:rPr>
          <w:rFonts w:cs="Simplified Arabic" w:hint="cs"/>
          <w:sz w:val="24"/>
          <w:szCs w:val="24"/>
          <w:rtl/>
          <w:lang w:bidi="ar-IQ"/>
        </w:rPr>
        <w:t xml:space="preserve"> أيناس الخالدي ، مصدر سابق ، ص178 وما بعدها </w:t>
      </w:r>
      <w:r w:rsidRPr="001C0E9E">
        <w:rPr>
          <w:rFonts w:cs="Simplified Arabic"/>
          <w:sz w:val="24"/>
          <w:szCs w:val="24"/>
          <w:lang w:bidi="ar-IQ"/>
        </w:rPr>
        <w:t>.</w:t>
      </w:r>
    </w:p>
  </w:endnote>
  <w:endnote w:id="40">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xml:space="preserve">)  </w:t>
      </w:r>
      <w:r>
        <w:rPr>
          <w:rFonts w:cs="Simplified Arabic" w:hint="cs"/>
          <w:sz w:val="24"/>
          <w:szCs w:val="24"/>
          <w:rtl/>
          <w:lang w:bidi="ar-IQ"/>
        </w:rPr>
        <w:t xml:space="preserve">أن البصمة الإلكترونية وهي أحد اساليب التوقيع الإلكتروني، وللمزيد عن هذا الموضوع ينظر: د0عادل محمود شرف </w:t>
      </w:r>
      <w:r>
        <w:rPr>
          <w:rFonts w:cs="Simplified Arabic"/>
          <w:sz w:val="24"/>
          <w:szCs w:val="24"/>
          <w:rtl/>
          <w:lang w:bidi="ar-IQ"/>
        </w:rPr>
        <w:t>–</w:t>
      </w:r>
      <w:r>
        <w:rPr>
          <w:rFonts w:cs="Simplified Arabic" w:hint="cs"/>
          <w:sz w:val="24"/>
          <w:szCs w:val="24"/>
          <w:rtl/>
          <w:lang w:bidi="ar-IQ"/>
        </w:rPr>
        <w:t xml:space="preserve">عبد الله اسماعيل عبد الله، ضمانات الامن والتأمين في شبكة الانترنت ، بحث مقدم لمؤتمر القانون والكمبيوتر في جامعة الدول العربية ، 2000 </w:t>
      </w:r>
      <w:r>
        <w:rPr>
          <w:rFonts w:cs="Simplified Arabic"/>
          <w:sz w:val="24"/>
          <w:szCs w:val="24"/>
          <w:rtl/>
          <w:lang w:bidi="ar-IQ"/>
        </w:rPr>
        <w:t>–</w:t>
      </w:r>
      <w:r>
        <w:rPr>
          <w:rFonts w:cs="Simplified Arabic" w:hint="cs"/>
          <w:sz w:val="24"/>
          <w:szCs w:val="24"/>
          <w:rtl/>
          <w:lang w:bidi="ar-IQ"/>
        </w:rPr>
        <w:t xml:space="preserve"> ص 1 و 2 ، كذلك ينظر: د0 عطا عبد العاطي السنباطي ، الاثبات في العقود الإلكترونية ، بحث مقدم الى مؤتمر الاعمال المصرفية الإلكترونية بين الشريعة والقانون، الامارات العربية المتحدة، 2003 ، ص1  </w:t>
      </w:r>
      <w:proofErr w:type="spellStart"/>
      <w:r>
        <w:rPr>
          <w:rFonts w:cs="Simplified Arabic" w:hint="cs"/>
          <w:sz w:val="24"/>
          <w:szCs w:val="24"/>
          <w:rtl/>
          <w:lang w:bidi="ar-IQ"/>
        </w:rPr>
        <w:t>ومابعدها</w:t>
      </w:r>
      <w:proofErr w:type="spellEnd"/>
      <w:r>
        <w:rPr>
          <w:rFonts w:cs="Simplified Arabic" w:hint="cs"/>
          <w:sz w:val="24"/>
          <w:szCs w:val="24"/>
          <w:rtl/>
          <w:lang w:bidi="ar-IQ"/>
        </w:rPr>
        <w:t xml:space="preserve"> 0</w:t>
      </w:r>
    </w:p>
  </w:endnote>
  <w:endnote w:id="41">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xml:space="preserve">)  </w:t>
      </w:r>
      <w:r>
        <w:rPr>
          <w:rFonts w:cs="Simplified Arabic" w:hint="cs"/>
          <w:sz w:val="24"/>
          <w:szCs w:val="24"/>
          <w:rtl/>
          <w:lang w:bidi="ar-IQ"/>
        </w:rPr>
        <w:t>ي</w:t>
      </w:r>
      <w:r w:rsidRPr="001C0E9E">
        <w:rPr>
          <w:rFonts w:cs="Simplified Arabic" w:hint="cs"/>
          <w:sz w:val="24"/>
          <w:szCs w:val="24"/>
          <w:rtl/>
          <w:lang w:bidi="ar-IQ"/>
        </w:rPr>
        <w:t>نظر:</w:t>
      </w:r>
      <w:r>
        <w:rPr>
          <w:rFonts w:cs="Simplified Arabic" w:hint="cs"/>
          <w:sz w:val="24"/>
          <w:szCs w:val="24"/>
          <w:rtl/>
          <w:lang w:bidi="ar-IQ"/>
        </w:rPr>
        <w:t xml:space="preserve"> منير محمد </w:t>
      </w:r>
      <w:proofErr w:type="spellStart"/>
      <w:r>
        <w:rPr>
          <w:rFonts w:cs="Simplified Arabic" w:hint="cs"/>
          <w:sz w:val="24"/>
          <w:szCs w:val="24"/>
          <w:rtl/>
          <w:lang w:bidi="ar-IQ"/>
        </w:rPr>
        <w:t>الجنبيهي</w:t>
      </w:r>
      <w:proofErr w:type="spellEnd"/>
      <w:r>
        <w:rPr>
          <w:rFonts w:cs="Simplified Arabic" w:hint="cs"/>
          <w:sz w:val="24"/>
          <w:szCs w:val="24"/>
          <w:rtl/>
          <w:lang w:bidi="ar-IQ"/>
        </w:rPr>
        <w:t xml:space="preserve"> ، ممدوح محمد </w:t>
      </w:r>
      <w:proofErr w:type="spellStart"/>
      <w:r>
        <w:rPr>
          <w:rFonts w:cs="Simplified Arabic" w:hint="cs"/>
          <w:sz w:val="24"/>
          <w:szCs w:val="24"/>
          <w:rtl/>
          <w:lang w:bidi="ar-IQ"/>
        </w:rPr>
        <w:t>الجنبيهي</w:t>
      </w:r>
      <w:proofErr w:type="spellEnd"/>
      <w:r>
        <w:rPr>
          <w:rFonts w:cs="Simplified Arabic" w:hint="cs"/>
          <w:sz w:val="24"/>
          <w:szCs w:val="24"/>
          <w:rtl/>
          <w:lang w:bidi="ar-IQ"/>
        </w:rPr>
        <w:t xml:space="preserve"> ، مصدر سابق، ص93- 94 </w:t>
      </w:r>
      <w:r w:rsidRPr="001C0E9E">
        <w:rPr>
          <w:rFonts w:cs="Simplified Arabic"/>
          <w:sz w:val="24"/>
          <w:szCs w:val="24"/>
          <w:lang w:bidi="ar-IQ"/>
        </w:rPr>
        <w:t>.</w:t>
      </w:r>
    </w:p>
  </w:endnote>
  <w:endnote w:id="42">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xml:space="preserve">)  </w:t>
      </w:r>
      <w:r>
        <w:rPr>
          <w:rFonts w:cs="Simplified Arabic" w:hint="cs"/>
          <w:sz w:val="24"/>
          <w:szCs w:val="24"/>
          <w:rtl/>
          <w:lang w:bidi="ar-IQ"/>
        </w:rPr>
        <w:t xml:space="preserve">للمزيد عن التوقيع العادي وأهميته في الاثبات ينظر : عباس العبودي ، أهمية السندات العادية في الاثبات القضائي ، رسالة ماجستير ، كلية القانون-جامعة بغداد، 1984، ص29 </w:t>
      </w:r>
      <w:proofErr w:type="spellStart"/>
      <w:r>
        <w:rPr>
          <w:rFonts w:cs="Simplified Arabic" w:hint="cs"/>
          <w:sz w:val="24"/>
          <w:szCs w:val="24"/>
          <w:rtl/>
          <w:lang w:bidi="ar-IQ"/>
        </w:rPr>
        <w:t>ومابعدها</w:t>
      </w:r>
      <w:proofErr w:type="spellEnd"/>
      <w:r>
        <w:rPr>
          <w:rFonts w:cs="Simplified Arabic" w:hint="cs"/>
          <w:sz w:val="24"/>
          <w:szCs w:val="24"/>
          <w:rtl/>
          <w:lang w:bidi="ar-IQ"/>
        </w:rPr>
        <w:t xml:space="preserve"> </w:t>
      </w:r>
      <w:r w:rsidRPr="001C0E9E">
        <w:rPr>
          <w:rFonts w:cs="Simplified Arabic"/>
          <w:sz w:val="24"/>
          <w:szCs w:val="24"/>
          <w:lang w:bidi="ar-IQ"/>
        </w:rPr>
        <w:t>.</w:t>
      </w:r>
    </w:p>
  </w:endnote>
  <w:endnote w:id="43">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xml:space="preserve">)  </w:t>
      </w:r>
      <w:r>
        <w:rPr>
          <w:rFonts w:cs="Simplified Arabic" w:hint="cs"/>
          <w:sz w:val="24"/>
          <w:szCs w:val="24"/>
          <w:rtl/>
          <w:lang w:bidi="ar-IQ"/>
        </w:rPr>
        <w:t>ي</w:t>
      </w:r>
      <w:r w:rsidRPr="001C0E9E">
        <w:rPr>
          <w:rFonts w:cs="Simplified Arabic" w:hint="cs"/>
          <w:sz w:val="24"/>
          <w:szCs w:val="24"/>
          <w:rtl/>
          <w:lang w:bidi="ar-IQ"/>
        </w:rPr>
        <w:t>نظر:</w:t>
      </w:r>
      <w:r>
        <w:rPr>
          <w:rFonts w:cs="Simplified Arabic" w:hint="cs"/>
          <w:sz w:val="24"/>
          <w:szCs w:val="24"/>
          <w:rtl/>
          <w:lang w:bidi="ar-IQ"/>
        </w:rPr>
        <w:t xml:space="preserve"> د</w:t>
      </w:r>
      <w:r>
        <w:rPr>
          <w:rFonts w:cs="Simplified Arabic"/>
          <w:sz w:val="24"/>
          <w:szCs w:val="24"/>
          <w:lang w:bidi="ar-IQ"/>
        </w:rPr>
        <w:t>.</w:t>
      </w:r>
      <w:r>
        <w:rPr>
          <w:rFonts w:cs="Simplified Arabic" w:hint="cs"/>
          <w:sz w:val="24"/>
          <w:szCs w:val="24"/>
          <w:rtl/>
          <w:lang w:bidi="ar-IQ"/>
        </w:rPr>
        <w:t xml:space="preserve"> لورنس محمد عبيدات ، اثبات المحرر الإلكتروني ، دار الثقافة للنشر والتوزيع ، عمان ، 2009 ، ص144 ، وكذلك ينظر :د0 الياس ناصيف ،العقد الإلكتروني، منشورات الحلبي الحقوقية ، بيروت ، 2009 ، ص242 ، وكذلك ينظر : اسل كاظم كريم ، حجية المحرر الإلكتروني في الاثبات ، أطروحة دكتوراه ، كلية القانون </w:t>
      </w:r>
      <w:r>
        <w:rPr>
          <w:rFonts w:cs="Simplified Arabic"/>
          <w:sz w:val="24"/>
          <w:szCs w:val="24"/>
          <w:rtl/>
          <w:lang w:bidi="ar-IQ"/>
        </w:rPr>
        <w:t>–</w:t>
      </w:r>
      <w:r>
        <w:rPr>
          <w:rFonts w:cs="Simplified Arabic" w:hint="cs"/>
          <w:sz w:val="24"/>
          <w:szCs w:val="24"/>
          <w:rtl/>
          <w:lang w:bidi="ar-IQ"/>
        </w:rPr>
        <w:t xml:space="preserve"> جامعة بغداد، 2006 ،  ص47 ، وينظر أيضاً: نضال سليم ابراهيم ، احكام عقود التجارة الإلكترونية، دار الثقافة للنشر والتوزيع، عمان، 2009 ، ص238  </w:t>
      </w:r>
      <w:r w:rsidRPr="001C0E9E">
        <w:rPr>
          <w:rFonts w:cs="Simplified Arabic"/>
          <w:sz w:val="24"/>
          <w:szCs w:val="24"/>
          <w:lang w:bidi="ar-IQ"/>
        </w:rPr>
        <w:t>.</w:t>
      </w:r>
    </w:p>
  </w:endnote>
  <w:endnote w:id="44">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xml:space="preserve">)  </w:t>
      </w:r>
      <w:r>
        <w:rPr>
          <w:rFonts w:cs="Simplified Arabic" w:hint="cs"/>
          <w:sz w:val="24"/>
          <w:szCs w:val="24"/>
          <w:rtl/>
          <w:lang w:bidi="ar-IQ"/>
        </w:rPr>
        <w:t>ي</w:t>
      </w:r>
      <w:r w:rsidRPr="001C0E9E">
        <w:rPr>
          <w:rFonts w:cs="Simplified Arabic" w:hint="cs"/>
          <w:sz w:val="24"/>
          <w:szCs w:val="24"/>
          <w:rtl/>
          <w:lang w:bidi="ar-IQ"/>
        </w:rPr>
        <w:t>نظر:</w:t>
      </w:r>
      <w:r>
        <w:rPr>
          <w:rFonts w:cs="Simplified Arabic" w:hint="cs"/>
          <w:sz w:val="24"/>
          <w:szCs w:val="24"/>
          <w:rtl/>
          <w:lang w:bidi="ar-IQ"/>
        </w:rPr>
        <w:t xml:space="preserve"> د</w:t>
      </w:r>
      <w:r>
        <w:rPr>
          <w:rFonts w:cs="Simplified Arabic"/>
          <w:sz w:val="24"/>
          <w:szCs w:val="24"/>
          <w:lang w:bidi="ar-IQ"/>
        </w:rPr>
        <w:t>.</w:t>
      </w:r>
      <w:r>
        <w:rPr>
          <w:rFonts w:cs="Simplified Arabic" w:hint="cs"/>
          <w:sz w:val="24"/>
          <w:szCs w:val="24"/>
          <w:rtl/>
          <w:lang w:bidi="ar-IQ"/>
        </w:rPr>
        <w:t xml:space="preserve"> عبد الفتاح بيومي ، التوقيع الإلكتروني في النظم القانونية المقارنة ، دار الفكر الجامعي ، الاسكندرية ، 2004 ، ص23 0</w:t>
      </w:r>
    </w:p>
  </w:endnote>
  <w:endnote w:id="45">
    <w:p w:rsidR="00226924" w:rsidRPr="001C0E9E" w:rsidRDefault="00226924" w:rsidP="00226924">
      <w:pPr>
        <w:pStyle w:val="a5"/>
        <w:spacing w:line="204" w:lineRule="auto"/>
        <w:ind w:left="386" w:hanging="386"/>
        <w:jc w:val="both"/>
        <w:rPr>
          <w:rFonts w:cs="Simplified Arabic" w:hint="cs"/>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Pr>
          <w:rFonts w:cs="Simplified Arabic" w:hint="cs"/>
          <w:sz w:val="24"/>
          <w:szCs w:val="24"/>
          <w:rtl/>
          <w:lang w:bidi="ar-IQ"/>
        </w:rPr>
        <w:t xml:space="preserve">) للمزيد عن الفيروسات والامان المتعلقة بالحاسوب ينظر :د0 عزة محمود أحمد خليل ، مشكلات المسؤولية في مواجهة فيروس الحاسب ، أطروحة دكتوراه ، كلية الحقوق </w:t>
      </w:r>
      <w:r>
        <w:rPr>
          <w:rFonts w:cs="Simplified Arabic"/>
          <w:sz w:val="24"/>
          <w:szCs w:val="24"/>
          <w:rtl/>
          <w:lang w:bidi="ar-IQ"/>
        </w:rPr>
        <w:t>–</w:t>
      </w:r>
      <w:r>
        <w:rPr>
          <w:rFonts w:cs="Simplified Arabic" w:hint="cs"/>
          <w:sz w:val="24"/>
          <w:szCs w:val="24"/>
          <w:rtl/>
          <w:lang w:bidi="ar-IQ"/>
        </w:rPr>
        <w:t xml:space="preserve"> جامعة القاهرة ، 1994 ، ص 3 0</w:t>
      </w:r>
      <w:r>
        <w:rPr>
          <w:rFonts w:cs="Simplified Arabic"/>
          <w:sz w:val="24"/>
          <w:szCs w:val="24"/>
          <w:lang w:bidi="ar-IQ"/>
        </w:rPr>
        <w:t xml:space="preserve"> </w:t>
      </w:r>
    </w:p>
  </w:endnote>
  <w:endnote w:id="46">
    <w:p w:rsidR="00226924" w:rsidRPr="001C0E9E" w:rsidRDefault="00226924" w:rsidP="00226924">
      <w:pPr>
        <w:pStyle w:val="a5"/>
        <w:spacing w:line="204" w:lineRule="auto"/>
        <w:ind w:left="386" w:hanging="386"/>
        <w:jc w:val="both"/>
        <w:rPr>
          <w:rFonts w:cs="Simplified Arabic"/>
          <w:sz w:val="24"/>
          <w:szCs w:val="24"/>
          <w:lang w:bidi="ar-IQ"/>
        </w:rPr>
      </w:pPr>
      <w:r w:rsidRPr="001C0E9E">
        <w:rPr>
          <w:rFonts w:cs="Simplified Arabic" w:hint="cs"/>
          <w:sz w:val="24"/>
          <w:szCs w:val="24"/>
          <w:rtl/>
          <w:lang w:bidi="ar-IQ"/>
        </w:rPr>
        <w:t>(</w:t>
      </w:r>
      <w:r w:rsidRPr="001C0E9E">
        <w:rPr>
          <w:rFonts w:cs="Simplified Arabic"/>
          <w:sz w:val="24"/>
          <w:szCs w:val="24"/>
          <w:lang w:bidi="ar-IQ"/>
        </w:rPr>
        <w:endnoteRef/>
      </w:r>
      <w:r>
        <w:rPr>
          <w:rFonts w:cs="Simplified Arabic" w:hint="cs"/>
          <w:sz w:val="24"/>
          <w:szCs w:val="24"/>
          <w:rtl/>
          <w:lang w:bidi="ar-IQ"/>
        </w:rPr>
        <w:t xml:space="preserve">) </w:t>
      </w:r>
      <w:r>
        <w:rPr>
          <w:rFonts w:cs="Simplified Arabic"/>
          <w:sz w:val="24"/>
          <w:szCs w:val="24"/>
          <w:lang w:bidi="ar-IQ"/>
        </w:rPr>
        <w:t xml:space="preserve">Henry </w:t>
      </w:r>
      <w:proofErr w:type="spellStart"/>
      <w:r>
        <w:rPr>
          <w:rFonts w:cs="Simplified Arabic"/>
          <w:sz w:val="24"/>
          <w:szCs w:val="24"/>
          <w:lang w:bidi="ar-IQ"/>
        </w:rPr>
        <w:t>H.peritt</w:t>
      </w:r>
      <w:proofErr w:type="spellEnd"/>
      <w:r>
        <w:rPr>
          <w:rFonts w:cs="Simplified Arabic"/>
          <w:sz w:val="24"/>
          <w:szCs w:val="24"/>
          <w:lang w:bidi="ar-IQ"/>
        </w:rPr>
        <w:t xml:space="preserve">, op, cit.p18 .                                                                                  </w:t>
      </w:r>
    </w:p>
  </w:endnote>
  <w:endnote w:id="47">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xml:space="preserve">)  </w:t>
      </w:r>
      <w:r>
        <w:rPr>
          <w:rFonts w:cs="Simplified Arabic" w:hint="cs"/>
          <w:sz w:val="24"/>
          <w:szCs w:val="24"/>
          <w:rtl/>
          <w:lang w:bidi="ar-IQ"/>
        </w:rPr>
        <w:t>وتقابلها المادة (2/ه) من القانون النموذجي للتجارة الإلكترونية ، والمادة (2) من قانون المعاملات الإلكتروني الاردني ، والمادة (1/د) من قانون التوقيع الإلكتروني المصري 0</w:t>
      </w:r>
    </w:p>
  </w:endnote>
  <w:endnote w:id="48">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xml:space="preserve">)  </w:t>
      </w:r>
      <w:r>
        <w:rPr>
          <w:rFonts w:cs="Simplified Arabic" w:hint="cs"/>
          <w:sz w:val="24"/>
          <w:szCs w:val="24"/>
          <w:rtl/>
          <w:lang w:bidi="ar-IQ"/>
        </w:rPr>
        <w:t>وإلى التعريف نفسه ذهب القانون الموحد (</w:t>
      </w:r>
      <w:proofErr w:type="spellStart"/>
      <w:r>
        <w:rPr>
          <w:rFonts w:cs="Simplified Arabic" w:hint="cs"/>
          <w:sz w:val="24"/>
          <w:szCs w:val="24"/>
          <w:rtl/>
          <w:lang w:bidi="ar-IQ"/>
        </w:rPr>
        <w:t>اليونسترال</w:t>
      </w:r>
      <w:proofErr w:type="spellEnd"/>
      <w:r>
        <w:rPr>
          <w:rFonts w:cs="Simplified Arabic" w:hint="cs"/>
          <w:sz w:val="24"/>
          <w:szCs w:val="24"/>
          <w:rtl/>
          <w:lang w:bidi="ar-IQ"/>
        </w:rPr>
        <w:t>) النموذجي للتوقيعات الإلكترونية في المادة(2/ج) ، والصادر في سنة 2001 0</w:t>
      </w:r>
    </w:p>
  </w:endnote>
  <w:endnote w:id="49">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xml:space="preserve">)  </w:t>
      </w:r>
      <w:r>
        <w:rPr>
          <w:rFonts w:cs="Simplified Arabic" w:hint="cs"/>
          <w:sz w:val="24"/>
          <w:szCs w:val="24"/>
          <w:rtl/>
          <w:lang w:bidi="ar-IQ"/>
        </w:rPr>
        <w:t>وتقابلها المادة (1) من القانون البحريني للتجارة الإلكترونية الصادر في 14/9/ 2002 0</w:t>
      </w:r>
    </w:p>
  </w:endnote>
  <w:endnote w:id="50">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ينظر</w:t>
      </w:r>
      <w:r>
        <w:rPr>
          <w:rFonts w:cs="Simplified Arabic" w:hint="cs"/>
          <w:sz w:val="24"/>
          <w:szCs w:val="24"/>
          <w:rtl/>
          <w:lang w:bidi="ar-IQ"/>
        </w:rPr>
        <w:t xml:space="preserve"> بهذا المعنى:د0احمد شرف الدين، جهات الاختصاص القضائي بمنازعات التجارة الإلكترونية، بدون مكان نشر ، 2003، ص 5 ، كذلك ينظر:د0حمزة حداد ، الكتابة في الرسائل الإلكترونية وحجيتها في الاثبات المدني ، بحث منشور بالموقع الإلكتروني:    </w:t>
      </w:r>
      <w:r>
        <w:rPr>
          <w:rFonts w:cs="Simplified Arabic"/>
          <w:sz w:val="24"/>
          <w:szCs w:val="24"/>
          <w:lang w:bidi="ar-IQ"/>
        </w:rPr>
        <w:t xml:space="preserve">http:www.lac.com.jo. </w:t>
      </w:r>
      <w:proofErr w:type="spellStart"/>
      <w:r>
        <w:rPr>
          <w:rFonts w:cs="Simplified Arabic"/>
          <w:sz w:val="24"/>
          <w:szCs w:val="24"/>
          <w:lang w:bidi="ar-IQ"/>
        </w:rPr>
        <w:t>resear</w:t>
      </w:r>
      <w:proofErr w:type="spellEnd"/>
      <w:r>
        <w:rPr>
          <w:rFonts w:cs="Simplified Arabic"/>
          <w:sz w:val="24"/>
          <w:szCs w:val="24"/>
          <w:lang w:bidi="ar-IQ"/>
        </w:rPr>
        <w:t xml:space="preserve"> 019.htm </w:t>
      </w:r>
    </w:p>
  </w:endnote>
  <w:endnote w:id="51">
    <w:p w:rsidR="00226924" w:rsidRPr="00EB4CB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ينظر:</w:t>
      </w:r>
      <w:r>
        <w:rPr>
          <w:rFonts w:cs="Simplified Arabic" w:hint="cs"/>
          <w:sz w:val="24"/>
          <w:szCs w:val="24"/>
          <w:rtl/>
          <w:lang w:bidi="ar-IQ"/>
        </w:rPr>
        <w:t>د0ابراهيم بن احمد بن سعيد زمزمي، القانون الواجب التطبيق في منازعات عقود التجارة الإلكترونية ، دار النهضة العربية ، القاهرة ، 2009 ، ص 56 0</w:t>
      </w:r>
      <w:r>
        <w:rPr>
          <w:rFonts w:cs="Simplified Arabic"/>
          <w:sz w:val="24"/>
          <w:szCs w:val="24"/>
          <w:lang w:bidi="ar-IQ"/>
        </w:rPr>
        <w:t xml:space="preserve">                                                 </w:t>
      </w:r>
      <w:r w:rsidRPr="001C0E9E">
        <w:rPr>
          <w:rFonts w:cs="Simplified Arabic"/>
          <w:sz w:val="24"/>
          <w:szCs w:val="24"/>
          <w:lang w:bidi="ar-IQ"/>
        </w:rPr>
        <w:t xml:space="preserve">              </w:t>
      </w:r>
      <w:r>
        <w:rPr>
          <w:rFonts w:cs="Simplified Arabic"/>
          <w:sz w:val="24"/>
          <w:szCs w:val="24"/>
          <w:lang w:bidi="ar-IQ"/>
        </w:rPr>
        <w:t xml:space="preserve">  </w:t>
      </w:r>
    </w:p>
  </w:endnote>
  <w:endnote w:id="52">
    <w:p w:rsidR="00226924" w:rsidRPr="00EB4CB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xml:space="preserve">)  </w:t>
      </w:r>
      <w:r>
        <w:rPr>
          <w:rFonts w:cs="Simplified Arabic" w:hint="cs"/>
          <w:sz w:val="24"/>
          <w:szCs w:val="24"/>
          <w:rtl/>
          <w:lang w:bidi="ar-IQ"/>
        </w:rPr>
        <w:t>وتقابلها المادة (1) من قانون التجارة الإلكتروني البحريني0</w:t>
      </w:r>
      <w:r>
        <w:rPr>
          <w:rFonts w:cs="Simplified Arabic"/>
          <w:sz w:val="24"/>
          <w:szCs w:val="24"/>
          <w:lang w:bidi="ar-IQ"/>
        </w:rPr>
        <w:t xml:space="preserve">                                                       </w:t>
      </w:r>
    </w:p>
  </w:endnote>
  <w:endnote w:id="53">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xml:space="preserve">)  </w:t>
      </w:r>
      <w:proofErr w:type="spellStart"/>
      <w:r w:rsidRPr="001C0E9E">
        <w:rPr>
          <w:rFonts w:cs="Simplified Arabic" w:hint="cs"/>
          <w:sz w:val="24"/>
          <w:szCs w:val="24"/>
          <w:rtl/>
          <w:lang w:bidi="ar-IQ"/>
        </w:rPr>
        <w:t>ينظر:</w:t>
      </w:r>
      <w:r>
        <w:rPr>
          <w:rFonts w:cs="Simplified Arabic" w:hint="cs"/>
          <w:sz w:val="24"/>
          <w:szCs w:val="24"/>
          <w:rtl/>
          <w:lang w:bidi="ar-IQ"/>
        </w:rPr>
        <w:t>الحسن</w:t>
      </w:r>
      <w:proofErr w:type="spellEnd"/>
      <w:r>
        <w:rPr>
          <w:rFonts w:cs="Simplified Arabic" w:hint="cs"/>
          <w:sz w:val="24"/>
          <w:szCs w:val="24"/>
          <w:rtl/>
          <w:lang w:bidi="ar-IQ"/>
        </w:rPr>
        <w:t xml:space="preserve"> المالكي ، التجارة الإلكترونية ، بحث نشور بمجلة المحاكم المغربية ، عدد 89 ، 2001 ، ص81 0</w:t>
      </w:r>
      <w:r>
        <w:rPr>
          <w:rFonts w:cs="Simplified Arabic"/>
          <w:sz w:val="24"/>
          <w:szCs w:val="24"/>
          <w:lang w:bidi="ar-IQ"/>
        </w:rPr>
        <w:t xml:space="preserve">         </w:t>
      </w:r>
    </w:p>
  </w:endnote>
  <w:endnote w:id="54">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Pr>
          <w:rFonts w:cs="Simplified Arabic" w:hint="cs"/>
          <w:sz w:val="24"/>
          <w:szCs w:val="24"/>
          <w:rtl/>
          <w:lang w:bidi="ar-IQ"/>
        </w:rPr>
        <w:t>) ت</w:t>
      </w:r>
      <w:r w:rsidRPr="001C0E9E">
        <w:rPr>
          <w:rFonts w:cs="Simplified Arabic" w:hint="cs"/>
          <w:sz w:val="24"/>
          <w:szCs w:val="24"/>
          <w:rtl/>
          <w:lang w:bidi="ar-IQ"/>
        </w:rPr>
        <w:t>نظر</w:t>
      </w:r>
      <w:r>
        <w:rPr>
          <w:rFonts w:cs="Simplified Arabic" w:hint="cs"/>
          <w:sz w:val="24"/>
          <w:szCs w:val="24"/>
          <w:rtl/>
          <w:lang w:bidi="ar-IQ"/>
        </w:rPr>
        <w:t xml:space="preserve"> المادة (7/1) من القانون النموذجي للتجارة الإلكترونية ، وتقابلها المادة (7) من القانونيين الاردني وأمارة دبي للمعاملات الإلكترونية ،  ولا مقابل لها في القانون العراقي0</w:t>
      </w:r>
      <w:r w:rsidRPr="001C0E9E">
        <w:rPr>
          <w:rFonts w:cs="Simplified Arabic"/>
          <w:sz w:val="24"/>
          <w:szCs w:val="24"/>
          <w:lang w:bidi="ar-IQ"/>
        </w:rPr>
        <w:t xml:space="preserve">        </w:t>
      </w:r>
      <w:r>
        <w:rPr>
          <w:rFonts w:cs="Simplified Arabic"/>
          <w:sz w:val="24"/>
          <w:szCs w:val="24"/>
          <w:lang w:bidi="ar-IQ"/>
        </w:rPr>
        <w:t xml:space="preserve">    </w:t>
      </w:r>
    </w:p>
  </w:endnote>
  <w:endnote w:id="55">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Pr>
          <w:rFonts w:cs="Simplified Arabic" w:hint="cs"/>
          <w:sz w:val="24"/>
          <w:szCs w:val="24"/>
          <w:rtl/>
          <w:lang w:bidi="ar-IQ"/>
        </w:rPr>
        <w:t>)  تنظر المادة (5 و 9) من القانون النموذجي للتجارة الإلكترونية ، ولا مقابل لها في القانون العراقي0</w:t>
      </w:r>
      <w:r>
        <w:rPr>
          <w:rFonts w:cs="Simplified Arabic"/>
          <w:sz w:val="24"/>
          <w:szCs w:val="24"/>
          <w:lang w:bidi="ar-IQ"/>
        </w:rPr>
        <w:t xml:space="preserve"> </w:t>
      </w:r>
    </w:p>
  </w:endnote>
  <w:endnote w:id="56">
    <w:p w:rsidR="00226924" w:rsidRPr="00EB4CB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xml:space="preserve">)  </w:t>
      </w:r>
      <w:r>
        <w:rPr>
          <w:rFonts w:cs="Simplified Arabic" w:hint="cs"/>
          <w:sz w:val="24"/>
          <w:szCs w:val="24"/>
          <w:rtl/>
          <w:lang w:bidi="ar-IQ"/>
        </w:rPr>
        <w:t>وتقابلها المادة ( 1) من قانون التجارة الإلكتروني البحريني 0</w:t>
      </w:r>
      <w:r>
        <w:rPr>
          <w:rFonts w:cs="Simplified Arabic"/>
          <w:sz w:val="24"/>
          <w:szCs w:val="24"/>
          <w:lang w:bidi="ar-IQ"/>
        </w:rPr>
        <w:t xml:space="preserve">                                                 </w:t>
      </w:r>
      <w:r w:rsidRPr="001C0E9E">
        <w:rPr>
          <w:rFonts w:cs="Simplified Arabic"/>
          <w:sz w:val="24"/>
          <w:szCs w:val="24"/>
          <w:lang w:bidi="ar-IQ"/>
        </w:rPr>
        <w:t xml:space="preserve">     </w:t>
      </w:r>
    </w:p>
  </w:endnote>
  <w:endnote w:id="57">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ينظر:</w:t>
      </w:r>
      <w:r>
        <w:rPr>
          <w:rFonts w:cs="Simplified Arabic" w:hint="cs"/>
          <w:sz w:val="24"/>
          <w:szCs w:val="24"/>
          <w:rtl/>
          <w:lang w:bidi="ar-IQ"/>
        </w:rPr>
        <w:t xml:space="preserve">د0 لطيف جبر كوماني- د0 علي كاظم </w:t>
      </w:r>
      <w:proofErr w:type="spellStart"/>
      <w:r>
        <w:rPr>
          <w:rFonts w:cs="Simplified Arabic" w:hint="cs"/>
          <w:sz w:val="24"/>
          <w:szCs w:val="24"/>
          <w:rtl/>
          <w:lang w:bidi="ar-IQ"/>
        </w:rPr>
        <w:t>الرفيعي</w:t>
      </w:r>
      <w:proofErr w:type="spellEnd"/>
      <w:r>
        <w:rPr>
          <w:rFonts w:cs="Simplified Arabic" w:hint="cs"/>
          <w:sz w:val="24"/>
          <w:szCs w:val="24"/>
          <w:rtl/>
          <w:lang w:bidi="ar-IQ"/>
        </w:rPr>
        <w:t xml:space="preserve"> ، القانون التجاري لطلبة كلية الادارة والاقتصاد، بدون مكان وسنة نشر ، ص77 0</w:t>
      </w:r>
      <w:r>
        <w:rPr>
          <w:rFonts w:cs="Simplified Arabic"/>
          <w:sz w:val="24"/>
          <w:szCs w:val="24"/>
          <w:lang w:bidi="ar-IQ"/>
        </w:rPr>
        <w:t xml:space="preserve">          </w:t>
      </w:r>
      <w:r w:rsidRPr="001C0E9E">
        <w:rPr>
          <w:rFonts w:cs="Simplified Arabic"/>
          <w:sz w:val="24"/>
          <w:szCs w:val="24"/>
          <w:lang w:bidi="ar-IQ"/>
        </w:rPr>
        <w:t xml:space="preserve">              </w:t>
      </w:r>
      <w:r>
        <w:rPr>
          <w:rFonts w:cs="Simplified Arabic"/>
          <w:sz w:val="24"/>
          <w:szCs w:val="24"/>
          <w:lang w:bidi="ar-IQ"/>
        </w:rPr>
        <w:t xml:space="preserve">                 </w:t>
      </w:r>
    </w:p>
  </w:endnote>
  <w:endnote w:id="58">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ينظر:</w:t>
      </w:r>
      <w:r>
        <w:rPr>
          <w:rFonts w:cs="Simplified Arabic" w:hint="cs"/>
          <w:sz w:val="24"/>
          <w:szCs w:val="24"/>
          <w:rtl/>
          <w:lang w:bidi="ar-IQ"/>
        </w:rPr>
        <w:t xml:space="preserve">د0 عبد المجيد الحكيم ، الوجيز في نظرية الالتزام في القانون المدني العراقي ، ط2 ، </w:t>
      </w:r>
      <w:proofErr w:type="spellStart"/>
      <w:r>
        <w:rPr>
          <w:rFonts w:cs="Simplified Arabic" w:hint="cs"/>
          <w:sz w:val="24"/>
          <w:szCs w:val="24"/>
          <w:rtl/>
          <w:lang w:bidi="ar-IQ"/>
        </w:rPr>
        <w:t>العاتك</w:t>
      </w:r>
      <w:proofErr w:type="spellEnd"/>
      <w:r>
        <w:rPr>
          <w:rFonts w:cs="Simplified Arabic" w:hint="cs"/>
          <w:sz w:val="24"/>
          <w:szCs w:val="24"/>
          <w:rtl/>
          <w:lang w:bidi="ar-IQ"/>
        </w:rPr>
        <w:t xml:space="preserve"> لصناعة الكتب ، القاهرة ، 1980 ، ص55 0</w:t>
      </w:r>
      <w:r>
        <w:rPr>
          <w:rFonts w:cs="Simplified Arabic"/>
          <w:sz w:val="24"/>
          <w:szCs w:val="24"/>
          <w:lang w:bidi="ar-IQ"/>
        </w:rPr>
        <w:t xml:space="preserve">                   </w:t>
      </w:r>
      <w:r w:rsidRPr="001C0E9E">
        <w:rPr>
          <w:rFonts w:cs="Simplified Arabic"/>
          <w:sz w:val="24"/>
          <w:szCs w:val="24"/>
          <w:lang w:bidi="ar-IQ"/>
        </w:rPr>
        <w:t xml:space="preserve">              </w:t>
      </w:r>
      <w:r>
        <w:rPr>
          <w:rFonts w:cs="Simplified Arabic"/>
          <w:sz w:val="24"/>
          <w:szCs w:val="24"/>
          <w:lang w:bidi="ar-IQ"/>
        </w:rPr>
        <w:t xml:space="preserve">                 </w:t>
      </w:r>
    </w:p>
  </w:endnote>
  <w:endnote w:id="59">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xml:space="preserve">) </w:t>
      </w:r>
      <w:r>
        <w:rPr>
          <w:rFonts w:cs="Simplified Arabic" w:hint="cs"/>
          <w:sz w:val="24"/>
          <w:szCs w:val="24"/>
          <w:rtl/>
          <w:lang w:bidi="ar-IQ"/>
        </w:rPr>
        <w:t>تنظر المادة (14) من قانون المعاملات الإلكتروني الاردني ، وتقابلها المادة (13) من قانون التجارة الإلكتروني البحريني0</w:t>
      </w:r>
    </w:p>
  </w:endnote>
  <w:endnote w:id="60">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xml:space="preserve">) </w:t>
      </w:r>
      <w:r>
        <w:rPr>
          <w:rFonts w:cs="Simplified Arabic" w:hint="cs"/>
          <w:sz w:val="24"/>
          <w:szCs w:val="24"/>
          <w:rtl/>
          <w:lang w:bidi="ar-IQ"/>
        </w:rPr>
        <w:t>تنظر المادة (15) من قانون أمارة دبي للمعاملات الإلكترونية0</w:t>
      </w:r>
      <w:r>
        <w:rPr>
          <w:rFonts w:cs="Simplified Arabic"/>
          <w:sz w:val="24"/>
          <w:szCs w:val="24"/>
          <w:lang w:bidi="ar-IQ"/>
        </w:rPr>
        <w:t xml:space="preserve">                      </w:t>
      </w:r>
      <w:r w:rsidRPr="001C0E9E">
        <w:rPr>
          <w:rFonts w:cs="Simplified Arabic"/>
          <w:sz w:val="24"/>
          <w:szCs w:val="24"/>
          <w:lang w:bidi="ar-IQ"/>
        </w:rPr>
        <w:t xml:space="preserve">              </w:t>
      </w:r>
      <w:r>
        <w:rPr>
          <w:rFonts w:cs="Simplified Arabic"/>
          <w:sz w:val="24"/>
          <w:szCs w:val="24"/>
          <w:lang w:bidi="ar-IQ"/>
        </w:rPr>
        <w:t xml:space="preserve">                </w:t>
      </w:r>
    </w:p>
  </w:endnote>
  <w:endnote w:id="61">
    <w:p w:rsidR="00226924" w:rsidRPr="0017424A" w:rsidRDefault="00226924" w:rsidP="00226924">
      <w:pPr>
        <w:pStyle w:val="a5"/>
        <w:spacing w:line="204" w:lineRule="auto"/>
        <w:ind w:left="386" w:hanging="386"/>
        <w:jc w:val="lowKashida"/>
        <w:rPr>
          <w:rFonts w:cs="Simplified Arabic"/>
          <w:sz w:val="24"/>
          <w:szCs w:val="24"/>
          <w:rtl/>
          <w:lang w:bidi="ar-IQ"/>
        </w:rPr>
      </w:pPr>
      <w:r w:rsidRPr="0017424A">
        <w:rPr>
          <w:rFonts w:cs="Simplified Arabic" w:hint="cs"/>
          <w:sz w:val="24"/>
          <w:szCs w:val="24"/>
          <w:rtl/>
          <w:lang w:bidi="ar-IQ"/>
        </w:rPr>
        <w:t>(</w:t>
      </w:r>
      <w:r w:rsidRPr="0017424A">
        <w:rPr>
          <w:rFonts w:cs="Simplified Arabic"/>
          <w:sz w:val="24"/>
          <w:szCs w:val="24"/>
          <w:lang w:bidi="ar-IQ"/>
        </w:rPr>
        <w:endnoteRef/>
      </w:r>
      <w:r w:rsidRPr="0017424A">
        <w:rPr>
          <w:rFonts w:cs="Simplified Arabic" w:hint="cs"/>
          <w:sz w:val="24"/>
          <w:szCs w:val="24"/>
          <w:rtl/>
          <w:lang w:bidi="ar-IQ"/>
        </w:rPr>
        <w:t xml:space="preserve">)  </w:t>
      </w:r>
      <w:proofErr w:type="spellStart"/>
      <w:r w:rsidRPr="0017424A">
        <w:rPr>
          <w:rFonts w:cs="Simplified Arabic" w:hint="cs"/>
          <w:sz w:val="24"/>
          <w:szCs w:val="24"/>
          <w:rtl/>
          <w:lang w:bidi="ar-IQ"/>
        </w:rPr>
        <w:t>ينظر:</w:t>
      </w:r>
      <w:r>
        <w:rPr>
          <w:rFonts w:cs="Simplified Arabic" w:hint="cs"/>
          <w:sz w:val="24"/>
          <w:szCs w:val="24"/>
          <w:rtl/>
          <w:lang w:bidi="ar-IQ"/>
        </w:rPr>
        <w:t>حسام</w:t>
      </w:r>
      <w:proofErr w:type="spellEnd"/>
      <w:r>
        <w:rPr>
          <w:rFonts w:cs="Simplified Arabic" w:hint="cs"/>
          <w:sz w:val="24"/>
          <w:szCs w:val="24"/>
          <w:rtl/>
          <w:lang w:bidi="ar-IQ"/>
        </w:rPr>
        <w:t xml:space="preserve"> أسامة محمد شعبان</w:t>
      </w:r>
      <w:r w:rsidRPr="0017424A">
        <w:rPr>
          <w:rFonts w:cs="Simplified Arabic" w:hint="cs"/>
          <w:sz w:val="24"/>
          <w:szCs w:val="24"/>
          <w:rtl/>
          <w:lang w:bidi="ar-IQ"/>
        </w:rPr>
        <w:t>،</w:t>
      </w:r>
      <w:r>
        <w:rPr>
          <w:rFonts w:cs="Simplified Arabic" w:hint="cs"/>
          <w:sz w:val="24"/>
          <w:szCs w:val="24"/>
          <w:rtl/>
          <w:lang w:bidi="ar-IQ"/>
        </w:rPr>
        <w:t xml:space="preserve"> </w:t>
      </w:r>
      <w:r w:rsidRPr="0017424A">
        <w:rPr>
          <w:rFonts w:cs="Simplified Arabic" w:hint="cs"/>
          <w:sz w:val="24"/>
          <w:szCs w:val="24"/>
          <w:rtl/>
          <w:lang w:bidi="ar-IQ"/>
        </w:rPr>
        <w:t>الاختصاص الدولي للمحاكم وهيئات التحكيم في منازعات التجارة ال</w:t>
      </w:r>
      <w:r>
        <w:rPr>
          <w:rFonts w:cs="Simplified Arabic" w:hint="cs"/>
          <w:sz w:val="24"/>
          <w:szCs w:val="24"/>
          <w:rtl/>
          <w:lang w:bidi="ar-IQ"/>
        </w:rPr>
        <w:t>إلكترونية، اطروحة دكتوراه</w:t>
      </w:r>
      <w:r w:rsidRPr="0017424A">
        <w:rPr>
          <w:rFonts w:cs="Simplified Arabic" w:hint="cs"/>
          <w:sz w:val="24"/>
          <w:szCs w:val="24"/>
          <w:rtl/>
          <w:lang w:bidi="ar-IQ"/>
        </w:rPr>
        <w:t xml:space="preserve">، </w:t>
      </w:r>
      <w:r>
        <w:rPr>
          <w:rFonts w:cs="Simplified Arabic" w:hint="cs"/>
          <w:sz w:val="24"/>
          <w:szCs w:val="24"/>
          <w:rtl/>
          <w:lang w:bidi="ar-IQ"/>
        </w:rPr>
        <w:t xml:space="preserve">كلية الحقوق ـ </w:t>
      </w:r>
      <w:r w:rsidRPr="0017424A">
        <w:rPr>
          <w:rFonts w:cs="Simplified Arabic" w:hint="cs"/>
          <w:sz w:val="24"/>
          <w:szCs w:val="24"/>
          <w:rtl/>
          <w:lang w:bidi="ar-IQ"/>
        </w:rPr>
        <w:t xml:space="preserve">جامعة الاسكندرية ، 2008، ص172 </w:t>
      </w:r>
      <w:r w:rsidRPr="0017424A">
        <w:rPr>
          <w:rFonts w:cs="Simplified Arabic"/>
          <w:sz w:val="24"/>
          <w:szCs w:val="24"/>
          <w:lang w:bidi="ar-IQ"/>
        </w:rPr>
        <w:t>.</w:t>
      </w:r>
    </w:p>
  </w:endnote>
  <w:endnote w:id="62">
    <w:p w:rsidR="00226924" w:rsidRPr="0017424A" w:rsidRDefault="00226924" w:rsidP="00226924">
      <w:pPr>
        <w:pStyle w:val="a5"/>
        <w:spacing w:line="204" w:lineRule="auto"/>
        <w:ind w:left="386" w:hanging="386"/>
        <w:jc w:val="lowKashida"/>
        <w:rPr>
          <w:rFonts w:cs="Simplified Arabic"/>
          <w:sz w:val="24"/>
          <w:szCs w:val="24"/>
          <w:rtl/>
          <w:lang w:bidi="ar-IQ"/>
        </w:rPr>
      </w:pPr>
      <w:r w:rsidRPr="0017424A">
        <w:rPr>
          <w:rFonts w:cs="Simplified Arabic" w:hint="cs"/>
          <w:sz w:val="24"/>
          <w:szCs w:val="24"/>
          <w:rtl/>
          <w:lang w:bidi="ar-IQ"/>
        </w:rPr>
        <w:t>(</w:t>
      </w:r>
      <w:r w:rsidRPr="0017424A">
        <w:rPr>
          <w:rFonts w:cs="Simplified Arabic"/>
          <w:sz w:val="24"/>
          <w:szCs w:val="24"/>
          <w:lang w:bidi="ar-IQ"/>
        </w:rPr>
        <w:endnoteRef/>
      </w:r>
      <w:r w:rsidRPr="0017424A">
        <w:rPr>
          <w:rFonts w:cs="Simplified Arabic" w:hint="cs"/>
          <w:sz w:val="24"/>
          <w:szCs w:val="24"/>
          <w:rtl/>
          <w:lang w:bidi="ar-IQ"/>
        </w:rPr>
        <w:t xml:space="preserve">)  </w:t>
      </w:r>
      <w:r>
        <w:rPr>
          <w:rFonts w:cs="Simplified Arabic" w:hint="cs"/>
          <w:sz w:val="24"/>
          <w:szCs w:val="24"/>
          <w:rtl/>
          <w:lang w:bidi="ar-IQ"/>
        </w:rPr>
        <w:t>وتقابلها المادة (15) من قانون المعاملات الإلكتروني الاردني ، والمادة (15/3) من قانون إمارة دبي للمعاملات الإلكترونية ، وإلى المعنى نفسه ذهب القانون البحريني للتجارة الإلكترونية في المادة (13/2)</w:t>
      </w:r>
      <w:r w:rsidRPr="0017424A">
        <w:rPr>
          <w:rFonts w:cs="Simplified Arabic"/>
          <w:sz w:val="24"/>
          <w:szCs w:val="24"/>
          <w:lang w:bidi="ar-IQ"/>
        </w:rPr>
        <w:t>.</w:t>
      </w:r>
    </w:p>
  </w:endnote>
  <w:endnote w:id="63">
    <w:p w:rsidR="00226924" w:rsidRPr="0017424A" w:rsidRDefault="00226924" w:rsidP="00226924">
      <w:pPr>
        <w:pStyle w:val="a5"/>
        <w:spacing w:line="204" w:lineRule="auto"/>
        <w:ind w:left="386" w:hanging="386"/>
        <w:jc w:val="lowKashida"/>
        <w:rPr>
          <w:rFonts w:cs="Simplified Arabic"/>
          <w:sz w:val="24"/>
          <w:szCs w:val="24"/>
          <w:rtl/>
          <w:lang w:bidi="ar-IQ"/>
        </w:rPr>
      </w:pPr>
      <w:r w:rsidRPr="0017424A">
        <w:rPr>
          <w:rFonts w:cs="Simplified Arabic" w:hint="cs"/>
          <w:sz w:val="24"/>
          <w:szCs w:val="24"/>
          <w:rtl/>
          <w:lang w:bidi="ar-IQ"/>
        </w:rPr>
        <w:t>(</w:t>
      </w:r>
      <w:r w:rsidRPr="0017424A">
        <w:rPr>
          <w:rFonts w:cs="Simplified Arabic"/>
          <w:sz w:val="24"/>
          <w:szCs w:val="24"/>
          <w:lang w:bidi="ar-IQ"/>
        </w:rPr>
        <w:endnoteRef/>
      </w:r>
      <w:r w:rsidRPr="0017424A">
        <w:rPr>
          <w:rFonts w:cs="Simplified Arabic" w:hint="cs"/>
          <w:sz w:val="24"/>
          <w:szCs w:val="24"/>
          <w:rtl/>
          <w:lang w:bidi="ar-IQ"/>
        </w:rPr>
        <w:t>)  ينظر:</w:t>
      </w:r>
      <w:r>
        <w:rPr>
          <w:rFonts w:cs="Simplified Arabic" w:hint="cs"/>
          <w:sz w:val="24"/>
          <w:szCs w:val="24"/>
          <w:rtl/>
          <w:lang w:bidi="ar-IQ"/>
        </w:rPr>
        <w:t xml:space="preserve"> خالد ممدوح ابراهيم ، ابرام العقد الإلكتروني ، مصدر سابق ، ص 155</w:t>
      </w:r>
      <w:r w:rsidRPr="0017424A">
        <w:rPr>
          <w:rFonts w:cs="Simplified Arabic"/>
          <w:sz w:val="24"/>
          <w:szCs w:val="24"/>
          <w:lang w:bidi="ar-IQ"/>
        </w:rPr>
        <w:t>.</w:t>
      </w:r>
    </w:p>
  </w:endnote>
  <w:endnote w:id="64">
    <w:p w:rsidR="00226924" w:rsidRPr="0017424A" w:rsidRDefault="00226924" w:rsidP="00226924">
      <w:pPr>
        <w:pStyle w:val="a5"/>
        <w:spacing w:line="204" w:lineRule="auto"/>
        <w:ind w:left="386" w:hanging="386"/>
        <w:jc w:val="lowKashida"/>
        <w:rPr>
          <w:rFonts w:cs="Simplified Arabic"/>
          <w:sz w:val="24"/>
          <w:szCs w:val="24"/>
          <w:rtl/>
          <w:lang w:bidi="ar-IQ"/>
        </w:rPr>
      </w:pPr>
      <w:r w:rsidRPr="0017424A">
        <w:rPr>
          <w:rFonts w:cs="Simplified Arabic" w:hint="cs"/>
          <w:sz w:val="24"/>
          <w:szCs w:val="24"/>
          <w:rtl/>
          <w:lang w:bidi="ar-IQ"/>
        </w:rPr>
        <w:t>(</w:t>
      </w:r>
      <w:r w:rsidRPr="0017424A">
        <w:rPr>
          <w:rFonts w:cs="Simplified Arabic"/>
          <w:sz w:val="24"/>
          <w:szCs w:val="24"/>
          <w:lang w:bidi="ar-IQ"/>
        </w:rPr>
        <w:endnoteRef/>
      </w:r>
      <w:r w:rsidRPr="0017424A">
        <w:rPr>
          <w:rFonts w:cs="Simplified Arabic" w:hint="cs"/>
          <w:sz w:val="24"/>
          <w:szCs w:val="24"/>
          <w:rtl/>
          <w:lang w:bidi="ar-IQ"/>
        </w:rPr>
        <w:t>)  ينظر:</w:t>
      </w:r>
      <w:r w:rsidRPr="00BE207D">
        <w:rPr>
          <w:rFonts w:cs="Simplified Arabic" w:hint="cs"/>
          <w:sz w:val="24"/>
          <w:szCs w:val="24"/>
          <w:rtl/>
          <w:lang w:bidi="ar-IQ"/>
        </w:rPr>
        <w:t xml:space="preserve"> </w:t>
      </w:r>
      <w:r>
        <w:rPr>
          <w:rFonts w:cs="Simplified Arabic" w:hint="cs"/>
          <w:sz w:val="24"/>
          <w:szCs w:val="24"/>
          <w:rtl/>
          <w:lang w:bidi="ar-IQ"/>
        </w:rPr>
        <w:t>د0عبد المجيد الحكيم، مصدر سابق، ص12</w:t>
      </w:r>
      <w:r w:rsidRPr="0017424A">
        <w:rPr>
          <w:rFonts w:cs="Simplified Arabic"/>
          <w:sz w:val="24"/>
          <w:szCs w:val="24"/>
          <w:lang w:bidi="ar-IQ"/>
        </w:rPr>
        <w:t>.</w:t>
      </w:r>
    </w:p>
  </w:endnote>
  <w:endnote w:id="65">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Pr>
          <w:rFonts w:cs="Simplified Arabic" w:hint="cs"/>
          <w:sz w:val="24"/>
          <w:szCs w:val="24"/>
          <w:rtl/>
          <w:lang w:bidi="ar-IQ"/>
        </w:rPr>
        <w:t>) ت</w:t>
      </w:r>
      <w:r w:rsidRPr="001C0E9E">
        <w:rPr>
          <w:rFonts w:cs="Simplified Arabic" w:hint="cs"/>
          <w:sz w:val="24"/>
          <w:szCs w:val="24"/>
          <w:rtl/>
          <w:lang w:bidi="ar-IQ"/>
        </w:rPr>
        <w:t>نظر</w:t>
      </w:r>
      <w:r>
        <w:rPr>
          <w:rFonts w:cs="Simplified Arabic" w:hint="cs"/>
          <w:sz w:val="24"/>
          <w:szCs w:val="24"/>
          <w:rtl/>
          <w:lang w:bidi="ar-IQ"/>
        </w:rPr>
        <w:t xml:space="preserve"> المادة ( 13/4) من القانون النموذجي للتجارة الإلكترونية 0</w:t>
      </w:r>
      <w:r>
        <w:rPr>
          <w:rFonts w:cs="Simplified Arabic"/>
          <w:sz w:val="24"/>
          <w:szCs w:val="24"/>
          <w:lang w:bidi="ar-IQ"/>
        </w:rPr>
        <w:t xml:space="preserve">                     </w:t>
      </w:r>
      <w:r w:rsidRPr="001C0E9E">
        <w:rPr>
          <w:rFonts w:cs="Simplified Arabic"/>
          <w:sz w:val="24"/>
          <w:szCs w:val="24"/>
          <w:lang w:bidi="ar-IQ"/>
        </w:rPr>
        <w:t xml:space="preserve">              </w:t>
      </w:r>
      <w:r>
        <w:rPr>
          <w:rFonts w:cs="Simplified Arabic"/>
          <w:sz w:val="24"/>
          <w:szCs w:val="24"/>
          <w:lang w:bidi="ar-IQ"/>
        </w:rPr>
        <w:t xml:space="preserve">              </w:t>
      </w:r>
    </w:p>
  </w:endnote>
  <w:endnote w:id="66">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xml:space="preserve">) </w:t>
      </w:r>
      <w:r>
        <w:rPr>
          <w:rFonts w:cs="Simplified Arabic" w:hint="cs"/>
          <w:sz w:val="24"/>
          <w:szCs w:val="24"/>
          <w:rtl/>
          <w:lang w:bidi="ar-IQ"/>
        </w:rPr>
        <w:t>تنظر المادة (12) من قانون التجارة الإلكتروني البحريني ، وتقابلها المادة (10) من القانون الامريكي الموحد للمعاملات الإلكترونية لسنة 1999 ،0 وإلى هذا المعنى أشارت المادة (18/ رابعاً ) من قانون التوقيع الإلكتروني والمعاملات الإلكترونية العراقي، إذ نصت " لا يعد المستند الإلكتروني صادراً عن الموقع اذا علم المرسل اليه بعدم صدور المستند عن الموقع00000" 0</w:t>
      </w:r>
      <w:r>
        <w:rPr>
          <w:rFonts w:cs="Simplified Arabic"/>
          <w:sz w:val="24"/>
          <w:szCs w:val="24"/>
          <w:lang w:bidi="ar-IQ"/>
        </w:rPr>
        <w:t xml:space="preserve">     </w:t>
      </w:r>
      <w:r w:rsidRPr="001C0E9E">
        <w:rPr>
          <w:rFonts w:cs="Simplified Arabic"/>
          <w:sz w:val="24"/>
          <w:szCs w:val="24"/>
          <w:lang w:bidi="ar-IQ"/>
        </w:rPr>
        <w:t xml:space="preserve">              </w:t>
      </w:r>
      <w:r>
        <w:rPr>
          <w:rFonts w:cs="Simplified Arabic"/>
          <w:sz w:val="24"/>
          <w:szCs w:val="24"/>
          <w:lang w:bidi="ar-IQ"/>
        </w:rPr>
        <w:t xml:space="preserve">                 </w:t>
      </w:r>
    </w:p>
  </w:endnote>
  <w:endnote w:id="67">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sidRPr="001C0E9E">
        <w:rPr>
          <w:rFonts w:cs="Simplified Arabic" w:hint="cs"/>
          <w:sz w:val="24"/>
          <w:szCs w:val="24"/>
          <w:rtl/>
          <w:lang w:bidi="ar-IQ"/>
        </w:rPr>
        <w:t xml:space="preserve">) </w:t>
      </w:r>
      <w:r>
        <w:rPr>
          <w:rFonts w:cs="Simplified Arabic" w:hint="cs"/>
          <w:sz w:val="24"/>
          <w:szCs w:val="24"/>
          <w:rtl/>
          <w:lang w:bidi="ar-IQ"/>
        </w:rPr>
        <w:t>تنظر المادة (18/ رابعاً) من قانون التوقيع الإلكتروني والمعاملات الإلكترونية العراقي ، والمادة (13/ رابعاً) من القانون النموذجي للتجارة الإلكترونية ، والمادة (15/ب) من القانون الاردني، والمادة (15/4) من قانون إمارة دبي للمعاملات الإلكترونية0</w:t>
      </w:r>
      <w:r>
        <w:rPr>
          <w:rFonts w:cs="Simplified Arabic"/>
          <w:sz w:val="24"/>
          <w:szCs w:val="24"/>
          <w:lang w:bidi="ar-IQ"/>
        </w:rPr>
        <w:t xml:space="preserve">          </w:t>
      </w:r>
      <w:r w:rsidRPr="001C0E9E">
        <w:rPr>
          <w:rFonts w:cs="Simplified Arabic"/>
          <w:sz w:val="24"/>
          <w:szCs w:val="24"/>
          <w:lang w:bidi="ar-IQ"/>
        </w:rPr>
        <w:t xml:space="preserve">              </w:t>
      </w:r>
      <w:r>
        <w:rPr>
          <w:rFonts w:cs="Simplified Arabic"/>
          <w:sz w:val="24"/>
          <w:szCs w:val="24"/>
          <w:lang w:bidi="ar-IQ"/>
        </w:rPr>
        <w:t xml:space="preserve">                 </w:t>
      </w:r>
    </w:p>
  </w:endnote>
  <w:endnote w:id="68">
    <w:p w:rsidR="00226924" w:rsidRPr="001C0E9E"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Pr>
          <w:rFonts w:cs="Simplified Arabic" w:hint="cs"/>
          <w:sz w:val="24"/>
          <w:szCs w:val="24"/>
          <w:rtl/>
          <w:lang w:bidi="ar-IQ"/>
        </w:rPr>
        <w:t xml:space="preserve">) ينظر: د0ابراهيم الدسوقي أبو </w:t>
      </w:r>
      <w:proofErr w:type="spellStart"/>
      <w:r>
        <w:rPr>
          <w:rFonts w:cs="Simplified Arabic" w:hint="cs"/>
          <w:sz w:val="24"/>
          <w:szCs w:val="24"/>
          <w:rtl/>
          <w:lang w:bidi="ar-IQ"/>
        </w:rPr>
        <w:t>الليل،العقد</w:t>
      </w:r>
      <w:proofErr w:type="spellEnd"/>
      <w:r>
        <w:rPr>
          <w:rFonts w:cs="Simplified Arabic" w:hint="cs"/>
          <w:sz w:val="24"/>
          <w:szCs w:val="24"/>
          <w:rtl/>
          <w:lang w:bidi="ar-IQ"/>
        </w:rPr>
        <w:t xml:space="preserve"> والارادة المنفردة ، جامعة الكويت ، الطبعة الاولى ، ص111 0</w:t>
      </w:r>
      <w:r>
        <w:rPr>
          <w:rFonts w:cs="Simplified Arabic"/>
          <w:sz w:val="24"/>
          <w:szCs w:val="24"/>
          <w:lang w:bidi="ar-IQ"/>
        </w:rPr>
        <w:t xml:space="preserve"> </w:t>
      </w:r>
    </w:p>
  </w:endnote>
  <w:endnote w:id="69">
    <w:p w:rsidR="00226924" w:rsidRPr="007E39B1"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Pr>
          <w:rFonts w:cs="Simplified Arabic" w:hint="cs"/>
          <w:sz w:val="24"/>
          <w:szCs w:val="24"/>
          <w:rtl/>
          <w:lang w:bidi="ar-IQ"/>
        </w:rPr>
        <w:t>) وتقابلها المادة ( 16) من قانون المعاملات الإلكتروني الاردني ، والمادة (16/2) من قانون أمارة دبي0</w:t>
      </w:r>
      <w:r w:rsidRPr="001C0E9E">
        <w:rPr>
          <w:rFonts w:cs="Simplified Arabic"/>
          <w:sz w:val="24"/>
          <w:szCs w:val="24"/>
          <w:lang w:bidi="ar-IQ"/>
        </w:rPr>
        <w:t xml:space="preserve"> </w:t>
      </w:r>
      <w:r>
        <w:rPr>
          <w:rFonts w:cs="Simplified Arabic"/>
          <w:sz w:val="24"/>
          <w:szCs w:val="24"/>
          <w:lang w:bidi="ar-IQ"/>
        </w:rPr>
        <w:t xml:space="preserve">  </w:t>
      </w:r>
    </w:p>
  </w:endnote>
  <w:endnote w:id="70">
    <w:p w:rsidR="00226924" w:rsidRPr="0022405C" w:rsidRDefault="00226924" w:rsidP="00226924">
      <w:pPr>
        <w:pStyle w:val="a5"/>
        <w:spacing w:line="204" w:lineRule="auto"/>
        <w:ind w:left="386" w:hanging="386"/>
        <w:jc w:val="both"/>
        <w:rPr>
          <w:rFonts w:cs="Simplified Arabic"/>
          <w:sz w:val="24"/>
          <w:szCs w:val="24"/>
          <w:rtl/>
          <w:lang w:bidi="ar-IQ"/>
        </w:rPr>
      </w:pPr>
      <w:r w:rsidRPr="001C0E9E">
        <w:rPr>
          <w:rFonts w:cs="Simplified Arabic" w:hint="cs"/>
          <w:sz w:val="24"/>
          <w:szCs w:val="24"/>
          <w:rtl/>
          <w:lang w:bidi="ar-IQ"/>
        </w:rPr>
        <w:t>(</w:t>
      </w:r>
      <w:r w:rsidRPr="001C0E9E">
        <w:rPr>
          <w:rFonts w:cs="Simplified Arabic"/>
          <w:sz w:val="24"/>
          <w:szCs w:val="24"/>
          <w:lang w:bidi="ar-IQ"/>
        </w:rPr>
        <w:endnoteRef/>
      </w:r>
      <w:r>
        <w:rPr>
          <w:rFonts w:cs="Simplified Arabic" w:hint="cs"/>
          <w:sz w:val="24"/>
          <w:szCs w:val="24"/>
          <w:rtl/>
          <w:lang w:bidi="ar-IQ"/>
        </w:rPr>
        <w:t>) ينظر: د0 ايناس الخالدي ، مصدر سابق ، ص198 0</w:t>
      </w:r>
      <w:r>
        <w:rPr>
          <w:rFonts w:cs="Simplified Arabic"/>
          <w:sz w:val="24"/>
          <w:szCs w:val="24"/>
          <w:lang w:bidi="ar-IQ"/>
        </w:rPr>
        <w:t xml:space="preserve">            </w:t>
      </w:r>
    </w:p>
  </w:endnote>
  <w:endnote w:id="71">
    <w:p w:rsidR="00226924" w:rsidRDefault="00226924" w:rsidP="00226924">
      <w:pPr>
        <w:pStyle w:val="a5"/>
        <w:spacing w:line="204" w:lineRule="auto"/>
        <w:ind w:left="386" w:hanging="386"/>
        <w:jc w:val="both"/>
        <w:rPr>
          <w:rFonts w:cs="Simplified Arabic"/>
          <w:sz w:val="24"/>
          <w:szCs w:val="24"/>
          <w:lang w:bidi="ar-IQ"/>
        </w:rPr>
      </w:pPr>
      <w:r w:rsidRPr="001C0E9E">
        <w:rPr>
          <w:rFonts w:cs="Simplified Arabic" w:hint="cs"/>
          <w:sz w:val="24"/>
          <w:szCs w:val="24"/>
          <w:rtl/>
          <w:lang w:bidi="ar-IQ"/>
        </w:rPr>
        <w:t>(</w:t>
      </w:r>
      <w:r w:rsidRPr="001C0E9E">
        <w:rPr>
          <w:rFonts w:cs="Simplified Arabic"/>
          <w:sz w:val="24"/>
          <w:szCs w:val="24"/>
          <w:lang w:bidi="ar-IQ"/>
        </w:rPr>
        <w:endnoteRef/>
      </w:r>
      <w:r>
        <w:rPr>
          <w:rFonts w:cs="Simplified Arabic" w:hint="cs"/>
          <w:sz w:val="24"/>
          <w:szCs w:val="24"/>
          <w:rtl/>
          <w:lang w:bidi="ar-IQ"/>
        </w:rPr>
        <w:t>) تنظر المادة (16/4) من القانون النموذجي للتجارة الإلكترونية 0</w:t>
      </w:r>
      <w:r>
        <w:rPr>
          <w:rFonts w:cs="Simplified Arabic"/>
          <w:sz w:val="24"/>
          <w:szCs w:val="24"/>
          <w:lang w:bidi="ar-IQ"/>
        </w:rPr>
        <w:t xml:space="preserve">          </w:t>
      </w:r>
      <w:r w:rsidRPr="001C0E9E">
        <w:rPr>
          <w:rFonts w:cs="Simplified Arabic"/>
          <w:sz w:val="24"/>
          <w:szCs w:val="24"/>
          <w:lang w:bidi="ar-IQ"/>
        </w:rPr>
        <w:t xml:space="preserve">              </w:t>
      </w:r>
      <w:r>
        <w:rPr>
          <w:rFonts w:cs="Simplified Arabic"/>
          <w:sz w:val="24"/>
          <w:szCs w:val="24"/>
          <w:lang w:bidi="ar-IQ"/>
        </w:rPr>
        <w:t xml:space="preserve">            </w:t>
      </w:r>
    </w:p>
    <w:p w:rsidR="00226924" w:rsidRDefault="00226924" w:rsidP="00226924">
      <w:pPr>
        <w:pStyle w:val="a5"/>
        <w:spacing w:line="204" w:lineRule="auto"/>
        <w:ind w:left="386" w:hanging="386"/>
        <w:jc w:val="both"/>
        <w:rPr>
          <w:rFonts w:cs="Simplified Arabic"/>
          <w:sz w:val="24"/>
          <w:szCs w:val="24"/>
          <w:lang w:bidi="ar-IQ"/>
        </w:rPr>
      </w:pPr>
    </w:p>
    <w:p w:rsidR="00226924" w:rsidRDefault="00226924" w:rsidP="00226924">
      <w:pPr>
        <w:pStyle w:val="a5"/>
        <w:spacing w:line="204" w:lineRule="auto"/>
        <w:ind w:left="386" w:hanging="386"/>
        <w:jc w:val="both"/>
        <w:rPr>
          <w:rFonts w:cs="Simplified Arabic"/>
          <w:sz w:val="24"/>
          <w:szCs w:val="24"/>
          <w:lang w:bidi="ar-IQ"/>
        </w:rPr>
      </w:pPr>
    </w:p>
    <w:p w:rsidR="00226924" w:rsidRDefault="00226924" w:rsidP="00226924">
      <w:pPr>
        <w:pStyle w:val="a5"/>
        <w:spacing w:line="204" w:lineRule="auto"/>
        <w:ind w:left="386" w:hanging="386"/>
        <w:jc w:val="both"/>
        <w:rPr>
          <w:rFonts w:cs="Simplified Arabic"/>
          <w:sz w:val="24"/>
          <w:szCs w:val="24"/>
          <w:lang w:bidi="ar-IQ"/>
        </w:rPr>
      </w:pPr>
    </w:p>
    <w:p w:rsidR="00226924" w:rsidRDefault="00226924" w:rsidP="00226924">
      <w:pPr>
        <w:pStyle w:val="a5"/>
        <w:spacing w:line="204" w:lineRule="auto"/>
        <w:ind w:left="386" w:hanging="386"/>
        <w:jc w:val="both"/>
        <w:rPr>
          <w:rFonts w:cs="Simplified Arabic"/>
          <w:sz w:val="24"/>
          <w:szCs w:val="24"/>
          <w:lang w:bidi="ar-IQ"/>
        </w:rPr>
      </w:pPr>
    </w:p>
    <w:p w:rsidR="00226924" w:rsidRDefault="00226924" w:rsidP="00226924">
      <w:pPr>
        <w:pStyle w:val="a5"/>
        <w:spacing w:line="204" w:lineRule="auto"/>
        <w:ind w:left="386" w:hanging="386"/>
        <w:jc w:val="both"/>
        <w:rPr>
          <w:rFonts w:cs="Simplified Arabic"/>
          <w:sz w:val="24"/>
          <w:szCs w:val="24"/>
          <w:lang w:bidi="ar-IQ"/>
        </w:rPr>
      </w:pPr>
    </w:p>
    <w:p w:rsidR="00226924" w:rsidRDefault="00226924" w:rsidP="00226924">
      <w:pPr>
        <w:pStyle w:val="a5"/>
        <w:spacing w:line="204" w:lineRule="auto"/>
        <w:ind w:left="386" w:hanging="386"/>
        <w:jc w:val="both"/>
        <w:rPr>
          <w:rFonts w:cs="Simplified Arabic"/>
          <w:sz w:val="24"/>
          <w:szCs w:val="24"/>
          <w:lang w:bidi="ar-IQ"/>
        </w:rPr>
      </w:pPr>
    </w:p>
    <w:p w:rsidR="00C83B94" w:rsidRDefault="00C83B94" w:rsidP="00226924">
      <w:pPr>
        <w:pStyle w:val="a5"/>
        <w:spacing w:line="204" w:lineRule="auto"/>
        <w:ind w:left="386" w:hanging="386"/>
        <w:jc w:val="center"/>
        <w:rPr>
          <w:rFonts w:ascii="Simplified Arabic" w:hAnsi="Simplified Arabic" w:cs="Simplified Arabic" w:hint="cs"/>
          <w:b/>
          <w:bCs/>
          <w:sz w:val="34"/>
          <w:szCs w:val="34"/>
          <w:rtl/>
          <w:lang w:bidi="ar-IQ"/>
        </w:rPr>
      </w:pPr>
    </w:p>
    <w:p w:rsidR="00C83B94" w:rsidRDefault="00C83B94" w:rsidP="00226924">
      <w:pPr>
        <w:pStyle w:val="a5"/>
        <w:spacing w:line="204" w:lineRule="auto"/>
        <w:ind w:left="386" w:hanging="386"/>
        <w:jc w:val="center"/>
        <w:rPr>
          <w:rFonts w:ascii="Simplified Arabic" w:hAnsi="Simplified Arabic" w:cs="Simplified Arabic" w:hint="cs"/>
          <w:b/>
          <w:bCs/>
          <w:sz w:val="34"/>
          <w:szCs w:val="34"/>
          <w:rtl/>
          <w:lang w:bidi="ar-IQ"/>
        </w:rPr>
      </w:pPr>
    </w:p>
    <w:p w:rsidR="00C83B94" w:rsidRDefault="00C83B94" w:rsidP="00226924">
      <w:pPr>
        <w:pStyle w:val="a5"/>
        <w:spacing w:line="204" w:lineRule="auto"/>
        <w:ind w:left="386" w:hanging="386"/>
        <w:jc w:val="center"/>
        <w:rPr>
          <w:rFonts w:ascii="Simplified Arabic" w:hAnsi="Simplified Arabic" w:cs="Simplified Arabic" w:hint="cs"/>
          <w:b/>
          <w:bCs/>
          <w:sz w:val="34"/>
          <w:szCs w:val="34"/>
          <w:rtl/>
          <w:lang w:bidi="ar-IQ"/>
        </w:rPr>
      </w:pPr>
    </w:p>
    <w:p w:rsidR="00C83B94" w:rsidRDefault="00C83B94" w:rsidP="00226924">
      <w:pPr>
        <w:pStyle w:val="a5"/>
        <w:spacing w:line="204" w:lineRule="auto"/>
        <w:ind w:left="386" w:hanging="386"/>
        <w:jc w:val="center"/>
        <w:rPr>
          <w:rFonts w:ascii="Simplified Arabic" w:hAnsi="Simplified Arabic" w:cs="Simplified Arabic" w:hint="cs"/>
          <w:b/>
          <w:bCs/>
          <w:sz w:val="34"/>
          <w:szCs w:val="34"/>
          <w:rtl/>
          <w:lang w:bidi="ar-IQ"/>
        </w:rPr>
      </w:pPr>
    </w:p>
    <w:p w:rsidR="00C83B94" w:rsidRDefault="00C83B94" w:rsidP="00226924">
      <w:pPr>
        <w:pStyle w:val="a5"/>
        <w:spacing w:line="204" w:lineRule="auto"/>
        <w:ind w:left="386" w:hanging="386"/>
        <w:jc w:val="center"/>
        <w:rPr>
          <w:rFonts w:ascii="Simplified Arabic" w:hAnsi="Simplified Arabic" w:cs="Simplified Arabic" w:hint="cs"/>
          <w:b/>
          <w:bCs/>
          <w:sz w:val="34"/>
          <w:szCs w:val="34"/>
          <w:rtl/>
          <w:lang w:bidi="ar-IQ"/>
        </w:rPr>
      </w:pPr>
    </w:p>
    <w:p w:rsidR="00C83B94" w:rsidRDefault="00C83B94" w:rsidP="00226924">
      <w:pPr>
        <w:pStyle w:val="a5"/>
        <w:spacing w:line="204" w:lineRule="auto"/>
        <w:ind w:left="386" w:hanging="386"/>
        <w:jc w:val="center"/>
        <w:rPr>
          <w:rFonts w:ascii="Simplified Arabic" w:hAnsi="Simplified Arabic" w:cs="Simplified Arabic" w:hint="cs"/>
          <w:b/>
          <w:bCs/>
          <w:sz w:val="34"/>
          <w:szCs w:val="34"/>
          <w:rtl/>
          <w:lang w:bidi="ar-IQ"/>
        </w:rPr>
      </w:pPr>
    </w:p>
    <w:p w:rsidR="00C83B94" w:rsidRDefault="00C83B94" w:rsidP="00226924">
      <w:pPr>
        <w:pStyle w:val="a5"/>
        <w:spacing w:line="204" w:lineRule="auto"/>
        <w:ind w:left="386" w:hanging="386"/>
        <w:jc w:val="center"/>
        <w:rPr>
          <w:rFonts w:ascii="Simplified Arabic" w:hAnsi="Simplified Arabic" w:cs="Simplified Arabic" w:hint="cs"/>
          <w:b/>
          <w:bCs/>
          <w:sz w:val="34"/>
          <w:szCs w:val="34"/>
          <w:rtl/>
          <w:lang w:bidi="ar-IQ"/>
        </w:rPr>
      </w:pPr>
    </w:p>
    <w:p w:rsidR="00C83B94" w:rsidRDefault="00C83B94" w:rsidP="00226924">
      <w:pPr>
        <w:pStyle w:val="a5"/>
        <w:spacing w:line="204" w:lineRule="auto"/>
        <w:ind w:left="386" w:hanging="386"/>
        <w:jc w:val="center"/>
        <w:rPr>
          <w:rFonts w:ascii="Simplified Arabic" w:hAnsi="Simplified Arabic" w:cs="Simplified Arabic" w:hint="cs"/>
          <w:b/>
          <w:bCs/>
          <w:sz w:val="34"/>
          <w:szCs w:val="34"/>
          <w:rtl/>
          <w:lang w:bidi="ar-IQ"/>
        </w:rPr>
      </w:pPr>
    </w:p>
    <w:p w:rsidR="00C83B94" w:rsidRDefault="00C83B94" w:rsidP="00226924">
      <w:pPr>
        <w:pStyle w:val="a5"/>
        <w:spacing w:line="204" w:lineRule="auto"/>
        <w:ind w:left="386" w:hanging="386"/>
        <w:jc w:val="center"/>
        <w:rPr>
          <w:rFonts w:ascii="Simplified Arabic" w:hAnsi="Simplified Arabic" w:cs="Simplified Arabic" w:hint="cs"/>
          <w:b/>
          <w:bCs/>
          <w:sz w:val="34"/>
          <w:szCs w:val="34"/>
          <w:rtl/>
          <w:lang w:bidi="ar-IQ"/>
        </w:rPr>
      </w:pPr>
    </w:p>
    <w:p w:rsidR="00C83B94" w:rsidRDefault="00C83B94" w:rsidP="00226924">
      <w:pPr>
        <w:pStyle w:val="a5"/>
        <w:spacing w:line="204" w:lineRule="auto"/>
        <w:ind w:left="386" w:hanging="386"/>
        <w:jc w:val="center"/>
        <w:rPr>
          <w:rFonts w:ascii="Simplified Arabic" w:hAnsi="Simplified Arabic" w:cs="Simplified Arabic" w:hint="cs"/>
          <w:b/>
          <w:bCs/>
          <w:sz w:val="34"/>
          <w:szCs w:val="34"/>
          <w:rtl/>
          <w:lang w:bidi="ar-IQ"/>
        </w:rPr>
      </w:pPr>
    </w:p>
    <w:p w:rsidR="00C83B94" w:rsidRDefault="00C83B94" w:rsidP="00226924">
      <w:pPr>
        <w:pStyle w:val="a5"/>
        <w:spacing w:line="204" w:lineRule="auto"/>
        <w:ind w:left="386" w:hanging="386"/>
        <w:jc w:val="center"/>
        <w:rPr>
          <w:rFonts w:ascii="Simplified Arabic" w:hAnsi="Simplified Arabic" w:cs="Simplified Arabic" w:hint="cs"/>
          <w:b/>
          <w:bCs/>
          <w:sz w:val="34"/>
          <w:szCs w:val="34"/>
          <w:rtl/>
          <w:lang w:bidi="ar-IQ"/>
        </w:rPr>
      </w:pPr>
    </w:p>
    <w:p w:rsidR="00C83B94" w:rsidRDefault="00C83B94" w:rsidP="00226924">
      <w:pPr>
        <w:pStyle w:val="a5"/>
        <w:spacing w:line="204" w:lineRule="auto"/>
        <w:ind w:left="386" w:hanging="386"/>
        <w:jc w:val="center"/>
        <w:rPr>
          <w:rFonts w:ascii="Simplified Arabic" w:hAnsi="Simplified Arabic" w:cs="Simplified Arabic" w:hint="cs"/>
          <w:b/>
          <w:bCs/>
          <w:sz w:val="34"/>
          <w:szCs w:val="34"/>
          <w:rtl/>
          <w:lang w:bidi="ar-IQ"/>
        </w:rPr>
      </w:pPr>
    </w:p>
    <w:p w:rsidR="00C83B94" w:rsidRDefault="00C83B94" w:rsidP="00226924">
      <w:pPr>
        <w:pStyle w:val="a5"/>
        <w:spacing w:line="204" w:lineRule="auto"/>
        <w:ind w:left="386" w:hanging="386"/>
        <w:jc w:val="center"/>
        <w:rPr>
          <w:rFonts w:ascii="Simplified Arabic" w:hAnsi="Simplified Arabic" w:cs="Simplified Arabic" w:hint="cs"/>
          <w:b/>
          <w:bCs/>
          <w:sz w:val="34"/>
          <w:szCs w:val="34"/>
          <w:rtl/>
          <w:lang w:bidi="ar-IQ"/>
        </w:rPr>
      </w:pPr>
    </w:p>
    <w:p w:rsidR="00C83B94" w:rsidRDefault="00C83B94" w:rsidP="00226924">
      <w:pPr>
        <w:pStyle w:val="a5"/>
        <w:spacing w:line="204" w:lineRule="auto"/>
        <w:ind w:left="386" w:hanging="386"/>
        <w:jc w:val="center"/>
        <w:rPr>
          <w:rFonts w:ascii="Simplified Arabic" w:hAnsi="Simplified Arabic" w:cs="Simplified Arabic" w:hint="cs"/>
          <w:b/>
          <w:bCs/>
          <w:sz w:val="34"/>
          <w:szCs w:val="34"/>
          <w:rtl/>
          <w:lang w:bidi="ar-IQ"/>
        </w:rPr>
      </w:pPr>
    </w:p>
    <w:p w:rsidR="00C83B94" w:rsidRDefault="00C83B94" w:rsidP="00226924">
      <w:pPr>
        <w:pStyle w:val="a5"/>
        <w:spacing w:line="204" w:lineRule="auto"/>
        <w:ind w:left="386" w:hanging="386"/>
        <w:jc w:val="center"/>
        <w:rPr>
          <w:rFonts w:ascii="Simplified Arabic" w:hAnsi="Simplified Arabic" w:cs="Simplified Arabic" w:hint="cs"/>
          <w:b/>
          <w:bCs/>
          <w:sz w:val="34"/>
          <w:szCs w:val="34"/>
          <w:rtl/>
          <w:lang w:bidi="ar-IQ"/>
        </w:rPr>
      </w:pPr>
    </w:p>
    <w:p w:rsidR="00226924" w:rsidRPr="00802DA7" w:rsidRDefault="00226924" w:rsidP="00226924">
      <w:pPr>
        <w:pStyle w:val="a5"/>
        <w:spacing w:line="204" w:lineRule="auto"/>
        <w:ind w:left="386" w:hanging="386"/>
        <w:jc w:val="center"/>
        <w:rPr>
          <w:rFonts w:ascii="Simplified Arabic" w:hAnsi="Simplified Arabic" w:cs="Simplified Arabic"/>
          <w:b/>
          <w:bCs/>
          <w:sz w:val="34"/>
          <w:szCs w:val="34"/>
          <w:rtl/>
          <w:lang w:bidi="ar-IQ"/>
        </w:rPr>
      </w:pPr>
      <w:r w:rsidRPr="00802DA7">
        <w:rPr>
          <w:rFonts w:ascii="Simplified Arabic" w:hAnsi="Simplified Arabic" w:cs="Simplified Arabic" w:hint="cs"/>
          <w:b/>
          <w:bCs/>
          <w:sz w:val="34"/>
          <w:szCs w:val="34"/>
          <w:rtl/>
          <w:lang w:bidi="ar-IQ"/>
        </w:rPr>
        <w:t>المصــــــــــــــادر</w:t>
      </w:r>
    </w:p>
    <w:p w:rsidR="00226924" w:rsidRPr="00802DA7" w:rsidRDefault="00226924" w:rsidP="00226924">
      <w:pPr>
        <w:pStyle w:val="a5"/>
        <w:spacing w:line="204" w:lineRule="auto"/>
        <w:ind w:left="386" w:hanging="386"/>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اولاً- الكتب القانونية</w:t>
      </w:r>
      <w:r w:rsidRPr="00802DA7">
        <w:rPr>
          <w:rFonts w:ascii="Simplified Arabic" w:hAnsi="Simplified Arabic" w:cs="Simplified Arabic" w:hint="cs"/>
          <w:b/>
          <w:bCs/>
          <w:sz w:val="28"/>
          <w:szCs w:val="28"/>
          <w:rtl/>
          <w:lang w:bidi="ar-IQ"/>
        </w:rPr>
        <w:t>:</w:t>
      </w:r>
    </w:p>
    <w:p w:rsidR="00226924" w:rsidRPr="00D31FFB" w:rsidRDefault="00226924" w:rsidP="00226924">
      <w:pPr>
        <w:pStyle w:val="a5"/>
        <w:spacing w:line="204" w:lineRule="auto"/>
        <w:ind w:left="386" w:hanging="386"/>
        <w:jc w:val="both"/>
        <w:rPr>
          <w:rFonts w:cs="Simplified Arabic"/>
          <w:sz w:val="28"/>
          <w:szCs w:val="28"/>
          <w:rtl/>
          <w:lang w:bidi="ar-IQ"/>
        </w:rPr>
      </w:pPr>
    </w:p>
    <w:p w:rsidR="00226924" w:rsidRPr="00D31FFB" w:rsidRDefault="00226924" w:rsidP="00226924">
      <w:pPr>
        <w:pStyle w:val="a5"/>
        <w:numPr>
          <w:ilvl w:val="0"/>
          <w:numId w:val="7"/>
        </w:numPr>
        <w:spacing w:line="204" w:lineRule="auto"/>
        <w:jc w:val="both"/>
        <w:rPr>
          <w:rFonts w:cs="Simplified Arabic"/>
          <w:sz w:val="28"/>
          <w:szCs w:val="28"/>
          <w:rtl/>
          <w:lang w:bidi="ar-IQ"/>
        </w:rPr>
      </w:pPr>
      <w:r w:rsidRPr="00D31FFB">
        <w:rPr>
          <w:rFonts w:cs="Simplified Arabic" w:hint="cs"/>
          <w:sz w:val="28"/>
          <w:szCs w:val="28"/>
          <w:rtl/>
          <w:lang w:bidi="ar-IQ"/>
        </w:rPr>
        <w:t xml:space="preserve">د0ابراهيم الدسوقي أبو الليل، العقد والارادة المنفردة ، جامعة الكويت ، الطبعة الاولى0 </w:t>
      </w:r>
    </w:p>
    <w:p w:rsidR="00226924" w:rsidRPr="00D31FFB" w:rsidRDefault="00226924" w:rsidP="00226924">
      <w:pPr>
        <w:pStyle w:val="a5"/>
        <w:numPr>
          <w:ilvl w:val="0"/>
          <w:numId w:val="7"/>
        </w:numPr>
        <w:spacing w:line="204" w:lineRule="auto"/>
        <w:jc w:val="both"/>
        <w:rPr>
          <w:rFonts w:cs="Simplified Arabic"/>
          <w:sz w:val="28"/>
          <w:szCs w:val="28"/>
          <w:rtl/>
          <w:lang w:bidi="ar-IQ"/>
        </w:rPr>
      </w:pPr>
      <w:r w:rsidRPr="00D31FFB">
        <w:rPr>
          <w:rFonts w:cs="Simplified Arabic" w:hint="cs"/>
          <w:sz w:val="28"/>
          <w:szCs w:val="28"/>
          <w:rtl/>
          <w:lang w:bidi="ar-IQ"/>
        </w:rPr>
        <w:t xml:space="preserve"> د0ابراهيم بن احمد بن سعيد زمزمي، القانون الواجب التطبيق في منازعات عقود التجارة ال</w:t>
      </w:r>
      <w:r>
        <w:rPr>
          <w:rFonts w:cs="Simplified Arabic" w:hint="cs"/>
          <w:sz w:val="28"/>
          <w:szCs w:val="28"/>
          <w:rtl/>
          <w:lang w:bidi="ar-IQ"/>
        </w:rPr>
        <w:t>إلكتروني</w:t>
      </w:r>
      <w:r w:rsidRPr="00D31FFB">
        <w:rPr>
          <w:rFonts w:cs="Simplified Arabic" w:hint="cs"/>
          <w:sz w:val="28"/>
          <w:szCs w:val="28"/>
          <w:rtl/>
          <w:lang w:bidi="ar-IQ"/>
        </w:rPr>
        <w:t>ة ، دار النهضة العربية ، القاهرة ، 2009 0</w:t>
      </w:r>
      <w:r w:rsidRPr="00D31FFB">
        <w:rPr>
          <w:rFonts w:cs="Simplified Arabic"/>
          <w:sz w:val="28"/>
          <w:szCs w:val="28"/>
          <w:lang w:bidi="ar-IQ"/>
        </w:rPr>
        <w:t xml:space="preserve"> </w:t>
      </w:r>
    </w:p>
    <w:p w:rsidR="00226924" w:rsidRPr="00D31FFB" w:rsidRDefault="00226924" w:rsidP="00226924">
      <w:pPr>
        <w:pStyle w:val="a5"/>
        <w:numPr>
          <w:ilvl w:val="0"/>
          <w:numId w:val="7"/>
        </w:numPr>
        <w:spacing w:line="204" w:lineRule="auto"/>
        <w:jc w:val="both"/>
        <w:rPr>
          <w:rFonts w:cs="Simplified Arabic"/>
          <w:sz w:val="28"/>
          <w:szCs w:val="28"/>
          <w:rtl/>
          <w:lang w:bidi="ar-IQ"/>
        </w:rPr>
      </w:pPr>
      <w:r w:rsidRPr="00D31FFB">
        <w:rPr>
          <w:rFonts w:cs="Simplified Arabic" w:hint="cs"/>
          <w:sz w:val="28"/>
          <w:szCs w:val="28"/>
          <w:rtl/>
          <w:lang w:bidi="ar-IQ"/>
        </w:rPr>
        <w:t xml:space="preserve"> د0</w:t>
      </w:r>
      <w:r>
        <w:rPr>
          <w:rFonts w:cs="Simplified Arabic" w:hint="cs"/>
          <w:sz w:val="28"/>
          <w:szCs w:val="28"/>
          <w:rtl/>
          <w:lang w:bidi="ar-IQ"/>
        </w:rPr>
        <w:t>ا</w:t>
      </w:r>
      <w:r w:rsidRPr="00D31FFB">
        <w:rPr>
          <w:rFonts w:cs="Simplified Arabic" w:hint="cs"/>
          <w:sz w:val="28"/>
          <w:szCs w:val="28"/>
          <w:rtl/>
          <w:lang w:bidi="ar-IQ"/>
        </w:rPr>
        <w:t>حمد شرف الدين، جهات الاختصاص القضائي بمنازعات التجارة ال</w:t>
      </w:r>
      <w:r>
        <w:rPr>
          <w:rFonts w:cs="Simplified Arabic" w:hint="cs"/>
          <w:sz w:val="28"/>
          <w:szCs w:val="28"/>
          <w:rtl/>
          <w:lang w:bidi="ar-IQ"/>
        </w:rPr>
        <w:t>إلكتروني</w:t>
      </w:r>
      <w:r w:rsidRPr="00D31FFB">
        <w:rPr>
          <w:rFonts w:cs="Simplified Arabic" w:hint="cs"/>
          <w:sz w:val="28"/>
          <w:szCs w:val="28"/>
          <w:rtl/>
          <w:lang w:bidi="ar-IQ"/>
        </w:rPr>
        <w:t xml:space="preserve">ة، بدون مكان نشر ، 2003 0 </w:t>
      </w:r>
    </w:p>
    <w:p w:rsidR="00226924" w:rsidRPr="00D31FFB" w:rsidRDefault="00226924" w:rsidP="00226924">
      <w:pPr>
        <w:pStyle w:val="a5"/>
        <w:numPr>
          <w:ilvl w:val="0"/>
          <w:numId w:val="7"/>
        </w:numPr>
        <w:spacing w:line="204" w:lineRule="auto"/>
        <w:jc w:val="both"/>
        <w:rPr>
          <w:rFonts w:cs="Simplified Arabic"/>
          <w:sz w:val="28"/>
          <w:szCs w:val="28"/>
          <w:rtl/>
          <w:lang w:bidi="ar-IQ"/>
        </w:rPr>
      </w:pPr>
      <w:r w:rsidRPr="00D31FFB">
        <w:rPr>
          <w:rFonts w:cs="Simplified Arabic" w:hint="cs"/>
          <w:sz w:val="28"/>
          <w:szCs w:val="28"/>
          <w:rtl/>
          <w:lang w:bidi="ar-IQ"/>
        </w:rPr>
        <w:t>د0احمد شرف الدين، عقود التجارة ال</w:t>
      </w:r>
      <w:r>
        <w:rPr>
          <w:rFonts w:cs="Simplified Arabic" w:hint="cs"/>
          <w:sz w:val="28"/>
          <w:szCs w:val="28"/>
          <w:rtl/>
          <w:lang w:bidi="ar-IQ"/>
        </w:rPr>
        <w:t>إلكتروني</w:t>
      </w:r>
      <w:r w:rsidRPr="00D31FFB">
        <w:rPr>
          <w:rFonts w:cs="Simplified Arabic" w:hint="cs"/>
          <w:sz w:val="28"/>
          <w:szCs w:val="28"/>
          <w:rtl/>
          <w:lang w:bidi="ar-IQ"/>
        </w:rPr>
        <w:t xml:space="preserve">ة- تكوين العقد وإثباته، بدون مكان نشر ، 2001 0 </w:t>
      </w:r>
    </w:p>
    <w:p w:rsidR="00226924" w:rsidRPr="00D31FFB" w:rsidRDefault="00226924" w:rsidP="00226924">
      <w:pPr>
        <w:pStyle w:val="a5"/>
        <w:numPr>
          <w:ilvl w:val="0"/>
          <w:numId w:val="7"/>
        </w:numPr>
        <w:spacing w:line="204" w:lineRule="auto"/>
        <w:jc w:val="both"/>
        <w:rPr>
          <w:rFonts w:cs="Simplified Arabic"/>
          <w:sz w:val="28"/>
          <w:szCs w:val="28"/>
          <w:rtl/>
          <w:lang w:bidi="ar-IQ"/>
        </w:rPr>
      </w:pPr>
      <w:r w:rsidRPr="00D31FFB">
        <w:rPr>
          <w:rFonts w:ascii="Simplified Arabic" w:hAnsi="Simplified Arabic" w:cs="Simplified Arabic" w:hint="cs"/>
          <w:sz w:val="28"/>
          <w:szCs w:val="28"/>
          <w:rtl/>
          <w:lang w:bidi="ar-IQ"/>
        </w:rPr>
        <w:t xml:space="preserve"> د0ايناس الخالدي ، التحكيم ال</w:t>
      </w:r>
      <w:r>
        <w:rPr>
          <w:rFonts w:ascii="Simplified Arabic" w:hAnsi="Simplified Arabic" w:cs="Simplified Arabic" w:hint="cs"/>
          <w:sz w:val="28"/>
          <w:szCs w:val="28"/>
          <w:rtl/>
          <w:lang w:bidi="ar-IQ"/>
        </w:rPr>
        <w:t>إلكتروني</w:t>
      </w:r>
      <w:r w:rsidRPr="00D31FFB">
        <w:rPr>
          <w:rFonts w:ascii="Simplified Arabic" w:hAnsi="Simplified Arabic" w:cs="Simplified Arabic" w:hint="cs"/>
          <w:sz w:val="28"/>
          <w:szCs w:val="28"/>
          <w:rtl/>
          <w:lang w:bidi="ar-IQ"/>
        </w:rPr>
        <w:t>، دار النهضة العربية ، القاهرة، 2009  0</w:t>
      </w:r>
      <w:r w:rsidRPr="00D31FFB">
        <w:rPr>
          <w:rFonts w:ascii="Simplified Arabic" w:hAnsi="Simplified Arabic" w:cs="Simplified Arabic"/>
          <w:sz w:val="28"/>
          <w:szCs w:val="28"/>
          <w:lang w:bidi="ar-IQ"/>
        </w:rPr>
        <w:t xml:space="preserve">                   </w:t>
      </w:r>
    </w:p>
    <w:p w:rsidR="00226924" w:rsidRPr="00D31FFB" w:rsidRDefault="00226924" w:rsidP="00226924">
      <w:pPr>
        <w:pStyle w:val="a5"/>
        <w:numPr>
          <w:ilvl w:val="0"/>
          <w:numId w:val="7"/>
        </w:numPr>
        <w:spacing w:line="204" w:lineRule="auto"/>
        <w:jc w:val="both"/>
        <w:rPr>
          <w:rFonts w:cs="Simplified Arabic"/>
          <w:sz w:val="28"/>
          <w:szCs w:val="28"/>
          <w:rtl/>
          <w:lang w:bidi="ar-IQ"/>
        </w:rPr>
      </w:pPr>
      <w:r w:rsidRPr="00D31FFB">
        <w:rPr>
          <w:rFonts w:cs="Simplified Arabic" w:hint="cs"/>
          <w:sz w:val="28"/>
          <w:szCs w:val="28"/>
          <w:rtl/>
          <w:lang w:bidi="ar-IQ"/>
        </w:rPr>
        <w:t>بشار محمود دودين، الإطار القانوني للعقد المبرم عبر شبكة الإنترنت، دار الثقافة للنشر والتوزيع، عمان، 2006 0</w:t>
      </w:r>
    </w:p>
    <w:p w:rsidR="00226924" w:rsidRPr="00D31FFB" w:rsidRDefault="00226924" w:rsidP="00226924">
      <w:pPr>
        <w:pStyle w:val="a5"/>
        <w:numPr>
          <w:ilvl w:val="0"/>
          <w:numId w:val="7"/>
        </w:numPr>
        <w:spacing w:line="204" w:lineRule="auto"/>
        <w:jc w:val="both"/>
        <w:rPr>
          <w:rFonts w:ascii="Simplified Arabic" w:hAnsi="Simplified Arabic" w:cs="Simplified Arabic"/>
          <w:sz w:val="28"/>
          <w:szCs w:val="28"/>
          <w:rtl/>
          <w:lang w:bidi="ar-IQ"/>
        </w:rPr>
      </w:pPr>
      <w:r w:rsidRPr="00D31FFB">
        <w:rPr>
          <w:rFonts w:ascii="Simplified Arabic" w:hAnsi="Simplified Arabic" w:cs="Simplified Arabic" w:hint="cs"/>
          <w:sz w:val="28"/>
          <w:szCs w:val="28"/>
          <w:rtl/>
          <w:lang w:bidi="ar-IQ"/>
        </w:rPr>
        <w:t>د0خالد ممدوح ابراهيم، ابرام العقد ال</w:t>
      </w:r>
      <w:r>
        <w:rPr>
          <w:rFonts w:ascii="Simplified Arabic" w:hAnsi="Simplified Arabic" w:cs="Simplified Arabic" w:hint="cs"/>
          <w:sz w:val="28"/>
          <w:szCs w:val="28"/>
          <w:rtl/>
          <w:lang w:bidi="ar-IQ"/>
        </w:rPr>
        <w:t>إلكتروني</w:t>
      </w:r>
      <w:r w:rsidRPr="00D31FFB">
        <w:rPr>
          <w:rFonts w:ascii="Simplified Arabic" w:hAnsi="Simplified Arabic" w:cs="Simplified Arabic" w:hint="cs"/>
          <w:sz w:val="28"/>
          <w:szCs w:val="28"/>
          <w:rtl/>
          <w:lang w:bidi="ar-IQ"/>
        </w:rPr>
        <w:t xml:space="preserve">، دار الفكر الجامعي ، الاسكندرية ، 2008 </w:t>
      </w:r>
    </w:p>
    <w:p w:rsidR="00226924" w:rsidRPr="00D31FFB" w:rsidRDefault="00226924" w:rsidP="00226924">
      <w:pPr>
        <w:pStyle w:val="a5"/>
        <w:numPr>
          <w:ilvl w:val="0"/>
          <w:numId w:val="7"/>
        </w:numPr>
        <w:spacing w:line="204" w:lineRule="auto"/>
        <w:jc w:val="both"/>
        <w:rPr>
          <w:rFonts w:cs="Simplified Arabic"/>
          <w:sz w:val="28"/>
          <w:szCs w:val="28"/>
          <w:rtl/>
          <w:lang w:bidi="ar-IQ"/>
        </w:rPr>
      </w:pPr>
      <w:r w:rsidRPr="00D31FFB">
        <w:rPr>
          <w:rFonts w:cs="Simplified Arabic" w:hint="cs"/>
          <w:sz w:val="28"/>
          <w:szCs w:val="28"/>
          <w:rtl/>
          <w:lang w:bidi="ar-IQ"/>
        </w:rPr>
        <w:t xml:space="preserve"> زياد خلف </w:t>
      </w:r>
      <w:proofErr w:type="spellStart"/>
      <w:r w:rsidRPr="00D31FFB">
        <w:rPr>
          <w:rFonts w:cs="Simplified Arabic" w:hint="cs"/>
          <w:sz w:val="28"/>
          <w:szCs w:val="28"/>
          <w:rtl/>
          <w:lang w:bidi="ar-IQ"/>
        </w:rPr>
        <w:t>شداخ</w:t>
      </w:r>
      <w:proofErr w:type="spellEnd"/>
      <w:r w:rsidRPr="00D31FFB">
        <w:rPr>
          <w:rFonts w:cs="Simplified Arabic" w:hint="cs"/>
          <w:sz w:val="28"/>
          <w:szCs w:val="28"/>
          <w:rtl/>
          <w:lang w:bidi="ar-IQ"/>
        </w:rPr>
        <w:t xml:space="preserve"> العنزي، المشكلات القانونية لعقود التجارة ال</w:t>
      </w:r>
      <w:r>
        <w:rPr>
          <w:rFonts w:cs="Simplified Arabic" w:hint="cs"/>
          <w:sz w:val="28"/>
          <w:szCs w:val="28"/>
          <w:rtl/>
          <w:lang w:bidi="ar-IQ"/>
        </w:rPr>
        <w:t>إلكتروني</w:t>
      </w:r>
      <w:r w:rsidRPr="00D31FFB">
        <w:rPr>
          <w:rFonts w:cs="Simplified Arabic" w:hint="cs"/>
          <w:sz w:val="28"/>
          <w:szCs w:val="28"/>
          <w:rtl/>
          <w:lang w:bidi="ar-IQ"/>
        </w:rPr>
        <w:t xml:space="preserve">ة،ط1 دار وائل للنشر، 2010 0   </w:t>
      </w:r>
    </w:p>
    <w:p w:rsidR="00226924" w:rsidRPr="00D31FFB" w:rsidRDefault="00226924" w:rsidP="00226924">
      <w:pPr>
        <w:pStyle w:val="a5"/>
        <w:numPr>
          <w:ilvl w:val="0"/>
          <w:numId w:val="7"/>
        </w:numPr>
        <w:spacing w:line="204" w:lineRule="auto"/>
        <w:jc w:val="both"/>
        <w:rPr>
          <w:rFonts w:ascii="Simplified Arabic" w:hAnsi="Simplified Arabic" w:cs="Simplified Arabic"/>
          <w:sz w:val="28"/>
          <w:szCs w:val="28"/>
          <w:lang w:bidi="ar-IQ"/>
        </w:rPr>
      </w:pPr>
      <w:r w:rsidRPr="00D31FFB">
        <w:rPr>
          <w:rFonts w:cs="Simplified Arabic" w:hint="cs"/>
          <w:sz w:val="28"/>
          <w:szCs w:val="28"/>
          <w:rtl/>
          <w:lang w:bidi="ar-IQ"/>
        </w:rPr>
        <w:t>د0عبد الفتاح بيومي ، التوقيع ال</w:t>
      </w:r>
      <w:r>
        <w:rPr>
          <w:rFonts w:cs="Simplified Arabic" w:hint="cs"/>
          <w:sz w:val="28"/>
          <w:szCs w:val="28"/>
          <w:rtl/>
          <w:lang w:bidi="ar-IQ"/>
        </w:rPr>
        <w:t>إلكتروني</w:t>
      </w:r>
      <w:r w:rsidRPr="00D31FFB">
        <w:rPr>
          <w:rFonts w:cs="Simplified Arabic" w:hint="cs"/>
          <w:sz w:val="28"/>
          <w:szCs w:val="28"/>
          <w:rtl/>
          <w:lang w:bidi="ar-IQ"/>
        </w:rPr>
        <w:t xml:space="preserve"> في النظم القانونية المقارنة ، دار الفكر الجامعي ، الاسكندرية ، 2004 </w:t>
      </w:r>
      <w:r w:rsidRPr="00D31FFB">
        <w:rPr>
          <w:rFonts w:ascii="Simplified Arabic" w:hAnsi="Simplified Arabic" w:cs="Simplified Arabic" w:hint="cs"/>
          <w:sz w:val="28"/>
          <w:szCs w:val="28"/>
          <w:rtl/>
          <w:lang w:bidi="ar-IQ"/>
        </w:rPr>
        <w:t>0</w:t>
      </w:r>
    </w:p>
    <w:p w:rsidR="00226924" w:rsidRPr="00D31FFB" w:rsidRDefault="00226924" w:rsidP="00226924">
      <w:pPr>
        <w:pStyle w:val="a5"/>
        <w:numPr>
          <w:ilvl w:val="0"/>
          <w:numId w:val="7"/>
        </w:numPr>
        <w:spacing w:line="204" w:lineRule="auto"/>
        <w:jc w:val="both"/>
        <w:rPr>
          <w:rFonts w:ascii="Simplified Arabic" w:hAnsi="Simplified Arabic" w:cs="Simplified Arabic"/>
          <w:sz w:val="28"/>
          <w:szCs w:val="28"/>
          <w:rtl/>
          <w:lang w:bidi="ar-IQ"/>
        </w:rPr>
      </w:pPr>
      <w:r w:rsidRPr="00D31FFB">
        <w:rPr>
          <w:rFonts w:ascii="Simplified Arabic" w:hAnsi="Simplified Arabic" w:cs="Simplified Arabic" w:hint="cs"/>
          <w:sz w:val="28"/>
          <w:szCs w:val="28"/>
          <w:rtl/>
          <w:lang w:bidi="ar-IQ"/>
        </w:rPr>
        <w:t>د0عبد الفتاح بيومي حجازي ، نظام التجارة ال</w:t>
      </w:r>
      <w:r>
        <w:rPr>
          <w:rFonts w:ascii="Simplified Arabic" w:hAnsi="Simplified Arabic" w:cs="Simplified Arabic" w:hint="cs"/>
          <w:sz w:val="28"/>
          <w:szCs w:val="28"/>
          <w:rtl/>
          <w:lang w:bidi="ar-IQ"/>
        </w:rPr>
        <w:t>إلكتروني</w:t>
      </w:r>
      <w:r w:rsidRPr="00D31FFB">
        <w:rPr>
          <w:rFonts w:ascii="Simplified Arabic" w:hAnsi="Simplified Arabic" w:cs="Simplified Arabic" w:hint="cs"/>
          <w:sz w:val="28"/>
          <w:szCs w:val="28"/>
          <w:rtl/>
          <w:lang w:bidi="ar-IQ"/>
        </w:rPr>
        <w:t>ة، الكتاب الاول، دار الفكر الجامعي ، الاسكندرية ، 2004</w:t>
      </w:r>
      <w:r w:rsidRPr="00D31FFB">
        <w:rPr>
          <w:rFonts w:cs="Simplified Arabic" w:hint="cs"/>
          <w:sz w:val="28"/>
          <w:szCs w:val="28"/>
          <w:rtl/>
          <w:lang w:bidi="ar-IQ"/>
        </w:rPr>
        <w:t xml:space="preserve"> 0</w:t>
      </w:r>
    </w:p>
    <w:p w:rsidR="00226924" w:rsidRPr="00D31FFB" w:rsidRDefault="00226924" w:rsidP="00226924">
      <w:pPr>
        <w:pStyle w:val="a5"/>
        <w:numPr>
          <w:ilvl w:val="0"/>
          <w:numId w:val="7"/>
        </w:numPr>
        <w:spacing w:line="204" w:lineRule="auto"/>
        <w:jc w:val="both"/>
        <w:rPr>
          <w:rFonts w:cs="Simplified Arabic"/>
          <w:sz w:val="28"/>
          <w:szCs w:val="28"/>
          <w:rtl/>
          <w:lang w:bidi="ar-IQ"/>
        </w:rPr>
      </w:pPr>
      <w:r w:rsidRPr="00D31FFB">
        <w:rPr>
          <w:rFonts w:cs="Simplified Arabic" w:hint="cs"/>
          <w:sz w:val="28"/>
          <w:szCs w:val="28"/>
          <w:rtl/>
          <w:lang w:bidi="ar-IQ"/>
        </w:rPr>
        <w:t xml:space="preserve"> د0عبد المجيد الحكيم ، الوجيز في نظرية الالتزام في القانون المدني العراقي ، ط2 ، </w:t>
      </w:r>
      <w:proofErr w:type="spellStart"/>
      <w:r w:rsidRPr="00D31FFB">
        <w:rPr>
          <w:rFonts w:cs="Simplified Arabic" w:hint="cs"/>
          <w:sz w:val="28"/>
          <w:szCs w:val="28"/>
          <w:rtl/>
          <w:lang w:bidi="ar-IQ"/>
        </w:rPr>
        <w:t>العاتك</w:t>
      </w:r>
      <w:proofErr w:type="spellEnd"/>
      <w:r w:rsidRPr="00D31FFB">
        <w:rPr>
          <w:rFonts w:cs="Simplified Arabic" w:hint="cs"/>
          <w:sz w:val="28"/>
          <w:szCs w:val="28"/>
          <w:rtl/>
          <w:lang w:bidi="ar-IQ"/>
        </w:rPr>
        <w:t xml:space="preserve"> لصناعة الكتب ، القاهرة ، 1980 0</w:t>
      </w:r>
      <w:r w:rsidRPr="00D31FFB">
        <w:rPr>
          <w:rFonts w:cs="Simplified Arabic"/>
          <w:sz w:val="28"/>
          <w:szCs w:val="28"/>
          <w:lang w:bidi="ar-IQ"/>
        </w:rPr>
        <w:t xml:space="preserve">                                      </w:t>
      </w:r>
    </w:p>
    <w:p w:rsidR="00226924" w:rsidRPr="00D31FFB" w:rsidRDefault="00226924" w:rsidP="00226924">
      <w:pPr>
        <w:pStyle w:val="a5"/>
        <w:numPr>
          <w:ilvl w:val="0"/>
          <w:numId w:val="7"/>
        </w:numPr>
        <w:spacing w:line="204" w:lineRule="auto"/>
        <w:jc w:val="both"/>
        <w:rPr>
          <w:rFonts w:cs="Simplified Arabic"/>
          <w:sz w:val="28"/>
          <w:szCs w:val="28"/>
          <w:rtl/>
          <w:lang w:bidi="ar-IQ"/>
        </w:rPr>
      </w:pPr>
      <w:r w:rsidRPr="00D31FFB">
        <w:rPr>
          <w:rFonts w:ascii="Simplified Arabic" w:hAnsi="Simplified Arabic" w:cs="Simplified Arabic" w:hint="cs"/>
          <w:sz w:val="28"/>
          <w:szCs w:val="28"/>
          <w:rtl/>
          <w:lang w:bidi="ar-IQ"/>
        </w:rPr>
        <w:t xml:space="preserve"> د0قدري عبد الفتاح الشهاوي، قانون التوقيع ال</w:t>
      </w:r>
      <w:r>
        <w:rPr>
          <w:rFonts w:ascii="Simplified Arabic" w:hAnsi="Simplified Arabic" w:cs="Simplified Arabic" w:hint="cs"/>
          <w:sz w:val="28"/>
          <w:szCs w:val="28"/>
          <w:rtl/>
          <w:lang w:bidi="ar-IQ"/>
        </w:rPr>
        <w:t>إلكتروني</w:t>
      </w:r>
      <w:r w:rsidRPr="00D31FFB">
        <w:rPr>
          <w:rFonts w:ascii="Simplified Arabic" w:hAnsi="Simplified Arabic" w:cs="Simplified Arabic" w:hint="cs"/>
          <w:sz w:val="28"/>
          <w:szCs w:val="28"/>
          <w:rtl/>
          <w:lang w:bidi="ar-IQ"/>
        </w:rPr>
        <w:t>، دار النهضة العربية، القاهرة، 2005 0</w:t>
      </w:r>
    </w:p>
    <w:p w:rsidR="00226924" w:rsidRPr="00D31FFB" w:rsidRDefault="00226924" w:rsidP="00226924">
      <w:pPr>
        <w:pStyle w:val="a5"/>
        <w:numPr>
          <w:ilvl w:val="0"/>
          <w:numId w:val="7"/>
        </w:numPr>
        <w:spacing w:line="204" w:lineRule="auto"/>
        <w:jc w:val="both"/>
        <w:rPr>
          <w:rFonts w:cs="Simplified Arabic"/>
          <w:sz w:val="28"/>
          <w:szCs w:val="28"/>
          <w:rtl/>
          <w:lang w:bidi="ar-IQ"/>
        </w:rPr>
      </w:pPr>
      <w:r w:rsidRPr="00D31FFB">
        <w:rPr>
          <w:rFonts w:cs="Simplified Arabic" w:hint="cs"/>
          <w:sz w:val="28"/>
          <w:szCs w:val="28"/>
          <w:rtl/>
          <w:lang w:bidi="ar-IQ"/>
        </w:rPr>
        <w:t xml:space="preserve"> د0لطيف جبر كوماني-  علي كاظم </w:t>
      </w:r>
      <w:proofErr w:type="spellStart"/>
      <w:r w:rsidRPr="00D31FFB">
        <w:rPr>
          <w:rFonts w:cs="Simplified Arabic" w:hint="cs"/>
          <w:sz w:val="28"/>
          <w:szCs w:val="28"/>
          <w:rtl/>
          <w:lang w:bidi="ar-IQ"/>
        </w:rPr>
        <w:t>الرفيعي</w:t>
      </w:r>
      <w:proofErr w:type="spellEnd"/>
      <w:r w:rsidRPr="00D31FFB">
        <w:rPr>
          <w:rFonts w:cs="Simplified Arabic" w:hint="cs"/>
          <w:sz w:val="28"/>
          <w:szCs w:val="28"/>
          <w:rtl/>
          <w:lang w:bidi="ar-IQ"/>
        </w:rPr>
        <w:t xml:space="preserve"> ، القانون التجاري لطلبة كلية الادارة والاقتصاد، بدون مكان وسنة نشر 0</w:t>
      </w:r>
      <w:r w:rsidRPr="00D31FFB">
        <w:rPr>
          <w:rFonts w:cs="Simplified Arabic"/>
          <w:sz w:val="28"/>
          <w:szCs w:val="28"/>
          <w:lang w:bidi="ar-IQ"/>
        </w:rPr>
        <w:t xml:space="preserve">                                         </w:t>
      </w:r>
    </w:p>
    <w:p w:rsidR="00226924" w:rsidRPr="00D31FFB" w:rsidRDefault="00226924" w:rsidP="00226924">
      <w:pPr>
        <w:pStyle w:val="a5"/>
        <w:numPr>
          <w:ilvl w:val="0"/>
          <w:numId w:val="7"/>
        </w:numPr>
        <w:spacing w:line="204" w:lineRule="auto"/>
        <w:jc w:val="both"/>
        <w:rPr>
          <w:rFonts w:cs="Simplified Arabic"/>
          <w:sz w:val="28"/>
          <w:szCs w:val="28"/>
          <w:rtl/>
          <w:lang w:bidi="ar-IQ"/>
        </w:rPr>
      </w:pPr>
      <w:r w:rsidRPr="00D31FFB">
        <w:rPr>
          <w:rFonts w:cs="Simplified Arabic" w:hint="cs"/>
          <w:sz w:val="28"/>
          <w:szCs w:val="28"/>
          <w:rtl/>
          <w:lang w:bidi="ar-IQ"/>
        </w:rPr>
        <w:t xml:space="preserve"> د0لورنس محمد عبيدات ، اثبات المحرر ال</w:t>
      </w:r>
      <w:r>
        <w:rPr>
          <w:rFonts w:cs="Simplified Arabic" w:hint="cs"/>
          <w:sz w:val="28"/>
          <w:szCs w:val="28"/>
          <w:rtl/>
          <w:lang w:bidi="ar-IQ"/>
        </w:rPr>
        <w:t>إلكتروني</w:t>
      </w:r>
      <w:r w:rsidRPr="00D31FFB">
        <w:rPr>
          <w:rFonts w:cs="Simplified Arabic" w:hint="cs"/>
          <w:sz w:val="28"/>
          <w:szCs w:val="28"/>
          <w:rtl/>
          <w:lang w:bidi="ar-IQ"/>
        </w:rPr>
        <w:t xml:space="preserve"> ، دار الثقافة للنشر والتوزيع ، عمان ، 2009 0 </w:t>
      </w:r>
    </w:p>
    <w:p w:rsidR="00226924" w:rsidRPr="00D31FFB" w:rsidRDefault="00226924" w:rsidP="00226924">
      <w:pPr>
        <w:pStyle w:val="a5"/>
        <w:numPr>
          <w:ilvl w:val="0"/>
          <w:numId w:val="7"/>
        </w:numPr>
        <w:spacing w:line="204" w:lineRule="auto"/>
        <w:jc w:val="both"/>
        <w:rPr>
          <w:rFonts w:ascii="Simplified Arabic" w:hAnsi="Simplified Arabic" w:cs="Simplified Arabic"/>
          <w:sz w:val="28"/>
          <w:szCs w:val="28"/>
          <w:rtl/>
          <w:lang w:bidi="ar-IQ"/>
        </w:rPr>
      </w:pPr>
      <w:r w:rsidRPr="00D31FFB">
        <w:rPr>
          <w:rFonts w:ascii="Simplified Arabic" w:hAnsi="Simplified Arabic" w:cs="Simplified Arabic" w:hint="cs"/>
          <w:sz w:val="28"/>
          <w:szCs w:val="28"/>
          <w:rtl/>
          <w:lang w:bidi="ar-IQ"/>
        </w:rPr>
        <w:t xml:space="preserve"> محمد </w:t>
      </w:r>
      <w:proofErr w:type="spellStart"/>
      <w:r w:rsidRPr="00D31FFB">
        <w:rPr>
          <w:rFonts w:ascii="Simplified Arabic" w:hAnsi="Simplified Arabic" w:cs="Simplified Arabic" w:hint="cs"/>
          <w:sz w:val="28"/>
          <w:szCs w:val="28"/>
          <w:rtl/>
          <w:lang w:bidi="ar-IQ"/>
        </w:rPr>
        <w:t>الكشبور</w:t>
      </w:r>
      <w:proofErr w:type="spellEnd"/>
      <w:r w:rsidRPr="00D31FFB">
        <w:rPr>
          <w:rFonts w:ascii="Simplified Arabic" w:hAnsi="Simplified Arabic" w:cs="Simplified Arabic" w:hint="cs"/>
          <w:sz w:val="28"/>
          <w:szCs w:val="28"/>
          <w:rtl/>
          <w:lang w:bidi="ar-IQ"/>
        </w:rPr>
        <w:t xml:space="preserve"> ، المعاملات والاثبات في مجال الاتصالات الحديثة، بدون مكان نشر، 2007 </w:t>
      </w:r>
      <w:r w:rsidRPr="00D31FFB">
        <w:rPr>
          <w:rFonts w:cs="Simplified Arabic" w:hint="cs"/>
          <w:sz w:val="28"/>
          <w:szCs w:val="28"/>
          <w:rtl/>
          <w:lang w:bidi="ar-IQ"/>
        </w:rPr>
        <w:t xml:space="preserve"> 0</w:t>
      </w:r>
    </w:p>
    <w:p w:rsidR="00226924" w:rsidRPr="00D31FFB" w:rsidRDefault="00226924" w:rsidP="00226924">
      <w:pPr>
        <w:pStyle w:val="a5"/>
        <w:numPr>
          <w:ilvl w:val="0"/>
          <w:numId w:val="7"/>
        </w:numPr>
        <w:spacing w:line="204" w:lineRule="auto"/>
        <w:jc w:val="both"/>
        <w:rPr>
          <w:rFonts w:cs="Simplified Arabic"/>
          <w:sz w:val="28"/>
          <w:szCs w:val="28"/>
          <w:rtl/>
          <w:lang w:bidi="ar-IQ"/>
        </w:rPr>
      </w:pPr>
      <w:r w:rsidRPr="00D31FFB">
        <w:rPr>
          <w:rFonts w:ascii="Simplified Arabic" w:hAnsi="Simplified Arabic" w:cs="Simplified Arabic" w:hint="cs"/>
          <w:sz w:val="28"/>
          <w:szCs w:val="28"/>
          <w:rtl/>
          <w:lang w:bidi="ar-IQ"/>
        </w:rPr>
        <w:t xml:space="preserve"> محمد علي فارس ، الحماية القانونية لقواعد البيانات وفقاً لقانون حق المؤلف ، منشأة المعارف ، الاسكندرية ،2003 </w:t>
      </w:r>
      <w:r w:rsidRPr="00D31FFB">
        <w:rPr>
          <w:rFonts w:cs="Simplified Arabic" w:hint="cs"/>
          <w:sz w:val="28"/>
          <w:szCs w:val="28"/>
          <w:rtl/>
          <w:lang w:bidi="ar-IQ"/>
        </w:rPr>
        <w:t xml:space="preserve"> 0</w:t>
      </w:r>
    </w:p>
    <w:p w:rsidR="00226924" w:rsidRPr="00D31FFB" w:rsidRDefault="00226924" w:rsidP="00226924">
      <w:pPr>
        <w:pStyle w:val="a5"/>
        <w:numPr>
          <w:ilvl w:val="0"/>
          <w:numId w:val="7"/>
        </w:numPr>
        <w:spacing w:line="204" w:lineRule="auto"/>
        <w:jc w:val="both"/>
        <w:rPr>
          <w:rFonts w:cs="Simplified Arabic"/>
          <w:sz w:val="28"/>
          <w:szCs w:val="28"/>
          <w:rtl/>
          <w:lang w:bidi="ar-IQ"/>
        </w:rPr>
      </w:pPr>
      <w:r w:rsidRPr="00D31FFB">
        <w:rPr>
          <w:rFonts w:cs="Simplified Arabic" w:hint="cs"/>
          <w:sz w:val="28"/>
          <w:szCs w:val="28"/>
          <w:rtl/>
          <w:lang w:bidi="ar-IQ"/>
        </w:rPr>
        <w:t xml:space="preserve"> د0مصطفى موسى العجارمة، التنظيم القانوني للتعاقد عبر شبكة الإنترنت، دار الكتب القانونية، مصر،2010 0</w:t>
      </w:r>
    </w:p>
    <w:p w:rsidR="00226924" w:rsidRPr="00D31FFB" w:rsidRDefault="00226924" w:rsidP="00226924">
      <w:pPr>
        <w:pStyle w:val="a5"/>
        <w:numPr>
          <w:ilvl w:val="0"/>
          <w:numId w:val="7"/>
        </w:numPr>
        <w:spacing w:line="204" w:lineRule="auto"/>
        <w:jc w:val="both"/>
        <w:rPr>
          <w:rFonts w:cs="Simplified Arabic"/>
          <w:sz w:val="28"/>
          <w:szCs w:val="28"/>
          <w:rtl/>
          <w:lang w:bidi="ar-IQ"/>
        </w:rPr>
      </w:pPr>
      <w:r w:rsidRPr="00D31FFB">
        <w:rPr>
          <w:rFonts w:ascii="Simplified Arabic" w:hAnsi="Simplified Arabic" w:cs="Simplified Arabic" w:hint="cs"/>
          <w:sz w:val="28"/>
          <w:szCs w:val="28"/>
          <w:rtl/>
          <w:lang w:bidi="ar-IQ"/>
        </w:rPr>
        <w:t xml:space="preserve"> د0ممدوح محمد خيري هاشم، مشكلات البيع ال</w:t>
      </w:r>
      <w:r>
        <w:rPr>
          <w:rFonts w:ascii="Simplified Arabic" w:hAnsi="Simplified Arabic" w:cs="Simplified Arabic" w:hint="cs"/>
          <w:sz w:val="28"/>
          <w:szCs w:val="28"/>
          <w:rtl/>
          <w:lang w:bidi="ar-IQ"/>
        </w:rPr>
        <w:t>إلكتروني</w:t>
      </w:r>
      <w:r w:rsidRPr="00D31FFB">
        <w:rPr>
          <w:rFonts w:ascii="Simplified Arabic" w:hAnsi="Simplified Arabic" w:cs="Simplified Arabic" w:hint="cs"/>
          <w:sz w:val="28"/>
          <w:szCs w:val="28"/>
          <w:rtl/>
          <w:lang w:bidi="ar-IQ"/>
        </w:rPr>
        <w:t xml:space="preserve"> عن طريق الانترنت في القانون المدني، دار النهضة العربية، القاهرة، 2000 </w:t>
      </w:r>
      <w:r w:rsidRPr="00D31FFB">
        <w:rPr>
          <w:rFonts w:cs="Simplified Arabic" w:hint="cs"/>
          <w:sz w:val="28"/>
          <w:szCs w:val="28"/>
          <w:rtl/>
          <w:lang w:bidi="ar-IQ"/>
        </w:rPr>
        <w:t>0</w:t>
      </w:r>
    </w:p>
    <w:p w:rsidR="00226924" w:rsidRPr="00D31FFB" w:rsidRDefault="00226924" w:rsidP="00226924">
      <w:pPr>
        <w:pStyle w:val="a5"/>
        <w:numPr>
          <w:ilvl w:val="0"/>
          <w:numId w:val="7"/>
        </w:numPr>
        <w:spacing w:line="204" w:lineRule="auto"/>
        <w:jc w:val="both"/>
        <w:rPr>
          <w:rFonts w:cs="Simplified Arabic"/>
          <w:sz w:val="28"/>
          <w:szCs w:val="28"/>
          <w:rtl/>
          <w:lang w:bidi="ar-IQ"/>
        </w:rPr>
      </w:pPr>
      <w:r w:rsidRPr="00D31FFB">
        <w:rPr>
          <w:rFonts w:ascii="Simplified Arabic" w:hAnsi="Simplified Arabic" w:cs="Simplified Arabic" w:hint="cs"/>
          <w:sz w:val="28"/>
          <w:szCs w:val="28"/>
          <w:rtl/>
          <w:lang w:bidi="ar-IQ"/>
        </w:rPr>
        <w:t xml:space="preserve"> منير محمد </w:t>
      </w:r>
      <w:proofErr w:type="spellStart"/>
      <w:r w:rsidRPr="00D31FFB">
        <w:rPr>
          <w:rFonts w:ascii="Simplified Arabic" w:hAnsi="Simplified Arabic" w:cs="Simplified Arabic" w:hint="cs"/>
          <w:sz w:val="28"/>
          <w:szCs w:val="28"/>
          <w:rtl/>
          <w:lang w:bidi="ar-IQ"/>
        </w:rPr>
        <w:t>الجنبيهي</w:t>
      </w:r>
      <w:proofErr w:type="spellEnd"/>
      <w:r w:rsidRPr="00D31FFB">
        <w:rPr>
          <w:rFonts w:ascii="Simplified Arabic" w:hAnsi="Simplified Arabic" w:cs="Simplified Arabic" w:hint="cs"/>
          <w:sz w:val="28"/>
          <w:szCs w:val="28"/>
          <w:rtl/>
          <w:lang w:bidi="ar-IQ"/>
        </w:rPr>
        <w:t xml:space="preserve">- ممدوح محمد </w:t>
      </w:r>
      <w:proofErr w:type="spellStart"/>
      <w:r w:rsidRPr="00D31FFB">
        <w:rPr>
          <w:rFonts w:ascii="Simplified Arabic" w:hAnsi="Simplified Arabic" w:cs="Simplified Arabic" w:hint="cs"/>
          <w:sz w:val="28"/>
          <w:szCs w:val="28"/>
          <w:rtl/>
          <w:lang w:bidi="ar-IQ"/>
        </w:rPr>
        <w:t>الجنبيهي</w:t>
      </w:r>
      <w:proofErr w:type="spellEnd"/>
      <w:r w:rsidRPr="00D31FFB">
        <w:rPr>
          <w:rFonts w:ascii="Simplified Arabic" w:hAnsi="Simplified Arabic" w:cs="Simplified Arabic" w:hint="cs"/>
          <w:sz w:val="28"/>
          <w:szCs w:val="28"/>
          <w:rtl/>
          <w:lang w:bidi="ar-IQ"/>
        </w:rPr>
        <w:t>، التحكيم ال</w:t>
      </w:r>
      <w:r>
        <w:rPr>
          <w:rFonts w:ascii="Simplified Arabic" w:hAnsi="Simplified Arabic" w:cs="Simplified Arabic" w:hint="cs"/>
          <w:sz w:val="28"/>
          <w:szCs w:val="28"/>
          <w:rtl/>
          <w:lang w:bidi="ar-IQ"/>
        </w:rPr>
        <w:t>إلكتروني</w:t>
      </w:r>
      <w:r w:rsidRPr="00D31FFB">
        <w:rPr>
          <w:rFonts w:ascii="Simplified Arabic" w:hAnsi="Simplified Arabic" w:cs="Simplified Arabic" w:hint="cs"/>
          <w:sz w:val="28"/>
          <w:szCs w:val="28"/>
          <w:rtl/>
          <w:lang w:bidi="ar-IQ"/>
        </w:rPr>
        <w:t>، دار الفكر الجامعي، الاسكندرية، 2006 0</w:t>
      </w:r>
      <w:r w:rsidRPr="00D31FFB">
        <w:rPr>
          <w:rFonts w:cs="Simplified Arabic" w:hint="cs"/>
          <w:sz w:val="28"/>
          <w:szCs w:val="28"/>
          <w:rtl/>
          <w:lang w:bidi="ar-IQ"/>
        </w:rPr>
        <w:t xml:space="preserve"> </w:t>
      </w:r>
    </w:p>
    <w:p w:rsidR="00226924" w:rsidRPr="00D31FFB" w:rsidRDefault="00226924" w:rsidP="00226924">
      <w:pPr>
        <w:pStyle w:val="a5"/>
        <w:numPr>
          <w:ilvl w:val="0"/>
          <w:numId w:val="7"/>
        </w:numPr>
        <w:spacing w:line="204" w:lineRule="auto"/>
        <w:jc w:val="both"/>
        <w:rPr>
          <w:rFonts w:cs="Simplified Arabic"/>
          <w:sz w:val="28"/>
          <w:szCs w:val="28"/>
          <w:rtl/>
          <w:lang w:bidi="ar-IQ"/>
        </w:rPr>
      </w:pPr>
      <w:r w:rsidRPr="00D31FFB">
        <w:rPr>
          <w:rFonts w:ascii="Simplified Arabic" w:hAnsi="Simplified Arabic" w:cs="Simplified Arabic" w:hint="cs"/>
          <w:sz w:val="28"/>
          <w:szCs w:val="28"/>
          <w:rtl/>
          <w:lang w:bidi="ar-IQ"/>
        </w:rPr>
        <w:t xml:space="preserve"> د0نجوى أبو هيبة ، التوقيع ال</w:t>
      </w:r>
      <w:r>
        <w:rPr>
          <w:rFonts w:ascii="Simplified Arabic" w:hAnsi="Simplified Arabic" w:cs="Simplified Arabic" w:hint="cs"/>
          <w:sz w:val="28"/>
          <w:szCs w:val="28"/>
          <w:rtl/>
          <w:lang w:bidi="ar-IQ"/>
        </w:rPr>
        <w:t>إلكتروني</w:t>
      </w:r>
      <w:r w:rsidRPr="00D31FFB">
        <w:rPr>
          <w:rFonts w:ascii="Simplified Arabic" w:hAnsi="Simplified Arabic" w:cs="Simplified Arabic" w:hint="cs"/>
          <w:sz w:val="28"/>
          <w:szCs w:val="28"/>
          <w:rtl/>
          <w:lang w:bidi="ar-IQ"/>
        </w:rPr>
        <w:t xml:space="preserve"> ، دار النهضة العربية ،القاهرة ، 2004 0</w:t>
      </w:r>
    </w:p>
    <w:p w:rsidR="00226924" w:rsidRPr="00D31FFB" w:rsidRDefault="00226924" w:rsidP="00226924">
      <w:pPr>
        <w:pStyle w:val="a5"/>
        <w:numPr>
          <w:ilvl w:val="0"/>
          <w:numId w:val="7"/>
        </w:numPr>
        <w:spacing w:line="204" w:lineRule="auto"/>
        <w:jc w:val="both"/>
        <w:rPr>
          <w:rFonts w:cs="Simplified Arabic"/>
          <w:sz w:val="28"/>
          <w:szCs w:val="28"/>
          <w:rtl/>
          <w:lang w:bidi="ar-IQ"/>
        </w:rPr>
      </w:pPr>
      <w:r w:rsidRPr="00D31FFB">
        <w:rPr>
          <w:rFonts w:cs="Simplified Arabic" w:hint="cs"/>
          <w:sz w:val="28"/>
          <w:szCs w:val="28"/>
          <w:rtl/>
          <w:lang w:bidi="ar-IQ"/>
        </w:rPr>
        <w:t xml:space="preserve"> نضال سليم ابراهيم ، احكام عقود التجارة ال</w:t>
      </w:r>
      <w:r>
        <w:rPr>
          <w:rFonts w:cs="Simplified Arabic" w:hint="cs"/>
          <w:sz w:val="28"/>
          <w:szCs w:val="28"/>
          <w:rtl/>
          <w:lang w:bidi="ar-IQ"/>
        </w:rPr>
        <w:t>إلكتروني</w:t>
      </w:r>
      <w:r w:rsidRPr="00D31FFB">
        <w:rPr>
          <w:rFonts w:cs="Simplified Arabic" w:hint="cs"/>
          <w:sz w:val="28"/>
          <w:szCs w:val="28"/>
          <w:rtl/>
          <w:lang w:bidi="ar-IQ"/>
        </w:rPr>
        <w:t xml:space="preserve">ة، دار الثقافة للنشر والتوزيع، عمان، 2009   </w:t>
      </w:r>
      <w:r w:rsidRPr="00D31FFB">
        <w:rPr>
          <w:rFonts w:cs="Simplified Arabic"/>
          <w:sz w:val="28"/>
          <w:szCs w:val="28"/>
          <w:lang w:bidi="ar-IQ"/>
        </w:rPr>
        <w:t>.</w:t>
      </w:r>
    </w:p>
    <w:p w:rsidR="00226924" w:rsidRPr="00D31FFB" w:rsidRDefault="00226924" w:rsidP="00226924">
      <w:pPr>
        <w:pStyle w:val="a5"/>
        <w:numPr>
          <w:ilvl w:val="0"/>
          <w:numId w:val="7"/>
        </w:numPr>
        <w:spacing w:line="204" w:lineRule="auto"/>
        <w:jc w:val="both"/>
        <w:rPr>
          <w:rFonts w:cs="Simplified Arabic"/>
          <w:sz w:val="28"/>
          <w:szCs w:val="28"/>
          <w:rtl/>
          <w:lang w:bidi="ar-IQ"/>
        </w:rPr>
      </w:pPr>
      <w:r w:rsidRPr="00D31FFB">
        <w:rPr>
          <w:rFonts w:cs="Simplified Arabic" w:hint="cs"/>
          <w:sz w:val="28"/>
          <w:szCs w:val="28"/>
          <w:rtl/>
          <w:lang w:bidi="ar-IQ"/>
        </w:rPr>
        <w:t xml:space="preserve"> د0الياس ناصيف ،العقد ال</w:t>
      </w:r>
      <w:r>
        <w:rPr>
          <w:rFonts w:cs="Simplified Arabic" w:hint="cs"/>
          <w:sz w:val="28"/>
          <w:szCs w:val="28"/>
          <w:rtl/>
          <w:lang w:bidi="ar-IQ"/>
        </w:rPr>
        <w:t>إلكتروني</w:t>
      </w:r>
      <w:r w:rsidRPr="00D31FFB">
        <w:rPr>
          <w:rFonts w:cs="Simplified Arabic" w:hint="cs"/>
          <w:sz w:val="28"/>
          <w:szCs w:val="28"/>
          <w:rtl/>
          <w:lang w:bidi="ar-IQ"/>
        </w:rPr>
        <w:t>، منشورات الحلبي الحقوقية ، بيروت ، 2009 0</w:t>
      </w:r>
    </w:p>
    <w:p w:rsidR="00226924" w:rsidRDefault="00226924" w:rsidP="00226924">
      <w:pPr>
        <w:pStyle w:val="a5"/>
        <w:spacing w:line="204" w:lineRule="auto"/>
        <w:ind w:left="386" w:hanging="386"/>
        <w:jc w:val="both"/>
        <w:rPr>
          <w:rFonts w:cs="Simplified Arabic"/>
          <w:sz w:val="24"/>
          <w:szCs w:val="24"/>
          <w:rtl/>
          <w:lang w:bidi="ar-IQ"/>
        </w:rPr>
      </w:pPr>
    </w:p>
    <w:p w:rsidR="00226924" w:rsidRPr="00233819" w:rsidRDefault="00226924" w:rsidP="00226924">
      <w:pPr>
        <w:pStyle w:val="a5"/>
        <w:spacing w:line="204" w:lineRule="auto"/>
        <w:jc w:val="both"/>
        <w:rPr>
          <w:rFonts w:ascii="Simplified Arabic" w:hAnsi="Simplified Arabic" w:cs="Simplified Arabic"/>
          <w:sz w:val="28"/>
          <w:szCs w:val="28"/>
          <w:rtl/>
          <w:lang w:bidi="ar-IQ"/>
        </w:rPr>
      </w:pPr>
    </w:p>
    <w:p w:rsidR="00226924" w:rsidRDefault="00226924" w:rsidP="00226924">
      <w:pPr>
        <w:pStyle w:val="a5"/>
        <w:spacing w:line="204"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ثانياً</w:t>
      </w:r>
      <w:r w:rsidRPr="00455BEE">
        <w:rPr>
          <w:rFonts w:ascii="Simplified Arabic" w:hAnsi="Simplified Arabic" w:cs="Simplified Arabic" w:hint="cs"/>
          <w:b/>
          <w:bCs/>
          <w:sz w:val="28"/>
          <w:szCs w:val="28"/>
          <w:rtl/>
          <w:lang w:bidi="ar-IQ"/>
        </w:rPr>
        <w:t xml:space="preserve">- الرسائل </w:t>
      </w:r>
      <w:proofErr w:type="spellStart"/>
      <w:r w:rsidRPr="00455BEE">
        <w:rPr>
          <w:rFonts w:ascii="Simplified Arabic" w:hAnsi="Simplified Arabic" w:cs="Simplified Arabic" w:hint="cs"/>
          <w:b/>
          <w:bCs/>
          <w:sz w:val="28"/>
          <w:szCs w:val="28"/>
          <w:rtl/>
          <w:lang w:bidi="ar-IQ"/>
        </w:rPr>
        <w:t>والأطاريح</w:t>
      </w:r>
      <w:proofErr w:type="spellEnd"/>
      <w:r w:rsidRPr="00455BEE">
        <w:rPr>
          <w:rFonts w:ascii="Simplified Arabic" w:hAnsi="Simplified Arabic" w:cs="Simplified Arabic" w:hint="cs"/>
          <w:b/>
          <w:bCs/>
          <w:sz w:val="28"/>
          <w:szCs w:val="28"/>
          <w:rtl/>
          <w:lang w:bidi="ar-IQ"/>
        </w:rPr>
        <w:t>:</w:t>
      </w:r>
    </w:p>
    <w:p w:rsidR="00226924" w:rsidRPr="00DD2B90" w:rsidRDefault="00226924" w:rsidP="00226924">
      <w:pPr>
        <w:pStyle w:val="a5"/>
        <w:spacing w:line="204" w:lineRule="auto"/>
        <w:ind w:left="386" w:hanging="386"/>
        <w:jc w:val="both"/>
        <w:rPr>
          <w:rFonts w:cs="Simplified Arabic"/>
          <w:sz w:val="24"/>
          <w:szCs w:val="24"/>
          <w:lang w:bidi="ar-IQ"/>
        </w:rPr>
      </w:pPr>
      <w:r>
        <w:rPr>
          <w:rFonts w:cs="Simplified Arabic"/>
          <w:sz w:val="24"/>
          <w:szCs w:val="24"/>
          <w:lang w:bidi="ar-IQ"/>
        </w:rPr>
        <w:t xml:space="preserve"> </w:t>
      </w:r>
    </w:p>
    <w:p w:rsidR="00226924" w:rsidRPr="00455BEE" w:rsidRDefault="00226924" w:rsidP="00226924">
      <w:pPr>
        <w:pStyle w:val="a5"/>
        <w:numPr>
          <w:ilvl w:val="0"/>
          <w:numId w:val="5"/>
        </w:numPr>
        <w:spacing w:line="204" w:lineRule="auto"/>
        <w:ind w:left="368"/>
        <w:jc w:val="both"/>
        <w:rPr>
          <w:rFonts w:cs="Simplified Arabic"/>
          <w:sz w:val="28"/>
          <w:szCs w:val="28"/>
          <w:lang w:bidi="ar-IQ"/>
        </w:rPr>
      </w:pPr>
      <w:r w:rsidRPr="00A47481">
        <w:rPr>
          <w:rFonts w:hint="cs"/>
          <w:sz w:val="28"/>
          <w:szCs w:val="28"/>
          <w:rtl/>
        </w:rPr>
        <w:t>اسل كاظم كريم،</w:t>
      </w:r>
      <w:r w:rsidRPr="00A47481">
        <w:rPr>
          <w:rFonts w:hint="cs"/>
          <w:sz w:val="28"/>
          <w:szCs w:val="28"/>
          <w:rtl/>
          <w:lang w:bidi="ar-IQ"/>
        </w:rPr>
        <w:t xml:space="preserve"> </w:t>
      </w:r>
      <w:r w:rsidRPr="00A47481">
        <w:rPr>
          <w:rFonts w:hint="cs"/>
          <w:sz w:val="28"/>
          <w:szCs w:val="28"/>
          <w:rtl/>
        </w:rPr>
        <w:t>حجية المحرر ال</w:t>
      </w:r>
      <w:r>
        <w:rPr>
          <w:rFonts w:hint="cs"/>
          <w:sz w:val="28"/>
          <w:szCs w:val="28"/>
          <w:rtl/>
        </w:rPr>
        <w:t>إلكتروني</w:t>
      </w:r>
      <w:r w:rsidRPr="00A47481">
        <w:rPr>
          <w:rFonts w:hint="cs"/>
          <w:sz w:val="28"/>
          <w:szCs w:val="28"/>
          <w:rtl/>
        </w:rPr>
        <w:t xml:space="preserve"> في الاثبات،</w:t>
      </w:r>
      <w:r w:rsidRPr="00A47481">
        <w:rPr>
          <w:rFonts w:hint="cs"/>
          <w:sz w:val="28"/>
          <w:szCs w:val="28"/>
          <w:rtl/>
          <w:lang w:bidi="ar-IQ"/>
        </w:rPr>
        <w:t xml:space="preserve"> </w:t>
      </w:r>
      <w:r w:rsidRPr="00A47481">
        <w:rPr>
          <w:rFonts w:hint="cs"/>
          <w:sz w:val="28"/>
          <w:szCs w:val="28"/>
          <w:rtl/>
        </w:rPr>
        <w:t>اطروحة دكتوراه، كلية القانون-جامعة بغداد،</w:t>
      </w:r>
      <w:r w:rsidRPr="00A47481">
        <w:rPr>
          <w:rFonts w:hint="cs"/>
          <w:sz w:val="28"/>
          <w:szCs w:val="28"/>
          <w:rtl/>
          <w:lang w:bidi="ar-IQ"/>
        </w:rPr>
        <w:t xml:space="preserve"> </w:t>
      </w:r>
      <w:r w:rsidRPr="00A47481">
        <w:rPr>
          <w:rFonts w:hint="cs"/>
          <w:sz w:val="28"/>
          <w:szCs w:val="28"/>
          <w:rtl/>
        </w:rPr>
        <w:t>2006</w:t>
      </w:r>
      <w:r>
        <w:rPr>
          <w:rFonts w:cs="Simplified Arabic" w:hint="cs"/>
          <w:sz w:val="28"/>
          <w:szCs w:val="28"/>
          <w:rtl/>
        </w:rPr>
        <w:t xml:space="preserve"> 0</w:t>
      </w:r>
    </w:p>
    <w:p w:rsidR="00226924" w:rsidRPr="00DD2B90" w:rsidRDefault="00226924" w:rsidP="00226924">
      <w:pPr>
        <w:pStyle w:val="a5"/>
        <w:numPr>
          <w:ilvl w:val="0"/>
          <w:numId w:val="5"/>
        </w:numPr>
        <w:spacing w:line="204" w:lineRule="auto"/>
        <w:ind w:left="368"/>
        <w:jc w:val="both"/>
        <w:rPr>
          <w:rFonts w:cs="Simplified Arabic"/>
          <w:sz w:val="28"/>
          <w:szCs w:val="28"/>
          <w:lang w:bidi="ar-IQ"/>
        </w:rPr>
      </w:pPr>
      <w:r w:rsidRPr="00A47481">
        <w:rPr>
          <w:rFonts w:cs="Simplified Arabic" w:hint="cs"/>
          <w:sz w:val="28"/>
          <w:szCs w:val="28"/>
          <w:rtl/>
          <w:lang w:bidi="ar-IQ"/>
        </w:rPr>
        <w:t xml:space="preserve">حسام أسامة محمد شعبان، الاختصاص الدولي للمحاكم وهيئات التحكيم في منازعات </w:t>
      </w:r>
      <w:r w:rsidRPr="00DD2B90">
        <w:rPr>
          <w:rFonts w:cs="Simplified Arabic" w:hint="cs"/>
          <w:sz w:val="28"/>
          <w:szCs w:val="28"/>
          <w:rtl/>
          <w:lang w:bidi="ar-IQ"/>
        </w:rPr>
        <w:t>التجارة ال</w:t>
      </w:r>
      <w:r>
        <w:rPr>
          <w:rFonts w:cs="Simplified Arabic" w:hint="cs"/>
          <w:sz w:val="28"/>
          <w:szCs w:val="28"/>
          <w:rtl/>
          <w:lang w:bidi="ar-IQ"/>
        </w:rPr>
        <w:t>إلكتروني</w:t>
      </w:r>
      <w:r w:rsidRPr="00DD2B90">
        <w:rPr>
          <w:rFonts w:cs="Simplified Arabic" w:hint="cs"/>
          <w:sz w:val="28"/>
          <w:szCs w:val="28"/>
          <w:rtl/>
          <w:lang w:bidi="ar-IQ"/>
        </w:rPr>
        <w:t>ة، اطروحة دكتوراه، كلية الحقوق ، جامعة الاسكندرية ، 2008 0</w:t>
      </w:r>
    </w:p>
    <w:p w:rsidR="00226924" w:rsidRDefault="00226924" w:rsidP="00226924">
      <w:pPr>
        <w:pStyle w:val="a5"/>
        <w:numPr>
          <w:ilvl w:val="0"/>
          <w:numId w:val="5"/>
        </w:numPr>
        <w:spacing w:line="204" w:lineRule="auto"/>
        <w:ind w:left="368"/>
        <w:jc w:val="both"/>
        <w:rPr>
          <w:rFonts w:ascii="Simplified Arabic" w:hAnsi="Simplified Arabic" w:cs="Simplified Arabic"/>
          <w:sz w:val="28"/>
          <w:szCs w:val="28"/>
          <w:lang w:bidi="ar-IQ"/>
        </w:rPr>
      </w:pPr>
      <w:r w:rsidRPr="00DD2B90">
        <w:rPr>
          <w:rFonts w:ascii="Simplified Arabic" w:hAnsi="Simplified Arabic" w:cs="Simplified Arabic" w:hint="cs"/>
          <w:sz w:val="28"/>
          <w:szCs w:val="28"/>
          <w:rtl/>
          <w:lang w:bidi="ar-IQ"/>
        </w:rPr>
        <w:t xml:space="preserve">د0 فاروق ملش ، النقل متعدد الوسائط ، اطروحة دكتوراه </w:t>
      </w:r>
      <w:r w:rsidRPr="00DD2B90">
        <w:rPr>
          <w:rFonts w:ascii="Simplified Arabic" w:hAnsi="Simplified Arabic" w:cs="Simplified Arabic"/>
          <w:sz w:val="28"/>
          <w:szCs w:val="28"/>
          <w:rtl/>
          <w:lang w:bidi="ar-IQ"/>
        </w:rPr>
        <w:t>–</w:t>
      </w:r>
      <w:r w:rsidRPr="00DD2B90">
        <w:rPr>
          <w:rFonts w:ascii="Simplified Arabic" w:hAnsi="Simplified Arabic" w:cs="Simplified Arabic" w:hint="cs"/>
          <w:sz w:val="28"/>
          <w:szCs w:val="28"/>
          <w:rtl/>
          <w:lang w:bidi="ar-IQ"/>
        </w:rPr>
        <w:t xml:space="preserve"> كلية الحقوق </w:t>
      </w:r>
      <w:r w:rsidRPr="00DD2B90">
        <w:rPr>
          <w:rFonts w:ascii="Simplified Arabic" w:hAnsi="Simplified Arabic" w:cs="Simplified Arabic"/>
          <w:sz w:val="28"/>
          <w:szCs w:val="28"/>
          <w:rtl/>
          <w:lang w:bidi="ar-IQ"/>
        </w:rPr>
        <w:t>–</w:t>
      </w:r>
      <w:r w:rsidRPr="00DD2B90">
        <w:rPr>
          <w:rFonts w:ascii="Simplified Arabic" w:hAnsi="Simplified Arabic" w:cs="Simplified Arabic" w:hint="cs"/>
          <w:sz w:val="28"/>
          <w:szCs w:val="28"/>
          <w:rtl/>
          <w:lang w:bidi="ar-IQ"/>
        </w:rPr>
        <w:t xml:space="preserve"> جامعة القاهرة ، 1996</w:t>
      </w:r>
      <w:r>
        <w:rPr>
          <w:rFonts w:ascii="Simplified Arabic" w:hAnsi="Simplified Arabic" w:cs="Simplified Arabic" w:hint="cs"/>
          <w:sz w:val="28"/>
          <w:szCs w:val="28"/>
          <w:rtl/>
          <w:lang w:bidi="ar-IQ"/>
        </w:rPr>
        <w:t xml:space="preserve"> 0</w:t>
      </w:r>
    </w:p>
    <w:p w:rsidR="00226924" w:rsidRDefault="00226924" w:rsidP="00226924">
      <w:pPr>
        <w:pStyle w:val="a5"/>
        <w:numPr>
          <w:ilvl w:val="0"/>
          <w:numId w:val="5"/>
        </w:numPr>
        <w:spacing w:line="204" w:lineRule="auto"/>
        <w:ind w:left="368"/>
        <w:jc w:val="both"/>
        <w:rPr>
          <w:rFonts w:ascii="Simplified Arabic" w:hAnsi="Simplified Arabic" w:cs="Simplified Arabic"/>
          <w:sz w:val="32"/>
          <w:szCs w:val="32"/>
          <w:lang w:bidi="ar-IQ"/>
        </w:rPr>
      </w:pPr>
      <w:r w:rsidRPr="00556086">
        <w:rPr>
          <w:rFonts w:cs="Simplified Arabic" w:hint="cs"/>
          <w:sz w:val="28"/>
          <w:szCs w:val="28"/>
          <w:rtl/>
          <w:lang w:bidi="ar-IQ"/>
        </w:rPr>
        <w:t>عباس العبودي ، أهمية السندات العادية في الاثبات القضائي ، رسالة ماجستير ، كلية القانون-جامعة بغداد، 1984</w:t>
      </w:r>
      <w:r>
        <w:rPr>
          <w:rFonts w:ascii="Simplified Arabic" w:hAnsi="Simplified Arabic" w:cs="Simplified Arabic" w:hint="cs"/>
          <w:sz w:val="32"/>
          <w:szCs w:val="32"/>
          <w:rtl/>
          <w:lang w:bidi="ar-IQ"/>
        </w:rPr>
        <w:t xml:space="preserve"> 0</w:t>
      </w:r>
    </w:p>
    <w:p w:rsidR="00226924" w:rsidRPr="00046893" w:rsidRDefault="00226924" w:rsidP="00226924">
      <w:pPr>
        <w:pStyle w:val="a5"/>
        <w:numPr>
          <w:ilvl w:val="0"/>
          <w:numId w:val="5"/>
        </w:numPr>
        <w:spacing w:line="204" w:lineRule="auto"/>
        <w:ind w:left="368"/>
        <w:jc w:val="both"/>
        <w:rPr>
          <w:rFonts w:ascii="Simplified Arabic" w:hAnsi="Simplified Arabic" w:cs="Simplified Arabic"/>
          <w:sz w:val="36"/>
          <w:szCs w:val="36"/>
          <w:rtl/>
          <w:lang w:bidi="ar-IQ"/>
        </w:rPr>
      </w:pPr>
      <w:r w:rsidRPr="00046893">
        <w:rPr>
          <w:rFonts w:cs="Simplified Arabic" w:hint="cs"/>
          <w:sz w:val="28"/>
          <w:szCs w:val="28"/>
          <w:rtl/>
          <w:lang w:bidi="ar-IQ"/>
        </w:rPr>
        <w:t xml:space="preserve">عزة محمود أحمد خليل ، مشكلات المسؤولية في مواجهة فيروس الحاسب ، </w:t>
      </w:r>
      <w:r>
        <w:rPr>
          <w:rFonts w:cs="Simplified Arabic" w:hint="cs"/>
          <w:sz w:val="28"/>
          <w:szCs w:val="28"/>
          <w:rtl/>
          <w:lang w:bidi="ar-IQ"/>
        </w:rPr>
        <w:t>أطروحة</w:t>
      </w:r>
      <w:r w:rsidRPr="00046893">
        <w:rPr>
          <w:rFonts w:cs="Simplified Arabic" w:hint="cs"/>
          <w:sz w:val="28"/>
          <w:szCs w:val="28"/>
          <w:rtl/>
          <w:lang w:bidi="ar-IQ"/>
        </w:rPr>
        <w:t xml:space="preserve"> دكتورا</w:t>
      </w:r>
      <w:r>
        <w:rPr>
          <w:rFonts w:cs="Simplified Arabic" w:hint="cs"/>
          <w:sz w:val="28"/>
          <w:szCs w:val="28"/>
          <w:rtl/>
          <w:lang w:bidi="ar-IQ"/>
        </w:rPr>
        <w:t>ه</w:t>
      </w:r>
      <w:r w:rsidRPr="00046893">
        <w:rPr>
          <w:rFonts w:cs="Simplified Arabic" w:hint="cs"/>
          <w:sz w:val="28"/>
          <w:szCs w:val="28"/>
          <w:rtl/>
          <w:lang w:bidi="ar-IQ"/>
        </w:rPr>
        <w:t xml:space="preserve"> ، كلية الحقوق </w:t>
      </w:r>
      <w:r w:rsidRPr="00046893">
        <w:rPr>
          <w:rFonts w:cs="Simplified Arabic"/>
          <w:sz w:val="28"/>
          <w:szCs w:val="28"/>
          <w:rtl/>
          <w:lang w:bidi="ar-IQ"/>
        </w:rPr>
        <w:t>–</w:t>
      </w:r>
      <w:r w:rsidRPr="00046893">
        <w:rPr>
          <w:rFonts w:cs="Simplified Arabic" w:hint="cs"/>
          <w:sz w:val="28"/>
          <w:szCs w:val="28"/>
          <w:rtl/>
          <w:lang w:bidi="ar-IQ"/>
        </w:rPr>
        <w:t xml:space="preserve"> جامعة القاهرة ، 1994</w:t>
      </w:r>
      <w:r>
        <w:rPr>
          <w:rFonts w:ascii="Simplified Arabic" w:hAnsi="Simplified Arabic" w:cs="Simplified Arabic" w:hint="cs"/>
          <w:sz w:val="36"/>
          <w:szCs w:val="36"/>
          <w:rtl/>
          <w:lang w:bidi="ar-IQ"/>
        </w:rPr>
        <w:t xml:space="preserve"> 0</w:t>
      </w:r>
    </w:p>
    <w:p w:rsidR="00226924" w:rsidRDefault="00226924" w:rsidP="00226924">
      <w:pPr>
        <w:pStyle w:val="a5"/>
        <w:spacing w:line="204" w:lineRule="auto"/>
        <w:ind w:left="368"/>
        <w:jc w:val="both"/>
        <w:rPr>
          <w:rFonts w:ascii="Simplified Arabic" w:hAnsi="Simplified Arabic" w:cs="Simplified Arabic"/>
          <w:b/>
          <w:bCs/>
          <w:sz w:val="28"/>
          <w:szCs w:val="28"/>
          <w:rtl/>
          <w:lang w:bidi="ar-IQ"/>
        </w:rPr>
      </w:pPr>
    </w:p>
    <w:p w:rsidR="00226924" w:rsidRDefault="00226924" w:rsidP="00226924">
      <w:pPr>
        <w:pStyle w:val="a5"/>
        <w:spacing w:line="204" w:lineRule="auto"/>
        <w:ind w:left="368"/>
        <w:jc w:val="both"/>
        <w:rPr>
          <w:rFonts w:cs="Simplified Arabic"/>
          <w:sz w:val="24"/>
          <w:szCs w:val="24"/>
          <w:lang w:bidi="ar-IQ"/>
        </w:rPr>
      </w:pPr>
      <w:r>
        <w:rPr>
          <w:rFonts w:ascii="Simplified Arabic" w:hAnsi="Simplified Arabic" w:cs="Simplified Arabic" w:hint="cs"/>
          <w:b/>
          <w:bCs/>
          <w:sz w:val="28"/>
          <w:szCs w:val="28"/>
          <w:rtl/>
          <w:lang w:bidi="ar-IQ"/>
        </w:rPr>
        <w:t>ثالث</w:t>
      </w:r>
      <w:r w:rsidRPr="00815CB4">
        <w:rPr>
          <w:rFonts w:ascii="Simplified Arabic" w:hAnsi="Simplified Arabic" w:cs="Simplified Arabic" w:hint="cs"/>
          <w:b/>
          <w:bCs/>
          <w:sz w:val="28"/>
          <w:szCs w:val="28"/>
          <w:rtl/>
          <w:lang w:bidi="ar-IQ"/>
        </w:rPr>
        <w:t>اً-البحوث والدوريات:</w:t>
      </w:r>
    </w:p>
    <w:p w:rsidR="00226924" w:rsidRPr="00FD3DC8" w:rsidRDefault="00226924" w:rsidP="00226924">
      <w:pPr>
        <w:pStyle w:val="a5"/>
        <w:spacing w:line="204" w:lineRule="auto"/>
        <w:ind w:left="509" w:hanging="509"/>
        <w:jc w:val="both"/>
        <w:rPr>
          <w:rFonts w:cs="Simplified Arabic"/>
          <w:sz w:val="28"/>
          <w:szCs w:val="28"/>
          <w:rtl/>
          <w:lang w:bidi="ar-IQ"/>
        </w:rPr>
      </w:pPr>
      <w:r w:rsidRPr="00FD3DC8">
        <w:rPr>
          <w:rFonts w:cs="Simplified Arabic" w:hint="cs"/>
          <w:sz w:val="28"/>
          <w:szCs w:val="28"/>
          <w:rtl/>
          <w:lang w:bidi="ar-IQ"/>
        </w:rPr>
        <w:t>1)</w:t>
      </w:r>
      <w:r>
        <w:rPr>
          <w:rFonts w:cs="Simplified Arabic" w:hint="cs"/>
          <w:sz w:val="28"/>
          <w:szCs w:val="28"/>
          <w:rtl/>
          <w:lang w:bidi="ar-IQ"/>
        </w:rPr>
        <w:t xml:space="preserve"> </w:t>
      </w:r>
      <w:r w:rsidRPr="00FD3DC8">
        <w:rPr>
          <w:rFonts w:cs="Simplified Arabic" w:hint="cs"/>
          <w:sz w:val="28"/>
          <w:szCs w:val="28"/>
          <w:rtl/>
          <w:lang w:bidi="ar-IQ"/>
        </w:rPr>
        <w:t>د0حمزة حداد ، الكتابة في الرسائل ال</w:t>
      </w:r>
      <w:r>
        <w:rPr>
          <w:rFonts w:cs="Simplified Arabic" w:hint="cs"/>
          <w:sz w:val="28"/>
          <w:szCs w:val="28"/>
          <w:rtl/>
          <w:lang w:bidi="ar-IQ"/>
        </w:rPr>
        <w:t>إلكتروني</w:t>
      </w:r>
      <w:r w:rsidRPr="00FD3DC8">
        <w:rPr>
          <w:rFonts w:cs="Simplified Arabic" w:hint="cs"/>
          <w:sz w:val="28"/>
          <w:szCs w:val="28"/>
          <w:rtl/>
          <w:lang w:bidi="ar-IQ"/>
        </w:rPr>
        <w:t>ة وحجيتها في الاثبات المدني ، بحث منشور بالموقع ال</w:t>
      </w:r>
      <w:r>
        <w:rPr>
          <w:rFonts w:cs="Simplified Arabic" w:hint="cs"/>
          <w:sz w:val="28"/>
          <w:szCs w:val="28"/>
          <w:rtl/>
          <w:lang w:bidi="ar-IQ"/>
        </w:rPr>
        <w:t>إلكتروني:</w:t>
      </w:r>
      <w:r w:rsidRPr="00FD3DC8">
        <w:rPr>
          <w:rFonts w:cs="Simplified Arabic" w:hint="cs"/>
          <w:sz w:val="28"/>
          <w:szCs w:val="28"/>
          <w:rtl/>
          <w:lang w:bidi="ar-IQ"/>
        </w:rPr>
        <w:t xml:space="preserve">                 </w:t>
      </w:r>
      <w:r w:rsidRPr="00FD3DC8">
        <w:rPr>
          <w:rFonts w:cs="Simplified Arabic"/>
          <w:sz w:val="28"/>
          <w:szCs w:val="28"/>
          <w:lang w:bidi="ar-IQ"/>
        </w:rPr>
        <w:t xml:space="preserve">http:www.lac.com.jo. </w:t>
      </w:r>
      <w:proofErr w:type="spellStart"/>
      <w:r w:rsidRPr="00FD3DC8">
        <w:rPr>
          <w:rFonts w:cs="Simplified Arabic"/>
          <w:sz w:val="28"/>
          <w:szCs w:val="28"/>
          <w:lang w:bidi="ar-IQ"/>
        </w:rPr>
        <w:t>resear</w:t>
      </w:r>
      <w:proofErr w:type="spellEnd"/>
      <w:r w:rsidRPr="00FD3DC8">
        <w:rPr>
          <w:rFonts w:cs="Simplified Arabic"/>
          <w:sz w:val="28"/>
          <w:szCs w:val="28"/>
          <w:lang w:bidi="ar-IQ"/>
        </w:rPr>
        <w:t xml:space="preserve"> 019.htm .</w:t>
      </w:r>
      <w:r w:rsidRPr="00FD3DC8">
        <w:rPr>
          <w:rFonts w:cs="Simplified Arabic" w:hint="cs"/>
          <w:sz w:val="28"/>
          <w:szCs w:val="28"/>
          <w:rtl/>
          <w:lang w:bidi="ar-IQ"/>
        </w:rPr>
        <w:t xml:space="preserve"> </w:t>
      </w:r>
    </w:p>
    <w:p w:rsidR="00226924" w:rsidRDefault="00226924" w:rsidP="00226924">
      <w:pPr>
        <w:pStyle w:val="a5"/>
        <w:spacing w:line="204" w:lineRule="auto"/>
        <w:ind w:left="386" w:hanging="386"/>
        <w:jc w:val="both"/>
        <w:rPr>
          <w:rFonts w:ascii="Simplified Arabic" w:hAnsi="Simplified Arabic" w:cs="Simplified Arabic"/>
          <w:sz w:val="32"/>
          <w:szCs w:val="32"/>
          <w:rtl/>
          <w:lang w:bidi="ar-IQ"/>
        </w:rPr>
      </w:pPr>
      <w:r w:rsidRPr="00FD3DC8">
        <w:rPr>
          <w:rFonts w:cs="Simplified Arabic" w:hint="cs"/>
          <w:sz w:val="28"/>
          <w:szCs w:val="28"/>
          <w:rtl/>
          <w:lang w:bidi="ar-IQ"/>
        </w:rPr>
        <w:t>2)</w:t>
      </w:r>
      <w:r>
        <w:rPr>
          <w:rFonts w:cs="Simplified Arabic" w:hint="cs"/>
          <w:sz w:val="28"/>
          <w:szCs w:val="28"/>
          <w:rtl/>
          <w:lang w:bidi="ar-IQ"/>
        </w:rPr>
        <w:t xml:space="preserve"> </w:t>
      </w:r>
      <w:r w:rsidRPr="00FD3DC8">
        <w:rPr>
          <w:rFonts w:cs="Simplified Arabic" w:hint="cs"/>
          <w:sz w:val="28"/>
          <w:szCs w:val="28"/>
          <w:rtl/>
          <w:lang w:bidi="ar-IQ"/>
        </w:rPr>
        <w:t>الحسن المالكي ، التجارة ال</w:t>
      </w:r>
      <w:r>
        <w:rPr>
          <w:rFonts w:cs="Simplified Arabic" w:hint="cs"/>
          <w:sz w:val="28"/>
          <w:szCs w:val="28"/>
          <w:rtl/>
          <w:lang w:bidi="ar-IQ"/>
        </w:rPr>
        <w:t>إلكتروني</w:t>
      </w:r>
      <w:r w:rsidRPr="00FD3DC8">
        <w:rPr>
          <w:rFonts w:cs="Simplified Arabic" w:hint="cs"/>
          <w:sz w:val="28"/>
          <w:szCs w:val="28"/>
          <w:rtl/>
          <w:lang w:bidi="ar-IQ"/>
        </w:rPr>
        <w:t>ة ، بحث نشور بمجلة المحاكم المغربية ، عدد 89 ، 2001 0</w:t>
      </w:r>
    </w:p>
    <w:p w:rsidR="00226924" w:rsidRDefault="00226924" w:rsidP="00226924">
      <w:pPr>
        <w:pStyle w:val="a5"/>
        <w:spacing w:line="204" w:lineRule="auto"/>
        <w:ind w:left="386" w:hanging="386"/>
        <w:jc w:val="both"/>
        <w:rPr>
          <w:rFonts w:ascii="Simplified Arabic" w:hAnsi="Simplified Arabic" w:cs="Simplified Arabic"/>
          <w:sz w:val="32"/>
          <w:szCs w:val="32"/>
          <w:rtl/>
          <w:lang w:bidi="ar-IQ"/>
        </w:rPr>
      </w:pPr>
      <w:r w:rsidRPr="001D1482">
        <w:rPr>
          <w:rFonts w:ascii="Simplified Arabic" w:hAnsi="Simplified Arabic" w:cs="Simplified Arabic" w:hint="cs"/>
          <w:sz w:val="28"/>
          <w:szCs w:val="28"/>
          <w:rtl/>
          <w:lang w:bidi="ar-IQ"/>
        </w:rPr>
        <w:t xml:space="preserve">3) </w:t>
      </w:r>
      <w:r w:rsidRPr="005A4526">
        <w:rPr>
          <w:rFonts w:cs="Simplified Arabic" w:hint="cs"/>
          <w:sz w:val="28"/>
          <w:szCs w:val="28"/>
          <w:rtl/>
          <w:lang w:bidi="ar-IQ"/>
        </w:rPr>
        <w:t xml:space="preserve">د0عادل محمود شرف </w:t>
      </w:r>
      <w:r w:rsidRPr="005A4526">
        <w:rPr>
          <w:rFonts w:cs="Simplified Arabic"/>
          <w:sz w:val="28"/>
          <w:szCs w:val="28"/>
          <w:rtl/>
          <w:lang w:bidi="ar-IQ"/>
        </w:rPr>
        <w:t>–</w:t>
      </w:r>
      <w:r w:rsidRPr="005A4526">
        <w:rPr>
          <w:rFonts w:cs="Simplified Arabic" w:hint="cs"/>
          <w:sz w:val="28"/>
          <w:szCs w:val="28"/>
          <w:rtl/>
          <w:lang w:bidi="ar-IQ"/>
        </w:rPr>
        <w:t>عبد الله اسماعيل عبد الله، ضمانات الامن والتأمين في شبكة الانترنت ، بحث مقدم لمؤتمر القانون والكمبيوتر في جامعة الدول العربية ، 2000</w:t>
      </w:r>
      <w:r>
        <w:rPr>
          <w:rFonts w:ascii="Simplified Arabic" w:hAnsi="Simplified Arabic" w:cs="Simplified Arabic" w:hint="cs"/>
          <w:sz w:val="32"/>
          <w:szCs w:val="32"/>
          <w:rtl/>
          <w:lang w:bidi="ar-IQ"/>
        </w:rPr>
        <w:t xml:space="preserve"> 0</w:t>
      </w:r>
    </w:p>
    <w:p w:rsidR="00226924" w:rsidRDefault="00226924" w:rsidP="00226924">
      <w:pPr>
        <w:pStyle w:val="a5"/>
        <w:spacing w:line="204" w:lineRule="auto"/>
        <w:ind w:left="386" w:hanging="386"/>
        <w:jc w:val="both"/>
        <w:rPr>
          <w:rFonts w:ascii="Simplified Arabic" w:hAnsi="Simplified Arabic" w:cs="Simplified Arabic"/>
          <w:sz w:val="32"/>
          <w:szCs w:val="32"/>
          <w:rtl/>
          <w:lang w:bidi="ar-IQ"/>
        </w:rPr>
      </w:pPr>
      <w:r w:rsidRPr="001D1482">
        <w:rPr>
          <w:rFonts w:ascii="Simplified Arabic" w:hAnsi="Simplified Arabic" w:cs="Simplified Arabic" w:hint="cs"/>
          <w:sz w:val="28"/>
          <w:szCs w:val="28"/>
          <w:rtl/>
          <w:lang w:bidi="ar-IQ"/>
        </w:rPr>
        <w:t>4)</w:t>
      </w:r>
      <w:r>
        <w:rPr>
          <w:rFonts w:ascii="Simplified Arabic" w:hAnsi="Simplified Arabic" w:cs="Simplified Arabic" w:hint="cs"/>
          <w:sz w:val="32"/>
          <w:szCs w:val="32"/>
          <w:rtl/>
          <w:lang w:bidi="ar-IQ"/>
        </w:rPr>
        <w:t xml:space="preserve"> </w:t>
      </w:r>
      <w:r w:rsidRPr="00057A9E">
        <w:rPr>
          <w:rFonts w:cs="Simplified Arabic" w:hint="cs"/>
          <w:sz w:val="28"/>
          <w:szCs w:val="28"/>
          <w:rtl/>
          <w:lang w:bidi="ar-IQ"/>
        </w:rPr>
        <w:t>د0 عطا عبد العاطي السنباطي ، الاثبات في العقود ال</w:t>
      </w:r>
      <w:r>
        <w:rPr>
          <w:rFonts w:cs="Simplified Arabic" w:hint="cs"/>
          <w:sz w:val="28"/>
          <w:szCs w:val="28"/>
          <w:rtl/>
          <w:lang w:bidi="ar-IQ"/>
        </w:rPr>
        <w:t>إلكتروني</w:t>
      </w:r>
      <w:r w:rsidRPr="00057A9E">
        <w:rPr>
          <w:rFonts w:cs="Simplified Arabic" w:hint="cs"/>
          <w:sz w:val="28"/>
          <w:szCs w:val="28"/>
          <w:rtl/>
          <w:lang w:bidi="ar-IQ"/>
        </w:rPr>
        <w:t>ة ، بحث مقدم الى مؤتمر الاعمال المصرفية ال</w:t>
      </w:r>
      <w:r>
        <w:rPr>
          <w:rFonts w:cs="Simplified Arabic" w:hint="cs"/>
          <w:sz w:val="28"/>
          <w:szCs w:val="28"/>
          <w:rtl/>
          <w:lang w:bidi="ar-IQ"/>
        </w:rPr>
        <w:t>إلكتروني</w:t>
      </w:r>
      <w:r w:rsidRPr="00057A9E">
        <w:rPr>
          <w:rFonts w:cs="Simplified Arabic" w:hint="cs"/>
          <w:sz w:val="28"/>
          <w:szCs w:val="28"/>
          <w:rtl/>
          <w:lang w:bidi="ar-IQ"/>
        </w:rPr>
        <w:t>ة بين الشريعة والقانون</w:t>
      </w:r>
      <w:r>
        <w:rPr>
          <w:rFonts w:cs="Simplified Arabic" w:hint="cs"/>
          <w:sz w:val="28"/>
          <w:szCs w:val="28"/>
          <w:rtl/>
          <w:lang w:bidi="ar-IQ"/>
        </w:rPr>
        <w:t xml:space="preserve"> ، الامارات العربية المتحدة ، 2003</w:t>
      </w:r>
      <w:r>
        <w:rPr>
          <w:rFonts w:ascii="Simplified Arabic" w:hAnsi="Simplified Arabic" w:cs="Simplified Arabic" w:hint="cs"/>
          <w:sz w:val="32"/>
          <w:szCs w:val="32"/>
          <w:rtl/>
          <w:lang w:bidi="ar-IQ"/>
        </w:rPr>
        <w:t xml:space="preserve"> 0</w:t>
      </w:r>
    </w:p>
    <w:p w:rsidR="00226924" w:rsidRDefault="00226924" w:rsidP="00226924">
      <w:pPr>
        <w:pStyle w:val="a5"/>
        <w:spacing w:line="204" w:lineRule="auto"/>
        <w:ind w:left="386" w:hanging="386"/>
        <w:jc w:val="both"/>
        <w:rPr>
          <w:rFonts w:ascii="Simplified Arabic" w:hAnsi="Simplified Arabic" w:cs="Simplified Arabic"/>
          <w:sz w:val="32"/>
          <w:szCs w:val="32"/>
          <w:rtl/>
          <w:lang w:bidi="ar-IQ"/>
        </w:rPr>
      </w:pPr>
      <w:r w:rsidRPr="00FA6204">
        <w:rPr>
          <w:rFonts w:ascii="Simplified Arabic" w:hAnsi="Simplified Arabic" w:cs="Simplified Arabic" w:hint="cs"/>
          <w:sz w:val="28"/>
          <w:szCs w:val="28"/>
          <w:rtl/>
          <w:lang w:bidi="ar-IQ"/>
        </w:rPr>
        <w:t>5)</w:t>
      </w:r>
      <w:r>
        <w:rPr>
          <w:rFonts w:ascii="Simplified Arabic" w:hAnsi="Simplified Arabic" w:cs="Simplified Arabic" w:hint="cs"/>
          <w:sz w:val="24"/>
          <w:szCs w:val="24"/>
          <w:rtl/>
          <w:lang w:bidi="ar-IQ"/>
        </w:rPr>
        <w:t xml:space="preserve"> </w:t>
      </w:r>
      <w:r w:rsidRPr="00FA6204">
        <w:rPr>
          <w:rFonts w:ascii="Simplified Arabic" w:hAnsi="Simplified Arabic" w:cs="Simplified Arabic" w:hint="cs"/>
          <w:sz w:val="28"/>
          <w:szCs w:val="28"/>
          <w:rtl/>
          <w:lang w:bidi="ar-IQ"/>
        </w:rPr>
        <w:t>د0 رامي علوان ، التعبير عن الارادة عن طريق الانترنت واثبات التعاقد ال</w:t>
      </w:r>
      <w:r>
        <w:rPr>
          <w:rFonts w:ascii="Simplified Arabic" w:hAnsi="Simplified Arabic" w:cs="Simplified Arabic" w:hint="cs"/>
          <w:sz w:val="28"/>
          <w:szCs w:val="28"/>
          <w:rtl/>
          <w:lang w:bidi="ar-IQ"/>
        </w:rPr>
        <w:t>إلكتروني</w:t>
      </w:r>
      <w:r w:rsidRPr="00FA6204">
        <w:rPr>
          <w:rFonts w:ascii="Simplified Arabic" w:hAnsi="Simplified Arabic" w:cs="Simplified Arabic" w:hint="cs"/>
          <w:sz w:val="28"/>
          <w:szCs w:val="28"/>
          <w:rtl/>
          <w:lang w:bidi="ar-IQ"/>
        </w:rPr>
        <w:t xml:space="preserve"> ، مجلة الحقوق </w:t>
      </w:r>
      <w:r w:rsidRPr="00FA6204">
        <w:rPr>
          <w:rFonts w:ascii="Simplified Arabic" w:hAnsi="Simplified Arabic" w:cs="Simplified Arabic"/>
          <w:sz w:val="28"/>
          <w:szCs w:val="28"/>
          <w:rtl/>
          <w:lang w:bidi="ar-IQ"/>
        </w:rPr>
        <w:t>–</w:t>
      </w:r>
      <w:r w:rsidRPr="00FA6204">
        <w:rPr>
          <w:rFonts w:ascii="Simplified Arabic" w:hAnsi="Simplified Arabic" w:cs="Simplified Arabic" w:hint="cs"/>
          <w:sz w:val="28"/>
          <w:szCs w:val="28"/>
          <w:rtl/>
          <w:lang w:bidi="ar-IQ"/>
        </w:rPr>
        <w:t xml:space="preserve"> جامعة الكويت ، السنة 26 ، العدد الرابع ، 2002</w:t>
      </w:r>
      <w:r>
        <w:rPr>
          <w:rFonts w:ascii="Simplified Arabic" w:hAnsi="Simplified Arabic" w:cs="Simplified Arabic" w:hint="cs"/>
          <w:sz w:val="32"/>
          <w:szCs w:val="32"/>
          <w:rtl/>
          <w:lang w:bidi="ar-IQ"/>
        </w:rPr>
        <w:t xml:space="preserve"> 0</w:t>
      </w:r>
    </w:p>
    <w:p w:rsidR="00226924" w:rsidRPr="000D1DEB" w:rsidRDefault="00226924" w:rsidP="00226924">
      <w:pPr>
        <w:pStyle w:val="a5"/>
        <w:spacing w:line="204" w:lineRule="auto"/>
        <w:jc w:val="both"/>
        <w:rPr>
          <w:rFonts w:ascii="Simplified Arabic" w:hAnsi="Simplified Arabic" w:cs="Simplified Arabic"/>
          <w:sz w:val="28"/>
          <w:szCs w:val="28"/>
          <w:rtl/>
          <w:lang w:bidi="ar-IQ"/>
        </w:rPr>
      </w:pPr>
    </w:p>
    <w:p w:rsidR="00226924" w:rsidRPr="00FD3DC8" w:rsidRDefault="00226924" w:rsidP="00226924">
      <w:pPr>
        <w:pStyle w:val="a5"/>
        <w:spacing w:line="204" w:lineRule="auto"/>
        <w:ind w:left="360"/>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رابعاً</w:t>
      </w:r>
      <w:r w:rsidRPr="00956339">
        <w:rPr>
          <w:rFonts w:ascii="Simplified Arabic" w:hAnsi="Simplified Arabic" w:cs="Simplified Arabic" w:hint="cs"/>
          <w:b/>
          <w:bCs/>
          <w:sz w:val="28"/>
          <w:szCs w:val="28"/>
          <w:rtl/>
          <w:lang w:bidi="ar-IQ"/>
        </w:rPr>
        <w:t>- القوانين:</w:t>
      </w:r>
    </w:p>
    <w:p w:rsidR="00226924" w:rsidRPr="00FD3DC8" w:rsidRDefault="00226924" w:rsidP="00226924">
      <w:pPr>
        <w:pStyle w:val="a5"/>
        <w:numPr>
          <w:ilvl w:val="0"/>
          <w:numId w:val="4"/>
        </w:numPr>
        <w:spacing w:line="204"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القانون المدني العراقي رقم 40 لسنة 1951 0</w:t>
      </w:r>
    </w:p>
    <w:p w:rsidR="00226924" w:rsidRPr="00A47481" w:rsidRDefault="00226924" w:rsidP="00226924">
      <w:pPr>
        <w:pStyle w:val="a5"/>
        <w:numPr>
          <w:ilvl w:val="0"/>
          <w:numId w:val="4"/>
        </w:numPr>
        <w:spacing w:line="204" w:lineRule="auto"/>
        <w:jc w:val="both"/>
        <w:rPr>
          <w:rFonts w:ascii="Simplified Arabic" w:hAnsi="Simplified Arabic" w:cs="Simplified Arabic"/>
          <w:sz w:val="28"/>
          <w:szCs w:val="28"/>
          <w:lang w:bidi="ar-IQ"/>
        </w:rPr>
      </w:pPr>
      <w:r w:rsidRPr="00A47481">
        <w:rPr>
          <w:rFonts w:cs="Simplified Arabic" w:hint="cs"/>
          <w:sz w:val="28"/>
          <w:szCs w:val="28"/>
          <w:rtl/>
          <w:lang w:bidi="ar-IQ"/>
        </w:rPr>
        <w:t>قانون التوقيع ال</w:t>
      </w:r>
      <w:r>
        <w:rPr>
          <w:rFonts w:cs="Simplified Arabic" w:hint="cs"/>
          <w:sz w:val="28"/>
          <w:szCs w:val="28"/>
          <w:rtl/>
          <w:lang w:bidi="ar-IQ"/>
        </w:rPr>
        <w:t>إلكتروني</w:t>
      </w:r>
      <w:r w:rsidRPr="00A47481">
        <w:rPr>
          <w:rFonts w:cs="Simplified Arabic" w:hint="cs"/>
          <w:sz w:val="28"/>
          <w:szCs w:val="28"/>
          <w:rtl/>
          <w:lang w:bidi="ar-IQ"/>
        </w:rPr>
        <w:t xml:space="preserve"> والمعاملات ال</w:t>
      </w:r>
      <w:r>
        <w:rPr>
          <w:rFonts w:cs="Simplified Arabic" w:hint="cs"/>
          <w:sz w:val="28"/>
          <w:szCs w:val="28"/>
          <w:rtl/>
          <w:lang w:bidi="ar-IQ"/>
        </w:rPr>
        <w:t>إلكتروني</w:t>
      </w:r>
      <w:r w:rsidRPr="00A47481">
        <w:rPr>
          <w:rFonts w:cs="Simplified Arabic" w:hint="cs"/>
          <w:sz w:val="28"/>
          <w:szCs w:val="28"/>
          <w:rtl/>
          <w:lang w:bidi="ar-IQ"/>
        </w:rPr>
        <w:t>ة العراقي رقم (78) لسنة 2012</w:t>
      </w:r>
      <w:r>
        <w:rPr>
          <w:rFonts w:cs="Simplified Arabic" w:hint="cs"/>
          <w:sz w:val="28"/>
          <w:szCs w:val="28"/>
          <w:rtl/>
          <w:lang w:bidi="ar-IQ"/>
        </w:rPr>
        <w:t xml:space="preserve"> 0</w:t>
      </w:r>
      <w:r w:rsidRPr="00A47481">
        <w:rPr>
          <w:rFonts w:ascii="Simplified Arabic" w:hAnsi="Simplified Arabic" w:cs="Simplified Arabic" w:hint="cs"/>
          <w:sz w:val="28"/>
          <w:szCs w:val="28"/>
          <w:rtl/>
          <w:lang w:bidi="ar-IQ"/>
        </w:rPr>
        <w:t xml:space="preserve"> </w:t>
      </w:r>
    </w:p>
    <w:p w:rsidR="00226924" w:rsidRDefault="00226924" w:rsidP="00226924">
      <w:pPr>
        <w:pStyle w:val="a5"/>
        <w:numPr>
          <w:ilvl w:val="0"/>
          <w:numId w:val="4"/>
        </w:numPr>
        <w:spacing w:line="204" w:lineRule="auto"/>
        <w:jc w:val="both"/>
        <w:rPr>
          <w:rFonts w:ascii="Simplified Arabic" w:hAnsi="Simplified Arabic" w:cs="Simplified Arabic"/>
          <w:sz w:val="28"/>
          <w:szCs w:val="28"/>
          <w:lang w:bidi="ar-IQ"/>
        </w:rPr>
      </w:pPr>
      <w:r w:rsidRPr="00A47481">
        <w:rPr>
          <w:rFonts w:cs="Simplified Arabic" w:hint="cs"/>
          <w:sz w:val="28"/>
          <w:szCs w:val="28"/>
          <w:rtl/>
          <w:lang w:bidi="ar-IQ"/>
        </w:rPr>
        <w:t>قانون المعاملات والتجارة ال</w:t>
      </w:r>
      <w:r>
        <w:rPr>
          <w:rFonts w:cs="Simplified Arabic" w:hint="cs"/>
          <w:sz w:val="28"/>
          <w:szCs w:val="28"/>
          <w:rtl/>
          <w:lang w:bidi="ar-IQ"/>
        </w:rPr>
        <w:t>إلكتروني</w:t>
      </w:r>
      <w:r w:rsidRPr="00A47481">
        <w:rPr>
          <w:rFonts w:cs="Simplified Arabic" w:hint="cs"/>
          <w:sz w:val="28"/>
          <w:szCs w:val="28"/>
          <w:rtl/>
          <w:lang w:bidi="ar-IQ"/>
        </w:rPr>
        <w:t>ة لأمارة دبي رقم (2) لسنة 2002 .</w:t>
      </w:r>
    </w:p>
    <w:p w:rsidR="00226924" w:rsidRPr="00670AE1" w:rsidRDefault="00226924" w:rsidP="00226924">
      <w:pPr>
        <w:pStyle w:val="a5"/>
        <w:numPr>
          <w:ilvl w:val="0"/>
          <w:numId w:val="4"/>
        </w:numPr>
        <w:spacing w:line="204"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قانون التجارة الإلكتروني البحريني الصادر في سنة 2002 0</w:t>
      </w:r>
    </w:p>
    <w:p w:rsidR="00226924" w:rsidRPr="00A47481" w:rsidRDefault="00226924" w:rsidP="00226924">
      <w:pPr>
        <w:pStyle w:val="a5"/>
        <w:numPr>
          <w:ilvl w:val="0"/>
          <w:numId w:val="4"/>
        </w:numPr>
        <w:spacing w:line="204" w:lineRule="auto"/>
        <w:jc w:val="both"/>
        <w:rPr>
          <w:rFonts w:ascii="Simplified Arabic" w:hAnsi="Simplified Arabic" w:cs="Simplified Arabic"/>
          <w:sz w:val="28"/>
          <w:szCs w:val="28"/>
          <w:lang w:bidi="ar-IQ"/>
        </w:rPr>
      </w:pPr>
      <w:r w:rsidRPr="00A47481">
        <w:rPr>
          <w:rFonts w:cs="Simplified Arabic" w:hint="cs"/>
          <w:sz w:val="28"/>
          <w:szCs w:val="28"/>
          <w:rtl/>
          <w:lang w:bidi="ar-IQ"/>
        </w:rPr>
        <w:t>قانون المعاملات ال</w:t>
      </w:r>
      <w:r>
        <w:rPr>
          <w:rFonts w:cs="Simplified Arabic" w:hint="cs"/>
          <w:sz w:val="28"/>
          <w:szCs w:val="28"/>
          <w:rtl/>
          <w:lang w:bidi="ar-IQ"/>
        </w:rPr>
        <w:t>إلكتروني</w:t>
      </w:r>
      <w:r w:rsidRPr="00A47481">
        <w:rPr>
          <w:rFonts w:cs="Simplified Arabic" w:hint="cs"/>
          <w:sz w:val="28"/>
          <w:szCs w:val="28"/>
          <w:rtl/>
          <w:lang w:bidi="ar-IQ"/>
        </w:rPr>
        <w:t>ة الاردني رقم 85 لسنة 2001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w:t>
      </w:r>
    </w:p>
    <w:p w:rsidR="00226924" w:rsidRDefault="00226924" w:rsidP="00226924">
      <w:pPr>
        <w:pStyle w:val="a5"/>
        <w:numPr>
          <w:ilvl w:val="0"/>
          <w:numId w:val="4"/>
        </w:numPr>
        <w:spacing w:line="204" w:lineRule="auto"/>
        <w:jc w:val="both"/>
        <w:rPr>
          <w:rFonts w:ascii="Simplified Arabic" w:hAnsi="Simplified Arabic" w:cs="Simplified Arabic"/>
          <w:sz w:val="28"/>
          <w:szCs w:val="28"/>
          <w:lang w:bidi="ar-IQ"/>
        </w:rPr>
      </w:pPr>
      <w:r w:rsidRPr="00A47481">
        <w:rPr>
          <w:rFonts w:cs="Simplified Arabic" w:hint="cs"/>
          <w:sz w:val="28"/>
          <w:szCs w:val="28"/>
          <w:rtl/>
          <w:lang w:bidi="ar-IQ"/>
        </w:rPr>
        <w:t>قانون المعاملات ال</w:t>
      </w:r>
      <w:r>
        <w:rPr>
          <w:rFonts w:cs="Simplified Arabic" w:hint="cs"/>
          <w:sz w:val="28"/>
          <w:szCs w:val="28"/>
          <w:rtl/>
          <w:lang w:bidi="ar-IQ"/>
        </w:rPr>
        <w:t>إلكتروني</w:t>
      </w:r>
      <w:r w:rsidRPr="00A47481">
        <w:rPr>
          <w:rFonts w:cs="Simplified Arabic" w:hint="cs"/>
          <w:sz w:val="28"/>
          <w:szCs w:val="28"/>
          <w:rtl/>
          <w:lang w:bidi="ar-IQ"/>
        </w:rPr>
        <w:t>ة الموحد الامريكي لسنة 1999</w:t>
      </w:r>
      <w:r w:rsidRPr="00A47481">
        <w:rPr>
          <w:rFonts w:ascii="Simplified Arabic" w:hAnsi="Simplified Arabic" w:cs="Simplified Arabic" w:hint="cs"/>
          <w:sz w:val="28"/>
          <w:szCs w:val="28"/>
          <w:rtl/>
          <w:lang w:bidi="ar-IQ"/>
        </w:rPr>
        <w:t xml:space="preserve"> 0</w:t>
      </w:r>
    </w:p>
    <w:p w:rsidR="00226924" w:rsidRPr="00A47481" w:rsidRDefault="00226924" w:rsidP="00226924">
      <w:pPr>
        <w:pStyle w:val="a5"/>
        <w:numPr>
          <w:ilvl w:val="0"/>
          <w:numId w:val="4"/>
        </w:numPr>
        <w:spacing w:line="204"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قانون الثقة في الاقتصاد</w:t>
      </w:r>
      <w:r w:rsidRPr="00E72D62">
        <w:rPr>
          <w:rFonts w:ascii="Simplified Arabic" w:hAnsi="Simplified Arabic" w:cs="Simplified Arabic" w:hint="cs"/>
          <w:sz w:val="28"/>
          <w:szCs w:val="28"/>
          <w:rtl/>
          <w:lang w:bidi="ar-IQ"/>
        </w:rPr>
        <w:t xml:space="preserve"> الرقمي الفرنسي الصادر في 22/6/2004 </w:t>
      </w:r>
      <w:r>
        <w:rPr>
          <w:rFonts w:ascii="Simplified Arabic" w:hAnsi="Simplified Arabic" w:cs="Simplified Arabic" w:hint="cs"/>
          <w:sz w:val="28"/>
          <w:szCs w:val="28"/>
          <w:rtl/>
          <w:lang w:bidi="ar-IQ"/>
        </w:rPr>
        <w:t>0</w:t>
      </w:r>
    </w:p>
    <w:p w:rsidR="00226924" w:rsidRDefault="00226924" w:rsidP="00226924">
      <w:pPr>
        <w:pStyle w:val="a5"/>
        <w:numPr>
          <w:ilvl w:val="0"/>
          <w:numId w:val="4"/>
        </w:numPr>
        <w:spacing w:line="204" w:lineRule="auto"/>
        <w:jc w:val="both"/>
        <w:rPr>
          <w:rFonts w:ascii="Simplified Arabic" w:hAnsi="Simplified Arabic" w:cs="Simplified Arabic"/>
          <w:sz w:val="28"/>
          <w:szCs w:val="28"/>
          <w:lang w:bidi="ar-IQ"/>
        </w:rPr>
      </w:pPr>
      <w:r w:rsidRPr="00A47481">
        <w:rPr>
          <w:rFonts w:cs="Simplified Arabic" w:hint="cs"/>
          <w:sz w:val="28"/>
          <w:szCs w:val="28"/>
          <w:rtl/>
          <w:lang w:bidi="ar-IQ"/>
        </w:rPr>
        <w:t>القانون النموذجي للتجارة ال</w:t>
      </w:r>
      <w:r>
        <w:rPr>
          <w:rFonts w:cs="Simplified Arabic" w:hint="cs"/>
          <w:sz w:val="28"/>
          <w:szCs w:val="28"/>
          <w:rtl/>
          <w:lang w:bidi="ar-IQ"/>
        </w:rPr>
        <w:t>إلكتروني</w:t>
      </w:r>
      <w:r w:rsidRPr="00A47481">
        <w:rPr>
          <w:rFonts w:cs="Simplified Arabic" w:hint="cs"/>
          <w:sz w:val="28"/>
          <w:szCs w:val="28"/>
          <w:rtl/>
          <w:lang w:bidi="ar-IQ"/>
        </w:rPr>
        <w:t>ة (</w:t>
      </w:r>
      <w:proofErr w:type="spellStart"/>
      <w:r>
        <w:rPr>
          <w:rFonts w:cs="Simplified Arabic" w:hint="cs"/>
          <w:sz w:val="28"/>
          <w:szCs w:val="28"/>
          <w:rtl/>
          <w:lang w:bidi="ar-IQ"/>
        </w:rPr>
        <w:t>ا</w:t>
      </w:r>
      <w:r w:rsidRPr="00A47481">
        <w:rPr>
          <w:rFonts w:cs="Simplified Arabic" w:hint="cs"/>
          <w:sz w:val="28"/>
          <w:szCs w:val="28"/>
          <w:rtl/>
          <w:lang w:bidi="ar-IQ"/>
        </w:rPr>
        <w:t>ليونسترال</w:t>
      </w:r>
      <w:proofErr w:type="spellEnd"/>
      <w:r w:rsidRPr="00A47481">
        <w:rPr>
          <w:rFonts w:cs="Simplified Arabic" w:hint="cs"/>
          <w:sz w:val="28"/>
          <w:szCs w:val="28"/>
          <w:rtl/>
          <w:lang w:bidi="ar-IQ"/>
        </w:rPr>
        <w:t>)  لسنة 1996</w:t>
      </w:r>
      <w:r w:rsidRPr="00A47481">
        <w:rPr>
          <w:rFonts w:ascii="Simplified Arabic" w:hAnsi="Simplified Arabic" w:cs="Simplified Arabic" w:hint="cs"/>
          <w:sz w:val="28"/>
          <w:szCs w:val="28"/>
          <w:rtl/>
          <w:lang w:bidi="ar-IQ"/>
        </w:rPr>
        <w:t xml:space="preserve"> 0</w:t>
      </w:r>
    </w:p>
    <w:p w:rsidR="00226924" w:rsidRPr="00A82B0E" w:rsidRDefault="00226924" w:rsidP="00226924">
      <w:pPr>
        <w:pStyle w:val="a5"/>
        <w:numPr>
          <w:ilvl w:val="0"/>
          <w:numId w:val="4"/>
        </w:numPr>
        <w:spacing w:line="204" w:lineRule="auto"/>
        <w:jc w:val="both"/>
        <w:rPr>
          <w:rFonts w:ascii="Simplified Arabic" w:hAnsi="Simplified Arabic" w:cs="Simplified Arabic"/>
          <w:sz w:val="32"/>
          <w:szCs w:val="32"/>
          <w:lang w:bidi="ar-IQ"/>
        </w:rPr>
      </w:pPr>
      <w:r w:rsidRPr="00A82B0E">
        <w:rPr>
          <w:rFonts w:cs="Simplified Arabic" w:hint="cs"/>
          <w:sz w:val="28"/>
          <w:szCs w:val="28"/>
          <w:rtl/>
          <w:lang w:bidi="ar-IQ"/>
        </w:rPr>
        <w:t>القانون الموحد (</w:t>
      </w:r>
      <w:proofErr w:type="spellStart"/>
      <w:r w:rsidRPr="00A82B0E">
        <w:rPr>
          <w:rFonts w:cs="Simplified Arabic" w:hint="cs"/>
          <w:sz w:val="28"/>
          <w:szCs w:val="28"/>
          <w:rtl/>
          <w:lang w:bidi="ar-IQ"/>
        </w:rPr>
        <w:t>اليونسترال</w:t>
      </w:r>
      <w:proofErr w:type="spellEnd"/>
      <w:r w:rsidRPr="00A82B0E">
        <w:rPr>
          <w:rFonts w:cs="Simplified Arabic" w:hint="cs"/>
          <w:sz w:val="28"/>
          <w:szCs w:val="28"/>
          <w:rtl/>
          <w:lang w:bidi="ar-IQ"/>
        </w:rPr>
        <w:t>) النموذجي للتوقيعات ال</w:t>
      </w:r>
      <w:r>
        <w:rPr>
          <w:rFonts w:cs="Simplified Arabic" w:hint="cs"/>
          <w:sz w:val="28"/>
          <w:szCs w:val="28"/>
          <w:rtl/>
          <w:lang w:bidi="ar-IQ"/>
        </w:rPr>
        <w:t>إلكتروني</w:t>
      </w:r>
      <w:r w:rsidRPr="00A82B0E">
        <w:rPr>
          <w:rFonts w:cs="Simplified Arabic" w:hint="cs"/>
          <w:sz w:val="28"/>
          <w:szCs w:val="28"/>
          <w:rtl/>
          <w:lang w:bidi="ar-IQ"/>
        </w:rPr>
        <w:t>ة،</w:t>
      </w:r>
      <w:r>
        <w:rPr>
          <w:rFonts w:cs="Simplified Arabic" w:hint="cs"/>
          <w:sz w:val="28"/>
          <w:szCs w:val="28"/>
          <w:rtl/>
          <w:lang w:bidi="ar-IQ"/>
        </w:rPr>
        <w:t xml:space="preserve"> </w:t>
      </w:r>
      <w:r w:rsidRPr="00A82B0E">
        <w:rPr>
          <w:rFonts w:cs="Simplified Arabic" w:hint="cs"/>
          <w:sz w:val="28"/>
          <w:szCs w:val="28"/>
          <w:rtl/>
          <w:lang w:bidi="ar-IQ"/>
        </w:rPr>
        <w:t>والصادر في سنة 2001</w:t>
      </w:r>
      <w:r>
        <w:rPr>
          <w:rFonts w:cs="Simplified Arabic" w:hint="cs"/>
          <w:sz w:val="28"/>
          <w:szCs w:val="28"/>
          <w:rtl/>
          <w:lang w:bidi="ar-IQ"/>
        </w:rPr>
        <w:t xml:space="preserve"> 0</w:t>
      </w:r>
    </w:p>
    <w:p w:rsidR="00226924" w:rsidRDefault="00226924" w:rsidP="00226924">
      <w:pPr>
        <w:pStyle w:val="a5"/>
        <w:spacing w:line="204" w:lineRule="auto"/>
        <w:ind w:left="720"/>
        <w:jc w:val="both"/>
        <w:rPr>
          <w:rFonts w:ascii="Simplified Arabic" w:hAnsi="Simplified Arabic" w:cs="Simplified Arabic"/>
          <w:sz w:val="28"/>
          <w:szCs w:val="28"/>
          <w:lang w:bidi="ar-IQ"/>
        </w:rPr>
      </w:pPr>
    </w:p>
    <w:p w:rsidR="00226924" w:rsidRPr="00E871F8" w:rsidRDefault="00226924" w:rsidP="00226924">
      <w:pPr>
        <w:pStyle w:val="a5"/>
        <w:spacing w:line="204" w:lineRule="auto"/>
        <w:ind w:left="36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خامساً</w:t>
      </w:r>
      <w:r w:rsidRPr="00E871F8">
        <w:rPr>
          <w:rFonts w:ascii="Simplified Arabic" w:hAnsi="Simplified Arabic" w:cs="Simplified Arabic" w:hint="cs"/>
          <w:b/>
          <w:bCs/>
          <w:sz w:val="28"/>
          <w:szCs w:val="28"/>
          <w:rtl/>
          <w:lang w:bidi="ar-IQ"/>
        </w:rPr>
        <w:t>-اللوائح الدولية:</w:t>
      </w:r>
    </w:p>
    <w:p w:rsidR="00226924" w:rsidRDefault="00226924" w:rsidP="00226924">
      <w:pPr>
        <w:pStyle w:val="a5"/>
        <w:numPr>
          <w:ilvl w:val="0"/>
          <w:numId w:val="6"/>
        </w:numPr>
        <w:spacing w:line="204" w:lineRule="auto"/>
        <w:jc w:val="both"/>
        <w:rPr>
          <w:rFonts w:cs="Simplified Arabic"/>
          <w:sz w:val="28"/>
          <w:szCs w:val="28"/>
          <w:rtl/>
          <w:lang w:bidi="ar-IQ"/>
        </w:rPr>
      </w:pPr>
      <w:r>
        <w:rPr>
          <w:rFonts w:cs="Simplified Arabic" w:hint="cs"/>
          <w:sz w:val="28"/>
          <w:szCs w:val="28"/>
          <w:rtl/>
          <w:lang w:bidi="ar-IQ"/>
        </w:rPr>
        <w:t xml:space="preserve">لائحة </w:t>
      </w:r>
      <w:r w:rsidRPr="00A47481">
        <w:rPr>
          <w:rFonts w:cs="Simplified Arabic" w:hint="cs"/>
          <w:sz w:val="28"/>
          <w:szCs w:val="28"/>
          <w:rtl/>
          <w:lang w:bidi="ar-IQ"/>
        </w:rPr>
        <w:t xml:space="preserve">غرفة التجارة الدولية بباريس </w:t>
      </w:r>
      <w:r>
        <w:rPr>
          <w:rFonts w:cs="Simplified Arabic" w:hint="cs"/>
          <w:sz w:val="28"/>
          <w:szCs w:val="28"/>
          <w:rtl/>
          <w:lang w:bidi="ar-IQ"/>
        </w:rPr>
        <w:t>(</w:t>
      </w:r>
      <w:r>
        <w:rPr>
          <w:rFonts w:cs="Simplified Arabic"/>
          <w:sz w:val="28"/>
          <w:szCs w:val="28"/>
          <w:lang w:bidi="ar-IQ"/>
        </w:rPr>
        <w:t>I.C.C</w:t>
      </w:r>
      <w:r w:rsidRPr="00A47481">
        <w:rPr>
          <w:rFonts w:cs="Simplified Arabic" w:hint="cs"/>
          <w:sz w:val="28"/>
          <w:szCs w:val="28"/>
          <w:rtl/>
          <w:lang w:bidi="ar-IQ"/>
        </w:rPr>
        <w:t>) التي دخلت حيز النفاذ في 1/1/1998</w:t>
      </w:r>
      <w:r>
        <w:rPr>
          <w:rFonts w:cs="Simplified Arabic" w:hint="cs"/>
          <w:sz w:val="28"/>
          <w:szCs w:val="28"/>
          <w:rtl/>
          <w:lang w:bidi="ar-IQ"/>
        </w:rPr>
        <w:t xml:space="preserve"> 0</w:t>
      </w:r>
    </w:p>
    <w:p w:rsidR="00226924" w:rsidRDefault="00226924" w:rsidP="00226924">
      <w:pPr>
        <w:pStyle w:val="a5"/>
        <w:numPr>
          <w:ilvl w:val="0"/>
          <w:numId w:val="6"/>
        </w:numPr>
        <w:spacing w:line="204"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قواعد اللجنة البحرية الدولية لسندات الشحن الإلكترونية عام 1999 0</w:t>
      </w:r>
    </w:p>
    <w:p w:rsidR="00226924" w:rsidRPr="00A47481" w:rsidRDefault="00226924" w:rsidP="00226924">
      <w:pPr>
        <w:pStyle w:val="a5"/>
        <w:numPr>
          <w:ilvl w:val="0"/>
          <w:numId w:val="6"/>
        </w:numPr>
        <w:spacing w:line="204"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قواعد السلوك الموحد للتبادل الإلكتروني للبيانات التجارية، برعاية غرفة التجارة الدولية0</w:t>
      </w:r>
    </w:p>
    <w:p w:rsidR="00226924" w:rsidRDefault="00226924" w:rsidP="00226924">
      <w:pPr>
        <w:pStyle w:val="a5"/>
        <w:spacing w:line="204" w:lineRule="auto"/>
        <w:ind w:left="360"/>
        <w:jc w:val="both"/>
        <w:rPr>
          <w:rFonts w:ascii="Simplified Arabic" w:hAnsi="Simplified Arabic" w:cs="Simplified Arabic"/>
          <w:b/>
          <w:bCs/>
          <w:sz w:val="28"/>
          <w:szCs w:val="28"/>
          <w:rtl/>
          <w:lang w:bidi="ar-IQ"/>
        </w:rPr>
      </w:pPr>
    </w:p>
    <w:p w:rsidR="00226924" w:rsidRDefault="00226924" w:rsidP="00226924">
      <w:pPr>
        <w:pStyle w:val="a5"/>
        <w:spacing w:line="204" w:lineRule="auto"/>
        <w:ind w:left="36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سادساً</w:t>
      </w:r>
      <w:r w:rsidRPr="00826601">
        <w:rPr>
          <w:rFonts w:ascii="Simplified Arabic" w:hAnsi="Simplified Arabic" w:cs="Simplified Arabic" w:hint="cs"/>
          <w:b/>
          <w:bCs/>
          <w:sz w:val="28"/>
          <w:szCs w:val="28"/>
          <w:rtl/>
          <w:lang w:bidi="ar-IQ"/>
        </w:rPr>
        <w:t>-المصادر الاجنبية:</w:t>
      </w:r>
    </w:p>
    <w:p w:rsidR="00226924" w:rsidRPr="001C0E9E" w:rsidRDefault="00226924" w:rsidP="00226924">
      <w:pPr>
        <w:pStyle w:val="a5"/>
        <w:spacing w:line="204" w:lineRule="auto"/>
        <w:ind w:left="386" w:hanging="386"/>
        <w:jc w:val="both"/>
        <w:rPr>
          <w:rFonts w:cs="Simplified Arabic"/>
          <w:sz w:val="24"/>
          <w:szCs w:val="24"/>
          <w:rtl/>
          <w:lang w:bidi="ar-IQ"/>
        </w:rPr>
      </w:pPr>
      <w:r w:rsidRPr="009014A5">
        <w:rPr>
          <w:rFonts w:ascii="Simplified Arabic" w:hAnsi="Simplified Arabic" w:cs="Simplified Arabic"/>
          <w:sz w:val="24"/>
          <w:szCs w:val="24"/>
          <w:rtl/>
          <w:lang w:bidi="ar-IQ"/>
        </w:rPr>
        <w:t xml:space="preserve">  </w:t>
      </w:r>
      <w:r>
        <w:rPr>
          <w:rFonts w:ascii="Simplified Arabic" w:hAnsi="Simplified Arabic" w:cs="Simplified Arabic"/>
          <w:sz w:val="24"/>
          <w:szCs w:val="24"/>
          <w:lang w:bidi="ar-IQ"/>
        </w:rPr>
        <w:t xml:space="preserve">                                             </w:t>
      </w:r>
    </w:p>
    <w:p w:rsidR="00226924" w:rsidRPr="00CA10D1" w:rsidRDefault="00226924" w:rsidP="00226924">
      <w:pPr>
        <w:pStyle w:val="a5"/>
        <w:spacing w:line="204" w:lineRule="auto"/>
        <w:ind w:left="386" w:hanging="1011"/>
        <w:jc w:val="both"/>
        <w:rPr>
          <w:rFonts w:cs="Simplified Arabic"/>
          <w:sz w:val="26"/>
          <w:szCs w:val="26"/>
          <w:rtl/>
          <w:lang w:bidi="ar-IQ"/>
        </w:rPr>
      </w:pPr>
      <w:r w:rsidRPr="009014A5">
        <w:rPr>
          <w:rFonts w:ascii="Simplified Arabic" w:hAnsi="Simplified Arabic" w:cs="Simplified Arabic"/>
          <w:sz w:val="24"/>
          <w:szCs w:val="24"/>
          <w:rtl/>
          <w:lang w:bidi="ar-IQ"/>
        </w:rPr>
        <w:t xml:space="preserve">  </w:t>
      </w:r>
      <w:r w:rsidRPr="00816616">
        <w:rPr>
          <w:rFonts w:asciiTheme="majorBidi" w:hAnsiTheme="majorBidi" w:cstheme="majorBidi"/>
          <w:b/>
          <w:bCs/>
          <w:sz w:val="26"/>
          <w:szCs w:val="26"/>
          <w:lang w:bidi="ar-IQ"/>
        </w:rPr>
        <w:t>(1)</w:t>
      </w:r>
      <w:r w:rsidRPr="00CA10D1">
        <w:rPr>
          <w:rFonts w:ascii="Simplified Arabic" w:hAnsi="Simplified Arabic" w:cs="Simplified Arabic"/>
          <w:sz w:val="26"/>
          <w:szCs w:val="26"/>
          <w:lang w:bidi="ar-IQ"/>
        </w:rPr>
        <w:t xml:space="preserve"> Paul </w:t>
      </w:r>
      <w:proofErr w:type="spellStart"/>
      <w:r w:rsidRPr="00CA10D1">
        <w:rPr>
          <w:rFonts w:ascii="Simplified Arabic" w:hAnsi="Simplified Arabic" w:cs="Simplified Arabic"/>
          <w:sz w:val="26"/>
          <w:szCs w:val="26"/>
          <w:lang w:bidi="ar-IQ"/>
        </w:rPr>
        <w:t>Timmers,Electronic</w:t>
      </w:r>
      <w:proofErr w:type="spellEnd"/>
      <w:r w:rsidRPr="00CA10D1">
        <w:rPr>
          <w:rFonts w:ascii="Simplified Arabic" w:hAnsi="Simplified Arabic" w:cs="Simplified Arabic"/>
          <w:sz w:val="26"/>
          <w:szCs w:val="26"/>
          <w:lang w:bidi="ar-IQ"/>
        </w:rPr>
        <w:t xml:space="preserve"> Commerce- Strategies and Models for </w:t>
      </w:r>
      <w:proofErr w:type="spellStart"/>
      <w:r w:rsidRPr="00CA10D1">
        <w:rPr>
          <w:rFonts w:ascii="Simplified Arabic" w:hAnsi="Simplified Arabic" w:cs="Simplified Arabic"/>
          <w:sz w:val="26"/>
          <w:szCs w:val="26"/>
          <w:lang w:bidi="ar-IQ"/>
        </w:rPr>
        <w:t>Bussiness</w:t>
      </w:r>
      <w:proofErr w:type="spellEnd"/>
      <w:r w:rsidRPr="00CA10D1">
        <w:rPr>
          <w:rFonts w:ascii="Simplified Arabic" w:hAnsi="Simplified Arabic" w:cs="Simplified Arabic"/>
          <w:sz w:val="26"/>
          <w:szCs w:val="26"/>
          <w:lang w:bidi="ar-IQ"/>
        </w:rPr>
        <w:t xml:space="preserve"> To </w:t>
      </w:r>
      <w:proofErr w:type="spellStart"/>
      <w:r w:rsidRPr="00CA10D1">
        <w:rPr>
          <w:rFonts w:ascii="Simplified Arabic" w:hAnsi="Simplified Arabic" w:cs="Simplified Arabic"/>
          <w:sz w:val="26"/>
          <w:szCs w:val="26"/>
          <w:lang w:bidi="ar-IQ"/>
        </w:rPr>
        <w:t>Bussiness</w:t>
      </w:r>
      <w:proofErr w:type="spellEnd"/>
      <w:r w:rsidRPr="00CA10D1">
        <w:rPr>
          <w:rFonts w:ascii="Simplified Arabic" w:hAnsi="Simplified Arabic" w:cs="Simplified Arabic"/>
          <w:sz w:val="26"/>
          <w:szCs w:val="26"/>
          <w:lang w:bidi="ar-IQ"/>
        </w:rPr>
        <w:t xml:space="preserve"> Trading,2000.                                                               </w:t>
      </w:r>
    </w:p>
    <w:p w:rsidR="00226924" w:rsidRPr="001C0E9E" w:rsidRDefault="00226924" w:rsidP="00226924">
      <w:pPr>
        <w:pStyle w:val="a5"/>
        <w:spacing w:line="204" w:lineRule="auto"/>
        <w:ind w:left="386" w:hanging="727"/>
        <w:jc w:val="both"/>
        <w:rPr>
          <w:rFonts w:cs="Simplified Arabic"/>
          <w:sz w:val="24"/>
          <w:szCs w:val="24"/>
          <w:rtl/>
          <w:lang w:bidi="ar-IQ"/>
        </w:rPr>
      </w:pPr>
      <w:r w:rsidRPr="00791FE0">
        <w:rPr>
          <w:rFonts w:ascii="Simplified Arabic" w:hAnsi="Simplified Arabic" w:cs="Simplified Arabic"/>
          <w:b/>
          <w:bCs/>
          <w:sz w:val="26"/>
          <w:szCs w:val="26"/>
          <w:lang w:bidi="ar-IQ"/>
        </w:rPr>
        <w:t>(2)</w:t>
      </w:r>
      <w:r w:rsidRPr="00CA10D1">
        <w:rPr>
          <w:rFonts w:ascii="Simplified Arabic" w:hAnsi="Simplified Arabic" w:cs="Simplified Arabic"/>
          <w:sz w:val="26"/>
          <w:szCs w:val="26"/>
          <w:lang w:bidi="ar-IQ"/>
        </w:rPr>
        <w:t xml:space="preserve">Jeffrey </w:t>
      </w:r>
      <w:proofErr w:type="spellStart"/>
      <w:r w:rsidRPr="00CA10D1">
        <w:rPr>
          <w:rFonts w:ascii="Simplified Arabic" w:hAnsi="Simplified Arabic" w:cs="Simplified Arabic"/>
          <w:sz w:val="26"/>
          <w:szCs w:val="26"/>
          <w:lang w:bidi="ar-IQ"/>
        </w:rPr>
        <w:t>B.ritter&amp;J.Keith</w:t>
      </w:r>
      <w:proofErr w:type="spellEnd"/>
      <w:r w:rsidRPr="00CA10D1">
        <w:rPr>
          <w:rFonts w:ascii="Simplified Arabic" w:hAnsi="Simplified Arabic" w:cs="Simplified Arabic"/>
          <w:sz w:val="26"/>
          <w:szCs w:val="26"/>
          <w:lang w:bidi="ar-IQ"/>
        </w:rPr>
        <w:t xml:space="preserve"> Harmon ,Electronic data </w:t>
      </w:r>
      <w:proofErr w:type="spellStart"/>
      <w:r w:rsidRPr="00CA10D1">
        <w:rPr>
          <w:rFonts w:ascii="Simplified Arabic" w:hAnsi="Simplified Arabic" w:cs="Simplified Arabic"/>
          <w:sz w:val="26"/>
          <w:szCs w:val="26"/>
          <w:lang w:bidi="ar-IQ"/>
        </w:rPr>
        <w:t>Interchange,The</w:t>
      </w:r>
      <w:proofErr w:type="spellEnd"/>
      <w:r w:rsidRPr="00CA10D1">
        <w:rPr>
          <w:rFonts w:ascii="Simplified Arabic" w:hAnsi="Simplified Arabic" w:cs="Simplified Arabic"/>
          <w:sz w:val="26"/>
          <w:szCs w:val="26"/>
          <w:lang w:bidi="ar-IQ"/>
        </w:rPr>
        <w:t xml:space="preserve"> Foundation Technology for Electronic Commerce,1996.</w:t>
      </w:r>
      <w:r>
        <w:rPr>
          <w:rFonts w:ascii="Simplified Arabic" w:hAnsi="Simplified Arabic" w:cs="Simplified Arabic"/>
          <w:sz w:val="24"/>
          <w:szCs w:val="24"/>
          <w:lang w:bidi="ar-IQ"/>
        </w:rPr>
        <w:t xml:space="preserve">                                         </w:t>
      </w:r>
    </w:p>
    <w:p w:rsidR="00226924" w:rsidRPr="005A17EB" w:rsidRDefault="00226924" w:rsidP="00226924">
      <w:pPr>
        <w:pStyle w:val="a5"/>
        <w:spacing w:line="204" w:lineRule="auto"/>
        <w:ind w:left="386" w:hanging="727"/>
        <w:jc w:val="both"/>
        <w:rPr>
          <w:rFonts w:cs="Simplified Arabic"/>
          <w:sz w:val="24"/>
          <w:szCs w:val="24"/>
          <w:rtl/>
          <w:lang w:bidi="ar-IQ"/>
        </w:rPr>
      </w:pPr>
      <w:r w:rsidRPr="00791FE0">
        <w:rPr>
          <w:rFonts w:ascii="Simplified Arabic" w:hAnsi="Simplified Arabic" w:cs="Simplified Arabic"/>
          <w:b/>
          <w:bCs/>
          <w:sz w:val="26"/>
          <w:szCs w:val="26"/>
          <w:lang w:bidi="ar-IQ"/>
        </w:rPr>
        <w:t>(3)</w:t>
      </w:r>
      <w:proofErr w:type="spellStart"/>
      <w:r w:rsidRPr="00CA10D1">
        <w:rPr>
          <w:rFonts w:ascii="Simplified Arabic" w:hAnsi="Simplified Arabic" w:cs="Simplified Arabic"/>
          <w:sz w:val="26"/>
          <w:szCs w:val="26"/>
          <w:lang w:bidi="ar-IQ"/>
        </w:rPr>
        <w:t>Nihad</w:t>
      </w:r>
      <w:proofErr w:type="spellEnd"/>
      <w:r w:rsidRPr="00CA10D1">
        <w:rPr>
          <w:rFonts w:ascii="Simplified Arabic" w:hAnsi="Simplified Arabic" w:cs="Simplified Arabic"/>
          <w:sz w:val="26"/>
          <w:szCs w:val="26"/>
          <w:lang w:bidi="ar-IQ"/>
        </w:rPr>
        <w:t xml:space="preserve"> </w:t>
      </w:r>
      <w:proofErr w:type="spellStart"/>
      <w:r w:rsidRPr="00CA10D1">
        <w:rPr>
          <w:rFonts w:ascii="Simplified Arabic" w:hAnsi="Simplified Arabic" w:cs="Simplified Arabic"/>
          <w:sz w:val="26"/>
          <w:szCs w:val="26"/>
          <w:lang w:bidi="ar-IQ"/>
        </w:rPr>
        <w:t>Jilovec</w:t>
      </w:r>
      <w:proofErr w:type="spellEnd"/>
      <w:r w:rsidRPr="00CA10D1">
        <w:rPr>
          <w:rFonts w:ascii="Simplified Arabic" w:hAnsi="Simplified Arabic" w:cs="Simplified Arabic"/>
          <w:sz w:val="26"/>
          <w:szCs w:val="26"/>
          <w:lang w:bidi="ar-IQ"/>
        </w:rPr>
        <w:t xml:space="preserve">, The A to Z of EDI and ITS Role in E- commerce </w:t>
      </w:r>
      <w:proofErr w:type="spellStart"/>
      <w:r w:rsidRPr="00CA10D1">
        <w:rPr>
          <w:rFonts w:ascii="Simplified Arabic" w:hAnsi="Simplified Arabic" w:cs="Simplified Arabic"/>
          <w:sz w:val="26"/>
          <w:szCs w:val="26"/>
          <w:lang w:bidi="ar-IQ"/>
        </w:rPr>
        <w:t>Puplished</w:t>
      </w:r>
      <w:proofErr w:type="spellEnd"/>
      <w:r w:rsidRPr="00CA10D1">
        <w:rPr>
          <w:rFonts w:ascii="Simplified Arabic" w:hAnsi="Simplified Arabic" w:cs="Simplified Arabic"/>
          <w:sz w:val="26"/>
          <w:szCs w:val="26"/>
          <w:lang w:bidi="ar-IQ"/>
        </w:rPr>
        <w:t xml:space="preserve"> by Loveland Newyork,2ed, 2001 .</w:t>
      </w:r>
      <w:r>
        <w:rPr>
          <w:rFonts w:ascii="Simplified Arabic" w:hAnsi="Simplified Arabic" w:cs="Simplified Arabic"/>
          <w:sz w:val="24"/>
          <w:szCs w:val="24"/>
          <w:lang w:bidi="ar-IQ"/>
        </w:rPr>
        <w:t xml:space="preserve">                                                        </w:t>
      </w:r>
    </w:p>
    <w:p w:rsidR="00226924" w:rsidRPr="001C0E9E" w:rsidRDefault="00226924" w:rsidP="00226924">
      <w:pPr>
        <w:pStyle w:val="a5"/>
        <w:spacing w:line="204" w:lineRule="auto"/>
        <w:ind w:left="386" w:hanging="727"/>
        <w:jc w:val="both"/>
        <w:rPr>
          <w:rFonts w:cs="Simplified Arabic"/>
          <w:sz w:val="24"/>
          <w:szCs w:val="24"/>
          <w:rtl/>
          <w:lang w:bidi="ar-IQ"/>
        </w:rPr>
      </w:pPr>
      <w:r w:rsidRPr="009014A5">
        <w:rPr>
          <w:rFonts w:ascii="Simplified Arabic" w:hAnsi="Simplified Arabic" w:cs="Simplified Arabic"/>
          <w:sz w:val="24"/>
          <w:szCs w:val="24"/>
          <w:rtl/>
          <w:lang w:bidi="ar-IQ"/>
        </w:rPr>
        <w:t xml:space="preserve">  </w:t>
      </w:r>
      <w:r w:rsidRPr="00791FE0">
        <w:rPr>
          <w:rFonts w:ascii="Simplified Arabic" w:hAnsi="Simplified Arabic" w:cs="Simplified Arabic"/>
          <w:b/>
          <w:bCs/>
          <w:sz w:val="26"/>
          <w:szCs w:val="26"/>
          <w:lang w:bidi="ar-IQ"/>
        </w:rPr>
        <w:t>(4)</w:t>
      </w:r>
      <w:r w:rsidRPr="00AC649C">
        <w:rPr>
          <w:rFonts w:ascii="Simplified Arabic" w:hAnsi="Simplified Arabic" w:cs="Simplified Arabic"/>
          <w:sz w:val="26"/>
          <w:szCs w:val="26"/>
          <w:lang w:bidi="ar-IQ"/>
        </w:rPr>
        <w:t xml:space="preserve">Henry H. </w:t>
      </w:r>
      <w:proofErr w:type="spellStart"/>
      <w:r w:rsidRPr="00AC649C">
        <w:rPr>
          <w:rFonts w:ascii="Simplified Arabic" w:hAnsi="Simplified Arabic" w:cs="Simplified Arabic"/>
          <w:sz w:val="26"/>
          <w:szCs w:val="26"/>
          <w:lang w:bidi="ar-IQ"/>
        </w:rPr>
        <w:t>peritt</w:t>
      </w:r>
      <w:proofErr w:type="spellEnd"/>
      <w:r w:rsidRPr="00AC649C">
        <w:rPr>
          <w:rFonts w:ascii="Simplified Arabic" w:hAnsi="Simplified Arabic" w:cs="Simplified Arabic"/>
          <w:sz w:val="26"/>
          <w:szCs w:val="26"/>
          <w:lang w:bidi="ar-IQ"/>
        </w:rPr>
        <w:t xml:space="preserve"> Law and the Information Super Highway super </w:t>
      </w:r>
      <w:proofErr w:type="spellStart"/>
      <w:r w:rsidRPr="00AC649C">
        <w:rPr>
          <w:rFonts w:ascii="Simplified Arabic" w:hAnsi="Simplified Arabic" w:cs="Simplified Arabic"/>
          <w:sz w:val="26"/>
          <w:szCs w:val="26"/>
          <w:lang w:bidi="ar-IQ"/>
        </w:rPr>
        <w:t>Highway,John</w:t>
      </w:r>
      <w:proofErr w:type="spellEnd"/>
      <w:r w:rsidRPr="00AC649C">
        <w:rPr>
          <w:rFonts w:ascii="Simplified Arabic" w:hAnsi="Simplified Arabic" w:cs="Simplified Arabic"/>
          <w:sz w:val="26"/>
          <w:szCs w:val="26"/>
          <w:lang w:bidi="ar-IQ"/>
        </w:rPr>
        <w:t xml:space="preserve"> Willy&amp; sons, 2002.</w:t>
      </w:r>
      <w:r>
        <w:rPr>
          <w:rFonts w:ascii="Simplified Arabic" w:hAnsi="Simplified Arabic" w:cs="Simplified Arabic"/>
          <w:sz w:val="24"/>
          <w:szCs w:val="24"/>
          <w:lang w:bidi="ar-IQ"/>
        </w:rPr>
        <w:t xml:space="preserve">                                                                      </w:t>
      </w:r>
    </w:p>
    <w:p w:rsidR="00226924" w:rsidRPr="001C0E9E" w:rsidRDefault="00226924" w:rsidP="00226924">
      <w:pPr>
        <w:pStyle w:val="a5"/>
        <w:spacing w:line="204" w:lineRule="auto"/>
        <w:ind w:left="386" w:hanging="727"/>
        <w:jc w:val="both"/>
        <w:rPr>
          <w:rFonts w:cs="Simplified Arabic"/>
          <w:sz w:val="24"/>
          <w:szCs w:val="24"/>
          <w:rtl/>
          <w:lang w:bidi="ar-IQ"/>
        </w:rPr>
      </w:pPr>
      <w:r w:rsidRPr="009014A5">
        <w:rPr>
          <w:rFonts w:ascii="Simplified Arabic" w:hAnsi="Simplified Arabic" w:cs="Simplified Arabic"/>
          <w:sz w:val="24"/>
          <w:szCs w:val="24"/>
          <w:rtl/>
          <w:lang w:bidi="ar-IQ"/>
        </w:rPr>
        <w:t xml:space="preserve">  </w:t>
      </w:r>
      <w:r w:rsidRPr="00791FE0">
        <w:rPr>
          <w:rFonts w:cs="Simplified Arabic"/>
          <w:b/>
          <w:bCs/>
          <w:sz w:val="26"/>
          <w:szCs w:val="26"/>
          <w:lang w:bidi="ar-IQ"/>
        </w:rPr>
        <w:t>(5)</w:t>
      </w:r>
      <w:proofErr w:type="spellStart"/>
      <w:r w:rsidRPr="00AC649C">
        <w:rPr>
          <w:rFonts w:cs="Simplified Arabic"/>
          <w:sz w:val="26"/>
          <w:szCs w:val="26"/>
          <w:lang w:bidi="ar-IQ"/>
        </w:rPr>
        <w:t>Mostafa</w:t>
      </w:r>
      <w:proofErr w:type="spellEnd"/>
      <w:r w:rsidRPr="00AC649C">
        <w:rPr>
          <w:rFonts w:cs="Simplified Arabic"/>
          <w:sz w:val="26"/>
          <w:szCs w:val="26"/>
          <w:lang w:bidi="ar-IQ"/>
        </w:rPr>
        <w:t xml:space="preserve"> </w:t>
      </w:r>
      <w:proofErr w:type="spellStart"/>
      <w:r w:rsidRPr="00AC649C">
        <w:rPr>
          <w:rFonts w:cs="Simplified Arabic"/>
          <w:sz w:val="26"/>
          <w:szCs w:val="26"/>
          <w:lang w:bidi="ar-IQ"/>
        </w:rPr>
        <w:t>Hashem</w:t>
      </w:r>
      <w:proofErr w:type="spellEnd"/>
      <w:r w:rsidRPr="00AC649C">
        <w:rPr>
          <w:rFonts w:cs="Simplified Arabic"/>
          <w:sz w:val="26"/>
          <w:szCs w:val="26"/>
          <w:lang w:bidi="ar-IQ"/>
        </w:rPr>
        <w:t xml:space="preserve"> </w:t>
      </w:r>
      <w:proofErr w:type="spellStart"/>
      <w:r w:rsidRPr="00AC649C">
        <w:rPr>
          <w:rFonts w:cs="Simplified Arabic"/>
          <w:sz w:val="26"/>
          <w:szCs w:val="26"/>
          <w:lang w:bidi="ar-IQ"/>
        </w:rPr>
        <w:t>Sherif</w:t>
      </w:r>
      <w:proofErr w:type="spellEnd"/>
      <w:r w:rsidRPr="00AC649C">
        <w:rPr>
          <w:rFonts w:cs="Simplified Arabic"/>
          <w:sz w:val="26"/>
          <w:szCs w:val="26"/>
          <w:lang w:bidi="ar-IQ"/>
        </w:rPr>
        <w:t xml:space="preserve"> , protocols for Secure Electronic Commerce CRC Press, New York , 2000. </w:t>
      </w:r>
      <w:r>
        <w:rPr>
          <w:rFonts w:cs="Simplified Arabic"/>
          <w:sz w:val="24"/>
          <w:szCs w:val="24"/>
          <w:lang w:bidi="ar-IQ"/>
        </w:rPr>
        <w:t xml:space="preserve">                                                                                      </w:t>
      </w:r>
    </w:p>
    <w:p w:rsidR="00226924" w:rsidRPr="005A17EB" w:rsidRDefault="00226924" w:rsidP="00226924">
      <w:pPr>
        <w:pStyle w:val="a5"/>
        <w:spacing w:line="204" w:lineRule="auto"/>
        <w:ind w:left="386" w:hanging="727"/>
        <w:jc w:val="both"/>
        <w:rPr>
          <w:rFonts w:cs="Simplified Arabic"/>
          <w:sz w:val="24"/>
          <w:szCs w:val="24"/>
          <w:rtl/>
          <w:lang w:bidi="ar-IQ"/>
        </w:rPr>
      </w:pPr>
      <w:r w:rsidRPr="00791FE0">
        <w:rPr>
          <w:rFonts w:cs="Simplified Arabic"/>
          <w:b/>
          <w:bCs/>
          <w:sz w:val="26"/>
          <w:szCs w:val="26"/>
          <w:lang w:bidi="ar-IQ"/>
        </w:rPr>
        <w:t>(6)</w:t>
      </w:r>
      <w:r w:rsidRPr="001F106C">
        <w:rPr>
          <w:rFonts w:cs="Simplified Arabic"/>
          <w:sz w:val="26"/>
          <w:szCs w:val="26"/>
          <w:lang w:bidi="ar-IQ"/>
        </w:rPr>
        <w:t>Dennis Campbell &amp; Susan Cotter, International information Technology Law Published in Austria, 1997.</w:t>
      </w:r>
      <w:r>
        <w:rPr>
          <w:rFonts w:cs="Simplified Arabic"/>
          <w:sz w:val="24"/>
          <w:szCs w:val="24"/>
          <w:lang w:bidi="ar-IQ"/>
        </w:rPr>
        <w:t xml:space="preserve">                                                                               </w:t>
      </w:r>
    </w:p>
    <w:p w:rsidR="00226924" w:rsidRPr="00A47481" w:rsidRDefault="00226924" w:rsidP="00226924">
      <w:pPr>
        <w:jc w:val="both"/>
        <w:rPr>
          <w:rFonts w:hint="cs"/>
          <w:sz w:val="28"/>
          <w:szCs w:val="28"/>
          <w:lang w:bidi="ar-IQ"/>
        </w:rPr>
      </w:pPr>
    </w:p>
    <w:p w:rsidR="00226924" w:rsidRPr="001C0E9E" w:rsidRDefault="00226924" w:rsidP="00226924">
      <w:pPr>
        <w:pStyle w:val="a5"/>
        <w:spacing w:line="204" w:lineRule="auto"/>
        <w:ind w:left="386" w:hanging="386"/>
        <w:jc w:val="both"/>
        <w:rPr>
          <w:rFonts w:cs="Simplified Arabic"/>
          <w:sz w:val="24"/>
          <w:szCs w:val="24"/>
          <w:rtl/>
          <w:lang w:bidi="ar-IQ"/>
        </w:rPr>
      </w:pPr>
      <w:r>
        <w:rPr>
          <w:rFonts w:cs="Simplified Arabic"/>
          <w:sz w:val="24"/>
          <w:szCs w:val="24"/>
          <w:lang w:bidi="ar-IQ"/>
        </w:rPr>
        <w:t xml:space="preserve">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SKR HEAD1 Decorative">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lang w:val="ar-SA"/>
      </w:rPr>
      <w:id w:val="-1444764108"/>
      <w:docPartObj>
        <w:docPartGallery w:val="Page Numbers (Bottom of Page)"/>
        <w:docPartUnique/>
      </w:docPartObj>
    </w:sdtPr>
    <w:sdtEndPr>
      <w:rPr>
        <w:sz w:val="24"/>
        <w:szCs w:val="24"/>
        <w:lang w:val="en-US"/>
      </w:rPr>
    </w:sdtEndPr>
    <w:sdtContent>
      <w:p w:rsidR="00444D49" w:rsidRPr="00444D49" w:rsidRDefault="00444D49">
        <w:pPr>
          <w:pStyle w:val="a4"/>
          <w:jc w:val="center"/>
          <w:rPr>
            <w:sz w:val="24"/>
            <w:szCs w:val="24"/>
          </w:rPr>
        </w:pPr>
        <w:r w:rsidRPr="00444D49">
          <w:rPr>
            <w:sz w:val="24"/>
            <w:szCs w:val="24"/>
            <w:rtl/>
            <w:lang w:val="ar-SA"/>
          </w:rPr>
          <w:t>[</w:t>
        </w:r>
        <w:r w:rsidRPr="00444D49">
          <w:rPr>
            <w:sz w:val="24"/>
            <w:szCs w:val="24"/>
          </w:rPr>
          <w:fldChar w:fldCharType="begin"/>
        </w:r>
        <w:r w:rsidRPr="00444D49">
          <w:rPr>
            <w:sz w:val="24"/>
            <w:szCs w:val="24"/>
          </w:rPr>
          <w:instrText>PAGE   \* MERGEFORMAT</w:instrText>
        </w:r>
        <w:r w:rsidRPr="00444D49">
          <w:rPr>
            <w:sz w:val="24"/>
            <w:szCs w:val="24"/>
          </w:rPr>
          <w:fldChar w:fldCharType="separate"/>
        </w:r>
        <w:r w:rsidR="00C83B94" w:rsidRPr="00C83B94">
          <w:rPr>
            <w:noProof/>
            <w:sz w:val="24"/>
            <w:szCs w:val="24"/>
            <w:rtl/>
            <w:lang w:val="ar-SA"/>
          </w:rPr>
          <w:t>31</w:t>
        </w:r>
        <w:r w:rsidRPr="00444D49">
          <w:rPr>
            <w:sz w:val="24"/>
            <w:szCs w:val="24"/>
          </w:rPr>
          <w:fldChar w:fldCharType="end"/>
        </w:r>
        <w:r w:rsidRPr="00444D49">
          <w:rPr>
            <w:sz w:val="24"/>
            <w:szCs w:val="24"/>
            <w:rtl/>
            <w:lang w:val="ar-SA"/>
          </w:rPr>
          <w:t>]</w:t>
        </w:r>
      </w:p>
    </w:sdtContent>
  </w:sdt>
  <w:p w:rsidR="00444D49" w:rsidRDefault="00444D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86" w:rsidRDefault="00A03386" w:rsidP="00226924">
      <w:r>
        <w:separator/>
      </w:r>
    </w:p>
  </w:footnote>
  <w:footnote w:type="continuationSeparator" w:id="0">
    <w:p w:rsidR="00A03386" w:rsidRDefault="00A03386" w:rsidP="00226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4971"/>
    <w:multiLevelType w:val="hybridMultilevel"/>
    <w:tmpl w:val="64F6BD8E"/>
    <w:lvl w:ilvl="0" w:tplc="0C4ABB78">
      <w:start w:val="1"/>
      <w:numFmt w:val="decimal"/>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01D57"/>
    <w:multiLevelType w:val="hybridMultilevel"/>
    <w:tmpl w:val="48E29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36364"/>
    <w:multiLevelType w:val="hybridMultilevel"/>
    <w:tmpl w:val="6A862968"/>
    <w:lvl w:ilvl="0" w:tplc="F4C83740">
      <w:start w:val="1"/>
      <w:numFmt w:val="decimal"/>
      <w:lvlText w:val="%1)"/>
      <w:lvlJc w:val="left"/>
      <w:pPr>
        <w:ind w:left="720" w:hanging="360"/>
      </w:pPr>
      <w:rPr>
        <w:rFonts w:ascii="Times New Roman" w:eastAsia="Times New Roman" w:hAnsi="Times New Roman"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11866"/>
    <w:multiLevelType w:val="hybridMultilevel"/>
    <w:tmpl w:val="FBA69BDC"/>
    <w:lvl w:ilvl="0" w:tplc="8EE44BD0">
      <w:start w:val="1"/>
      <w:numFmt w:val="decimal"/>
      <w:lvlText w:val="%1)"/>
      <w:lvlJc w:val="left"/>
      <w:pPr>
        <w:ind w:left="567"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06961"/>
    <w:multiLevelType w:val="hybridMultilevel"/>
    <w:tmpl w:val="502646B8"/>
    <w:lvl w:ilvl="0" w:tplc="737E1182">
      <w:start w:val="1"/>
      <w:numFmt w:val="decimal"/>
      <w:lvlText w:val="%1)"/>
      <w:lvlJc w:val="left"/>
      <w:pPr>
        <w:ind w:left="720" w:hanging="360"/>
      </w:pPr>
      <w:rPr>
        <w:rFonts w:ascii="Simplified Arabic" w:hAnsi="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F3416"/>
    <w:multiLevelType w:val="hybridMultilevel"/>
    <w:tmpl w:val="61BCD79A"/>
    <w:lvl w:ilvl="0" w:tplc="1A0A3A84">
      <w:start w:val="1"/>
      <w:numFmt w:val="decimal"/>
      <w:lvlText w:val="%1)"/>
      <w:lvlJc w:val="left"/>
      <w:pPr>
        <w:ind w:left="720" w:hanging="43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E7EC6"/>
    <w:multiLevelType w:val="hybridMultilevel"/>
    <w:tmpl w:val="AC46A286"/>
    <w:lvl w:ilvl="0" w:tplc="8788D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81"/>
    <w:rsid w:val="00215500"/>
    <w:rsid w:val="00226924"/>
    <w:rsid w:val="00444D49"/>
    <w:rsid w:val="004A4294"/>
    <w:rsid w:val="007C6C6B"/>
    <w:rsid w:val="008E2573"/>
    <w:rsid w:val="00A03386"/>
    <w:rsid w:val="00A11D78"/>
    <w:rsid w:val="00C83B94"/>
    <w:rsid w:val="00FE57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24"/>
    <w:pPr>
      <w:bidi/>
      <w:spacing w:after="0" w:line="240" w:lineRule="auto"/>
    </w:pPr>
    <w:rPr>
      <w:rFonts w:ascii="Times New Roman" w:eastAsia="Times New Roman" w:hAnsi="Times New Roman" w:cs="Traditional Arabic"/>
      <w:sz w:val="20"/>
      <w:szCs w:val="20"/>
    </w:rPr>
  </w:style>
  <w:style w:type="paragraph" w:styleId="2">
    <w:name w:val="heading 2"/>
    <w:basedOn w:val="a"/>
    <w:next w:val="a"/>
    <w:link w:val="2Char"/>
    <w:qFormat/>
    <w:rsid w:val="00226924"/>
    <w:pPr>
      <w:keepNext/>
      <w:jc w:val="center"/>
      <w:outlineLvl w:val="1"/>
    </w:pPr>
    <w:rPr>
      <w:rFonts w:cs="Monotype Koufi"/>
      <w:b/>
      <w:bCs/>
      <w:sz w:val="1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226924"/>
    <w:rPr>
      <w:rFonts w:ascii="Times New Roman" w:eastAsia="Times New Roman" w:hAnsi="Times New Roman" w:cs="Monotype Koufi"/>
      <w:b/>
      <w:bCs/>
      <w:sz w:val="10"/>
      <w:szCs w:val="30"/>
    </w:rPr>
  </w:style>
  <w:style w:type="paragraph" w:styleId="a3">
    <w:name w:val="header"/>
    <w:basedOn w:val="a"/>
    <w:link w:val="Char"/>
    <w:uiPriority w:val="99"/>
    <w:unhideWhenUsed/>
    <w:rsid w:val="00226924"/>
    <w:pPr>
      <w:tabs>
        <w:tab w:val="center" w:pos="4153"/>
        <w:tab w:val="right" w:pos="8306"/>
      </w:tabs>
    </w:pPr>
  </w:style>
  <w:style w:type="character" w:customStyle="1" w:styleId="Char">
    <w:name w:val="رأس الصفحة Char"/>
    <w:basedOn w:val="a0"/>
    <w:link w:val="a3"/>
    <w:uiPriority w:val="99"/>
    <w:rsid w:val="00226924"/>
    <w:rPr>
      <w:rFonts w:ascii="Times New Roman" w:eastAsia="Times New Roman" w:hAnsi="Times New Roman" w:cs="Traditional Arabic"/>
      <w:sz w:val="20"/>
      <w:szCs w:val="20"/>
    </w:rPr>
  </w:style>
  <w:style w:type="paragraph" w:styleId="a4">
    <w:name w:val="footer"/>
    <w:basedOn w:val="a"/>
    <w:link w:val="Char0"/>
    <w:uiPriority w:val="99"/>
    <w:unhideWhenUsed/>
    <w:rsid w:val="00226924"/>
    <w:pPr>
      <w:tabs>
        <w:tab w:val="center" w:pos="4153"/>
        <w:tab w:val="right" w:pos="8306"/>
      </w:tabs>
    </w:pPr>
  </w:style>
  <w:style w:type="character" w:customStyle="1" w:styleId="Char0">
    <w:name w:val="تذييل الصفحة Char"/>
    <w:basedOn w:val="a0"/>
    <w:link w:val="a4"/>
    <w:uiPriority w:val="99"/>
    <w:rsid w:val="00226924"/>
    <w:rPr>
      <w:rFonts w:ascii="Times New Roman" w:eastAsia="Times New Roman" w:hAnsi="Times New Roman" w:cs="Traditional Arabic"/>
      <w:sz w:val="20"/>
      <w:szCs w:val="20"/>
    </w:rPr>
  </w:style>
  <w:style w:type="paragraph" w:styleId="a5">
    <w:name w:val="endnote text"/>
    <w:basedOn w:val="a"/>
    <w:link w:val="Char1"/>
    <w:semiHidden/>
    <w:rsid w:val="00226924"/>
    <w:rPr>
      <w:rFonts w:cs="Times New Roman"/>
    </w:rPr>
  </w:style>
  <w:style w:type="character" w:customStyle="1" w:styleId="Char1">
    <w:name w:val="نص تعليق ختامي Char"/>
    <w:basedOn w:val="a0"/>
    <w:link w:val="a5"/>
    <w:semiHidden/>
    <w:rsid w:val="00226924"/>
    <w:rPr>
      <w:rFonts w:ascii="Times New Roman" w:eastAsia="Times New Roman" w:hAnsi="Times New Roman" w:cs="Times New Roman"/>
      <w:sz w:val="20"/>
      <w:szCs w:val="20"/>
    </w:rPr>
  </w:style>
  <w:style w:type="character" w:styleId="a6">
    <w:name w:val="endnote reference"/>
    <w:semiHidden/>
    <w:rsid w:val="002269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24"/>
    <w:pPr>
      <w:bidi/>
      <w:spacing w:after="0" w:line="240" w:lineRule="auto"/>
    </w:pPr>
    <w:rPr>
      <w:rFonts w:ascii="Times New Roman" w:eastAsia="Times New Roman" w:hAnsi="Times New Roman" w:cs="Traditional Arabic"/>
      <w:sz w:val="20"/>
      <w:szCs w:val="20"/>
    </w:rPr>
  </w:style>
  <w:style w:type="paragraph" w:styleId="2">
    <w:name w:val="heading 2"/>
    <w:basedOn w:val="a"/>
    <w:next w:val="a"/>
    <w:link w:val="2Char"/>
    <w:qFormat/>
    <w:rsid w:val="00226924"/>
    <w:pPr>
      <w:keepNext/>
      <w:jc w:val="center"/>
      <w:outlineLvl w:val="1"/>
    </w:pPr>
    <w:rPr>
      <w:rFonts w:cs="Monotype Koufi"/>
      <w:b/>
      <w:bCs/>
      <w:sz w:val="1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226924"/>
    <w:rPr>
      <w:rFonts w:ascii="Times New Roman" w:eastAsia="Times New Roman" w:hAnsi="Times New Roman" w:cs="Monotype Koufi"/>
      <w:b/>
      <w:bCs/>
      <w:sz w:val="10"/>
      <w:szCs w:val="30"/>
    </w:rPr>
  </w:style>
  <w:style w:type="paragraph" w:styleId="a3">
    <w:name w:val="header"/>
    <w:basedOn w:val="a"/>
    <w:link w:val="Char"/>
    <w:uiPriority w:val="99"/>
    <w:unhideWhenUsed/>
    <w:rsid w:val="00226924"/>
    <w:pPr>
      <w:tabs>
        <w:tab w:val="center" w:pos="4153"/>
        <w:tab w:val="right" w:pos="8306"/>
      </w:tabs>
    </w:pPr>
  </w:style>
  <w:style w:type="character" w:customStyle="1" w:styleId="Char">
    <w:name w:val="رأس الصفحة Char"/>
    <w:basedOn w:val="a0"/>
    <w:link w:val="a3"/>
    <w:uiPriority w:val="99"/>
    <w:rsid w:val="00226924"/>
    <w:rPr>
      <w:rFonts w:ascii="Times New Roman" w:eastAsia="Times New Roman" w:hAnsi="Times New Roman" w:cs="Traditional Arabic"/>
      <w:sz w:val="20"/>
      <w:szCs w:val="20"/>
    </w:rPr>
  </w:style>
  <w:style w:type="paragraph" w:styleId="a4">
    <w:name w:val="footer"/>
    <w:basedOn w:val="a"/>
    <w:link w:val="Char0"/>
    <w:uiPriority w:val="99"/>
    <w:unhideWhenUsed/>
    <w:rsid w:val="00226924"/>
    <w:pPr>
      <w:tabs>
        <w:tab w:val="center" w:pos="4153"/>
        <w:tab w:val="right" w:pos="8306"/>
      </w:tabs>
    </w:pPr>
  </w:style>
  <w:style w:type="character" w:customStyle="1" w:styleId="Char0">
    <w:name w:val="تذييل الصفحة Char"/>
    <w:basedOn w:val="a0"/>
    <w:link w:val="a4"/>
    <w:uiPriority w:val="99"/>
    <w:rsid w:val="00226924"/>
    <w:rPr>
      <w:rFonts w:ascii="Times New Roman" w:eastAsia="Times New Roman" w:hAnsi="Times New Roman" w:cs="Traditional Arabic"/>
      <w:sz w:val="20"/>
      <w:szCs w:val="20"/>
    </w:rPr>
  </w:style>
  <w:style w:type="paragraph" w:styleId="a5">
    <w:name w:val="endnote text"/>
    <w:basedOn w:val="a"/>
    <w:link w:val="Char1"/>
    <w:semiHidden/>
    <w:rsid w:val="00226924"/>
    <w:rPr>
      <w:rFonts w:cs="Times New Roman"/>
    </w:rPr>
  </w:style>
  <w:style w:type="character" w:customStyle="1" w:styleId="Char1">
    <w:name w:val="نص تعليق ختامي Char"/>
    <w:basedOn w:val="a0"/>
    <w:link w:val="a5"/>
    <w:semiHidden/>
    <w:rsid w:val="00226924"/>
    <w:rPr>
      <w:rFonts w:ascii="Times New Roman" w:eastAsia="Times New Roman" w:hAnsi="Times New Roman" w:cs="Times New Roman"/>
      <w:sz w:val="20"/>
      <w:szCs w:val="20"/>
    </w:rPr>
  </w:style>
  <w:style w:type="character" w:styleId="a6">
    <w:name w:val="endnote reference"/>
    <w:semiHidden/>
    <w:rsid w:val="002269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5BD1-F2D4-4F7E-B210-B7AA74BF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7199</Words>
  <Characters>41035</Characters>
  <Application>Microsoft Office Word</Application>
  <DocSecurity>0</DocSecurity>
  <Lines>341</Lines>
  <Paragraphs>96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5</cp:revision>
  <dcterms:created xsi:type="dcterms:W3CDTF">2016-04-20T15:02:00Z</dcterms:created>
  <dcterms:modified xsi:type="dcterms:W3CDTF">2017-03-05T17:47:00Z</dcterms:modified>
</cp:coreProperties>
</file>