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BDB" w:rsidRDefault="00131BDB" w:rsidP="00131BDB">
      <w:pPr>
        <w:spacing w:after="0" w:line="0" w:lineRule="atLeast"/>
        <w:contextualSpacing/>
        <w:rPr>
          <w:rFonts w:ascii="Calibri" w:eastAsia="Times New Roman" w:hAnsi="Calibri" w:cs="Arial"/>
          <w:b/>
          <w:bCs/>
          <w:sz w:val="28"/>
          <w:szCs w:val="28"/>
          <w:rtl/>
          <w:lang w:bidi="ar-IQ"/>
        </w:rPr>
      </w:pPr>
    </w:p>
    <w:p w:rsidR="00131BDB" w:rsidRPr="00131BDB" w:rsidRDefault="00131BDB" w:rsidP="00131BDB">
      <w:pPr>
        <w:rPr>
          <w:rFonts w:ascii="Calibri" w:eastAsia="Calibri" w:hAnsi="Calibri" w:cs="Arial"/>
          <w:b/>
          <w:bCs/>
          <w:sz w:val="36"/>
          <w:szCs w:val="36"/>
          <w:lang w:bidi="ar-IQ"/>
        </w:rPr>
      </w:pPr>
      <w:r w:rsidRPr="00131BDB">
        <w:rPr>
          <w:rFonts w:ascii="Calibri" w:eastAsia="Calibri" w:hAnsi="Calibri" w:cs="Arial"/>
          <w:b/>
          <w:bCs/>
          <w:sz w:val="36"/>
          <w:szCs w:val="36"/>
          <w:rtl/>
          <w:lang w:bidi="ar-IQ"/>
        </w:rPr>
        <w:t xml:space="preserve">جمهورية العراق </w:t>
      </w:r>
    </w:p>
    <w:p w:rsidR="00131BDB" w:rsidRPr="00131BDB" w:rsidRDefault="00131BDB" w:rsidP="00131BDB">
      <w:pPr>
        <w:ind w:left="-567"/>
        <w:rPr>
          <w:rFonts w:ascii="Calibri" w:eastAsia="Calibri" w:hAnsi="Calibri" w:cs="Arial"/>
          <w:b/>
          <w:bCs/>
          <w:sz w:val="36"/>
          <w:szCs w:val="36"/>
          <w:rtl/>
          <w:lang w:bidi="ar-IQ"/>
        </w:rPr>
      </w:pPr>
      <w:r w:rsidRPr="00131BDB">
        <w:rPr>
          <w:rFonts w:ascii="Calibri" w:eastAsia="Calibri" w:hAnsi="Calibri" w:cs="Arial"/>
          <w:b/>
          <w:bCs/>
          <w:sz w:val="36"/>
          <w:szCs w:val="36"/>
          <w:rtl/>
          <w:lang w:bidi="ar-IQ"/>
        </w:rPr>
        <w:t>وزارة التعلم العالي والبحث العلمي</w:t>
      </w:r>
    </w:p>
    <w:p w:rsidR="00131BDB" w:rsidRPr="00131BDB" w:rsidRDefault="00131BDB" w:rsidP="00131BDB">
      <w:pPr>
        <w:ind w:left="-567"/>
        <w:rPr>
          <w:rFonts w:ascii="Calibri" w:eastAsia="Calibri" w:hAnsi="Calibri" w:cs="Arial"/>
          <w:b/>
          <w:bCs/>
          <w:sz w:val="32"/>
          <w:szCs w:val="32"/>
          <w:rtl/>
          <w:lang w:bidi="ar-IQ"/>
        </w:rPr>
      </w:pPr>
    </w:p>
    <w:p w:rsidR="00131BDB" w:rsidRPr="00131BDB" w:rsidRDefault="00131BDB" w:rsidP="00131BDB">
      <w:pPr>
        <w:ind w:left="-567"/>
        <w:rPr>
          <w:rFonts w:ascii="Calibri" w:eastAsia="Calibri" w:hAnsi="Calibri" w:cs="Arial"/>
          <w:b/>
          <w:bCs/>
          <w:sz w:val="32"/>
          <w:szCs w:val="32"/>
          <w:rtl/>
          <w:lang w:bidi="ar-IQ"/>
        </w:rPr>
      </w:pPr>
    </w:p>
    <w:p w:rsidR="00131BDB" w:rsidRPr="00131BDB" w:rsidRDefault="00131BDB" w:rsidP="00131BDB">
      <w:pPr>
        <w:ind w:left="-567"/>
        <w:rPr>
          <w:rFonts w:ascii="Calibri" w:eastAsia="Calibri" w:hAnsi="Calibri" w:cs="Arial"/>
          <w:b/>
          <w:bCs/>
          <w:sz w:val="32"/>
          <w:szCs w:val="32"/>
          <w:rtl/>
          <w:lang w:bidi="ar-IQ"/>
        </w:rPr>
      </w:pPr>
    </w:p>
    <w:p w:rsidR="00131BDB" w:rsidRPr="00131BDB" w:rsidRDefault="00131BDB" w:rsidP="00131BDB">
      <w:pPr>
        <w:ind w:left="-567"/>
        <w:rPr>
          <w:rFonts w:ascii="Calibri" w:eastAsia="Calibri" w:hAnsi="Calibri" w:cs="Arial"/>
          <w:b/>
          <w:bCs/>
          <w:sz w:val="32"/>
          <w:szCs w:val="32"/>
          <w:rtl/>
          <w:lang w:bidi="ar-IQ"/>
        </w:rPr>
      </w:pPr>
    </w:p>
    <w:p w:rsidR="00131BDB" w:rsidRPr="00131BDB" w:rsidRDefault="00131BDB" w:rsidP="00131BDB">
      <w:pPr>
        <w:ind w:left="-567"/>
        <w:jc w:val="center"/>
        <w:rPr>
          <w:rFonts w:ascii="Calibri" w:eastAsia="Calibri" w:hAnsi="Calibri" w:cs="Arial"/>
          <w:b/>
          <w:bCs/>
          <w:sz w:val="40"/>
          <w:szCs w:val="40"/>
          <w:rtl/>
          <w:lang w:bidi="ar-IQ"/>
        </w:rPr>
      </w:pPr>
    </w:p>
    <w:p w:rsidR="00131BDB" w:rsidRPr="00131BDB" w:rsidRDefault="00131BDB" w:rsidP="00131BDB">
      <w:pPr>
        <w:jc w:val="center"/>
        <w:rPr>
          <w:rFonts w:ascii="Calibri" w:eastAsia="Calibri" w:hAnsi="Calibri" w:cs="Arial"/>
          <w:b/>
          <w:bCs/>
          <w:sz w:val="40"/>
          <w:szCs w:val="40"/>
          <w:rtl/>
          <w:lang w:bidi="ar-IQ"/>
        </w:rPr>
      </w:pPr>
      <w:r w:rsidRPr="00131BDB">
        <w:rPr>
          <w:rFonts w:ascii="Calibri" w:eastAsia="Calibri" w:hAnsi="Calibri" w:cs="Arial"/>
          <w:b/>
          <w:bCs/>
          <w:sz w:val="40"/>
          <w:szCs w:val="40"/>
          <w:rtl/>
          <w:lang w:bidi="ar-IQ"/>
        </w:rPr>
        <w:t>الحماية الدولية للبيئة من نقل النفايات الخطرة والتخلص منها عبر الحدود</w:t>
      </w:r>
    </w:p>
    <w:p w:rsidR="00131BDB" w:rsidRPr="00131BDB" w:rsidRDefault="00131BDB" w:rsidP="00131BDB">
      <w:pPr>
        <w:ind w:left="-567"/>
        <w:jc w:val="center"/>
        <w:rPr>
          <w:rFonts w:ascii="Calibri" w:eastAsia="Calibri" w:hAnsi="Calibri" w:cs="Arial"/>
          <w:b/>
          <w:bCs/>
          <w:sz w:val="40"/>
          <w:szCs w:val="40"/>
          <w:rtl/>
          <w:lang w:bidi="ar-IQ"/>
        </w:rPr>
      </w:pPr>
      <w:r w:rsidRPr="00131BDB">
        <w:rPr>
          <w:rFonts w:ascii="Calibri" w:eastAsia="Calibri" w:hAnsi="Calibri" w:cs="Arial"/>
          <w:b/>
          <w:bCs/>
          <w:sz w:val="40"/>
          <w:szCs w:val="40"/>
          <w:rtl/>
          <w:lang w:bidi="ar-IQ"/>
        </w:rPr>
        <w:t>(وفقا لاتفاقية بازل لعام 1989)</w:t>
      </w:r>
    </w:p>
    <w:p w:rsidR="00131BDB" w:rsidRPr="00131BDB" w:rsidRDefault="00131BDB" w:rsidP="00131BDB">
      <w:pPr>
        <w:ind w:left="-567"/>
        <w:jc w:val="center"/>
        <w:rPr>
          <w:rFonts w:ascii="Calibri" w:eastAsia="Calibri" w:hAnsi="Calibri" w:cs="Arial"/>
          <w:b/>
          <w:bCs/>
          <w:sz w:val="40"/>
          <w:szCs w:val="40"/>
          <w:rtl/>
          <w:lang w:bidi="ar-IQ"/>
        </w:rPr>
      </w:pPr>
      <w:r w:rsidRPr="00131BDB">
        <w:rPr>
          <w:rFonts w:ascii="Calibri" w:eastAsia="Calibri" w:hAnsi="Calibri" w:cs="Arial"/>
          <w:b/>
          <w:bCs/>
          <w:sz w:val="40"/>
          <w:szCs w:val="40"/>
          <w:rtl/>
          <w:lang w:bidi="ar-IQ"/>
        </w:rPr>
        <w:t xml:space="preserve">بحث تقدم به </w:t>
      </w:r>
    </w:p>
    <w:p w:rsidR="00131BDB" w:rsidRPr="00131BDB" w:rsidRDefault="00131BDB" w:rsidP="00131BDB">
      <w:pPr>
        <w:ind w:left="-567"/>
        <w:jc w:val="center"/>
        <w:rPr>
          <w:rFonts w:ascii="Calibri" w:eastAsia="Calibri" w:hAnsi="Calibri" w:cs="Arial"/>
          <w:b/>
          <w:bCs/>
          <w:sz w:val="40"/>
          <w:szCs w:val="40"/>
          <w:rtl/>
          <w:lang w:bidi="ar-IQ"/>
        </w:rPr>
      </w:pPr>
    </w:p>
    <w:p w:rsidR="00131BDB" w:rsidRPr="00131BDB" w:rsidRDefault="00131BDB" w:rsidP="00131BDB">
      <w:pPr>
        <w:ind w:left="-567"/>
        <w:jc w:val="center"/>
        <w:rPr>
          <w:rFonts w:ascii="Calibri" w:eastAsia="Calibri" w:hAnsi="Calibri" w:cs="Arial"/>
          <w:b/>
          <w:bCs/>
          <w:sz w:val="40"/>
          <w:szCs w:val="40"/>
          <w:rtl/>
          <w:lang w:bidi="ar-IQ"/>
        </w:rPr>
      </w:pPr>
      <w:r w:rsidRPr="00131BDB">
        <w:rPr>
          <w:rFonts w:ascii="Calibri" w:eastAsia="Calibri" w:hAnsi="Calibri" w:cs="Arial"/>
          <w:b/>
          <w:bCs/>
          <w:sz w:val="40"/>
          <w:szCs w:val="40"/>
          <w:rtl/>
          <w:lang w:bidi="ar-IQ"/>
        </w:rPr>
        <w:t xml:space="preserve">أ.م.د سلافة طارق عبد الكريم                الطالب :عقيل جبار رهيف </w:t>
      </w:r>
    </w:p>
    <w:p w:rsidR="00131BDB" w:rsidRPr="00131BDB" w:rsidRDefault="00131BDB" w:rsidP="00131BDB">
      <w:pPr>
        <w:ind w:left="-567"/>
        <w:jc w:val="center"/>
        <w:rPr>
          <w:rFonts w:ascii="Calibri" w:eastAsia="Calibri" w:hAnsi="Calibri" w:cs="Arial"/>
          <w:b/>
          <w:bCs/>
          <w:sz w:val="40"/>
          <w:szCs w:val="40"/>
          <w:rtl/>
          <w:lang w:bidi="ar-IQ"/>
        </w:rPr>
      </w:pPr>
    </w:p>
    <w:p w:rsidR="00131BDB" w:rsidRPr="00131BDB" w:rsidRDefault="00131BDB" w:rsidP="00131BDB">
      <w:pPr>
        <w:ind w:left="-567"/>
        <w:jc w:val="center"/>
        <w:rPr>
          <w:rFonts w:ascii="Calibri" w:eastAsia="Calibri" w:hAnsi="Calibri" w:cs="Arial"/>
          <w:b/>
          <w:bCs/>
          <w:sz w:val="40"/>
          <w:szCs w:val="40"/>
          <w:rtl/>
          <w:lang w:bidi="ar-IQ"/>
        </w:rPr>
      </w:pPr>
    </w:p>
    <w:p w:rsidR="00131BDB" w:rsidRPr="00131BDB" w:rsidRDefault="00131BDB" w:rsidP="00131BDB">
      <w:pPr>
        <w:ind w:left="-567"/>
        <w:jc w:val="center"/>
        <w:rPr>
          <w:rFonts w:ascii="Calibri" w:eastAsia="Calibri" w:hAnsi="Calibri" w:cs="Arial"/>
          <w:b/>
          <w:bCs/>
          <w:sz w:val="40"/>
          <w:szCs w:val="40"/>
          <w:rtl/>
          <w:lang w:bidi="ar-IQ"/>
        </w:rPr>
      </w:pPr>
    </w:p>
    <w:p w:rsidR="00131BDB" w:rsidRPr="00131BDB" w:rsidRDefault="00131BDB" w:rsidP="00131BDB">
      <w:pPr>
        <w:ind w:left="-567"/>
        <w:jc w:val="center"/>
        <w:rPr>
          <w:rFonts w:ascii="Calibri" w:eastAsia="Calibri" w:hAnsi="Calibri" w:cs="Arial"/>
          <w:b/>
          <w:bCs/>
          <w:sz w:val="40"/>
          <w:szCs w:val="40"/>
          <w:rtl/>
          <w:lang w:bidi="ar-IQ"/>
        </w:rPr>
      </w:pPr>
    </w:p>
    <w:p w:rsidR="00131BDB" w:rsidRPr="00131BDB" w:rsidRDefault="00131BDB" w:rsidP="00131BDB">
      <w:pPr>
        <w:ind w:left="-567"/>
        <w:jc w:val="center"/>
        <w:rPr>
          <w:rFonts w:ascii="Calibri" w:eastAsia="Calibri" w:hAnsi="Calibri" w:cs="Arial"/>
          <w:b/>
          <w:bCs/>
          <w:sz w:val="40"/>
          <w:szCs w:val="40"/>
          <w:rtl/>
          <w:lang w:bidi="ar-IQ"/>
        </w:rPr>
      </w:pPr>
    </w:p>
    <w:p w:rsidR="00131BDB" w:rsidRPr="00131BDB" w:rsidRDefault="00131BDB" w:rsidP="00131BDB">
      <w:pPr>
        <w:ind w:left="-567"/>
        <w:jc w:val="center"/>
        <w:rPr>
          <w:rFonts w:ascii="Calibri" w:eastAsia="Calibri" w:hAnsi="Calibri" w:cs="Arial"/>
          <w:b/>
          <w:bCs/>
          <w:sz w:val="40"/>
          <w:szCs w:val="40"/>
          <w:rtl/>
          <w:lang w:bidi="ar-IQ"/>
        </w:rPr>
      </w:pPr>
    </w:p>
    <w:p w:rsidR="00131BDB" w:rsidRPr="00131BDB" w:rsidRDefault="00131BDB" w:rsidP="00131BDB">
      <w:pPr>
        <w:spacing w:before="120"/>
        <w:ind w:left="-510"/>
        <w:jc w:val="center"/>
        <w:rPr>
          <w:rFonts w:ascii="Calibri" w:eastAsia="Calibri" w:hAnsi="Calibri" w:cs="Arial"/>
          <w:b/>
          <w:bCs/>
          <w:sz w:val="40"/>
          <w:szCs w:val="40"/>
          <w:rtl/>
          <w:lang w:bidi="ar-IQ"/>
        </w:rPr>
      </w:pPr>
      <w:r w:rsidRPr="00131BDB">
        <w:rPr>
          <w:rFonts w:ascii="Calibri" w:eastAsia="Calibri" w:hAnsi="Calibri" w:cs="Arial"/>
          <w:b/>
          <w:bCs/>
          <w:sz w:val="40"/>
          <w:szCs w:val="40"/>
          <w:rtl/>
          <w:lang w:bidi="ar-IQ"/>
        </w:rPr>
        <w:t xml:space="preserve">1438هـ                                 </w:t>
      </w:r>
      <w:r>
        <w:rPr>
          <w:rFonts w:ascii="Calibri" w:eastAsia="Calibri" w:hAnsi="Calibri" w:cs="Arial"/>
          <w:b/>
          <w:bCs/>
          <w:sz w:val="40"/>
          <w:szCs w:val="40"/>
          <w:rtl/>
          <w:lang w:bidi="ar-IQ"/>
        </w:rPr>
        <w:t xml:space="preserve">                          2</w:t>
      </w:r>
      <w:r>
        <w:rPr>
          <w:rFonts w:ascii="Calibri" w:eastAsia="Calibri" w:hAnsi="Calibri" w:cs="Arial" w:hint="cs"/>
          <w:b/>
          <w:bCs/>
          <w:sz w:val="40"/>
          <w:szCs w:val="40"/>
          <w:rtl/>
          <w:lang w:bidi="ar-IQ"/>
        </w:rPr>
        <w:t>0</w:t>
      </w:r>
      <w:r w:rsidRPr="00131BDB">
        <w:rPr>
          <w:rFonts w:ascii="Calibri" w:eastAsia="Calibri" w:hAnsi="Calibri" w:cs="Arial"/>
          <w:b/>
          <w:bCs/>
          <w:sz w:val="40"/>
          <w:szCs w:val="40"/>
          <w:rtl/>
          <w:lang w:bidi="ar-IQ"/>
        </w:rPr>
        <w:t>1</w:t>
      </w:r>
      <w:r>
        <w:rPr>
          <w:rFonts w:ascii="Calibri" w:eastAsia="Calibri" w:hAnsi="Calibri" w:cs="Arial" w:hint="cs"/>
          <w:b/>
          <w:bCs/>
          <w:sz w:val="40"/>
          <w:szCs w:val="40"/>
          <w:rtl/>
          <w:lang w:bidi="ar-IQ"/>
        </w:rPr>
        <w:t>7</w:t>
      </w:r>
      <w:r w:rsidR="007C7FF1">
        <w:rPr>
          <w:rFonts w:ascii="Calibri" w:eastAsia="Calibri" w:hAnsi="Calibri" w:cs="Arial" w:hint="cs"/>
          <w:b/>
          <w:bCs/>
          <w:sz w:val="40"/>
          <w:szCs w:val="40"/>
          <w:rtl/>
          <w:lang w:bidi="ar-IQ"/>
        </w:rPr>
        <w:t>م</w:t>
      </w:r>
      <w:bookmarkStart w:id="0" w:name="_GoBack"/>
      <w:bookmarkEnd w:id="0"/>
    </w:p>
    <w:p w:rsidR="000A24BC" w:rsidRPr="000A24BC" w:rsidRDefault="000A24BC" w:rsidP="000A24BC">
      <w:pPr>
        <w:spacing w:after="0" w:line="0" w:lineRule="atLeast"/>
        <w:contextualSpacing/>
        <w:jc w:val="center"/>
        <w:rPr>
          <w:rFonts w:ascii="Calibri" w:eastAsia="Times New Roman" w:hAnsi="Calibri" w:cs="Arial"/>
          <w:b/>
          <w:bCs/>
          <w:sz w:val="28"/>
          <w:szCs w:val="28"/>
          <w:rtl/>
          <w:lang w:bidi="ar-IQ"/>
        </w:rPr>
      </w:pPr>
      <w:r w:rsidRPr="000A24BC">
        <w:rPr>
          <w:rFonts w:ascii="Calibri" w:eastAsia="Times New Roman" w:hAnsi="Calibri" w:cs="Arial" w:hint="cs"/>
          <w:b/>
          <w:bCs/>
          <w:sz w:val="28"/>
          <w:szCs w:val="28"/>
          <w:rtl/>
          <w:lang w:bidi="ar-IQ"/>
        </w:rPr>
        <w:lastRenderedPageBreak/>
        <w:t>الحماية الدولية للبيئة من نقل النفايات الخطرة والتخلص منها عبر الحدود</w:t>
      </w:r>
    </w:p>
    <w:p w:rsidR="000A24BC" w:rsidRPr="000A24BC" w:rsidRDefault="000A24BC" w:rsidP="000A24BC">
      <w:pPr>
        <w:spacing w:after="0" w:line="0" w:lineRule="atLeast"/>
        <w:contextualSpacing/>
        <w:jc w:val="center"/>
        <w:rPr>
          <w:rFonts w:ascii="Calibri" w:eastAsia="Times New Roman" w:hAnsi="Calibri" w:cs="Arial"/>
          <w:b/>
          <w:bCs/>
          <w:sz w:val="28"/>
          <w:szCs w:val="28"/>
          <w:rtl/>
          <w:lang w:bidi="ar-IQ"/>
        </w:rPr>
      </w:pPr>
      <w:r w:rsidRPr="000A24BC">
        <w:rPr>
          <w:rFonts w:ascii="Calibri" w:eastAsia="Times New Roman" w:hAnsi="Calibri" w:cs="Arial" w:hint="cs"/>
          <w:b/>
          <w:bCs/>
          <w:sz w:val="28"/>
          <w:szCs w:val="28"/>
          <w:rtl/>
          <w:lang w:bidi="ar-IQ"/>
        </w:rPr>
        <w:t>(وفقا لاتفاقية بازل لعام 1989)</w:t>
      </w:r>
    </w:p>
    <w:p w:rsidR="000A24BC" w:rsidRPr="000A24BC" w:rsidRDefault="000A24BC" w:rsidP="000A24BC">
      <w:pPr>
        <w:spacing w:after="0" w:line="0" w:lineRule="atLeast"/>
        <w:contextualSpacing/>
        <w:rPr>
          <w:rFonts w:ascii="Calibri" w:eastAsia="Times New Roman" w:hAnsi="Calibri" w:cs="Arial"/>
          <w:b/>
          <w:bCs/>
          <w:sz w:val="28"/>
          <w:szCs w:val="28"/>
          <w:rtl/>
        </w:rPr>
      </w:pPr>
      <w:r w:rsidRPr="000A24BC">
        <w:rPr>
          <w:rFonts w:ascii="Calibri" w:eastAsia="Times New Roman" w:hAnsi="Calibri" w:cs="Arial" w:hint="cs"/>
          <w:b/>
          <w:bCs/>
          <w:sz w:val="28"/>
          <w:szCs w:val="28"/>
          <w:rtl/>
        </w:rPr>
        <w:t xml:space="preserve">الملخص </w:t>
      </w:r>
    </w:p>
    <w:p w:rsidR="000A24BC" w:rsidRPr="000A24BC" w:rsidRDefault="000A24BC" w:rsidP="000A24BC">
      <w:pPr>
        <w:spacing w:after="0" w:line="0" w:lineRule="atLeast"/>
        <w:contextualSpacing/>
        <w:jc w:val="both"/>
        <w:rPr>
          <w:rFonts w:ascii="Calibri" w:eastAsia="Times New Roman" w:hAnsi="Calibri" w:cs="Arial"/>
          <w:b/>
          <w:bCs/>
          <w:sz w:val="28"/>
          <w:szCs w:val="28"/>
          <w:rtl/>
          <w:lang w:bidi="ar-IQ"/>
        </w:rPr>
      </w:pPr>
      <w:r w:rsidRPr="000A24BC">
        <w:rPr>
          <w:rFonts w:ascii="Calibri" w:eastAsia="Times New Roman" w:hAnsi="Calibri" w:cs="Arial" w:hint="cs"/>
          <w:b/>
          <w:bCs/>
          <w:sz w:val="28"/>
          <w:szCs w:val="28"/>
          <w:rtl/>
        </w:rPr>
        <w:t xml:space="preserve">       </w:t>
      </w:r>
      <w:r w:rsidRPr="000A24BC">
        <w:rPr>
          <w:rFonts w:ascii="Calibri" w:eastAsia="Calibri" w:hAnsi="Calibri" w:cs="Arial" w:hint="cs"/>
          <w:b/>
          <w:bCs/>
          <w:sz w:val="28"/>
          <w:szCs w:val="28"/>
          <w:rtl/>
          <w:lang w:bidi="ar-IQ"/>
        </w:rPr>
        <w:t>يناقش هذا البحث الحماية الدولية للبيئة من نقل النفايات الخطرة والتخلص منها عبر الحدود (وفقا لاتفاقية بازل لعام 1989) ولان الحديث عن مشكلة نقل النفايات الخطرة والتخلص منها عبر الحدود يطول لسعة هذا الموضوع, فقد حددت دراستنا في نطاق اتفاقية بازل</w:t>
      </w:r>
      <w:r w:rsidRPr="000A24BC">
        <w:rPr>
          <w:rFonts w:ascii="Calibri" w:eastAsia="Times New Roman" w:hAnsi="Calibri" w:cs="Arial" w:hint="cs"/>
          <w:b/>
          <w:bCs/>
          <w:sz w:val="28"/>
          <w:szCs w:val="28"/>
          <w:rtl/>
          <w:lang w:bidi="ar-IQ"/>
        </w:rPr>
        <w:t xml:space="preserve"> لانها من الاتفاقيات الدولية الناضجة التي كان لها دور كبير في تطوير القانون الدولي البيئي, لذا كان لابد من دراسة هذه الاتفاقية وتناولها بشىء من التفصيل للوقوف على سلبياتها وايجابياتها, لغرض توضيح مدى فاعليتها في حماية البيئة من الأضرار الناجمة عن نقل النفايات الخطرة والتخلص منها عبر الحدود.</w:t>
      </w:r>
    </w:p>
    <w:p w:rsidR="000A24BC" w:rsidRPr="000A24BC" w:rsidRDefault="000A24BC" w:rsidP="000A24BC">
      <w:pPr>
        <w:bidi w:val="0"/>
        <w:spacing w:after="0" w:line="240" w:lineRule="auto"/>
        <w:jc w:val="both"/>
        <w:rPr>
          <w:b/>
          <w:bCs/>
          <w:sz w:val="28"/>
          <w:szCs w:val="28"/>
        </w:rPr>
      </w:pPr>
      <w:proofErr w:type="gramStart"/>
      <w:r w:rsidRPr="000A24BC">
        <w:rPr>
          <w:b/>
          <w:bCs/>
          <w:sz w:val="28"/>
          <w:szCs w:val="28"/>
        </w:rPr>
        <w:t>summary</w:t>
      </w:r>
      <w:proofErr w:type="gramEnd"/>
    </w:p>
    <w:p w:rsidR="000A24BC" w:rsidRPr="000A24BC" w:rsidRDefault="000A24BC" w:rsidP="000A24BC">
      <w:pPr>
        <w:bidi w:val="0"/>
        <w:spacing w:after="0" w:line="0" w:lineRule="atLeast"/>
        <w:contextualSpacing/>
        <w:jc w:val="both"/>
        <w:rPr>
          <w:rFonts w:ascii="Calibri" w:eastAsia="Times New Roman" w:hAnsi="Calibri" w:cs="Arial"/>
          <w:b/>
          <w:bCs/>
          <w:sz w:val="28"/>
          <w:szCs w:val="28"/>
          <w:rtl/>
        </w:rPr>
      </w:pPr>
      <w:proofErr w:type="spellStart"/>
      <w:r w:rsidRPr="000A24BC">
        <w:rPr>
          <w:b/>
          <w:bCs/>
          <w:sz w:val="28"/>
          <w:szCs w:val="28"/>
        </w:rPr>
        <w:t>Papel</w:t>
      </w:r>
      <w:proofErr w:type="spellEnd"/>
      <w:r w:rsidRPr="000A24BC">
        <w:rPr>
          <w:b/>
          <w:bCs/>
          <w:sz w:val="28"/>
          <w:szCs w:val="28"/>
        </w:rPr>
        <w:t xml:space="preserve"> </w:t>
      </w:r>
      <w:proofErr w:type="spellStart"/>
      <w:r w:rsidRPr="000A24BC">
        <w:rPr>
          <w:b/>
          <w:bCs/>
          <w:sz w:val="28"/>
          <w:szCs w:val="28"/>
        </w:rPr>
        <w:t>na</w:t>
      </w:r>
      <w:proofErr w:type="spellEnd"/>
      <w:r w:rsidRPr="000A24BC">
        <w:rPr>
          <w:b/>
          <w:bCs/>
          <w:sz w:val="28"/>
          <w:szCs w:val="28"/>
        </w:rPr>
        <w:t xml:space="preserve"> </w:t>
      </w:r>
      <w:proofErr w:type="spellStart"/>
      <w:r w:rsidRPr="000A24BC">
        <w:rPr>
          <w:b/>
          <w:bCs/>
          <w:sz w:val="28"/>
          <w:szCs w:val="28"/>
        </w:rPr>
        <w:t>ito</w:t>
      </w:r>
      <w:proofErr w:type="spellEnd"/>
      <w:r w:rsidRPr="000A24BC">
        <w:rPr>
          <w:b/>
          <w:bCs/>
          <w:sz w:val="28"/>
          <w:szCs w:val="28"/>
        </w:rPr>
        <w:t xml:space="preserve"> discusses </w:t>
      </w:r>
      <w:proofErr w:type="spellStart"/>
      <w:r w:rsidRPr="000A24BC">
        <w:rPr>
          <w:b/>
          <w:bCs/>
          <w:sz w:val="28"/>
          <w:szCs w:val="28"/>
        </w:rPr>
        <w:t>ang</w:t>
      </w:r>
      <w:proofErr w:type="spellEnd"/>
      <w:r w:rsidRPr="000A24BC">
        <w:rPr>
          <w:b/>
          <w:bCs/>
          <w:sz w:val="28"/>
          <w:szCs w:val="28"/>
        </w:rPr>
        <w:t xml:space="preserve"> </w:t>
      </w:r>
      <w:proofErr w:type="spellStart"/>
      <w:r w:rsidRPr="000A24BC">
        <w:rPr>
          <w:b/>
          <w:bCs/>
          <w:sz w:val="28"/>
          <w:szCs w:val="28"/>
        </w:rPr>
        <w:t>mga</w:t>
      </w:r>
      <w:proofErr w:type="spellEnd"/>
      <w:r w:rsidRPr="000A24BC">
        <w:rPr>
          <w:b/>
          <w:bCs/>
          <w:sz w:val="28"/>
          <w:szCs w:val="28"/>
        </w:rPr>
        <w:t xml:space="preserve"> </w:t>
      </w:r>
      <w:proofErr w:type="spellStart"/>
      <w:r w:rsidRPr="000A24BC">
        <w:rPr>
          <w:b/>
          <w:bCs/>
          <w:sz w:val="28"/>
          <w:szCs w:val="28"/>
        </w:rPr>
        <w:t>internasyonal</w:t>
      </w:r>
      <w:proofErr w:type="spellEnd"/>
      <w:r w:rsidRPr="000A24BC">
        <w:rPr>
          <w:b/>
          <w:bCs/>
          <w:sz w:val="28"/>
          <w:szCs w:val="28"/>
        </w:rPr>
        <w:t xml:space="preserve"> </w:t>
      </w:r>
      <w:proofErr w:type="spellStart"/>
      <w:r w:rsidRPr="000A24BC">
        <w:rPr>
          <w:b/>
          <w:bCs/>
          <w:sz w:val="28"/>
          <w:szCs w:val="28"/>
        </w:rPr>
        <w:t>na</w:t>
      </w:r>
      <w:proofErr w:type="spellEnd"/>
      <w:r w:rsidRPr="000A24BC">
        <w:rPr>
          <w:b/>
          <w:bCs/>
          <w:sz w:val="28"/>
          <w:szCs w:val="28"/>
        </w:rPr>
        <w:t xml:space="preserve"> </w:t>
      </w:r>
      <w:proofErr w:type="spellStart"/>
      <w:r w:rsidRPr="000A24BC">
        <w:rPr>
          <w:b/>
          <w:bCs/>
          <w:sz w:val="28"/>
          <w:szCs w:val="28"/>
        </w:rPr>
        <w:t>proteksyon</w:t>
      </w:r>
      <w:proofErr w:type="spellEnd"/>
      <w:r w:rsidRPr="000A24BC">
        <w:rPr>
          <w:b/>
          <w:bCs/>
          <w:sz w:val="28"/>
          <w:szCs w:val="28"/>
        </w:rPr>
        <w:t xml:space="preserve"> </w:t>
      </w:r>
      <w:proofErr w:type="spellStart"/>
      <w:r w:rsidRPr="000A24BC">
        <w:rPr>
          <w:b/>
          <w:bCs/>
          <w:sz w:val="28"/>
          <w:szCs w:val="28"/>
        </w:rPr>
        <w:t>ng</w:t>
      </w:r>
      <w:proofErr w:type="spellEnd"/>
      <w:r w:rsidRPr="000A24BC">
        <w:rPr>
          <w:b/>
          <w:bCs/>
          <w:sz w:val="28"/>
          <w:szCs w:val="28"/>
        </w:rPr>
        <w:t xml:space="preserve"> </w:t>
      </w:r>
      <w:proofErr w:type="spellStart"/>
      <w:r w:rsidRPr="000A24BC">
        <w:rPr>
          <w:b/>
          <w:bCs/>
          <w:sz w:val="28"/>
          <w:szCs w:val="28"/>
        </w:rPr>
        <w:t>kapaligiran</w:t>
      </w:r>
      <w:proofErr w:type="spellEnd"/>
      <w:r w:rsidRPr="000A24BC">
        <w:rPr>
          <w:b/>
          <w:bCs/>
          <w:sz w:val="28"/>
          <w:szCs w:val="28"/>
        </w:rPr>
        <w:t xml:space="preserve"> </w:t>
      </w:r>
      <w:proofErr w:type="spellStart"/>
      <w:r w:rsidRPr="000A24BC">
        <w:rPr>
          <w:b/>
          <w:bCs/>
          <w:sz w:val="28"/>
          <w:szCs w:val="28"/>
        </w:rPr>
        <w:t>ng</w:t>
      </w:r>
      <w:proofErr w:type="spellEnd"/>
      <w:r w:rsidRPr="000A24BC">
        <w:rPr>
          <w:b/>
          <w:bCs/>
          <w:sz w:val="28"/>
          <w:szCs w:val="28"/>
        </w:rPr>
        <w:t xml:space="preserve"> </w:t>
      </w:r>
      <w:proofErr w:type="spellStart"/>
      <w:r w:rsidRPr="000A24BC">
        <w:rPr>
          <w:b/>
          <w:bCs/>
          <w:sz w:val="28"/>
          <w:szCs w:val="28"/>
        </w:rPr>
        <w:t>Transboundary</w:t>
      </w:r>
      <w:proofErr w:type="spellEnd"/>
      <w:r w:rsidRPr="000A24BC">
        <w:rPr>
          <w:b/>
          <w:bCs/>
          <w:sz w:val="28"/>
          <w:szCs w:val="28"/>
        </w:rPr>
        <w:t xml:space="preserve"> </w:t>
      </w:r>
      <w:proofErr w:type="spellStart"/>
      <w:r w:rsidRPr="000A24BC">
        <w:rPr>
          <w:b/>
          <w:bCs/>
          <w:sz w:val="28"/>
          <w:szCs w:val="28"/>
        </w:rPr>
        <w:t>paggalaw</w:t>
      </w:r>
      <w:proofErr w:type="spellEnd"/>
      <w:r w:rsidRPr="000A24BC">
        <w:rPr>
          <w:b/>
          <w:bCs/>
          <w:sz w:val="28"/>
          <w:szCs w:val="28"/>
        </w:rPr>
        <w:t xml:space="preserve"> </w:t>
      </w:r>
      <w:proofErr w:type="spellStart"/>
      <w:r w:rsidRPr="000A24BC">
        <w:rPr>
          <w:b/>
          <w:bCs/>
          <w:sz w:val="28"/>
          <w:szCs w:val="28"/>
        </w:rPr>
        <w:t>ng</w:t>
      </w:r>
      <w:proofErr w:type="spellEnd"/>
      <w:r w:rsidRPr="000A24BC">
        <w:rPr>
          <w:b/>
          <w:bCs/>
          <w:sz w:val="28"/>
          <w:szCs w:val="28"/>
        </w:rPr>
        <w:t xml:space="preserve"> </w:t>
      </w:r>
      <w:proofErr w:type="spellStart"/>
      <w:r w:rsidRPr="000A24BC">
        <w:rPr>
          <w:b/>
          <w:bCs/>
          <w:sz w:val="28"/>
          <w:szCs w:val="28"/>
        </w:rPr>
        <w:t>Mapanganib</w:t>
      </w:r>
      <w:proofErr w:type="spellEnd"/>
      <w:r w:rsidRPr="000A24BC">
        <w:rPr>
          <w:b/>
          <w:bCs/>
          <w:sz w:val="28"/>
          <w:szCs w:val="28"/>
        </w:rPr>
        <w:t xml:space="preserve"> Wastes at </w:t>
      </w:r>
      <w:proofErr w:type="spellStart"/>
      <w:r w:rsidRPr="000A24BC">
        <w:rPr>
          <w:b/>
          <w:bCs/>
          <w:sz w:val="28"/>
          <w:szCs w:val="28"/>
        </w:rPr>
        <w:t>ang</w:t>
      </w:r>
      <w:proofErr w:type="spellEnd"/>
      <w:r w:rsidRPr="000A24BC">
        <w:rPr>
          <w:b/>
          <w:bCs/>
          <w:sz w:val="28"/>
          <w:szCs w:val="28"/>
        </w:rPr>
        <w:t xml:space="preserve"> </w:t>
      </w:r>
      <w:proofErr w:type="spellStart"/>
      <w:r w:rsidRPr="000A24BC">
        <w:rPr>
          <w:b/>
          <w:bCs/>
          <w:sz w:val="28"/>
          <w:szCs w:val="28"/>
        </w:rPr>
        <w:t>kanilang</w:t>
      </w:r>
      <w:proofErr w:type="spellEnd"/>
      <w:r w:rsidRPr="000A24BC">
        <w:rPr>
          <w:b/>
          <w:bCs/>
          <w:sz w:val="28"/>
          <w:szCs w:val="28"/>
        </w:rPr>
        <w:t xml:space="preserve"> </w:t>
      </w:r>
      <w:proofErr w:type="spellStart"/>
      <w:r w:rsidRPr="000A24BC">
        <w:rPr>
          <w:b/>
          <w:bCs/>
          <w:sz w:val="28"/>
          <w:szCs w:val="28"/>
        </w:rPr>
        <w:t>pagtapon</w:t>
      </w:r>
      <w:proofErr w:type="spellEnd"/>
      <w:r w:rsidRPr="000A24BC">
        <w:rPr>
          <w:b/>
          <w:bCs/>
          <w:sz w:val="28"/>
          <w:szCs w:val="28"/>
        </w:rPr>
        <w:t xml:space="preserve"> cross-border (</w:t>
      </w:r>
      <w:proofErr w:type="spellStart"/>
      <w:r w:rsidRPr="000A24BC">
        <w:rPr>
          <w:b/>
          <w:bCs/>
          <w:sz w:val="28"/>
          <w:szCs w:val="28"/>
        </w:rPr>
        <w:t>ayon</w:t>
      </w:r>
      <w:proofErr w:type="spellEnd"/>
      <w:r w:rsidRPr="000A24BC">
        <w:rPr>
          <w:b/>
          <w:bCs/>
          <w:sz w:val="28"/>
          <w:szCs w:val="28"/>
        </w:rPr>
        <w:t xml:space="preserve"> </w:t>
      </w:r>
      <w:proofErr w:type="spellStart"/>
      <w:r w:rsidRPr="000A24BC">
        <w:rPr>
          <w:b/>
          <w:bCs/>
          <w:sz w:val="28"/>
          <w:szCs w:val="28"/>
        </w:rPr>
        <w:t>sa</w:t>
      </w:r>
      <w:proofErr w:type="spellEnd"/>
      <w:r w:rsidRPr="000A24BC">
        <w:rPr>
          <w:b/>
          <w:bCs/>
          <w:sz w:val="28"/>
          <w:szCs w:val="28"/>
        </w:rPr>
        <w:t xml:space="preserve"> Basel Convention </w:t>
      </w:r>
      <w:proofErr w:type="spellStart"/>
      <w:r w:rsidRPr="000A24BC">
        <w:rPr>
          <w:b/>
          <w:bCs/>
          <w:sz w:val="28"/>
          <w:szCs w:val="28"/>
        </w:rPr>
        <w:t>ng</w:t>
      </w:r>
      <w:proofErr w:type="spellEnd"/>
      <w:r w:rsidRPr="000A24BC">
        <w:rPr>
          <w:b/>
          <w:bCs/>
          <w:sz w:val="28"/>
          <w:szCs w:val="28"/>
        </w:rPr>
        <w:t xml:space="preserve"> 1989), at </w:t>
      </w:r>
      <w:proofErr w:type="spellStart"/>
      <w:r w:rsidRPr="000A24BC">
        <w:rPr>
          <w:b/>
          <w:bCs/>
          <w:sz w:val="28"/>
          <w:szCs w:val="28"/>
        </w:rPr>
        <w:t>dahil</w:t>
      </w:r>
      <w:proofErr w:type="spellEnd"/>
      <w:r w:rsidRPr="000A24BC">
        <w:rPr>
          <w:b/>
          <w:bCs/>
          <w:sz w:val="28"/>
          <w:szCs w:val="28"/>
        </w:rPr>
        <w:t xml:space="preserve"> </w:t>
      </w:r>
      <w:proofErr w:type="spellStart"/>
      <w:r w:rsidRPr="000A24BC">
        <w:rPr>
          <w:b/>
          <w:bCs/>
          <w:sz w:val="28"/>
          <w:szCs w:val="28"/>
        </w:rPr>
        <w:t>sa</w:t>
      </w:r>
      <w:proofErr w:type="spellEnd"/>
      <w:r w:rsidRPr="000A24BC">
        <w:rPr>
          <w:b/>
          <w:bCs/>
          <w:sz w:val="28"/>
          <w:szCs w:val="28"/>
        </w:rPr>
        <w:t xml:space="preserve"> </w:t>
      </w:r>
      <w:proofErr w:type="spellStart"/>
      <w:r w:rsidRPr="000A24BC">
        <w:rPr>
          <w:b/>
          <w:bCs/>
          <w:sz w:val="28"/>
          <w:szCs w:val="28"/>
        </w:rPr>
        <w:t>pakikipag-usap</w:t>
      </w:r>
      <w:proofErr w:type="spellEnd"/>
      <w:r w:rsidRPr="000A24BC">
        <w:rPr>
          <w:b/>
          <w:bCs/>
          <w:sz w:val="28"/>
          <w:szCs w:val="28"/>
        </w:rPr>
        <w:t xml:space="preserve"> </w:t>
      </w:r>
      <w:proofErr w:type="spellStart"/>
      <w:r w:rsidRPr="000A24BC">
        <w:rPr>
          <w:b/>
          <w:bCs/>
          <w:sz w:val="28"/>
          <w:szCs w:val="28"/>
        </w:rPr>
        <w:t>tungkol</w:t>
      </w:r>
      <w:proofErr w:type="spellEnd"/>
      <w:r w:rsidRPr="000A24BC">
        <w:rPr>
          <w:b/>
          <w:bCs/>
          <w:sz w:val="28"/>
          <w:szCs w:val="28"/>
        </w:rPr>
        <w:t xml:space="preserve"> </w:t>
      </w:r>
      <w:proofErr w:type="spellStart"/>
      <w:r w:rsidRPr="000A24BC">
        <w:rPr>
          <w:b/>
          <w:bCs/>
          <w:sz w:val="28"/>
          <w:szCs w:val="28"/>
        </w:rPr>
        <w:t>sa</w:t>
      </w:r>
      <w:proofErr w:type="spellEnd"/>
      <w:r w:rsidRPr="000A24BC">
        <w:rPr>
          <w:b/>
          <w:bCs/>
          <w:sz w:val="28"/>
          <w:szCs w:val="28"/>
        </w:rPr>
        <w:t xml:space="preserve"> </w:t>
      </w:r>
      <w:proofErr w:type="spellStart"/>
      <w:r w:rsidRPr="000A24BC">
        <w:rPr>
          <w:b/>
          <w:bCs/>
          <w:sz w:val="28"/>
          <w:szCs w:val="28"/>
        </w:rPr>
        <w:t>mga</w:t>
      </w:r>
      <w:proofErr w:type="spellEnd"/>
      <w:r w:rsidRPr="000A24BC">
        <w:rPr>
          <w:b/>
          <w:bCs/>
          <w:sz w:val="28"/>
          <w:szCs w:val="28"/>
        </w:rPr>
        <w:t xml:space="preserve"> </w:t>
      </w:r>
      <w:proofErr w:type="spellStart"/>
      <w:r w:rsidRPr="000A24BC">
        <w:rPr>
          <w:b/>
          <w:bCs/>
          <w:sz w:val="28"/>
          <w:szCs w:val="28"/>
        </w:rPr>
        <w:t>problema</w:t>
      </w:r>
      <w:proofErr w:type="spellEnd"/>
      <w:r w:rsidRPr="000A24BC">
        <w:rPr>
          <w:b/>
          <w:bCs/>
          <w:sz w:val="28"/>
          <w:szCs w:val="28"/>
        </w:rPr>
        <w:t xml:space="preserve"> </w:t>
      </w:r>
      <w:proofErr w:type="spellStart"/>
      <w:r w:rsidRPr="000A24BC">
        <w:rPr>
          <w:b/>
          <w:bCs/>
          <w:sz w:val="28"/>
          <w:szCs w:val="28"/>
        </w:rPr>
        <w:t>ng</w:t>
      </w:r>
      <w:proofErr w:type="spellEnd"/>
      <w:r w:rsidRPr="000A24BC">
        <w:rPr>
          <w:b/>
          <w:bCs/>
          <w:sz w:val="28"/>
          <w:szCs w:val="28"/>
        </w:rPr>
        <w:t xml:space="preserve"> </w:t>
      </w:r>
      <w:proofErr w:type="spellStart"/>
      <w:r w:rsidRPr="000A24BC">
        <w:rPr>
          <w:b/>
          <w:bCs/>
          <w:sz w:val="28"/>
          <w:szCs w:val="28"/>
        </w:rPr>
        <w:t>mga</w:t>
      </w:r>
      <w:proofErr w:type="spellEnd"/>
      <w:r w:rsidRPr="000A24BC">
        <w:rPr>
          <w:b/>
          <w:bCs/>
          <w:sz w:val="28"/>
          <w:szCs w:val="28"/>
        </w:rPr>
        <w:t xml:space="preserve"> </w:t>
      </w:r>
      <w:proofErr w:type="spellStart"/>
      <w:r w:rsidRPr="000A24BC">
        <w:rPr>
          <w:b/>
          <w:bCs/>
          <w:sz w:val="28"/>
          <w:szCs w:val="28"/>
        </w:rPr>
        <w:t>mapanganib</w:t>
      </w:r>
      <w:proofErr w:type="spellEnd"/>
      <w:r w:rsidRPr="000A24BC">
        <w:rPr>
          <w:b/>
          <w:bCs/>
          <w:sz w:val="28"/>
          <w:szCs w:val="28"/>
        </w:rPr>
        <w:t xml:space="preserve"> </w:t>
      </w:r>
      <w:proofErr w:type="spellStart"/>
      <w:r w:rsidRPr="000A24BC">
        <w:rPr>
          <w:b/>
          <w:bCs/>
          <w:sz w:val="28"/>
          <w:szCs w:val="28"/>
        </w:rPr>
        <w:t>na</w:t>
      </w:r>
      <w:proofErr w:type="spellEnd"/>
      <w:r w:rsidRPr="000A24BC">
        <w:rPr>
          <w:b/>
          <w:bCs/>
          <w:sz w:val="28"/>
          <w:szCs w:val="28"/>
        </w:rPr>
        <w:t xml:space="preserve"> </w:t>
      </w:r>
      <w:proofErr w:type="spellStart"/>
      <w:r w:rsidRPr="000A24BC">
        <w:rPr>
          <w:b/>
          <w:bCs/>
          <w:sz w:val="28"/>
          <w:szCs w:val="28"/>
        </w:rPr>
        <w:t>basura</w:t>
      </w:r>
      <w:proofErr w:type="spellEnd"/>
      <w:r w:rsidRPr="000A24BC">
        <w:rPr>
          <w:b/>
          <w:bCs/>
          <w:sz w:val="28"/>
          <w:szCs w:val="28"/>
        </w:rPr>
        <w:t xml:space="preserve"> at </w:t>
      </w:r>
      <w:proofErr w:type="spellStart"/>
      <w:r w:rsidRPr="000A24BC">
        <w:rPr>
          <w:b/>
          <w:bCs/>
          <w:sz w:val="28"/>
          <w:szCs w:val="28"/>
        </w:rPr>
        <w:t>ang</w:t>
      </w:r>
      <w:proofErr w:type="spellEnd"/>
      <w:r w:rsidRPr="000A24BC">
        <w:rPr>
          <w:b/>
          <w:bCs/>
          <w:sz w:val="28"/>
          <w:szCs w:val="28"/>
        </w:rPr>
        <w:t xml:space="preserve"> </w:t>
      </w:r>
      <w:proofErr w:type="spellStart"/>
      <w:r w:rsidRPr="000A24BC">
        <w:rPr>
          <w:b/>
          <w:bCs/>
          <w:sz w:val="28"/>
          <w:szCs w:val="28"/>
        </w:rPr>
        <w:t>kanilang</w:t>
      </w:r>
      <w:proofErr w:type="spellEnd"/>
      <w:r w:rsidRPr="000A24BC">
        <w:rPr>
          <w:b/>
          <w:bCs/>
          <w:sz w:val="28"/>
          <w:szCs w:val="28"/>
        </w:rPr>
        <w:t xml:space="preserve"> </w:t>
      </w:r>
      <w:proofErr w:type="spellStart"/>
      <w:r w:rsidRPr="000A24BC">
        <w:rPr>
          <w:b/>
          <w:bCs/>
          <w:sz w:val="28"/>
          <w:szCs w:val="28"/>
        </w:rPr>
        <w:t>mga</w:t>
      </w:r>
      <w:proofErr w:type="spellEnd"/>
      <w:r w:rsidRPr="000A24BC">
        <w:rPr>
          <w:b/>
          <w:bCs/>
          <w:sz w:val="28"/>
          <w:szCs w:val="28"/>
        </w:rPr>
        <w:t xml:space="preserve"> </w:t>
      </w:r>
      <w:proofErr w:type="spellStart"/>
      <w:r w:rsidRPr="000A24BC">
        <w:rPr>
          <w:b/>
          <w:bCs/>
          <w:sz w:val="28"/>
          <w:szCs w:val="28"/>
        </w:rPr>
        <w:t>pagtatapon</w:t>
      </w:r>
      <w:proofErr w:type="spellEnd"/>
      <w:r w:rsidRPr="000A24BC">
        <w:rPr>
          <w:b/>
          <w:bCs/>
          <w:sz w:val="28"/>
          <w:szCs w:val="28"/>
        </w:rPr>
        <w:t xml:space="preserve"> cross-border </w:t>
      </w:r>
      <w:proofErr w:type="spellStart"/>
      <w:r w:rsidRPr="000A24BC">
        <w:rPr>
          <w:b/>
          <w:bCs/>
          <w:sz w:val="28"/>
          <w:szCs w:val="28"/>
        </w:rPr>
        <w:t>mahaba</w:t>
      </w:r>
      <w:proofErr w:type="spellEnd"/>
      <w:r w:rsidRPr="000A24BC">
        <w:rPr>
          <w:b/>
          <w:bCs/>
          <w:sz w:val="28"/>
          <w:szCs w:val="28"/>
        </w:rPr>
        <w:t xml:space="preserve"> </w:t>
      </w:r>
      <w:proofErr w:type="spellStart"/>
      <w:r w:rsidRPr="000A24BC">
        <w:rPr>
          <w:b/>
          <w:bCs/>
          <w:sz w:val="28"/>
          <w:szCs w:val="28"/>
        </w:rPr>
        <w:t>para</w:t>
      </w:r>
      <w:proofErr w:type="spellEnd"/>
      <w:r w:rsidRPr="000A24BC">
        <w:rPr>
          <w:b/>
          <w:bCs/>
          <w:sz w:val="28"/>
          <w:szCs w:val="28"/>
        </w:rPr>
        <w:t xml:space="preserve"> </w:t>
      </w:r>
      <w:proofErr w:type="spellStart"/>
      <w:r w:rsidRPr="000A24BC">
        <w:rPr>
          <w:b/>
          <w:bCs/>
          <w:sz w:val="28"/>
          <w:szCs w:val="28"/>
        </w:rPr>
        <w:t>sa</w:t>
      </w:r>
      <w:proofErr w:type="spellEnd"/>
      <w:r w:rsidRPr="000A24BC">
        <w:rPr>
          <w:b/>
          <w:bCs/>
          <w:sz w:val="28"/>
          <w:szCs w:val="28"/>
        </w:rPr>
        <w:t xml:space="preserve"> </w:t>
      </w:r>
      <w:proofErr w:type="spellStart"/>
      <w:r w:rsidRPr="000A24BC">
        <w:rPr>
          <w:b/>
          <w:bCs/>
          <w:sz w:val="28"/>
          <w:szCs w:val="28"/>
        </w:rPr>
        <w:t>kapasidad</w:t>
      </w:r>
      <w:proofErr w:type="spellEnd"/>
      <w:r w:rsidRPr="000A24BC">
        <w:rPr>
          <w:b/>
          <w:bCs/>
          <w:sz w:val="28"/>
          <w:szCs w:val="28"/>
        </w:rPr>
        <w:t xml:space="preserve"> </w:t>
      </w:r>
      <w:proofErr w:type="spellStart"/>
      <w:r w:rsidRPr="000A24BC">
        <w:rPr>
          <w:b/>
          <w:bCs/>
          <w:sz w:val="28"/>
          <w:szCs w:val="28"/>
        </w:rPr>
        <w:t>ng</w:t>
      </w:r>
      <w:proofErr w:type="spellEnd"/>
      <w:r w:rsidRPr="000A24BC">
        <w:rPr>
          <w:b/>
          <w:bCs/>
          <w:sz w:val="28"/>
          <w:szCs w:val="28"/>
        </w:rPr>
        <w:t xml:space="preserve"> </w:t>
      </w:r>
      <w:proofErr w:type="spellStart"/>
      <w:r w:rsidRPr="000A24BC">
        <w:rPr>
          <w:b/>
          <w:bCs/>
          <w:sz w:val="28"/>
          <w:szCs w:val="28"/>
        </w:rPr>
        <w:t>mga</w:t>
      </w:r>
      <w:proofErr w:type="spellEnd"/>
      <w:r w:rsidRPr="000A24BC">
        <w:rPr>
          <w:b/>
          <w:bCs/>
          <w:sz w:val="28"/>
          <w:szCs w:val="28"/>
        </w:rPr>
        <w:t xml:space="preserve"> </w:t>
      </w:r>
      <w:proofErr w:type="spellStart"/>
      <w:r w:rsidRPr="000A24BC">
        <w:rPr>
          <w:b/>
          <w:bCs/>
          <w:sz w:val="28"/>
          <w:szCs w:val="28"/>
        </w:rPr>
        <w:t>paksa</w:t>
      </w:r>
      <w:proofErr w:type="spellEnd"/>
      <w:r w:rsidRPr="000A24BC">
        <w:rPr>
          <w:b/>
          <w:bCs/>
          <w:sz w:val="28"/>
          <w:szCs w:val="28"/>
        </w:rPr>
        <w:t xml:space="preserve">, ay </w:t>
      </w:r>
      <w:proofErr w:type="spellStart"/>
      <w:r w:rsidRPr="000A24BC">
        <w:rPr>
          <w:b/>
          <w:bCs/>
          <w:sz w:val="28"/>
          <w:szCs w:val="28"/>
        </w:rPr>
        <w:t>kinilala</w:t>
      </w:r>
      <w:proofErr w:type="spellEnd"/>
      <w:r w:rsidRPr="000A24BC">
        <w:rPr>
          <w:b/>
          <w:bCs/>
          <w:sz w:val="28"/>
          <w:szCs w:val="28"/>
        </w:rPr>
        <w:t xml:space="preserve"> </w:t>
      </w:r>
      <w:proofErr w:type="spellStart"/>
      <w:r w:rsidRPr="000A24BC">
        <w:rPr>
          <w:b/>
          <w:bCs/>
          <w:sz w:val="28"/>
          <w:szCs w:val="28"/>
        </w:rPr>
        <w:t>ating</w:t>
      </w:r>
      <w:proofErr w:type="spellEnd"/>
      <w:r w:rsidRPr="000A24BC">
        <w:rPr>
          <w:b/>
          <w:bCs/>
          <w:sz w:val="28"/>
          <w:szCs w:val="28"/>
        </w:rPr>
        <w:t xml:space="preserve"> </w:t>
      </w:r>
      <w:proofErr w:type="spellStart"/>
      <w:r w:rsidRPr="000A24BC">
        <w:rPr>
          <w:b/>
          <w:bCs/>
          <w:sz w:val="28"/>
          <w:szCs w:val="28"/>
        </w:rPr>
        <w:t>pag-aaral</w:t>
      </w:r>
      <w:proofErr w:type="spellEnd"/>
      <w:r w:rsidRPr="000A24BC">
        <w:rPr>
          <w:b/>
          <w:bCs/>
          <w:sz w:val="28"/>
          <w:szCs w:val="28"/>
        </w:rPr>
        <w:t xml:space="preserve"> </w:t>
      </w:r>
      <w:proofErr w:type="spellStart"/>
      <w:r w:rsidRPr="000A24BC">
        <w:rPr>
          <w:b/>
          <w:bCs/>
          <w:sz w:val="28"/>
          <w:szCs w:val="28"/>
        </w:rPr>
        <w:t>sa</w:t>
      </w:r>
      <w:proofErr w:type="spellEnd"/>
      <w:r w:rsidRPr="000A24BC">
        <w:rPr>
          <w:b/>
          <w:bCs/>
          <w:sz w:val="28"/>
          <w:szCs w:val="28"/>
        </w:rPr>
        <w:t xml:space="preserve"> </w:t>
      </w:r>
      <w:proofErr w:type="spellStart"/>
      <w:r w:rsidRPr="000A24BC">
        <w:rPr>
          <w:b/>
          <w:bCs/>
          <w:sz w:val="28"/>
          <w:szCs w:val="28"/>
        </w:rPr>
        <w:t>loob</w:t>
      </w:r>
      <w:proofErr w:type="spellEnd"/>
      <w:r w:rsidRPr="000A24BC">
        <w:rPr>
          <w:b/>
          <w:bCs/>
          <w:sz w:val="28"/>
          <w:szCs w:val="28"/>
        </w:rPr>
        <w:t xml:space="preserve"> </w:t>
      </w:r>
      <w:proofErr w:type="spellStart"/>
      <w:r w:rsidRPr="000A24BC">
        <w:rPr>
          <w:b/>
          <w:bCs/>
          <w:sz w:val="28"/>
          <w:szCs w:val="28"/>
        </w:rPr>
        <w:t>ng</w:t>
      </w:r>
      <w:proofErr w:type="spellEnd"/>
      <w:r w:rsidRPr="000A24BC">
        <w:rPr>
          <w:b/>
          <w:bCs/>
          <w:sz w:val="28"/>
          <w:szCs w:val="28"/>
        </w:rPr>
        <w:t xml:space="preserve"> </w:t>
      </w:r>
      <w:proofErr w:type="spellStart"/>
      <w:r w:rsidRPr="000A24BC">
        <w:rPr>
          <w:b/>
          <w:bCs/>
          <w:sz w:val="28"/>
          <w:szCs w:val="28"/>
        </w:rPr>
        <w:t>saklaw</w:t>
      </w:r>
      <w:proofErr w:type="spellEnd"/>
      <w:r w:rsidRPr="000A24BC">
        <w:rPr>
          <w:b/>
          <w:bCs/>
          <w:sz w:val="28"/>
          <w:szCs w:val="28"/>
        </w:rPr>
        <w:t xml:space="preserve"> </w:t>
      </w:r>
      <w:proofErr w:type="spellStart"/>
      <w:r w:rsidRPr="000A24BC">
        <w:rPr>
          <w:b/>
          <w:bCs/>
          <w:sz w:val="28"/>
          <w:szCs w:val="28"/>
        </w:rPr>
        <w:t>ng</w:t>
      </w:r>
      <w:proofErr w:type="spellEnd"/>
      <w:r w:rsidRPr="000A24BC">
        <w:rPr>
          <w:b/>
          <w:bCs/>
          <w:sz w:val="28"/>
          <w:szCs w:val="28"/>
        </w:rPr>
        <w:t xml:space="preserve"> Basel Convention </w:t>
      </w:r>
      <w:proofErr w:type="spellStart"/>
      <w:r w:rsidRPr="000A24BC">
        <w:rPr>
          <w:b/>
          <w:bCs/>
          <w:sz w:val="28"/>
          <w:szCs w:val="28"/>
        </w:rPr>
        <w:t>pamumuhay</w:t>
      </w:r>
      <w:proofErr w:type="spellEnd"/>
      <w:r w:rsidRPr="000A24BC">
        <w:rPr>
          <w:b/>
          <w:bCs/>
          <w:sz w:val="28"/>
          <w:szCs w:val="28"/>
        </w:rPr>
        <w:t xml:space="preserve"> mature international conventions </w:t>
      </w:r>
      <w:proofErr w:type="spellStart"/>
      <w:r w:rsidRPr="000A24BC">
        <w:rPr>
          <w:b/>
          <w:bCs/>
          <w:sz w:val="28"/>
          <w:szCs w:val="28"/>
        </w:rPr>
        <w:t>ito</w:t>
      </w:r>
      <w:proofErr w:type="spellEnd"/>
      <w:r w:rsidRPr="000A24BC">
        <w:rPr>
          <w:b/>
          <w:bCs/>
          <w:sz w:val="28"/>
          <w:szCs w:val="28"/>
        </w:rPr>
        <w:t xml:space="preserve"> ay </w:t>
      </w:r>
      <w:proofErr w:type="spellStart"/>
      <w:r w:rsidRPr="000A24BC">
        <w:rPr>
          <w:b/>
          <w:bCs/>
          <w:sz w:val="28"/>
          <w:szCs w:val="28"/>
        </w:rPr>
        <w:t>nagkaroon</w:t>
      </w:r>
      <w:proofErr w:type="spellEnd"/>
      <w:r w:rsidRPr="000A24BC">
        <w:rPr>
          <w:b/>
          <w:bCs/>
          <w:sz w:val="28"/>
          <w:szCs w:val="28"/>
        </w:rPr>
        <w:t xml:space="preserve"> </w:t>
      </w:r>
      <w:proofErr w:type="spellStart"/>
      <w:r w:rsidRPr="000A24BC">
        <w:rPr>
          <w:b/>
          <w:bCs/>
          <w:sz w:val="28"/>
          <w:szCs w:val="28"/>
        </w:rPr>
        <w:t>ng</w:t>
      </w:r>
      <w:proofErr w:type="spellEnd"/>
      <w:r w:rsidRPr="000A24BC">
        <w:rPr>
          <w:b/>
          <w:bCs/>
          <w:sz w:val="28"/>
          <w:szCs w:val="28"/>
        </w:rPr>
        <w:t xml:space="preserve"> </w:t>
      </w:r>
      <w:proofErr w:type="spellStart"/>
      <w:r w:rsidRPr="000A24BC">
        <w:rPr>
          <w:b/>
          <w:bCs/>
          <w:sz w:val="28"/>
          <w:szCs w:val="28"/>
        </w:rPr>
        <w:t>isang</w:t>
      </w:r>
      <w:proofErr w:type="spellEnd"/>
      <w:r w:rsidRPr="000A24BC">
        <w:rPr>
          <w:b/>
          <w:bCs/>
          <w:sz w:val="28"/>
          <w:szCs w:val="28"/>
        </w:rPr>
        <w:t xml:space="preserve"> </w:t>
      </w:r>
      <w:proofErr w:type="spellStart"/>
      <w:r w:rsidRPr="000A24BC">
        <w:rPr>
          <w:b/>
          <w:bCs/>
          <w:sz w:val="28"/>
          <w:szCs w:val="28"/>
        </w:rPr>
        <w:t>malaking</w:t>
      </w:r>
      <w:proofErr w:type="spellEnd"/>
      <w:r w:rsidRPr="000A24BC">
        <w:rPr>
          <w:b/>
          <w:bCs/>
          <w:sz w:val="28"/>
          <w:szCs w:val="28"/>
        </w:rPr>
        <w:t xml:space="preserve"> </w:t>
      </w:r>
      <w:proofErr w:type="spellStart"/>
      <w:r w:rsidRPr="000A24BC">
        <w:rPr>
          <w:b/>
          <w:bCs/>
          <w:sz w:val="28"/>
          <w:szCs w:val="28"/>
        </w:rPr>
        <w:t>papel</w:t>
      </w:r>
      <w:proofErr w:type="spellEnd"/>
      <w:r w:rsidRPr="000A24BC">
        <w:rPr>
          <w:b/>
          <w:bCs/>
          <w:sz w:val="28"/>
          <w:szCs w:val="28"/>
        </w:rPr>
        <w:t xml:space="preserve"> </w:t>
      </w:r>
      <w:proofErr w:type="spellStart"/>
      <w:r w:rsidRPr="000A24BC">
        <w:rPr>
          <w:b/>
          <w:bCs/>
          <w:sz w:val="28"/>
          <w:szCs w:val="28"/>
        </w:rPr>
        <w:t>sa</w:t>
      </w:r>
      <w:proofErr w:type="spellEnd"/>
      <w:r w:rsidRPr="000A24BC">
        <w:rPr>
          <w:b/>
          <w:bCs/>
          <w:sz w:val="28"/>
          <w:szCs w:val="28"/>
        </w:rPr>
        <w:t xml:space="preserve"> </w:t>
      </w:r>
      <w:proofErr w:type="spellStart"/>
      <w:r w:rsidRPr="000A24BC">
        <w:rPr>
          <w:b/>
          <w:bCs/>
          <w:sz w:val="28"/>
          <w:szCs w:val="28"/>
        </w:rPr>
        <w:t>pag-unlad</w:t>
      </w:r>
      <w:proofErr w:type="spellEnd"/>
      <w:r w:rsidRPr="000A24BC">
        <w:rPr>
          <w:b/>
          <w:bCs/>
          <w:sz w:val="28"/>
          <w:szCs w:val="28"/>
        </w:rPr>
        <w:t xml:space="preserve"> </w:t>
      </w:r>
      <w:proofErr w:type="spellStart"/>
      <w:r w:rsidRPr="000A24BC">
        <w:rPr>
          <w:b/>
          <w:bCs/>
          <w:sz w:val="28"/>
          <w:szCs w:val="28"/>
        </w:rPr>
        <w:t>ng</w:t>
      </w:r>
      <w:proofErr w:type="spellEnd"/>
      <w:r w:rsidRPr="000A24BC">
        <w:rPr>
          <w:b/>
          <w:bCs/>
          <w:sz w:val="28"/>
          <w:szCs w:val="28"/>
        </w:rPr>
        <w:t xml:space="preserve"> </w:t>
      </w:r>
      <w:proofErr w:type="spellStart"/>
      <w:r w:rsidRPr="000A24BC">
        <w:rPr>
          <w:b/>
          <w:bCs/>
          <w:sz w:val="28"/>
          <w:szCs w:val="28"/>
        </w:rPr>
        <w:t>internasyonal</w:t>
      </w:r>
      <w:proofErr w:type="spellEnd"/>
      <w:r w:rsidRPr="000A24BC">
        <w:rPr>
          <w:b/>
          <w:bCs/>
          <w:sz w:val="28"/>
          <w:szCs w:val="28"/>
        </w:rPr>
        <w:t xml:space="preserve"> </w:t>
      </w:r>
      <w:proofErr w:type="spellStart"/>
      <w:r w:rsidRPr="000A24BC">
        <w:rPr>
          <w:b/>
          <w:bCs/>
          <w:sz w:val="28"/>
          <w:szCs w:val="28"/>
        </w:rPr>
        <w:t>na</w:t>
      </w:r>
      <w:proofErr w:type="spellEnd"/>
      <w:r w:rsidRPr="000A24BC">
        <w:rPr>
          <w:b/>
          <w:bCs/>
          <w:sz w:val="28"/>
          <w:szCs w:val="28"/>
        </w:rPr>
        <w:t xml:space="preserve"> </w:t>
      </w:r>
      <w:proofErr w:type="spellStart"/>
      <w:r w:rsidRPr="000A24BC">
        <w:rPr>
          <w:b/>
          <w:bCs/>
          <w:sz w:val="28"/>
          <w:szCs w:val="28"/>
        </w:rPr>
        <w:t>kapaligiran</w:t>
      </w:r>
      <w:proofErr w:type="spellEnd"/>
      <w:r w:rsidRPr="000A24BC">
        <w:rPr>
          <w:b/>
          <w:bCs/>
          <w:sz w:val="28"/>
          <w:szCs w:val="28"/>
        </w:rPr>
        <w:t xml:space="preserve"> </w:t>
      </w:r>
      <w:proofErr w:type="spellStart"/>
      <w:r w:rsidRPr="000A24BC">
        <w:rPr>
          <w:b/>
          <w:bCs/>
          <w:sz w:val="28"/>
          <w:szCs w:val="28"/>
        </w:rPr>
        <w:t>batas</w:t>
      </w:r>
      <w:proofErr w:type="spellEnd"/>
      <w:r w:rsidRPr="000A24BC">
        <w:rPr>
          <w:b/>
          <w:bCs/>
          <w:sz w:val="28"/>
          <w:szCs w:val="28"/>
        </w:rPr>
        <w:t xml:space="preserve">, kaya </w:t>
      </w:r>
      <w:proofErr w:type="spellStart"/>
      <w:r w:rsidRPr="000A24BC">
        <w:rPr>
          <w:b/>
          <w:bCs/>
          <w:sz w:val="28"/>
          <w:szCs w:val="28"/>
        </w:rPr>
        <w:t>ito</w:t>
      </w:r>
      <w:proofErr w:type="spellEnd"/>
      <w:r w:rsidRPr="000A24BC">
        <w:rPr>
          <w:b/>
          <w:bCs/>
          <w:sz w:val="28"/>
          <w:szCs w:val="28"/>
        </w:rPr>
        <w:t xml:space="preserve"> ay </w:t>
      </w:r>
      <w:proofErr w:type="spellStart"/>
      <w:r w:rsidRPr="000A24BC">
        <w:rPr>
          <w:b/>
          <w:bCs/>
          <w:sz w:val="28"/>
          <w:szCs w:val="28"/>
        </w:rPr>
        <w:t>kinakailangan</w:t>
      </w:r>
      <w:proofErr w:type="spellEnd"/>
      <w:r w:rsidRPr="000A24BC">
        <w:rPr>
          <w:b/>
          <w:bCs/>
          <w:sz w:val="28"/>
          <w:szCs w:val="28"/>
        </w:rPr>
        <w:t xml:space="preserve"> </w:t>
      </w:r>
      <w:proofErr w:type="spellStart"/>
      <w:r w:rsidRPr="000A24BC">
        <w:rPr>
          <w:b/>
          <w:bCs/>
          <w:sz w:val="28"/>
          <w:szCs w:val="28"/>
        </w:rPr>
        <w:t>upang</w:t>
      </w:r>
      <w:proofErr w:type="spellEnd"/>
      <w:r w:rsidRPr="000A24BC">
        <w:rPr>
          <w:b/>
          <w:bCs/>
          <w:sz w:val="28"/>
          <w:szCs w:val="28"/>
        </w:rPr>
        <w:t xml:space="preserve"> </w:t>
      </w:r>
      <w:proofErr w:type="spellStart"/>
      <w:r w:rsidRPr="000A24BC">
        <w:rPr>
          <w:b/>
          <w:bCs/>
          <w:sz w:val="28"/>
          <w:szCs w:val="28"/>
        </w:rPr>
        <w:t>pag-aralan</w:t>
      </w:r>
      <w:proofErr w:type="spellEnd"/>
      <w:r w:rsidRPr="000A24BC">
        <w:rPr>
          <w:b/>
          <w:bCs/>
          <w:sz w:val="28"/>
          <w:szCs w:val="28"/>
        </w:rPr>
        <w:t xml:space="preserve"> </w:t>
      </w:r>
      <w:proofErr w:type="spellStart"/>
      <w:r w:rsidRPr="000A24BC">
        <w:rPr>
          <w:b/>
          <w:bCs/>
          <w:sz w:val="28"/>
          <w:szCs w:val="28"/>
        </w:rPr>
        <w:t>ang</w:t>
      </w:r>
      <w:proofErr w:type="spellEnd"/>
      <w:r w:rsidRPr="000A24BC">
        <w:rPr>
          <w:b/>
          <w:bCs/>
          <w:sz w:val="28"/>
          <w:szCs w:val="28"/>
        </w:rPr>
        <w:t xml:space="preserve"> </w:t>
      </w:r>
      <w:proofErr w:type="spellStart"/>
      <w:r w:rsidRPr="000A24BC">
        <w:rPr>
          <w:b/>
          <w:bCs/>
          <w:sz w:val="28"/>
          <w:szCs w:val="28"/>
        </w:rPr>
        <w:t>kasunduang</w:t>
      </w:r>
      <w:proofErr w:type="spellEnd"/>
      <w:r w:rsidRPr="000A24BC">
        <w:rPr>
          <w:b/>
          <w:bCs/>
          <w:sz w:val="28"/>
          <w:szCs w:val="28"/>
        </w:rPr>
        <w:t xml:space="preserve"> </w:t>
      </w:r>
      <w:proofErr w:type="spellStart"/>
      <w:r w:rsidRPr="000A24BC">
        <w:rPr>
          <w:b/>
          <w:bCs/>
          <w:sz w:val="28"/>
          <w:szCs w:val="28"/>
        </w:rPr>
        <w:t>ito</w:t>
      </w:r>
      <w:proofErr w:type="spellEnd"/>
      <w:r w:rsidRPr="000A24BC">
        <w:rPr>
          <w:b/>
          <w:bCs/>
          <w:sz w:val="28"/>
          <w:szCs w:val="28"/>
        </w:rPr>
        <w:t xml:space="preserve"> at dealt </w:t>
      </w:r>
      <w:proofErr w:type="spellStart"/>
      <w:r w:rsidRPr="000A24BC">
        <w:rPr>
          <w:b/>
          <w:bCs/>
          <w:sz w:val="28"/>
          <w:szCs w:val="28"/>
        </w:rPr>
        <w:t>sa</w:t>
      </w:r>
      <w:proofErr w:type="spellEnd"/>
      <w:r w:rsidRPr="000A24BC">
        <w:rPr>
          <w:b/>
          <w:bCs/>
          <w:sz w:val="28"/>
          <w:szCs w:val="28"/>
        </w:rPr>
        <w:t xml:space="preserve"> </w:t>
      </w:r>
      <w:proofErr w:type="spellStart"/>
      <w:r w:rsidRPr="000A24BC">
        <w:rPr>
          <w:b/>
          <w:bCs/>
          <w:sz w:val="28"/>
          <w:szCs w:val="28"/>
        </w:rPr>
        <w:t>sa</w:t>
      </w:r>
      <w:proofErr w:type="spellEnd"/>
      <w:r w:rsidRPr="000A24BC">
        <w:rPr>
          <w:b/>
          <w:bCs/>
          <w:sz w:val="28"/>
          <w:szCs w:val="28"/>
        </w:rPr>
        <w:t xml:space="preserve"> </w:t>
      </w:r>
      <w:proofErr w:type="spellStart"/>
      <w:r w:rsidRPr="000A24BC">
        <w:rPr>
          <w:b/>
          <w:bCs/>
          <w:sz w:val="28"/>
          <w:szCs w:val="28"/>
        </w:rPr>
        <w:t>ilang</w:t>
      </w:r>
      <w:proofErr w:type="spellEnd"/>
      <w:r w:rsidRPr="000A24BC">
        <w:rPr>
          <w:b/>
          <w:bCs/>
          <w:sz w:val="28"/>
          <w:szCs w:val="28"/>
        </w:rPr>
        <w:t xml:space="preserve"> </w:t>
      </w:r>
      <w:proofErr w:type="spellStart"/>
      <w:r w:rsidRPr="000A24BC">
        <w:rPr>
          <w:b/>
          <w:bCs/>
          <w:sz w:val="28"/>
          <w:szCs w:val="28"/>
        </w:rPr>
        <w:t>mga</w:t>
      </w:r>
      <w:proofErr w:type="spellEnd"/>
      <w:r w:rsidRPr="000A24BC">
        <w:rPr>
          <w:b/>
          <w:bCs/>
          <w:sz w:val="28"/>
          <w:szCs w:val="28"/>
        </w:rPr>
        <w:t xml:space="preserve"> </w:t>
      </w:r>
      <w:proofErr w:type="spellStart"/>
      <w:r w:rsidRPr="000A24BC">
        <w:rPr>
          <w:b/>
          <w:bCs/>
          <w:sz w:val="28"/>
          <w:szCs w:val="28"/>
        </w:rPr>
        <w:t>detalye</w:t>
      </w:r>
      <w:proofErr w:type="spellEnd"/>
      <w:r w:rsidRPr="000A24BC">
        <w:rPr>
          <w:b/>
          <w:bCs/>
          <w:sz w:val="28"/>
          <w:szCs w:val="28"/>
        </w:rPr>
        <w:t xml:space="preserve"> </w:t>
      </w:r>
      <w:proofErr w:type="spellStart"/>
      <w:r w:rsidRPr="000A24BC">
        <w:rPr>
          <w:b/>
          <w:bCs/>
          <w:sz w:val="28"/>
          <w:szCs w:val="28"/>
        </w:rPr>
        <w:t>upang</w:t>
      </w:r>
      <w:proofErr w:type="spellEnd"/>
      <w:r w:rsidRPr="000A24BC">
        <w:rPr>
          <w:b/>
          <w:bCs/>
          <w:sz w:val="28"/>
          <w:szCs w:val="28"/>
        </w:rPr>
        <w:t xml:space="preserve"> </w:t>
      </w:r>
      <w:proofErr w:type="spellStart"/>
      <w:r w:rsidRPr="000A24BC">
        <w:rPr>
          <w:b/>
          <w:bCs/>
          <w:sz w:val="28"/>
          <w:szCs w:val="28"/>
        </w:rPr>
        <w:t>malaman</w:t>
      </w:r>
      <w:proofErr w:type="spellEnd"/>
      <w:r w:rsidRPr="000A24BC">
        <w:rPr>
          <w:b/>
          <w:bCs/>
          <w:sz w:val="28"/>
          <w:szCs w:val="28"/>
        </w:rPr>
        <w:t xml:space="preserve"> </w:t>
      </w:r>
      <w:proofErr w:type="spellStart"/>
      <w:r w:rsidRPr="000A24BC">
        <w:rPr>
          <w:b/>
          <w:bCs/>
          <w:sz w:val="28"/>
          <w:szCs w:val="28"/>
        </w:rPr>
        <w:t>ang</w:t>
      </w:r>
      <w:proofErr w:type="spellEnd"/>
      <w:r w:rsidRPr="000A24BC">
        <w:rPr>
          <w:b/>
          <w:bCs/>
          <w:sz w:val="28"/>
          <w:szCs w:val="28"/>
        </w:rPr>
        <w:t xml:space="preserve"> </w:t>
      </w:r>
      <w:proofErr w:type="spellStart"/>
      <w:r w:rsidRPr="000A24BC">
        <w:rPr>
          <w:b/>
          <w:bCs/>
          <w:sz w:val="28"/>
          <w:szCs w:val="28"/>
        </w:rPr>
        <w:t>mga</w:t>
      </w:r>
      <w:proofErr w:type="spellEnd"/>
      <w:r w:rsidRPr="000A24BC">
        <w:rPr>
          <w:b/>
          <w:bCs/>
          <w:sz w:val="28"/>
          <w:szCs w:val="28"/>
        </w:rPr>
        <w:t xml:space="preserve"> </w:t>
      </w:r>
      <w:proofErr w:type="spellStart"/>
      <w:r w:rsidRPr="000A24BC">
        <w:rPr>
          <w:b/>
          <w:bCs/>
          <w:sz w:val="28"/>
          <w:szCs w:val="28"/>
        </w:rPr>
        <w:t>negatibo</w:t>
      </w:r>
      <w:proofErr w:type="spellEnd"/>
      <w:r w:rsidRPr="000A24BC">
        <w:rPr>
          <w:b/>
          <w:bCs/>
          <w:sz w:val="28"/>
          <w:szCs w:val="28"/>
        </w:rPr>
        <w:t xml:space="preserve"> at positives, </w:t>
      </w:r>
      <w:proofErr w:type="spellStart"/>
      <w:r w:rsidRPr="000A24BC">
        <w:rPr>
          <w:b/>
          <w:bCs/>
          <w:sz w:val="28"/>
          <w:szCs w:val="28"/>
        </w:rPr>
        <w:t>para</w:t>
      </w:r>
      <w:proofErr w:type="spellEnd"/>
      <w:r w:rsidRPr="000A24BC">
        <w:rPr>
          <w:b/>
          <w:bCs/>
          <w:sz w:val="28"/>
          <w:szCs w:val="28"/>
        </w:rPr>
        <w:t xml:space="preserve"> </w:t>
      </w:r>
      <w:proofErr w:type="spellStart"/>
      <w:r w:rsidRPr="000A24BC">
        <w:rPr>
          <w:b/>
          <w:bCs/>
          <w:sz w:val="28"/>
          <w:szCs w:val="28"/>
        </w:rPr>
        <w:t>sa</w:t>
      </w:r>
      <w:proofErr w:type="spellEnd"/>
      <w:r w:rsidRPr="000A24BC">
        <w:rPr>
          <w:b/>
          <w:bCs/>
          <w:sz w:val="28"/>
          <w:szCs w:val="28"/>
        </w:rPr>
        <w:t xml:space="preserve"> </w:t>
      </w:r>
      <w:proofErr w:type="spellStart"/>
      <w:r w:rsidRPr="000A24BC">
        <w:rPr>
          <w:b/>
          <w:bCs/>
          <w:sz w:val="28"/>
          <w:szCs w:val="28"/>
        </w:rPr>
        <w:t>layunin</w:t>
      </w:r>
      <w:proofErr w:type="spellEnd"/>
      <w:r w:rsidRPr="000A24BC">
        <w:rPr>
          <w:b/>
          <w:bCs/>
          <w:sz w:val="28"/>
          <w:szCs w:val="28"/>
        </w:rPr>
        <w:t xml:space="preserve"> </w:t>
      </w:r>
      <w:proofErr w:type="spellStart"/>
      <w:r w:rsidRPr="000A24BC">
        <w:rPr>
          <w:b/>
          <w:bCs/>
          <w:sz w:val="28"/>
          <w:szCs w:val="28"/>
        </w:rPr>
        <w:t>ng</w:t>
      </w:r>
      <w:proofErr w:type="spellEnd"/>
      <w:r w:rsidRPr="000A24BC">
        <w:rPr>
          <w:b/>
          <w:bCs/>
          <w:sz w:val="28"/>
          <w:szCs w:val="28"/>
        </w:rPr>
        <w:t xml:space="preserve"> clarifying </w:t>
      </w:r>
      <w:proofErr w:type="spellStart"/>
      <w:r w:rsidRPr="000A24BC">
        <w:rPr>
          <w:b/>
          <w:bCs/>
          <w:sz w:val="28"/>
          <w:szCs w:val="28"/>
        </w:rPr>
        <w:t>ang</w:t>
      </w:r>
      <w:proofErr w:type="spellEnd"/>
      <w:r w:rsidRPr="000A24BC">
        <w:rPr>
          <w:b/>
          <w:bCs/>
          <w:sz w:val="28"/>
          <w:szCs w:val="28"/>
        </w:rPr>
        <w:t xml:space="preserve"> </w:t>
      </w:r>
      <w:proofErr w:type="spellStart"/>
      <w:r w:rsidRPr="000A24BC">
        <w:rPr>
          <w:b/>
          <w:bCs/>
          <w:sz w:val="28"/>
          <w:szCs w:val="28"/>
        </w:rPr>
        <w:t>lawak</w:t>
      </w:r>
      <w:proofErr w:type="spellEnd"/>
      <w:r w:rsidRPr="000A24BC">
        <w:rPr>
          <w:b/>
          <w:bCs/>
          <w:sz w:val="28"/>
          <w:szCs w:val="28"/>
        </w:rPr>
        <w:t xml:space="preserve"> </w:t>
      </w:r>
      <w:proofErr w:type="spellStart"/>
      <w:r w:rsidRPr="000A24BC">
        <w:rPr>
          <w:b/>
          <w:bCs/>
          <w:sz w:val="28"/>
          <w:szCs w:val="28"/>
        </w:rPr>
        <w:t>ng</w:t>
      </w:r>
      <w:proofErr w:type="spellEnd"/>
      <w:r w:rsidRPr="000A24BC">
        <w:rPr>
          <w:b/>
          <w:bCs/>
          <w:sz w:val="28"/>
          <w:szCs w:val="28"/>
        </w:rPr>
        <w:t xml:space="preserve"> </w:t>
      </w:r>
      <w:proofErr w:type="spellStart"/>
      <w:r w:rsidRPr="000A24BC">
        <w:rPr>
          <w:b/>
          <w:bCs/>
          <w:sz w:val="28"/>
          <w:szCs w:val="28"/>
        </w:rPr>
        <w:t>pagiging</w:t>
      </w:r>
      <w:proofErr w:type="spellEnd"/>
      <w:r w:rsidRPr="000A24BC">
        <w:rPr>
          <w:b/>
          <w:bCs/>
          <w:sz w:val="28"/>
          <w:szCs w:val="28"/>
        </w:rPr>
        <w:t xml:space="preserve"> </w:t>
      </w:r>
      <w:proofErr w:type="spellStart"/>
      <w:r w:rsidRPr="000A24BC">
        <w:rPr>
          <w:b/>
          <w:bCs/>
          <w:sz w:val="28"/>
          <w:szCs w:val="28"/>
        </w:rPr>
        <w:t>epektibo</w:t>
      </w:r>
      <w:proofErr w:type="spellEnd"/>
      <w:r w:rsidRPr="000A24BC">
        <w:rPr>
          <w:b/>
          <w:bCs/>
          <w:sz w:val="28"/>
          <w:szCs w:val="28"/>
        </w:rPr>
        <w:t xml:space="preserve"> </w:t>
      </w:r>
      <w:proofErr w:type="spellStart"/>
      <w:r w:rsidRPr="000A24BC">
        <w:rPr>
          <w:b/>
          <w:bCs/>
          <w:sz w:val="28"/>
          <w:szCs w:val="28"/>
        </w:rPr>
        <w:t>nito</w:t>
      </w:r>
      <w:proofErr w:type="spellEnd"/>
      <w:r w:rsidRPr="000A24BC">
        <w:rPr>
          <w:b/>
          <w:bCs/>
          <w:sz w:val="28"/>
          <w:szCs w:val="28"/>
        </w:rPr>
        <w:t xml:space="preserve"> </w:t>
      </w:r>
      <w:proofErr w:type="spellStart"/>
      <w:r w:rsidRPr="000A24BC">
        <w:rPr>
          <w:b/>
          <w:bCs/>
          <w:sz w:val="28"/>
          <w:szCs w:val="28"/>
        </w:rPr>
        <w:t>sa</w:t>
      </w:r>
      <w:proofErr w:type="spellEnd"/>
      <w:r w:rsidRPr="000A24BC">
        <w:rPr>
          <w:b/>
          <w:bCs/>
          <w:sz w:val="28"/>
          <w:szCs w:val="28"/>
        </w:rPr>
        <w:t xml:space="preserve"> </w:t>
      </w:r>
      <w:proofErr w:type="spellStart"/>
      <w:r w:rsidRPr="000A24BC">
        <w:rPr>
          <w:b/>
          <w:bCs/>
          <w:sz w:val="28"/>
          <w:szCs w:val="28"/>
        </w:rPr>
        <w:t>pagprotekta</w:t>
      </w:r>
      <w:proofErr w:type="spellEnd"/>
      <w:r w:rsidRPr="000A24BC">
        <w:rPr>
          <w:b/>
          <w:bCs/>
          <w:sz w:val="28"/>
          <w:szCs w:val="28"/>
        </w:rPr>
        <w:t xml:space="preserve"> </w:t>
      </w:r>
      <w:proofErr w:type="spellStart"/>
      <w:r w:rsidRPr="000A24BC">
        <w:rPr>
          <w:b/>
          <w:bCs/>
          <w:sz w:val="28"/>
          <w:szCs w:val="28"/>
        </w:rPr>
        <w:t>ng</w:t>
      </w:r>
      <w:proofErr w:type="spellEnd"/>
      <w:r w:rsidRPr="000A24BC">
        <w:rPr>
          <w:b/>
          <w:bCs/>
          <w:sz w:val="28"/>
          <w:szCs w:val="28"/>
        </w:rPr>
        <w:t xml:space="preserve"> </w:t>
      </w:r>
      <w:proofErr w:type="spellStart"/>
      <w:r w:rsidRPr="000A24BC">
        <w:rPr>
          <w:b/>
          <w:bCs/>
          <w:sz w:val="28"/>
          <w:szCs w:val="28"/>
        </w:rPr>
        <w:t>kapaligiran</w:t>
      </w:r>
      <w:proofErr w:type="spellEnd"/>
      <w:r w:rsidRPr="000A24BC">
        <w:rPr>
          <w:b/>
          <w:bCs/>
          <w:sz w:val="28"/>
          <w:szCs w:val="28"/>
        </w:rPr>
        <w:t xml:space="preserve"> </w:t>
      </w:r>
      <w:proofErr w:type="spellStart"/>
      <w:r w:rsidRPr="000A24BC">
        <w:rPr>
          <w:b/>
          <w:bCs/>
          <w:sz w:val="28"/>
          <w:szCs w:val="28"/>
        </w:rPr>
        <w:t>mula</w:t>
      </w:r>
      <w:proofErr w:type="spellEnd"/>
      <w:r w:rsidRPr="000A24BC">
        <w:rPr>
          <w:b/>
          <w:bCs/>
          <w:sz w:val="28"/>
          <w:szCs w:val="28"/>
        </w:rPr>
        <w:t xml:space="preserve"> </w:t>
      </w:r>
      <w:proofErr w:type="spellStart"/>
      <w:r w:rsidRPr="000A24BC">
        <w:rPr>
          <w:b/>
          <w:bCs/>
          <w:sz w:val="28"/>
          <w:szCs w:val="28"/>
        </w:rPr>
        <w:t>sa</w:t>
      </w:r>
      <w:proofErr w:type="spellEnd"/>
      <w:r w:rsidRPr="000A24BC">
        <w:rPr>
          <w:b/>
          <w:bCs/>
          <w:sz w:val="28"/>
          <w:szCs w:val="28"/>
        </w:rPr>
        <w:t xml:space="preserve"> </w:t>
      </w:r>
      <w:proofErr w:type="spellStart"/>
      <w:r w:rsidRPr="000A24BC">
        <w:rPr>
          <w:b/>
          <w:bCs/>
          <w:sz w:val="28"/>
          <w:szCs w:val="28"/>
        </w:rPr>
        <w:t>pinsala</w:t>
      </w:r>
      <w:proofErr w:type="spellEnd"/>
      <w:r w:rsidRPr="000A24BC">
        <w:rPr>
          <w:b/>
          <w:bCs/>
          <w:sz w:val="28"/>
          <w:szCs w:val="28"/>
        </w:rPr>
        <w:t xml:space="preserve"> </w:t>
      </w:r>
      <w:proofErr w:type="spellStart"/>
      <w:r w:rsidRPr="000A24BC">
        <w:rPr>
          <w:b/>
          <w:bCs/>
          <w:sz w:val="28"/>
          <w:szCs w:val="28"/>
        </w:rPr>
        <w:t>na</w:t>
      </w:r>
      <w:proofErr w:type="spellEnd"/>
      <w:r w:rsidRPr="000A24BC">
        <w:rPr>
          <w:b/>
          <w:bCs/>
          <w:sz w:val="28"/>
          <w:szCs w:val="28"/>
        </w:rPr>
        <w:t xml:space="preserve"> </w:t>
      </w:r>
      <w:proofErr w:type="spellStart"/>
      <w:r w:rsidRPr="000A24BC">
        <w:rPr>
          <w:b/>
          <w:bCs/>
          <w:sz w:val="28"/>
          <w:szCs w:val="28"/>
        </w:rPr>
        <w:t>dulot</w:t>
      </w:r>
      <w:proofErr w:type="spellEnd"/>
      <w:r w:rsidRPr="000A24BC">
        <w:rPr>
          <w:b/>
          <w:bCs/>
          <w:sz w:val="28"/>
          <w:szCs w:val="28"/>
        </w:rPr>
        <w:t xml:space="preserve"> </w:t>
      </w:r>
      <w:proofErr w:type="spellStart"/>
      <w:r w:rsidRPr="000A24BC">
        <w:rPr>
          <w:b/>
          <w:bCs/>
          <w:sz w:val="28"/>
          <w:szCs w:val="28"/>
        </w:rPr>
        <w:t>ng</w:t>
      </w:r>
      <w:proofErr w:type="spellEnd"/>
      <w:r w:rsidRPr="000A24BC">
        <w:rPr>
          <w:b/>
          <w:bCs/>
          <w:sz w:val="28"/>
          <w:szCs w:val="28"/>
        </w:rPr>
        <w:t xml:space="preserve"> </w:t>
      </w:r>
      <w:proofErr w:type="spellStart"/>
      <w:r w:rsidRPr="000A24BC">
        <w:rPr>
          <w:b/>
          <w:bCs/>
          <w:sz w:val="28"/>
          <w:szCs w:val="28"/>
        </w:rPr>
        <w:t>ang</w:t>
      </w:r>
      <w:proofErr w:type="spellEnd"/>
      <w:r w:rsidRPr="000A24BC">
        <w:rPr>
          <w:b/>
          <w:bCs/>
          <w:sz w:val="28"/>
          <w:szCs w:val="28"/>
        </w:rPr>
        <w:t xml:space="preserve"> </w:t>
      </w:r>
      <w:proofErr w:type="spellStart"/>
      <w:r w:rsidRPr="000A24BC">
        <w:rPr>
          <w:b/>
          <w:bCs/>
          <w:sz w:val="28"/>
          <w:szCs w:val="28"/>
        </w:rPr>
        <w:t>transportasyon</w:t>
      </w:r>
      <w:proofErr w:type="spellEnd"/>
      <w:r w:rsidRPr="000A24BC">
        <w:rPr>
          <w:b/>
          <w:bCs/>
          <w:sz w:val="28"/>
          <w:szCs w:val="28"/>
        </w:rPr>
        <w:t xml:space="preserve"> </w:t>
      </w:r>
      <w:proofErr w:type="spellStart"/>
      <w:r w:rsidRPr="000A24BC">
        <w:rPr>
          <w:b/>
          <w:bCs/>
          <w:sz w:val="28"/>
          <w:szCs w:val="28"/>
        </w:rPr>
        <w:t>ng</w:t>
      </w:r>
      <w:proofErr w:type="spellEnd"/>
      <w:r w:rsidRPr="000A24BC">
        <w:rPr>
          <w:b/>
          <w:bCs/>
          <w:sz w:val="28"/>
          <w:szCs w:val="28"/>
        </w:rPr>
        <w:t xml:space="preserve"> </w:t>
      </w:r>
      <w:proofErr w:type="spellStart"/>
      <w:r w:rsidRPr="000A24BC">
        <w:rPr>
          <w:b/>
          <w:bCs/>
          <w:sz w:val="28"/>
          <w:szCs w:val="28"/>
        </w:rPr>
        <w:t>mga</w:t>
      </w:r>
      <w:proofErr w:type="spellEnd"/>
      <w:r w:rsidRPr="000A24BC">
        <w:rPr>
          <w:b/>
          <w:bCs/>
          <w:sz w:val="28"/>
          <w:szCs w:val="28"/>
        </w:rPr>
        <w:t xml:space="preserve"> </w:t>
      </w:r>
      <w:proofErr w:type="spellStart"/>
      <w:r w:rsidRPr="000A24BC">
        <w:rPr>
          <w:b/>
          <w:bCs/>
          <w:sz w:val="28"/>
          <w:szCs w:val="28"/>
        </w:rPr>
        <w:t>mapanganib</w:t>
      </w:r>
      <w:proofErr w:type="spellEnd"/>
      <w:r w:rsidRPr="000A24BC">
        <w:rPr>
          <w:b/>
          <w:bCs/>
          <w:sz w:val="28"/>
          <w:szCs w:val="28"/>
        </w:rPr>
        <w:t xml:space="preserve"> </w:t>
      </w:r>
      <w:proofErr w:type="spellStart"/>
      <w:r w:rsidRPr="000A24BC">
        <w:rPr>
          <w:b/>
          <w:bCs/>
          <w:sz w:val="28"/>
          <w:szCs w:val="28"/>
        </w:rPr>
        <w:t>na</w:t>
      </w:r>
      <w:proofErr w:type="spellEnd"/>
      <w:r w:rsidRPr="000A24BC">
        <w:rPr>
          <w:b/>
          <w:bCs/>
          <w:sz w:val="28"/>
          <w:szCs w:val="28"/>
        </w:rPr>
        <w:t xml:space="preserve"> wastes at </w:t>
      </w:r>
      <w:proofErr w:type="spellStart"/>
      <w:r w:rsidRPr="000A24BC">
        <w:rPr>
          <w:b/>
          <w:bCs/>
          <w:sz w:val="28"/>
          <w:szCs w:val="28"/>
        </w:rPr>
        <w:t>ang</w:t>
      </w:r>
      <w:proofErr w:type="spellEnd"/>
      <w:r w:rsidRPr="000A24BC">
        <w:rPr>
          <w:b/>
          <w:bCs/>
          <w:sz w:val="28"/>
          <w:szCs w:val="28"/>
        </w:rPr>
        <w:t xml:space="preserve"> </w:t>
      </w:r>
      <w:proofErr w:type="spellStart"/>
      <w:r w:rsidRPr="000A24BC">
        <w:rPr>
          <w:b/>
          <w:bCs/>
          <w:sz w:val="28"/>
          <w:szCs w:val="28"/>
        </w:rPr>
        <w:t>kanilang</w:t>
      </w:r>
      <w:proofErr w:type="spellEnd"/>
      <w:r w:rsidRPr="000A24BC">
        <w:rPr>
          <w:b/>
          <w:bCs/>
          <w:sz w:val="28"/>
          <w:szCs w:val="28"/>
        </w:rPr>
        <w:t xml:space="preserve"> </w:t>
      </w:r>
      <w:proofErr w:type="spellStart"/>
      <w:r w:rsidRPr="000A24BC">
        <w:rPr>
          <w:b/>
          <w:bCs/>
          <w:sz w:val="28"/>
          <w:szCs w:val="28"/>
        </w:rPr>
        <w:t>mga</w:t>
      </w:r>
      <w:proofErr w:type="spellEnd"/>
      <w:r w:rsidRPr="000A24BC">
        <w:rPr>
          <w:b/>
          <w:bCs/>
          <w:sz w:val="28"/>
          <w:szCs w:val="28"/>
        </w:rPr>
        <w:t xml:space="preserve"> </w:t>
      </w:r>
      <w:proofErr w:type="spellStart"/>
      <w:r w:rsidRPr="000A24BC">
        <w:rPr>
          <w:b/>
          <w:bCs/>
          <w:sz w:val="28"/>
          <w:szCs w:val="28"/>
        </w:rPr>
        <w:t>pagtatapon</w:t>
      </w:r>
      <w:proofErr w:type="spellEnd"/>
      <w:r w:rsidRPr="000A24BC">
        <w:rPr>
          <w:b/>
          <w:bCs/>
          <w:sz w:val="28"/>
          <w:szCs w:val="28"/>
        </w:rPr>
        <w:t xml:space="preserve"> </w:t>
      </w:r>
      <w:proofErr w:type="spellStart"/>
      <w:r w:rsidRPr="000A24BC">
        <w:rPr>
          <w:b/>
          <w:bCs/>
          <w:sz w:val="28"/>
          <w:szCs w:val="28"/>
        </w:rPr>
        <w:t>kabila</w:t>
      </w:r>
      <w:proofErr w:type="spellEnd"/>
      <w:r w:rsidRPr="000A24BC">
        <w:rPr>
          <w:b/>
          <w:bCs/>
          <w:sz w:val="28"/>
          <w:szCs w:val="28"/>
        </w:rPr>
        <w:t xml:space="preserve"> </w:t>
      </w:r>
      <w:proofErr w:type="spellStart"/>
      <w:r w:rsidRPr="000A24BC">
        <w:rPr>
          <w:b/>
          <w:bCs/>
          <w:sz w:val="28"/>
          <w:szCs w:val="28"/>
        </w:rPr>
        <w:t>ng</w:t>
      </w:r>
      <w:proofErr w:type="spellEnd"/>
      <w:r w:rsidRPr="000A24BC">
        <w:rPr>
          <w:b/>
          <w:bCs/>
          <w:sz w:val="28"/>
          <w:szCs w:val="28"/>
        </w:rPr>
        <w:t xml:space="preserve"> </w:t>
      </w:r>
      <w:proofErr w:type="spellStart"/>
      <w:r w:rsidRPr="000A24BC">
        <w:rPr>
          <w:b/>
          <w:bCs/>
          <w:sz w:val="28"/>
          <w:szCs w:val="28"/>
        </w:rPr>
        <w:t>hangganan</w:t>
      </w:r>
      <w:proofErr w:type="spellEnd"/>
      <w:r w:rsidRPr="000A24BC">
        <w:rPr>
          <w:rFonts w:cs="Arial"/>
          <w:b/>
          <w:bCs/>
          <w:sz w:val="28"/>
          <w:szCs w:val="28"/>
          <w:rtl/>
        </w:rPr>
        <w:t>.</w:t>
      </w:r>
    </w:p>
    <w:p w:rsidR="000A24BC" w:rsidRPr="000A24BC" w:rsidRDefault="000A24BC" w:rsidP="000A24BC">
      <w:pPr>
        <w:spacing w:after="0" w:line="0" w:lineRule="atLeast"/>
        <w:contextualSpacing/>
        <w:rPr>
          <w:rFonts w:ascii="Calibri" w:eastAsia="Calibri" w:hAnsi="Calibri" w:cs="Arial"/>
          <w:b/>
          <w:bCs/>
          <w:sz w:val="28"/>
          <w:szCs w:val="28"/>
          <w:rtl/>
          <w:lang w:bidi="ar-IQ"/>
        </w:rPr>
      </w:pPr>
      <w:r w:rsidRPr="000A24BC">
        <w:rPr>
          <w:rFonts w:ascii="Calibri" w:eastAsia="Calibri" w:hAnsi="Calibri" w:cs="Arial" w:hint="cs"/>
          <w:b/>
          <w:bCs/>
          <w:sz w:val="28"/>
          <w:szCs w:val="28"/>
          <w:rtl/>
          <w:lang w:bidi="ar-IQ"/>
        </w:rPr>
        <w:t>المقدمة</w:t>
      </w:r>
    </w:p>
    <w:p w:rsidR="000A24BC" w:rsidRPr="000A24BC" w:rsidRDefault="000A24BC" w:rsidP="000A24BC">
      <w:pPr>
        <w:spacing w:after="0" w:line="0" w:lineRule="atLeast"/>
        <w:contextualSpacing/>
        <w:rPr>
          <w:rFonts w:ascii="Calibri" w:eastAsia="Calibri" w:hAnsi="Calibri" w:cs="Arial"/>
          <w:b/>
          <w:bCs/>
          <w:sz w:val="28"/>
          <w:szCs w:val="28"/>
          <w:rtl/>
          <w:lang w:bidi="ar-IQ"/>
        </w:rPr>
      </w:pPr>
      <w:r w:rsidRPr="000A24BC">
        <w:rPr>
          <w:rFonts w:ascii="Calibri" w:eastAsia="Calibri" w:hAnsi="Calibri" w:cs="Arial" w:hint="cs"/>
          <w:b/>
          <w:bCs/>
          <w:sz w:val="28"/>
          <w:szCs w:val="28"/>
          <w:rtl/>
          <w:lang w:bidi="ar-IQ"/>
        </w:rPr>
        <w:t>اولاً : موضوع البحث</w:t>
      </w:r>
    </w:p>
    <w:p w:rsidR="000A24BC" w:rsidRPr="000A24BC" w:rsidRDefault="000A24BC" w:rsidP="000A24BC">
      <w:pPr>
        <w:spacing w:after="0" w:line="0" w:lineRule="atLeast"/>
        <w:contextualSpacing/>
        <w:jc w:val="both"/>
        <w:rPr>
          <w:rFonts w:ascii="Calibri" w:eastAsia="Calibri" w:hAnsi="Calibri" w:cs="Arial"/>
          <w:b/>
          <w:bCs/>
          <w:sz w:val="28"/>
          <w:szCs w:val="28"/>
          <w:rtl/>
          <w:lang w:bidi="ar-IQ"/>
        </w:rPr>
      </w:pPr>
      <w:r w:rsidRPr="000A24BC">
        <w:rPr>
          <w:rFonts w:ascii="Calibri" w:eastAsia="Calibri" w:hAnsi="Calibri" w:cs="Arial" w:hint="cs"/>
          <w:b/>
          <w:bCs/>
          <w:sz w:val="28"/>
          <w:szCs w:val="28"/>
          <w:rtl/>
          <w:lang w:bidi="ar-IQ"/>
        </w:rPr>
        <w:t xml:space="preserve">       </w:t>
      </w:r>
      <w:r w:rsidRPr="000A24BC">
        <w:rPr>
          <w:rFonts w:ascii="Calibri" w:eastAsia="Calibri" w:hAnsi="Calibri" w:cs="Arial"/>
          <w:b/>
          <w:bCs/>
          <w:sz w:val="28"/>
          <w:szCs w:val="28"/>
          <w:rtl/>
          <w:lang w:bidi="ar-IQ"/>
        </w:rPr>
        <w:t>تزايد في السنوات ال</w:t>
      </w:r>
      <w:r w:rsidRPr="000A24BC">
        <w:rPr>
          <w:rFonts w:ascii="Calibri" w:eastAsia="Calibri" w:hAnsi="Calibri" w:cs="Arial" w:hint="cs"/>
          <w:b/>
          <w:bCs/>
          <w:sz w:val="28"/>
          <w:szCs w:val="28"/>
          <w:rtl/>
          <w:lang w:bidi="ar-IQ"/>
        </w:rPr>
        <w:t>أ</w:t>
      </w:r>
      <w:r w:rsidRPr="000A24BC">
        <w:rPr>
          <w:rFonts w:ascii="Calibri" w:eastAsia="Calibri" w:hAnsi="Calibri" w:cs="Arial"/>
          <w:b/>
          <w:bCs/>
          <w:sz w:val="28"/>
          <w:szCs w:val="28"/>
          <w:rtl/>
          <w:lang w:bidi="ar-IQ"/>
        </w:rPr>
        <w:t xml:space="preserve">خيرة </w:t>
      </w:r>
      <w:r w:rsidRPr="000A24BC">
        <w:rPr>
          <w:rFonts w:ascii="Calibri" w:eastAsia="Calibri" w:hAnsi="Calibri" w:cs="Arial" w:hint="cs"/>
          <w:b/>
          <w:bCs/>
          <w:sz w:val="28"/>
          <w:szCs w:val="28"/>
          <w:rtl/>
          <w:lang w:bidi="ar-IQ"/>
        </w:rPr>
        <w:t>توجه</w:t>
      </w:r>
      <w:r w:rsidRPr="000A24BC">
        <w:rPr>
          <w:rFonts w:ascii="Calibri" w:eastAsia="Calibri" w:hAnsi="Calibri" w:cs="Arial"/>
          <w:b/>
          <w:bCs/>
          <w:sz w:val="28"/>
          <w:szCs w:val="28"/>
          <w:rtl/>
          <w:lang w:bidi="ar-IQ"/>
        </w:rPr>
        <w:t xml:space="preserve"> الدول المتقدمة صناعيا</w:t>
      </w:r>
      <w:r w:rsidRPr="000A24BC">
        <w:rPr>
          <w:rFonts w:ascii="Calibri" w:eastAsia="Calibri" w:hAnsi="Calibri" w:cs="Arial" w:hint="cs"/>
          <w:b/>
          <w:bCs/>
          <w:sz w:val="28"/>
          <w:szCs w:val="28"/>
          <w:rtl/>
          <w:lang w:bidi="ar-IQ"/>
        </w:rPr>
        <w:t>ً</w:t>
      </w:r>
      <w:r w:rsidRPr="000A24BC">
        <w:rPr>
          <w:rFonts w:ascii="Calibri" w:eastAsia="Calibri" w:hAnsi="Calibri" w:cs="Arial"/>
          <w:b/>
          <w:bCs/>
          <w:sz w:val="28"/>
          <w:szCs w:val="28"/>
          <w:rtl/>
          <w:lang w:bidi="ar-IQ"/>
        </w:rPr>
        <w:t xml:space="preserve"> </w:t>
      </w:r>
      <w:r w:rsidRPr="000A24BC">
        <w:rPr>
          <w:rFonts w:ascii="Calibri" w:eastAsia="Calibri" w:hAnsi="Calibri" w:cs="Arial" w:hint="cs"/>
          <w:b/>
          <w:bCs/>
          <w:sz w:val="28"/>
          <w:szCs w:val="28"/>
          <w:rtl/>
          <w:lang w:bidi="ar-IQ"/>
        </w:rPr>
        <w:t>الى</w:t>
      </w:r>
      <w:r w:rsidRPr="000A24BC">
        <w:rPr>
          <w:rFonts w:ascii="Calibri" w:eastAsia="Calibri" w:hAnsi="Calibri" w:cs="Arial"/>
          <w:b/>
          <w:bCs/>
          <w:sz w:val="28"/>
          <w:szCs w:val="28"/>
          <w:rtl/>
          <w:lang w:bidi="ar-IQ"/>
        </w:rPr>
        <w:t xml:space="preserve"> التخلص من نفاياتها </w:t>
      </w:r>
      <w:r w:rsidRPr="000A24BC">
        <w:rPr>
          <w:rFonts w:ascii="Calibri" w:eastAsia="Calibri" w:hAnsi="Calibri" w:cs="Arial" w:hint="cs"/>
          <w:b/>
          <w:bCs/>
          <w:sz w:val="28"/>
          <w:szCs w:val="28"/>
          <w:rtl/>
          <w:lang w:bidi="ar-IQ"/>
        </w:rPr>
        <w:t>عن طريق نقلها</w:t>
      </w:r>
      <w:r w:rsidRPr="000A24BC">
        <w:rPr>
          <w:rFonts w:ascii="Calibri" w:eastAsia="Calibri" w:hAnsi="Calibri" w:cs="Arial"/>
          <w:b/>
          <w:bCs/>
          <w:sz w:val="28"/>
          <w:szCs w:val="28"/>
          <w:rtl/>
          <w:lang w:bidi="ar-IQ"/>
        </w:rPr>
        <w:t xml:space="preserve"> خارج أقليمها, لتستقر في </w:t>
      </w:r>
      <w:r w:rsidRPr="000A24BC">
        <w:rPr>
          <w:rFonts w:ascii="Calibri" w:eastAsia="Calibri" w:hAnsi="Calibri" w:cs="Arial" w:hint="cs"/>
          <w:b/>
          <w:bCs/>
          <w:sz w:val="28"/>
          <w:szCs w:val="28"/>
          <w:rtl/>
          <w:lang w:bidi="ar-IQ"/>
        </w:rPr>
        <w:t>إ</w:t>
      </w:r>
      <w:r w:rsidRPr="000A24BC">
        <w:rPr>
          <w:rFonts w:ascii="Calibri" w:eastAsia="Calibri" w:hAnsi="Calibri" w:cs="Arial"/>
          <w:b/>
          <w:bCs/>
          <w:sz w:val="28"/>
          <w:szCs w:val="28"/>
          <w:rtl/>
          <w:lang w:bidi="ar-IQ"/>
        </w:rPr>
        <w:t>حدى الدول النامية, والتي لا تملك التكنولوجيا المتطورة ل</w:t>
      </w:r>
      <w:r w:rsidRPr="000A24BC">
        <w:rPr>
          <w:rFonts w:ascii="Calibri" w:eastAsia="Calibri" w:hAnsi="Calibri" w:cs="Arial" w:hint="cs"/>
          <w:b/>
          <w:bCs/>
          <w:sz w:val="28"/>
          <w:szCs w:val="28"/>
          <w:rtl/>
          <w:lang w:bidi="ar-IQ"/>
        </w:rPr>
        <w:t>إ</w:t>
      </w:r>
      <w:r w:rsidRPr="000A24BC">
        <w:rPr>
          <w:rFonts w:ascii="Calibri" w:eastAsia="Calibri" w:hAnsi="Calibri" w:cs="Arial"/>
          <w:b/>
          <w:bCs/>
          <w:sz w:val="28"/>
          <w:szCs w:val="28"/>
          <w:rtl/>
          <w:lang w:bidi="ar-IQ"/>
        </w:rPr>
        <w:t>دارة تلك النفايات بطريقة سليمة بيئيا</w:t>
      </w:r>
      <w:r w:rsidRPr="000A24BC">
        <w:rPr>
          <w:rFonts w:ascii="Calibri" w:eastAsia="Calibri" w:hAnsi="Calibri" w:cs="Arial" w:hint="cs"/>
          <w:b/>
          <w:bCs/>
          <w:sz w:val="28"/>
          <w:szCs w:val="28"/>
          <w:rtl/>
          <w:lang w:bidi="ar-IQ"/>
        </w:rPr>
        <w:t>ً</w:t>
      </w:r>
      <w:r w:rsidRPr="000A24BC">
        <w:rPr>
          <w:rFonts w:ascii="Calibri" w:eastAsia="Calibri" w:hAnsi="Calibri" w:cs="Arial"/>
          <w:b/>
          <w:bCs/>
          <w:sz w:val="28"/>
          <w:szCs w:val="28"/>
          <w:rtl/>
          <w:lang w:bidi="ar-IQ"/>
        </w:rPr>
        <w:t xml:space="preserve">, ويعود السبب في ذلك </w:t>
      </w:r>
      <w:r w:rsidRPr="000A24BC">
        <w:rPr>
          <w:rFonts w:ascii="Calibri" w:eastAsia="Calibri" w:hAnsi="Calibri" w:cs="Arial" w:hint="cs"/>
          <w:b/>
          <w:bCs/>
          <w:sz w:val="28"/>
          <w:szCs w:val="28"/>
          <w:rtl/>
          <w:lang w:bidi="ar-IQ"/>
        </w:rPr>
        <w:t>إ</w:t>
      </w:r>
      <w:r w:rsidRPr="000A24BC">
        <w:rPr>
          <w:rFonts w:ascii="Calibri" w:eastAsia="Calibri" w:hAnsi="Calibri" w:cs="Arial"/>
          <w:b/>
          <w:bCs/>
          <w:sz w:val="28"/>
          <w:szCs w:val="28"/>
          <w:rtl/>
          <w:lang w:bidi="ar-IQ"/>
        </w:rPr>
        <w:t xml:space="preserve">لى ارتفاع تكاليف </w:t>
      </w:r>
      <w:r w:rsidRPr="000A24BC">
        <w:rPr>
          <w:rFonts w:ascii="Calibri" w:eastAsia="Calibri" w:hAnsi="Calibri" w:cs="Arial" w:hint="cs"/>
          <w:b/>
          <w:bCs/>
          <w:sz w:val="28"/>
          <w:szCs w:val="28"/>
          <w:rtl/>
          <w:lang w:bidi="ar-IQ"/>
        </w:rPr>
        <w:t>ال</w:t>
      </w:r>
      <w:r w:rsidRPr="000A24BC">
        <w:rPr>
          <w:rFonts w:ascii="Calibri" w:eastAsia="Calibri" w:hAnsi="Calibri" w:cs="Arial"/>
          <w:b/>
          <w:bCs/>
          <w:sz w:val="28"/>
          <w:szCs w:val="28"/>
          <w:rtl/>
          <w:lang w:bidi="ar-IQ"/>
        </w:rPr>
        <w:t>دفن ال</w:t>
      </w:r>
      <w:r w:rsidRPr="000A24BC">
        <w:rPr>
          <w:rFonts w:ascii="Calibri" w:eastAsia="Calibri" w:hAnsi="Calibri" w:cs="Arial" w:hint="cs"/>
          <w:b/>
          <w:bCs/>
          <w:sz w:val="28"/>
          <w:szCs w:val="28"/>
          <w:rtl/>
          <w:lang w:bidi="ar-IQ"/>
        </w:rPr>
        <w:t>آ</w:t>
      </w:r>
      <w:r w:rsidRPr="000A24BC">
        <w:rPr>
          <w:rFonts w:ascii="Calibri" w:eastAsia="Calibri" w:hAnsi="Calibri" w:cs="Arial"/>
          <w:b/>
          <w:bCs/>
          <w:sz w:val="28"/>
          <w:szCs w:val="28"/>
          <w:rtl/>
          <w:lang w:bidi="ar-IQ"/>
        </w:rPr>
        <w:t>من للنفايات في الدول المتقدمة, بال</w:t>
      </w:r>
      <w:r w:rsidRPr="000A24BC">
        <w:rPr>
          <w:rFonts w:ascii="Calibri" w:eastAsia="Calibri" w:hAnsi="Calibri" w:cs="Arial" w:hint="cs"/>
          <w:b/>
          <w:bCs/>
          <w:sz w:val="28"/>
          <w:szCs w:val="28"/>
          <w:rtl/>
          <w:lang w:bidi="ar-IQ"/>
        </w:rPr>
        <w:t>ا</w:t>
      </w:r>
      <w:r w:rsidRPr="000A24BC">
        <w:rPr>
          <w:rFonts w:ascii="Calibri" w:eastAsia="Calibri" w:hAnsi="Calibri" w:cs="Arial"/>
          <w:b/>
          <w:bCs/>
          <w:sz w:val="28"/>
          <w:szCs w:val="28"/>
          <w:rtl/>
          <w:lang w:bidi="ar-IQ"/>
        </w:rPr>
        <w:t xml:space="preserve">ضافة الى عدم وجود أمان مطلق عند دفن النفايات </w:t>
      </w:r>
      <w:r w:rsidRPr="000A24BC">
        <w:rPr>
          <w:rFonts w:ascii="Calibri" w:eastAsia="Calibri" w:hAnsi="Calibri" w:cs="Arial" w:hint="cs"/>
          <w:b/>
          <w:bCs/>
          <w:sz w:val="28"/>
          <w:szCs w:val="28"/>
          <w:rtl/>
          <w:lang w:bidi="ar-IQ"/>
        </w:rPr>
        <w:t>إذ</w:t>
      </w:r>
      <w:r w:rsidRPr="000A24BC">
        <w:rPr>
          <w:rFonts w:ascii="Calibri" w:eastAsia="Calibri" w:hAnsi="Calibri" w:cs="Arial"/>
          <w:b/>
          <w:bCs/>
          <w:sz w:val="28"/>
          <w:szCs w:val="28"/>
          <w:rtl/>
          <w:lang w:bidi="ar-IQ"/>
        </w:rPr>
        <w:t xml:space="preserve"> يظل احتمال تعرض أماكن دفنها </w:t>
      </w:r>
      <w:r w:rsidRPr="000A24BC">
        <w:rPr>
          <w:rFonts w:ascii="Calibri" w:eastAsia="Calibri" w:hAnsi="Calibri" w:cs="Arial" w:hint="cs"/>
          <w:b/>
          <w:bCs/>
          <w:sz w:val="28"/>
          <w:szCs w:val="28"/>
          <w:rtl/>
          <w:lang w:bidi="ar-IQ"/>
        </w:rPr>
        <w:t xml:space="preserve">الى </w:t>
      </w:r>
      <w:r w:rsidRPr="000A24BC">
        <w:rPr>
          <w:rFonts w:ascii="Calibri" w:eastAsia="Calibri" w:hAnsi="Calibri" w:cs="Arial"/>
          <w:b/>
          <w:bCs/>
          <w:sz w:val="28"/>
          <w:szCs w:val="28"/>
          <w:rtl/>
          <w:lang w:bidi="ar-IQ"/>
        </w:rPr>
        <w:t xml:space="preserve">زلازل </w:t>
      </w:r>
      <w:r w:rsidRPr="000A24BC">
        <w:rPr>
          <w:rFonts w:ascii="Calibri" w:eastAsia="Calibri" w:hAnsi="Calibri" w:cs="Arial" w:hint="cs"/>
          <w:b/>
          <w:bCs/>
          <w:sz w:val="28"/>
          <w:szCs w:val="28"/>
          <w:rtl/>
          <w:lang w:bidi="ar-IQ"/>
        </w:rPr>
        <w:t>أ</w:t>
      </w:r>
      <w:r w:rsidRPr="000A24BC">
        <w:rPr>
          <w:rFonts w:ascii="Calibri" w:eastAsia="Calibri" w:hAnsi="Calibri" w:cs="Arial"/>
          <w:b/>
          <w:bCs/>
          <w:sz w:val="28"/>
          <w:szCs w:val="28"/>
          <w:rtl/>
          <w:lang w:bidi="ar-IQ"/>
        </w:rPr>
        <w:t xml:space="preserve">و </w:t>
      </w:r>
      <w:r w:rsidRPr="000A24BC">
        <w:rPr>
          <w:rFonts w:ascii="Calibri" w:eastAsia="Calibri" w:hAnsi="Calibri" w:cs="Arial" w:hint="cs"/>
          <w:b/>
          <w:bCs/>
          <w:sz w:val="28"/>
          <w:szCs w:val="28"/>
          <w:rtl/>
          <w:lang w:bidi="ar-IQ"/>
        </w:rPr>
        <w:t>أي</w:t>
      </w:r>
      <w:r w:rsidRPr="000A24BC">
        <w:rPr>
          <w:rFonts w:ascii="Calibri" w:eastAsia="Calibri" w:hAnsi="Calibri" w:cs="Arial"/>
          <w:b/>
          <w:bCs/>
          <w:sz w:val="28"/>
          <w:szCs w:val="28"/>
          <w:rtl/>
          <w:lang w:bidi="ar-IQ"/>
        </w:rPr>
        <w:t xml:space="preserve"> </w:t>
      </w:r>
      <w:r w:rsidRPr="000A24BC">
        <w:rPr>
          <w:rFonts w:ascii="Calibri" w:eastAsia="Calibri" w:hAnsi="Calibri" w:cs="Arial" w:hint="cs"/>
          <w:b/>
          <w:bCs/>
          <w:sz w:val="28"/>
          <w:szCs w:val="28"/>
          <w:rtl/>
          <w:lang w:bidi="ar-IQ"/>
        </w:rPr>
        <w:t>ظأهرة</w:t>
      </w:r>
      <w:r w:rsidRPr="000A24BC">
        <w:rPr>
          <w:rFonts w:ascii="Calibri" w:eastAsia="Calibri" w:hAnsi="Calibri" w:cs="Arial"/>
          <w:b/>
          <w:bCs/>
          <w:sz w:val="28"/>
          <w:szCs w:val="28"/>
          <w:rtl/>
          <w:lang w:bidi="ar-IQ"/>
        </w:rPr>
        <w:t xml:space="preserve"> طبيعية غير معتادة تبعث خطرها من جديد على البشر والبيئة, </w:t>
      </w:r>
      <w:r w:rsidRPr="000A24BC">
        <w:rPr>
          <w:rFonts w:ascii="Calibri" w:eastAsia="Calibri" w:hAnsi="Calibri" w:cs="Arial" w:hint="cs"/>
          <w:b/>
          <w:bCs/>
          <w:sz w:val="28"/>
          <w:szCs w:val="28"/>
          <w:rtl/>
          <w:lang w:bidi="ar-IQ"/>
        </w:rPr>
        <w:t>وكذلك</w:t>
      </w:r>
      <w:r w:rsidRPr="000A24BC">
        <w:rPr>
          <w:rFonts w:ascii="Calibri" w:eastAsia="Calibri" w:hAnsi="Calibri" w:cs="Arial"/>
          <w:b/>
          <w:bCs/>
          <w:sz w:val="28"/>
          <w:szCs w:val="28"/>
          <w:rtl/>
          <w:lang w:bidi="ar-IQ"/>
        </w:rPr>
        <w:t xml:space="preserve"> قلة مواقع التخلص والوعي البيئي وتشدد ال</w:t>
      </w:r>
      <w:r w:rsidRPr="000A24BC">
        <w:rPr>
          <w:rFonts w:ascii="Calibri" w:eastAsia="Calibri" w:hAnsi="Calibri" w:cs="Arial" w:hint="cs"/>
          <w:b/>
          <w:bCs/>
          <w:sz w:val="28"/>
          <w:szCs w:val="28"/>
          <w:rtl/>
          <w:lang w:bidi="ar-IQ"/>
        </w:rPr>
        <w:t>أ</w:t>
      </w:r>
      <w:r w:rsidRPr="000A24BC">
        <w:rPr>
          <w:rFonts w:ascii="Calibri" w:eastAsia="Calibri" w:hAnsi="Calibri" w:cs="Arial"/>
          <w:b/>
          <w:bCs/>
          <w:sz w:val="28"/>
          <w:szCs w:val="28"/>
          <w:rtl/>
          <w:lang w:bidi="ar-IQ"/>
        </w:rPr>
        <w:t xml:space="preserve">نظمة البيئية وغير ذلك من </w:t>
      </w:r>
      <w:r w:rsidRPr="000A24BC">
        <w:rPr>
          <w:rFonts w:ascii="Calibri" w:eastAsia="Calibri" w:hAnsi="Calibri" w:cs="Arial" w:hint="cs"/>
          <w:b/>
          <w:bCs/>
          <w:sz w:val="28"/>
          <w:szCs w:val="28"/>
          <w:rtl/>
          <w:lang w:bidi="ar-IQ"/>
        </w:rPr>
        <w:t>ا</w:t>
      </w:r>
      <w:r w:rsidRPr="000A24BC">
        <w:rPr>
          <w:rFonts w:ascii="Calibri" w:eastAsia="Calibri" w:hAnsi="Calibri" w:cs="Arial"/>
          <w:b/>
          <w:bCs/>
          <w:sz w:val="28"/>
          <w:szCs w:val="28"/>
          <w:rtl/>
          <w:lang w:bidi="ar-IQ"/>
        </w:rPr>
        <w:t>ل</w:t>
      </w:r>
      <w:r w:rsidRPr="000A24BC">
        <w:rPr>
          <w:rFonts w:ascii="Calibri" w:eastAsia="Calibri" w:hAnsi="Calibri" w:cs="Arial" w:hint="cs"/>
          <w:b/>
          <w:bCs/>
          <w:sz w:val="28"/>
          <w:szCs w:val="28"/>
          <w:rtl/>
          <w:lang w:bidi="ar-IQ"/>
        </w:rPr>
        <w:t>أ</w:t>
      </w:r>
      <w:r w:rsidRPr="000A24BC">
        <w:rPr>
          <w:rFonts w:ascii="Calibri" w:eastAsia="Calibri" w:hAnsi="Calibri" w:cs="Arial"/>
          <w:b/>
          <w:bCs/>
          <w:sz w:val="28"/>
          <w:szCs w:val="28"/>
          <w:rtl/>
          <w:lang w:bidi="ar-IQ"/>
        </w:rPr>
        <w:t xml:space="preserve">سباب التي جعلت الدول المتقدمة تبعد الخطر عن أراضيها, وقد وجدت ضالتها المنشودة في معظم الدول النامية, فأخذت تغرق أراضيهم بنفاياتها السامة </w:t>
      </w:r>
      <w:r w:rsidRPr="000A24BC">
        <w:rPr>
          <w:rFonts w:ascii="Calibri" w:eastAsia="Calibri" w:hAnsi="Calibri" w:cs="Arial" w:hint="cs"/>
          <w:b/>
          <w:bCs/>
          <w:sz w:val="28"/>
          <w:szCs w:val="28"/>
          <w:rtl/>
          <w:lang w:bidi="ar-IQ"/>
        </w:rPr>
        <w:t>أ</w:t>
      </w:r>
      <w:r w:rsidRPr="000A24BC">
        <w:rPr>
          <w:rFonts w:ascii="Calibri" w:eastAsia="Calibri" w:hAnsi="Calibri" w:cs="Arial"/>
          <w:b/>
          <w:bCs/>
          <w:sz w:val="28"/>
          <w:szCs w:val="28"/>
          <w:rtl/>
          <w:lang w:bidi="ar-IQ"/>
        </w:rPr>
        <w:t>و الخطرة.</w:t>
      </w:r>
    </w:p>
    <w:p w:rsidR="000A24BC" w:rsidRPr="000A24BC" w:rsidRDefault="000A24BC" w:rsidP="000A24BC">
      <w:pPr>
        <w:spacing w:after="0" w:line="0" w:lineRule="atLeast"/>
        <w:contextualSpacing/>
        <w:jc w:val="both"/>
        <w:rPr>
          <w:rFonts w:ascii="Calibri" w:eastAsia="Calibri" w:hAnsi="Calibri" w:cs="Arial"/>
          <w:b/>
          <w:bCs/>
          <w:sz w:val="28"/>
          <w:szCs w:val="28"/>
          <w:rtl/>
          <w:lang w:bidi="ar-IQ"/>
        </w:rPr>
      </w:pPr>
      <w:r w:rsidRPr="000A24BC">
        <w:rPr>
          <w:rFonts w:ascii="Calibri" w:eastAsia="Calibri" w:hAnsi="Calibri" w:cs="Arial" w:hint="cs"/>
          <w:b/>
          <w:bCs/>
          <w:sz w:val="28"/>
          <w:szCs w:val="28"/>
          <w:rtl/>
          <w:lang w:bidi="ar-IQ"/>
        </w:rPr>
        <w:t xml:space="preserve">       </w:t>
      </w:r>
      <w:r w:rsidRPr="000A24BC">
        <w:rPr>
          <w:rFonts w:ascii="Calibri" w:eastAsia="Calibri" w:hAnsi="Calibri" w:cs="Arial"/>
          <w:b/>
          <w:bCs/>
          <w:sz w:val="28"/>
          <w:szCs w:val="28"/>
          <w:rtl/>
          <w:lang w:bidi="ar-IQ"/>
        </w:rPr>
        <w:t xml:space="preserve">وأزاء هذه المعطيات ظهرت حاجة ملحة </w:t>
      </w:r>
      <w:r w:rsidRPr="000A24BC">
        <w:rPr>
          <w:rFonts w:ascii="Calibri" w:eastAsia="Calibri" w:hAnsi="Calibri" w:cs="Arial" w:hint="cs"/>
          <w:b/>
          <w:bCs/>
          <w:sz w:val="28"/>
          <w:szCs w:val="28"/>
          <w:rtl/>
          <w:lang w:bidi="ar-IQ"/>
        </w:rPr>
        <w:t>إ</w:t>
      </w:r>
      <w:r w:rsidRPr="000A24BC">
        <w:rPr>
          <w:rFonts w:ascii="Calibri" w:eastAsia="Calibri" w:hAnsi="Calibri" w:cs="Arial"/>
          <w:b/>
          <w:bCs/>
          <w:sz w:val="28"/>
          <w:szCs w:val="28"/>
          <w:rtl/>
          <w:lang w:bidi="ar-IQ"/>
        </w:rPr>
        <w:t xml:space="preserve">لى </w:t>
      </w:r>
      <w:r w:rsidRPr="000A24BC">
        <w:rPr>
          <w:rFonts w:ascii="Calibri" w:eastAsia="Calibri" w:hAnsi="Calibri" w:cs="Arial" w:hint="cs"/>
          <w:b/>
          <w:bCs/>
          <w:sz w:val="28"/>
          <w:szCs w:val="28"/>
          <w:rtl/>
          <w:lang w:bidi="ar-IQ"/>
        </w:rPr>
        <w:t>إ</w:t>
      </w:r>
      <w:r w:rsidRPr="000A24BC">
        <w:rPr>
          <w:rFonts w:ascii="Calibri" w:eastAsia="Calibri" w:hAnsi="Calibri" w:cs="Arial"/>
          <w:b/>
          <w:bCs/>
          <w:sz w:val="28"/>
          <w:szCs w:val="28"/>
          <w:rtl/>
          <w:lang w:bidi="ar-IQ"/>
        </w:rPr>
        <w:t>يجاد حماية قانونية للبيئة من نقل النفايات الخطرة عبر الحدود الدولية, تكون كفيلة بدفع الخطر الذي يهدد الدول النامية, وبدأت الاستجابة الدولية بتبني " اتفاقية بازل بشأن التحكم في نقل النفايات الخطرة والتخلص منها عبر الحدود في 22 آذار 1989" ودخلت حيز النفاذ في 5 أيار 1992, وتكمن أهمية هذه الاتفاقية في أنها أول اتفاقية ملزمة توضع لمكافحة تجارة النفايات الخطرة أو النقل غير المشروع لتلك النفايات, وبذلك تصدت الاتفاقية لما يعرف " ب</w:t>
      </w:r>
      <w:r w:rsidRPr="000A24BC">
        <w:rPr>
          <w:rFonts w:ascii="Calibri" w:eastAsia="Calibri" w:hAnsi="Calibri" w:cs="Arial" w:hint="cs"/>
          <w:b/>
          <w:bCs/>
          <w:sz w:val="28"/>
          <w:szCs w:val="28"/>
          <w:rtl/>
          <w:lang w:bidi="ar-IQ"/>
        </w:rPr>
        <w:t>إ</w:t>
      </w:r>
      <w:r w:rsidRPr="000A24BC">
        <w:rPr>
          <w:rFonts w:ascii="Calibri" w:eastAsia="Calibri" w:hAnsi="Calibri" w:cs="Arial"/>
          <w:b/>
          <w:bCs/>
          <w:sz w:val="28"/>
          <w:szCs w:val="28"/>
          <w:rtl/>
          <w:lang w:bidi="ar-IQ"/>
        </w:rPr>
        <w:t>مبرالية النفايات " فضلا عن ذلك أعطت الاتفاقية تنظيما</w:t>
      </w:r>
      <w:r w:rsidRPr="000A24BC">
        <w:rPr>
          <w:rFonts w:ascii="Calibri" w:eastAsia="Calibri" w:hAnsi="Calibri" w:cs="Arial" w:hint="cs"/>
          <w:b/>
          <w:bCs/>
          <w:sz w:val="28"/>
          <w:szCs w:val="28"/>
          <w:rtl/>
          <w:lang w:bidi="ar-IQ"/>
        </w:rPr>
        <w:t>ً</w:t>
      </w:r>
      <w:r w:rsidRPr="000A24BC">
        <w:rPr>
          <w:rFonts w:ascii="Calibri" w:eastAsia="Calibri" w:hAnsi="Calibri" w:cs="Arial"/>
          <w:b/>
          <w:bCs/>
          <w:sz w:val="28"/>
          <w:szCs w:val="28"/>
          <w:rtl/>
          <w:lang w:bidi="ar-IQ"/>
        </w:rPr>
        <w:t xml:space="preserve"> مفصلا لحركة النفايات الخطرة عبر الحدود, </w:t>
      </w:r>
      <w:r w:rsidRPr="000A24BC">
        <w:rPr>
          <w:rFonts w:ascii="Calibri" w:eastAsia="Calibri" w:hAnsi="Calibri" w:cs="Arial" w:hint="cs"/>
          <w:b/>
          <w:bCs/>
          <w:sz w:val="28"/>
          <w:szCs w:val="28"/>
          <w:rtl/>
          <w:lang w:bidi="ar-IQ"/>
        </w:rPr>
        <w:t>وكذلك</w:t>
      </w:r>
      <w:r w:rsidRPr="000A24BC">
        <w:rPr>
          <w:rFonts w:ascii="Calibri" w:eastAsia="Calibri" w:hAnsi="Calibri" w:cs="Arial"/>
          <w:b/>
          <w:bCs/>
          <w:sz w:val="28"/>
          <w:szCs w:val="28"/>
          <w:rtl/>
          <w:lang w:bidi="ar-IQ"/>
        </w:rPr>
        <w:t xml:space="preserve"> شددت الرقابة على نقل النفايات والتخلص منها, كما </w:t>
      </w:r>
      <w:r w:rsidRPr="000A24BC">
        <w:rPr>
          <w:rFonts w:ascii="Calibri" w:eastAsia="Calibri" w:hAnsi="Calibri" w:cs="Arial" w:hint="cs"/>
          <w:b/>
          <w:bCs/>
          <w:sz w:val="28"/>
          <w:szCs w:val="28"/>
          <w:rtl/>
          <w:lang w:bidi="ar-IQ"/>
        </w:rPr>
        <w:t>ا</w:t>
      </w:r>
      <w:r w:rsidRPr="000A24BC">
        <w:rPr>
          <w:rFonts w:ascii="Calibri" w:eastAsia="Calibri" w:hAnsi="Calibri" w:cs="Arial"/>
          <w:b/>
          <w:bCs/>
          <w:sz w:val="28"/>
          <w:szCs w:val="28"/>
          <w:rtl/>
          <w:lang w:bidi="ar-IQ"/>
        </w:rPr>
        <w:t>هتمت بوضع أجهزة على المستوى الدولي لمراقبة حركة النفايات الخطرة عبر الحدود, وتتمثل في مؤتمر الدول ال</w:t>
      </w:r>
      <w:r w:rsidRPr="000A24BC">
        <w:rPr>
          <w:rFonts w:ascii="Calibri" w:eastAsia="Calibri" w:hAnsi="Calibri" w:cs="Arial" w:hint="cs"/>
          <w:b/>
          <w:bCs/>
          <w:sz w:val="28"/>
          <w:szCs w:val="28"/>
          <w:rtl/>
          <w:lang w:bidi="ar-IQ"/>
        </w:rPr>
        <w:t>أ</w:t>
      </w:r>
      <w:r w:rsidRPr="000A24BC">
        <w:rPr>
          <w:rFonts w:ascii="Calibri" w:eastAsia="Calibri" w:hAnsi="Calibri" w:cs="Arial"/>
          <w:b/>
          <w:bCs/>
          <w:sz w:val="28"/>
          <w:szCs w:val="28"/>
          <w:rtl/>
          <w:lang w:bidi="ar-IQ"/>
        </w:rPr>
        <w:t>طراف, وال</w:t>
      </w:r>
      <w:r w:rsidRPr="000A24BC">
        <w:rPr>
          <w:rFonts w:ascii="Calibri" w:eastAsia="Calibri" w:hAnsi="Calibri" w:cs="Arial" w:hint="cs"/>
          <w:b/>
          <w:bCs/>
          <w:sz w:val="28"/>
          <w:szCs w:val="28"/>
          <w:rtl/>
          <w:lang w:bidi="ar-IQ"/>
        </w:rPr>
        <w:t>أ</w:t>
      </w:r>
      <w:r w:rsidRPr="000A24BC">
        <w:rPr>
          <w:rFonts w:ascii="Calibri" w:eastAsia="Calibri" w:hAnsi="Calibri" w:cs="Arial"/>
          <w:b/>
          <w:bCs/>
          <w:sz w:val="28"/>
          <w:szCs w:val="28"/>
          <w:rtl/>
          <w:lang w:bidi="ar-IQ"/>
        </w:rPr>
        <w:t>م</w:t>
      </w:r>
      <w:r w:rsidRPr="000A24BC">
        <w:rPr>
          <w:rFonts w:ascii="Calibri" w:eastAsia="Calibri" w:hAnsi="Calibri" w:cs="Arial" w:hint="cs"/>
          <w:b/>
          <w:bCs/>
          <w:sz w:val="28"/>
          <w:szCs w:val="28"/>
          <w:rtl/>
          <w:lang w:bidi="ar-IQ"/>
        </w:rPr>
        <w:t>ا</w:t>
      </w:r>
      <w:r w:rsidRPr="000A24BC">
        <w:rPr>
          <w:rFonts w:ascii="Calibri" w:eastAsia="Calibri" w:hAnsi="Calibri" w:cs="Arial"/>
          <w:b/>
          <w:bCs/>
          <w:sz w:val="28"/>
          <w:szCs w:val="28"/>
          <w:rtl/>
          <w:lang w:bidi="ar-IQ"/>
        </w:rPr>
        <w:t>نة العامة.</w:t>
      </w:r>
    </w:p>
    <w:p w:rsidR="000A24BC" w:rsidRPr="000A24BC" w:rsidRDefault="000A24BC" w:rsidP="000A24BC">
      <w:pPr>
        <w:spacing w:after="0" w:line="0" w:lineRule="atLeast"/>
        <w:contextualSpacing/>
        <w:jc w:val="both"/>
        <w:rPr>
          <w:rFonts w:ascii="Calibri" w:eastAsia="Calibri" w:hAnsi="Calibri" w:cs="Arial"/>
          <w:b/>
          <w:bCs/>
          <w:sz w:val="28"/>
          <w:szCs w:val="28"/>
          <w:rtl/>
          <w:lang w:bidi="ar-IQ"/>
        </w:rPr>
      </w:pPr>
      <w:r w:rsidRPr="000A24BC">
        <w:rPr>
          <w:rFonts w:ascii="Calibri" w:eastAsia="Calibri" w:hAnsi="Calibri" w:cs="Arial" w:hint="cs"/>
          <w:b/>
          <w:bCs/>
          <w:sz w:val="28"/>
          <w:szCs w:val="28"/>
          <w:rtl/>
          <w:lang w:bidi="ar-IQ"/>
        </w:rPr>
        <w:lastRenderedPageBreak/>
        <w:t>ثانياً : اهمية الدراسة</w:t>
      </w:r>
    </w:p>
    <w:p w:rsidR="000A24BC" w:rsidRPr="000A24BC" w:rsidRDefault="000A24BC" w:rsidP="000A24BC">
      <w:pPr>
        <w:spacing w:after="0" w:line="0" w:lineRule="atLeast"/>
        <w:contextualSpacing/>
        <w:jc w:val="both"/>
        <w:rPr>
          <w:rFonts w:ascii="Calibri" w:eastAsia="Calibri" w:hAnsi="Calibri" w:cs="Arial"/>
          <w:b/>
          <w:bCs/>
          <w:sz w:val="28"/>
          <w:szCs w:val="28"/>
          <w:rtl/>
          <w:lang w:bidi="ar-IQ"/>
        </w:rPr>
      </w:pPr>
      <w:r w:rsidRPr="000A24BC">
        <w:rPr>
          <w:rFonts w:ascii="Calibri" w:eastAsia="Calibri" w:hAnsi="Calibri" w:cs="Arial" w:hint="cs"/>
          <w:b/>
          <w:bCs/>
          <w:sz w:val="28"/>
          <w:szCs w:val="28"/>
          <w:rtl/>
          <w:lang w:bidi="ar-IQ"/>
        </w:rPr>
        <w:t xml:space="preserve">      </w:t>
      </w:r>
      <w:r w:rsidRPr="000A24BC">
        <w:rPr>
          <w:rFonts w:ascii="Calibri" w:eastAsia="Calibri" w:hAnsi="Calibri" w:cs="Arial"/>
          <w:b/>
          <w:bCs/>
          <w:sz w:val="28"/>
          <w:szCs w:val="28"/>
          <w:rtl/>
          <w:lang w:bidi="ar-IQ"/>
        </w:rPr>
        <w:t>لم تنل مشكلة التلوث البيئي الناشئ عن نقل النفايات الخطرة عبر الحدود الدولية نصيبا</w:t>
      </w:r>
      <w:r w:rsidRPr="000A24BC">
        <w:rPr>
          <w:rFonts w:ascii="Calibri" w:eastAsia="Calibri" w:hAnsi="Calibri" w:cs="Arial" w:hint="cs"/>
          <w:b/>
          <w:bCs/>
          <w:sz w:val="28"/>
          <w:szCs w:val="28"/>
          <w:rtl/>
          <w:lang w:bidi="ar-IQ"/>
        </w:rPr>
        <w:t>ً</w:t>
      </w:r>
      <w:r w:rsidRPr="000A24BC">
        <w:rPr>
          <w:rFonts w:ascii="Calibri" w:eastAsia="Calibri" w:hAnsi="Calibri" w:cs="Arial"/>
          <w:b/>
          <w:bCs/>
          <w:sz w:val="28"/>
          <w:szCs w:val="28"/>
          <w:rtl/>
          <w:lang w:bidi="ar-IQ"/>
        </w:rPr>
        <w:t xml:space="preserve"> وافرا</w:t>
      </w:r>
      <w:r w:rsidRPr="000A24BC">
        <w:rPr>
          <w:rFonts w:ascii="Calibri" w:eastAsia="Calibri" w:hAnsi="Calibri" w:cs="Arial" w:hint="cs"/>
          <w:b/>
          <w:bCs/>
          <w:sz w:val="28"/>
          <w:szCs w:val="28"/>
          <w:rtl/>
          <w:lang w:bidi="ar-IQ"/>
        </w:rPr>
        <w:t>ً</w:t>
      </w:r>
      <w:r w:rsidRPr="000A24BC">
        <w:rPr>
          <w:rFonts w:ascii="Calibri" w:eastAsia="Calibri" w:hAnsi="Calibri" w:cs="Arial"/>
          <w:b/>
          <w:bCs/>
          <w:sz w:val="28"/>
          <w:szCs w:val="28"/>
          <w:rtl/>
          <w:lang w:bidi="ar-IQ"/>
        </w:rPr>
        <w:t xml:space="preserve"> في الدراسات القانونية </w:t>
      </w:r>
      <w:r w:rsidRPr="000A24BC">
        <w:rPr>
          <w:rFonts w:ascii="Calibri" w:eastAsia="Calibri" w:hAnsi="Calibri" w:cs="Arial" w:hint="cs"/>
          <w:b/>
          <w:bCs/>
          <w:sz w:val="28"/>
          <w:szCs w:val="28"/>
          <w:rtl/>
          <w:lang w:bidi="ar-IQ"/>
        </w:rPr>
        <w:t>على ال</w:t>
      </w:r>
      <w:r w:rsidRPr="000A24BC">
        <w:rPr>
          <w:rFonts w:ascii="Calibri" w:eastAsia="Calibri" w:hAnsi="Calibri" w:cs="Arial"/>
          <w:b/>
          <w:bCs/>
          <w:sz w:val="28"/>
          <w:szCs w:val="28"/>
          <w:rtl/>
          <w:lang w:bidi="ar-IQ"/>
        </w:rPr>
        <w:t xml:space="preserve">رغم </w:t>
      </w:r>
      <w:r w:rsidRPr="000A24BC">
        <w:rPr>
          <w:rFonts w:ascii="Calibri" w:eastAsia="Calibri" w:hAnsi="Calibri" w:cs="Arial" w:hint="cs"/>
          <w:b/>
          <w:bCs/>
          <w:sz w:val="28"/>
          <w:szCs w:val="28"/>
          <w:rtl/>
          <w:lang w:bidi="ar-IQ"/>
        </w:rPr>
        <w:t xml:space="preserve">من </w:t>
      </w:r>
      <w:r w:rsidRPr="000A24BC">
        <w:rPr>
          <w:rFonts w:ascii="Calibri" w:eastAsia="Calibri" w:hAnsi="Calibri" w:cs="Arial"/>
          <w:b/>
          <w:bCs/>
          <w:sz w:val="28"/>
          <w:szCs w:val="28"/>
          <w:rtl/>
          <w:lang w:bidi="ar-IQ"/>
        </w:rPr>
        <w:t>خطورتها و</w:t>
      </w:r>
      <w:r w:rsidRPr="000A24BC">
        <w:rPr>
          <w:rFonts w:ascii="Calibri" w:eastAsia="Calibri" w:hAnsi="Calibri" w:cs="Arial" w:hint="cs"/>
          <w:b/>
          <w:bCs/>
          <w:sz w:val="28"/>
          <w:szCs w:val="28"/>
          <w:rtl/>
          <w:lang w:bidi="ar-IQ"/>
        </w:rPr>
        <w:t xml:space="preserve">من </w:t>
      </w:r>
      <w:r w:rsidRPr="000A24BC">
        <w:rPr>
          <w:rFonts w:ascii="Calibri" w:eastAsia="Calibri" w:hAnsi="Calibri" w:cs="Arial"/>
          <w:b/>
          <w:bCs/>
          <w:sz w:val="28"/>
          <w:szCs w:val="28"/>
          <w:rtl/>
          <w:lang w:bidi="ar-IQ"/>
        </w:rPr>
        <w:t>زيادة الاهتمام العالمي بها في الوقت الحاضر, وكذلك تشعب الآثار الناجمة عنها في جوانب الحياة</w:t>
      </w:r>
      <w:r w:rsidRPr="000A24BC">
        <w:rPr>
          <w:rFonts w:ascii="Calibri" w:eastAsia="Calibri" w:hAnsi="Calibri" w:cs="Arial" w:hint="cs"/>
          <w:b/>
          <w:bCs/>
          <w:sz w:val="28"/>
          <w:szCs w:val="28"/>
          <w:rtl/>
          <w:lang w:bidi="ar-IQ"/>
        </w:rPr>
        <w:t xml:space="preserve"> كلها</w:t>
      </w:r>
      <w:r w:rsidRPr="000A24BC">
        <w:rPr>
          <w:rFonts w:ascii="Calibri" w:eastAsia="Calibri" w:hAnsi="Calibri" w:cs="Arial"/>
          <w:b/>
          <w:bCs/>
          <w:sz w:val="28"/>
          <w:szCs w:val="28"/>
          <w:rtl/>
          <w:lang w:bidi="ar-IQ"/>
        </w:rPr>
        <w:t xml:space="preserve">, </w:t>
      </w:r>
      <w:r w:rsidRPr="000A24BC">
        <w:rPr>
          <w:rFonts w:ascii="Calibri" w:eastAsia="Calibri" w:hAnsi="Calibri" w:cs="Arial" w:hint="cs"/>
          <w:b/>
          <w:bCs/>
          <w:sz w:val="28"/>
          <w:szCs w:val="28"/>
          <w:rtl/>
          <w:lang w:bidi="ar-IQ"/>
        </w:rPr>
        <w:t>ولعل</w:t>
      </w:r>
      <w:r w:rsidRPr="000A24BC">
        <w:rPr>
          <w:rFonts w:ascii="Calibri" w:eastAsia="Calibri" w:hAnsi="Calibri" w:cs="Arial"/>
          <w:b/>
          <w:bCs/>
          <w:sz w:val="28"/>
          <w:szCs w:val="28"/>
          <w:rtl/>
          <w:lang w:bidi="ar-IQ"/>
        </w:rPr>
        <w:t xml:space="preserve"> ما موجود من دراسات </w:t>
      </w:r>
      <w:r w:rsidRPr="000A24BC">
        <w:rPr>
          <w:rFonts w:ascii="Calibri" w:eastAsia="Calibri" w:hAnsi="Calibri" w:cs="Arial" w:hint="cs"/>
          <w:b/>
          <w:bCs/>
          <w:sz w:val="28"/>
          <w:szCs w:val="28"/>
          <w:rtl/>
          <w:lang w:bidi="ar-IQ"/>
        </w:rPr>
        <w:t xml:space="preserve">في </w:t>
      </w:r>
      <w:r w:rsidRPr="000A24BC">
        <w:rPr>
          <w:rFonts w:ascii="Calibri" w:eastAsia="Calibri" w:hAnsi="Calibri" w:cs="Arial"/>
          <w:b/>
          <w:bCs/>
          <w:sz w:val="28"/>
          <w:szCs w:val="28"/>
          <w:rtl/>
          <w:lang w:bidi="ar-IQ"/>
        </w:rPr>
        <w:t>هذا الموضوع</w:t>
      </w:r>
      <w:r w:rsidRPr="000A24BC">
        <w:rPr>
          <w:rFonts w:ascii="Calibri" w:eastAsia="Calibri" w:hAnsi="Calibri" w:cs="Arial" w:hint="cs"/>
          <w:b/>
          <w:bCs/>
          <w:sz w:val="28"/>
          <w:szCs w:val="28"/>
          <w:rtl/>
          <w:lang w:bidi="ar-IQ"/>
        </w:rPr>
        <w:t xml:space="preserve"> قد</w:t>
      </w:r>
      <w:r w:rsidRPr="000A24BC">
        <w:rPr>
          <w:rFonts w:ascii="Calibri" w:eastAsia="Calibri" w:hAnsi="Calibri" w:cs="Arial"/>
          <w:b/>
          <w:bCs/>
          <w:sz w:val="28"/>
          <w:szCs w:val="28"/>
          <w:rtl/>
          <w:lang w:bidi="ar-IQ"/>
        </w:rPr>
        <w:t xml:space="preserve"> </w:t>
      </w:r>
      <w:r w:rsidRPr="000A24BC">
        <w:rPr>
          <w:rFonts w:ascii="Calibri" w:eastAsia="Calibri" w:hAnsi="Calibri" w:cs="Arial" w:hint="cs"/>
          <w:b/>
          <w:bCs/>
          <w:sz w:val="28"/>
          <w:szCs w:val="28"/>
          <w:rtl/>
          <w:lang w:bidi="ar-IQ"/>
        </w:rPr>
        <w:t>تناولته على نحو</w:t>
      </w:r>
      <w:r w:rsidRPr="000A24BC">
        <w:rPr>
          <w:rFonts w:ascii="Calibri" w:eastAsia="Calibri" w:hAnsi="Calibri" w:cs="Arial"/>
          <w:b/>
          <w:bCs/>
          <w:sz w:val="28"/>
          <w:szCs w:val="28"/>
          <w:rtl/>
          <w:lang w:bidi="ar-IQ"/>
        </w:rPr>
        <w:t xml:space="preserve"> واسع </w:t>
      </w:r>
      <w:r w:rsidRPr="000A24BC">
        <w:rPr>
          <w:rFonts w:ascii="Calibri" w:eastAsia="Calibri" w:hAnsi="Calibri" w:cs="Arial" w:hint="cs"/>
          <w:b/>
          <w:bCs/>
          <w:sz w:val="28"/>
          <w:szCs w:val="28"/>
          <w:rtl/>
          <w:lang w:bidi="ar-IQ"/>
        </w:rPr>
        <w:t>إذ</w:t>
      </w:r>
      <w:r w:rsidRPr="000A24BC">
        <w:rPr>
          <w:rFonts w:ascii="Calibri" w:eastAsia="Calibri" w:hAnsi="Calibri" w:cs="Arial"/>
          <w:b/>
          <w:bCs/>
          <w:sz w:val="28"/>
          <w:szCs w:val="28"/>
          <w:rtl/>
          <w:lang w:bidi="ar-IQ"/>
        </w:rPr>
        <w:t xml:space="preserve"> تناولت الموضوع في نطاق القانون الدولي البيئي متجاهلة </w:t>
      </w:r>
      <w:r w:rsidRPr="000A24BC">
        <w:rPr>
          <w:rFonts w:ascii="Calibri" w:eastAsia="Calibri" w:hAnsi="Calibri" w:cs="Arial" w:hint="cs"/>
          <w:b/>
          <w:bCs/>
          <w:sz w:val="28"/>
          <w:szCs w:val="28"/>
          <w:rtl/>
          <w:lang w:bidi="ar-IQ"/>
        </w:rPr>
        <w:t>(</w:t>
      </w:r>
      <w:r w:rsidRPr="000A24BC">
        <w:rPr>
          <w:rFonts w:ascii="Calibri" w:eastAsia="Calibri" w:hAnsi="Calibri" w:cs="Arial"/>
          <w:b/>
          <w:bCs/>
          <w:sz w:val="28"/>
          <w:szCs w:val="28"/>
          <w:rtl/>
          <w:lang w:bidi="ar-IQ"/>
        </w:rPr>
        <w:t>اتفاقية بازل</w:t>
      </w:r>
      <w:r w:rsidRPr="000A24BC">
        <w:rPr>
          <w:rFonts w:ascii="Calibri" w:eastAsia="Calibri" w:hAnsi="Calibri" w:cs="Arial" w:hint="cs"/>
          <w:b/>
          <w:bCs/>
          <w:sz w:val="28"/>
          <w:szCs w:val="28"/>
          <w:rtl/>
          <w:lang w:bidi="ar-IQ"/>
        </w:rPr>
        <w:t>)</w:t>
      </w:r>
      <w:r w:rsidRPr="000A24BC">
        <w:rPr>
          <w:rFonts w:ascii="Calibri" w:eastAsia="Calibri" w:hAnsi="Calibri" w:cs="Arial"/>
          <w:b/>
          <w:bCs/>
          <w:sz w:val="28"/>
          <w:szCs w:val="28"/>
          <w:rtl/>
          <w:lang w:bidi="ar-IQ"/>
        </w:rPr>
        <w:t xml:space="preserve"> عن طريق تناولها بعدد محدود من الصفحات, متناسية أن هذ</w:t>
      </w:r>
      <w:r w:rsidRPr="000A24BC">
        <w:rPr>
          <w:rFonts w:ascii="Calibri" w:eastAsia="Calibri" w:hAnsi="Calibri" w:cs="Arial" w:hint="cs"/>
          <w:b/>
          <w:bCs/>
          <w:sz w:val="28"/>
          <w:szCs w:val="28"/>
          <w:rtl/>
          <w:lang w:bidi="ar-IQ"/>
        </w:rPr>
        <w:t>ه</w:t>
      </w:r>
      <w:r w:rsidRPr="000A24BC">
        <w:rPr>
          <w:rFonts w:ascii="Calibri" w:eastAsia="Calibri" w:hAnsi="Calibri" w:cs="Arial"/>
          <w:b/>
          <w:bCs/>
          <w:sz w:val="28"/>
          <w:szCs w:val="28"/>
          <w:rtl/>
          <w:lang w:bidi="ar-IQ"/>
        </w:rPr>
        <w:t xml:space="preserve"> الاتفاقية </w:t>
      </w:r>
      <w:r w:rsidRPr="000A24BC">
        <w:rPr>
          <w:rFonts w:ascii="Calibri" w:eastAsia="Calibri" w:hAnsi="Calibri" w:cs="Arial" w:hint="cs"/>
          <w:b/>
          <w:bCs/>
          <w:sz w:val="28"/>
          <w:szCs w:val="28"/>
          <w:rtl/>
          <w:lang w:bidi="ar-IQ"/>
        </w:rPr>
        <w:t>تعد</w:t>
      </w:r>
      <w:r w:rsidRPr="000A24BC">
        <w:rPr>
          <w:rFonts w:ascii="Calibri" w:eastAsia="Calibri" w:hAnsi="Calibri" w:cs="Arial"/>
          <w:b/>
          <w:bCs/>
          <w:sz w:val="28"/>
          <w:szCs w:val="28"/>
          <w:rtl/>
          <w:lang w:bidi="ar-IQ"/>
        </w:rPr>
        <w:t xml:space="preserve"> المرجع الدولي ال</w:t>
      </w:r>
      <w:r w:rsidRPr="000A24BC">
        <w:rPr>
          <w:rFonts w:ascii="Calibri" w:eastAsia="Calibri" w:hAnsi="Calibri" w:cs="Arial" w:hint="cs"/>
          <w:b/>
          <w:bCs/>
          <w:sz w:val="28"/>
          <w:szCs w:val="28"/>
          <w:rtl/>
          <w:lang w:bidi="ar-IQ"/>
        </w:rPr>
        <w:t>أ</w:t>
      </w:r>
      <w:r w:rsidRPr="000A24BC">
        <w:rPr>
          <w:rFonts w:ascii="Calibri" w:eastAsia="Calibri" w:hAnsi="Calibri" w:cs="Arial"/>
          <w:b/>
          <w:bCs/>
          <w:sz w:val="28"/>
          <w:szCs w:val="28"/>
          <w:rtl/>
          <w:lang w:bidi="ar-IQ"/>
        </w:rPr>
        <w:t xml:space="preserve">ول الذي يجب الرجوع </w:t>
      </w:r>
      <w:r w:rsidRPr="000A24BC">
        <w:rPr>
          <w:rFonts w:ascii="Calibri" w:eastAsia="Calibri" w:hAnsi="Calibri" w:cs="Arial" w:hint="cs"/>
          <w:b/>
          <w:bCs/>
          <w:sz w:val="28"/>
          <w:szCs w:val="28"/>
          <w:rtl/>
          <w:lang w:bidi="ar-IQ"/>
        </w:rPr>
        <w:t>إ</w:t>
      </w:r>
      <w:r w:rsidRPr="000A24BC">
        <w:rPr>
          <w:rFonts w:ascii="Calibri" w:eastAsia="Calibri" w:hAnsi="Calibri" w:cs="Arial"/>
          <w:b/>
          <w:bCs/>
          <w:sz w:val="28"/>
          <w:szCs w:val="28"/>
          <w:rtl/>
          <w:lang w:bidi="ar-IQ"/>
        </w:rPr>
        <w:t xml:space="preserve">ليه في هذا الخصوص, فتظهر أهمية هذا الدراسة من كونها أول دراسة سوف ينحصر نطاقها في </w:t>
      </w:r>
      <w:r w:rsidRPr="000A24BC">
        <w:rPr>
          <w:rFonts w:ascii="Calibri" w:eastAsia="Calibri" w:hAnsi="Calibri" w:cs="Arial" w:hint="cs"/>
          <w:b/>
          <w:bCs/>
          <w:sz w:val="28"/>
          <w:szCs w:val="28"/>
          <w:rtl/>
          <w:lang w:bidi="ar-IQ"/>
        </w:rPr>
        <w:t>(</w:t>
      </w:r>
      <w:r w:rsidRPr="000A24BC">
        <w:rPr>
          <w:rFonts w:ascii="Calibri" w:eastAsia="Calibri" w:hAnsi="Calibri" w:cs="Arial"/>
          <w:b/>
          <w:bCs/>
          <w:sz w:val="28"/>
          <w:szCs w:val="28"/>
          <w:rtl/>
          <w:lang w:bidi="ar-IQ"/>
        </w:rPr>
        <w:t>اتفاقية بازل</w:t>
      </w:r>
      <w:r w:rsidRPr="000A24BC">
        <w:rPr>
          <w:rFonts w:ascii="Calibri" w:eastAsia="Calibri" w:hAnsi="Calibri" w:cs="Arial" w:hint="cs"/>
          <w:b/>
          <w:bCs/>
          <w:sz w:val="28"/>
          <w:szCs w:val="28"/>
          <w:rtl/>
          <w:lang w:bidi="ar-IQ"/>
        </w:rPr>
        <w:t>)</w:t>
      </w:r>
      <w:r w:rsidRPr="000A24BC">
        <w:rPr>
          <w:rFonts w:ascii="Calibri" w:eastAsia="Calibri" w:hAnsi="Calibri" w:cs="Arial"/>
          <w:b/>
          <w:bCs/>
          <w:sz w:val="28"/>
          <w:szCs w:val="28"/>
          <w:rtl/>
          <w:lang w:bidi="ar-IQ"/>
        </w:rPr>
        <w:t>, لمعرفة مدى فعاليتها في حماية البيئة من ال</w:t>
      </w:r>
      <w:r w:rsidRPr="000A24BC">
        <w:rPr>
          <w:rFonts w:ascii="Calibri" w:eastAsia="Calibri" w:hAnsi="Calibri" w:cs="Arial" w:hint="cs"/>
          <w:b/>
          <w:bCs/>
          <w:sz w:val="28"/>
          <w:szCs w:val="28"/>
          <w:rtl/>
          <w:lang w:bidi="ar-IQ"/>
        </w:rPr>
        <w:t>أ</w:t>
      </w:r>
      <w:r w:rsidRPr="000A24BC">
        <w:rPr>
          <w:rFonts w:ascii="Calibri" w:eastAsia="Calibri" w:hAnsi="Calibri" w:cs="Arial"/>
          <w:b/>
          <w:bCs/>
          <w:sz w:val="28"/>
          <w:szCs w:val="28"/>
          <w:rtl/>
          <w:lang w:bidi="ar-IQ"/>
        </w:rPr>
        <w:t>ضرار الناجمة عن نقل النفايات الخطرة عبر الحدود الدولية, لذا كان لا بد من دراسة هذه الاتفاقية وتناولها بشئ من التفصيل من خلال استعراض أحكامها مع بيان مواطن الضعف فيها.</w:t>
      </w:r>
    </w:p>
    <w:p w:rsidR="000A24BC" w:rsidRPr="000A24BC" w:rsidRDefault="000A24BC" w:rsidP="000A24BC">
      <w:pPr>
        <w:spacing w:after="0" w:line="0" w:lineRule="atLeast"/>
        <w:contextualSpacing/>
        <w:jc w:val="both"/>
        <w:rPr>
          <w:rFonts w:ascii="Calibri" w:eastAsia="Calibri" w:hAnsi="Calibri" w:cs="Arial"/>
          <w:b/>
          <w:bCs/>
          <w:sz w:val="28"/>
          <w:szCs w:val="28"/>
          <w:rtl/>
        </w:rPr>
      </w:pPr>
      <w:r w:rsidRPr="000A24BC">
        <w:rPr>
          <w:rFonts w:ascii="Calibri" w:eastAsia="Calibri" w:hAnsi="Calibri" w:cs="Arial" w:hint="cs"/>
          <w:b/>
          <w:bCs/>
          <w:sz w:val="28"/>
          <w:szCs w:val="28"/>
          <w:rtl/>
        </w:rPr>
        <w:t>ثالثاً : مشكلة البحث</w:t>
      </w:r>
    </w:p>
    <w:p w:rsidR="000A24BC" w:rsidRPr="000A24BC" w:rsidRDefault="000A24BC" w:rsidP="000A24BC">
      <w:pPr>
        <w:spacing w:after="0" w:line="0" w:lineRule="atLeast"/>
        <w:contextualSpacing/>
        <w:jc w:val="both"/>
        <w:rPr>
          <w:rFonts w:ascii="Calibri" w:eastAsia="Calibri" w:hAnsi="Calibri" w:cs="Arial"/>
          <w:b/>
          <w:bCs/>
          <w:sz w:val="28"/>
          <w:szCs w:val="28"/>
          <w:rtl/>
          <w:lang w:bidi="ar-IQ"/>
        </w:rPr>
      </w:pPr>
      <w:r w:rsidRPr="000A24BC">
        <w:rPr>
          <w:rFonts w:ascii="Calibri" w:eastAsia="Calibri" w:hAnsi="Calibri" w:cs="Arial" w:hint="cs"/>
          <w:b/>
          <w:bCs/>
          <w:sz w:val="28"/>
          <w:szCs w:val="28"/>
          <w:rtl/>
        </w:rPr>
        <w:t xml:space="preserve">       تتمثل مشكلة البحث في ضعف المعالجة القانونية الدولية لعمليات نقل النفايات الخطرة والتخلص منها عبر الحدود, فبالرغم من التوصل الى عقد اتفاقية بازل عام 1989 الا أنها عجزت عن التوصل الى حظر تام لعمليات نقل النفايات الخطرة, إذ جاءت بتنظيم دولي لمراقبة حركة نقل النفايات الخطرة عبر الحدود الدولية, وهو ما جعل من الاتفاقية مجرد غطاء لاضفاء الشرعية القانونية على تجارة نقل النفايات الخطرة ما بين الدول الأعضاء في الاتفاقية, وهذا ويتعارض ذلك مع الهدف التي ابرمت الاتفاقية من اجله والمتمثل بحماية الدول النامية من الأضرار البيئية الناجمة عن نقل النفايات الخطرة الى أراضيها.</w:t>
      </w:r>
    </w:p>
    <w:p w:rsidR="000A24BC" w:rsidRPr="000A24BC" w:rsidRDefault="000A24BC" w:rsidP="000A24BC">
      <w:pPr>
        <w:spacing w:after="0" w:line="0" w:lineRule="atLeast"/>
        <w:contextualSpacing/>
        <w:jc w:val="both"/>
        <w:rPr>
          <w:rFonts w:ascii="Calibri" w:eastAsia="Calibri" w:hAnsi="Calibri" w:cs="Arial"/>
          <w:b/>
          <w:bCs/>
          <w:sz w:val="28"/>
          <w:szCs w:val="28"/>
          <w:rtl/>
        </w:rPr>
      </w:pPr>
      <w:r w:rsidRPr="000A24BC">
        <w:rPr>
          <w:rFonts w:ascii="Calibri" w:eastAsia="Times New Roman" w:hAnsi="Calibri" w:cs="Arial" w:hint="cs"/>
          <w:b/>
          <w:bCs/>
          <w:sz w:val="28"/>
          <w:szCs w:val="28"/>
          <w:rtl/>
        </w:rPr>
        <w:t xml:space="preserve">      </w:t>
      </w:r>
      <w:r w:rsidRPr="000A24BC">
        <w:rPr>
          <w:rFonts w:ascii="Calibri" w:eastAsia="Times New Roman" w:hAnsi="Calibri" w:cs="Arial"/>
          <w:b/>
          <w:bCs/>
          <w:sz w:val="28"/>
          <w:szCs w:val="28"/>
          <w:rtl/>
        </w:rPr>
        <w:t>هذه</w:t>
      </w:r>
      <w:r w:rsidRPr="000A24BC">
        <w:rPr>
          <w:rFonts w:ascii="Calibri" w:eastAsia="Times New Roman" w:hAnsi="Calibri" w:cs="Arial" w:hint="cs"/>
          <w:b/>
          <w:bCs/>
          <w:sz w:val="28"/>
          <w:szCs w:val="28"/>
        </w:rPr>
        <w:t xml:space="preserve"> </w:t>
      </w:r>
      <w:r w:rsidRPr="000A24BC">
        <w:rPr>
          <w:rFonts w:ascii="Calibri" w:eastAsia="Times New Roman" w:hAnsi="Calibri" w:cs="Arial"/>
          <w:b/>
          <w:bCs/>
          <w:sz w:val="28"/>
          <w:szCs w:val="28"/>
          <w:rtl/>
        </w:rPr>
        <w:t>الإشكالية</w:t>
      </w:r>
      <w:r w:rsidRPr="000A24BC">
        <w:rPr>
          <w:rFonts w:ascii="Calibri" w:eastAsia="Times New Roman" w:hAnsi="Calibri" w:cs="Arial" w:hint="cs"/>
          <w:b/>
          <w:bCs/>
          <w:sz w:val="28"/>
          <w:szCs w:val="28"/>
        </w:rPr>
        <w:t xml:space="preserve"> </w:t>
      </w:r>
      <w:r w:rsidRPr="000A24BC">
        <w:rPr>
          <w:rFonts w:ascii="Calibri" w:eastAsia="Times New Roman" w:hAnsi="Calibri" w:cs="Arial"/>
          <w:b/>
          <w:bCs/>
          <w:sz w:val="28"/>
          <w:szCs w:val="28"/>
          <w:rtl/>
        </w:rPr>
        <w:t>بحيثياتها</w:t>
      </w:r>
      <w:r w:rsidRPr="000A24BC">
        <w:rPr>
          <w:rFonts w:ascii="Calibri" w:eastAsia="Times New Roman" w:hAnsi="Calibri" w:cs="Arial" w:hint="cs"/>
          <w:b/>
          <w:bCs/>
          <w:sz w:val="28"/>
          <w:szCs w:val="28"/>
        </w:rPr>
        <w:t xml:space="preserve"> </w:t>
      </w:r>
      <w:r w:rsidRPr="000A24BC">
        <w:rPr>
          <w:rFonts w:ascii="Calibri" w:eastAsia="Times New Roman" w:hAnsi="Calibri" w:cs="Arial"/>
          <w:b/>
          <w:bCs/>
          <w:sz w:val="28"/>
          <w:szCs w:val="28"/>
          <w:rtl/>
        </w:rPr>
        <w:t>هي</w:t>
      </w:r>
      <w:r w:rsidRPr="000A24BC">
        <w:rPr>
          <w:rFonts w:ascii="Calibri" w:eastAsia="Times New Roman" w:hAnsi="Calibri" w:cs="Arial" w:hint="cs"/>
          <w:b/>
          <w:bCs/>
          <w:sz w:val="28"/>
          <w:szCs w:val="28"/>
        </w:rPr>
        <w:t xml:space="preserve"> </w:t>
      </w:r>
      <w:r w:rsidRPr="000A24BC">
        <w:rPr>
          <w:rFonts w:ascii="Calibri" w:eastAsia="Times New Roman" w:hAnsi="Calibri" w:cs="Arial"/>
          <w:b/>
          <w:bCs/>
          <w:sz w:val="28"/>
          <w:szCs w:val="28"/>
          <w:rtl/>
        </w:rPr>
        <w:t>التي</w:t>
      </w:r>
      <w:r w:rsidRPr="000A24BC">
        <w:rPr>
          <w:rFonts w:ascii="Calibri" w:eastAsia="Times New Roman" w:hAnsi="Calibri" w:cs="Arial" w:hint="cs"/>
          <w:b/>
          <w:bCs/>
          <w:sz w:val="28"/>
          <w:szCs w:val="28"/>
        </w:rPr>
        <w:t xml:space="preserve"> </w:t>
      </w:r>
      <w:r w:rsidRPr="000A24BC">
        <w:rPr>
          <w:rFonts w:ascii="Calibri" w:eastAsia="Times New Roman" w:hAnsi="Calibri" w:cs="Arial"/>
          <w:b/>
          <w:bCs/>
          <w:sz w:val="28"/>
          <w:szCs w:val="28"/>
          <w:rtl/>
        </w:rPr>
        <w:t>أردت</w:t>
      </w:r>
      <w:r w:rsidRPr="000A24BC">
        <w:rPr>
          <w:rFonts w:ascii="Calibri" w:eastAsia="Times New Roman" w:hAnsi="Calibri" w:cs="Arial" w:hint="cs"/>
          <w:b/>
          <w:bCs/>
          <w:sz w:val="28"/>
          <w:szCs w:val="28"/>
        </w:rPr>
        <w:t xml:space="preserve"> </w:t>
      </w:r>
      <w:r w:rsidRPr="000A24BC">
        <w:rPr>
          <w:rFonts w:ascii="Calibri" w:eastAsia="Times New Roman" w:hAnsi="Calibri" w:cs="Arial"/>
          <w:b/>
          <w:bCs/>
          <w:sz w:val="28"/>
          <w:szCs w:val="28"/>
          <w:rtl/>
        </w:rPr>
        <w:t>معالجتها</w:t>
      </w:r>
      <w:r w:rsidRPr="000A24BC">
        <w:rPr>
          <w:rFonts w:ascii="Calibri" w:eastAsia="Times New Roman" w:hAnsi="Calibri" w:cs="Arial" w:hint="cs"/>
          <w:b/>
          <w:bCs/>
          <w:sz w:val="28"/>
          <w:szCs w:val="28"/>
        </w:rPr>
        <w:t xml:space="preserve"> </w:t>
      </w:r>
      <w:r w:rsidRPr="000A24BC">
        <w:rPr>
          <w:rFonts w:ascii="Calibri" w:eastAsia="Times New Roman" w:hAnsi="Calibri" w:cs="Arial"/>
          <w:b/>
          <w:bCs/>
          <w:sz w:val="28"/>
          <w:szCs w:val="28"/>
          <w:rtl/>
        </w:rPr>
        <w:t>عبر</w:t>
      </w:r>
      <w:r w:rsidRPr="000A24BC">
        <w:rPr>
          <w:rFonts w:ascii="Calibri" w:eastAsia="Times New Roman" w:hAnsi="Calibri" w:cs="Arial" w:hint="cs"/>
          <w:b/>
          <w:bCs/>
          <w:sz w:val="28"/>
          <w:szCs w:val="28"/>
        </w:rPr>
        <w:t xml:space="preserve"> </w:t>
      </w:r>
      <w:r w:rsidRPr="000A24BC">
        <w:rPr>
          <w:rFonts w:ascii="Calibri" w:eastAsia="Times New Roman" w:hAnsi="Calibri" w:cs="Arial"/>
          <w:b/>
          <w:bCs/>
          <w:sz w:val="28"/>
          <w:szCs w:val="28"/>
          <w:rtl/>
        </w:rPr>
        <w:t>هذه</w:t>
      </w:r>
      <w:r w:rsidRPr="000A24BC">
        <w:rPr>
          <w:rFonts w:ascii="Calibri" w:eastAsia="Times New Roman" w:hAnsi="Calibri" w:cs="Arial" w:hint="cs"/>
          <w:b/>
          <w:bCs/>
          <w:sz w:val="28"/>
          <w:szCs w:val="28"/>
        </w:rPr>
        <w:t xml:space="preserve"> </w:t>
      </w:r>
      <w:r w:rsidRPr="000A24BC">
        <w:rPr>
          <w:rFonts w:ascii="Calibri" w:eastAsia="Times New Roman" w:hAnsi="Calibri" w:cs="Arial" w:hint="cs"/>
          <w:b/>
          <w:bCs/>
          <w:sz w:val="28"/>
          <w:szCs w:val="28"/>
          <w:rtl/>
        </w:rPr>
        <w:t>البحث</w:t>
      </w:r>
      <w:r w:rsidRPr="000A24BC">
        <w:rPr>
          <w:rFonts w:ascii="Calibri" w:eastAsia="Times New Roman" w:hAnsi="Calibri" w:cs="Arial"/>
          <w:b/>
          <w:bCs/>
          <w:sz w:val="28"/>
          <w:szCs w:val="28"/>
          <w:rtl/>
        </w:rPr>
        <w:t>،</w:t>
      </w:r>
      <w:r w:rsidRPr="000A24BC">
        <w:rPr>
          <w:rFonts w:ascii="Calibri" w:eastAsia="Times New Roman" w:hAnsi="Calibri" w:cs="Arial" w:hint="cs"/>
          <w:b/>
          <w:bCs/>
          <w:sz w:val="28"/>
          <w:szCs w:val="28"/>
        </w:rPr>
        <w:t xml:space="preserve"> </w:t>
      </w:r>
      <w:r w:rsidRPr="000A24BC">
        <w:rPr>
          <w:rFonts w:ascii="Calibri" w:eastAsia="Times New Roman" w:hAnsi="Calibri" w:cs="Arial" w:hint="cs"/>
          <w:b/>
          <w:bCs/>
          <w:sz w:val="28"/>
          <w:szCs w:val="28"/>
          <w:rtl/>
        </w:rPr>
        <w:t>وقد سعى الباحث لتسليط الضوء على جوانبها</w:t>
      </w:r>
      <w:r w:rsidRPr="000A24BC">
        <w:rPr>
          <w:rFonts w:ascii="Calibri" w:eastAsia="Times New Roman" w:hAnsi="Calibri" w:cs="Arial" w:hint="cs"/>
          <w:b/>
          <w:bCs/>
          <w:sz w:val="28"/>
          <w:szCs w:val="28"/>
        </w:rPr>
        <w:t xml:space="preserve"> </w:t>
      </w:r>
      <w:r w:rsidRPr="000A24BC">
        <w:rPr>
          <w:rFonts w:ascii="Calibri" w:eastAsia="Times New Roman" w:hAnsi="Calibri" w:cs="Arial" w:hint="cs"/>
          <w:b/>
          <w:bCs/>
          <w:sz w:val="28"/>
          <w:szCs w:val="28"/>
          <w:rtl/>
        </w:rPr>
        <w:t>بالدراسة</w:t>
      </w:r>
      <w:r w:rsidRPr="000A24BC">
        <w:rPr>
          <w:rFonts w:ascii="Calibri" w:eastAsia="Times New Roman" w:hAnsi="Calibri" w:cs="Arial" w:hint="cs"/>
          <w:b/>
          <w:bCs/>
          <w:sz w:val="28"/>
          <w:szCs w:val="28"/>
        </w:rPr>
        <w:t xml:space="preserve"> </w:t>
      </w:r>
      <w:r w:rsidRPr="000A24BC">
        <w:rPr>
          <w:rFonts w:ascii="Calibri" w:eastAsia="Times New Roman" w:hAnsi="Calibri" w:cs="Arial"/>
          <w:b/>
          <w:bCs/>
          <w:sz w:val="28"/>
          <w:szCs w:val="28"/>
          <w:rtl/>
        </w:rPr>
        <w:t>والشرح</w:t>
      </w:r>
      <w:r w:rsidRPr="000A24BC">
        <w:rPr>
          <w:rFonts w:ascii="Calibri" w:eastAsia="Times New Roman" w:hAnsi="Calibri" w:cs="Arial" w:hint="cs"/>
          <w:b/>
          <w:bCs/>
          <w:sz w:val="28"/>
          <w:szCs w:val="28"/>
        </w:rPr>
        <w:t xml:space="preserve"> </w:t>
      </w:r>
      <w:r w:rsidRPr="000A24BC">
        <w:rPr>
          <w:rFonts w:ascii="Calibri" w:eastAsia="Times New Roman" w:hAnsi="Calibri" w:cs="Arial"/>
          <w:b/>
          <w:bCs/>
          <w:sz w:val="28"/>
          <w:szCs w:val="28"/>
          <w:rtl/>
        </w:rPr>
        <w:t>الوافي</w:t>
      </w:r>
      <w:r w:rsidRPr="000A24BC">
        <w:rPr>
          <w:rFonts w:ascii="Calibri" w:eastAsia="Times New Roman" w:hAnsi="Calibri" w:cs="Arial" w:hint="cs"/>
          <w:b/>
          <w:bCs/>
          <w:sz w:val="28"/>
          <w:szCs w:val="28"/>
        </w:rPr>
        <w:t xml:space="preserve"> </w:t>
      </w:r>
      <w:r w:rsidRPr="000A24BC">
        <w:rPr>
          <w:rFonts w:ascii="Calibri" w:eastAsia="Times New Roman" w:hAnsi="Calibri" w:cs="Arial"/>
          <w:b/>
          <w:bCs/>
          <w:sz w:val="28"/>
          <w:szCs w:val="28"/>
          <w:rtl/>
        </w:rPr>
        <w:t>في</w:t>
      </w:r>
      <w:r w:rsidRPr="000A24BC">
        <w:rPr>
          <w:rFonts w:ascii="Calibri" w:eastAsia="Times New Roman" w:hAnsi="Calibri" w:cs="Arial" w:hint="cs"/>
          <w:b/>
          <w:bCs/>
          <w:sz w:val="28"/>
          <w:szCs w:val="28"/>
        </w:rPr>
        <w:t xml:space="preserve"> </w:t>
      </w:r>
      <w:r w:rsidRPr="000A24BC">
        <w:rPr>
          <w:rFonts w:ascii="Calibri" w:eastAsia="Times New Roman" w:hAnsi="Calibri" w:cs="Arial"/>
          <w:b/>
          <w:bCs/>
          <w:sz w:val="28"/>
          <w:szCs w:val="28"/>
          <w:rtl/>
        </w:rPr>
        <w:t>جوهر</w:t>
      </w:r>
      <w:r w:rsidRPr="000A24BC">
        <w:rPr>
          <w:rFonts w:ascii="Calibri" w:eastAsia="Times New Roman" w:hAnsi="Calibri" w:cs="Arial" w:hint="cs"/>
          <w:b/>
          <w:bCs/>
          <w:sz w:val="28"/>
          <w:szCs w:val="28"/>
        </w:rPr>
        <w:t xml:space="preserve"> </w:t>
      </w:r>
      <w:r w:rsidRPr="000A24BC">
        <w:rPr>
          <w:rFonts w:ascii="Calibri" w:eastAsia="Times New Roman" w:hAnsi="Calibri" w:cs="Arial"/>
          <w:b/>
          <w:bCs/>
          <w:sz w:val="28"/>
          <w:szCs w:val="28"/>
          <w:rtl/>
        </w:rPr>
        <w:t>الموضوع.</w:t>
      </w:r>
    </w:p>
    <w:p w:rsidR="000A24BC" w:rsidRPr="000A24BC" w:rsidRDefault="000A24BC" w:rsidP="000A24BC">
      <w:pPr>
        <w:spacing w:after="0" w:line="0" w:lineRule="atLeast"/>
        <w:contextualSpacing/>
        <w:jc w:val="both"/>
        <w:rPr>
          <w:rFonts w:ascii="Calibri" w:eastAsia="Calibri" w:hAnsi="Calibri" w:cs="Arial"/>
          <w:b/>
          <w:bCs/>
          <w:sz w:val="28"/>
          <w:szCs w:val="28"/>
          <w:rtl/>
        </w:rPr>
      </w:pPr>
      <w:r w:rsidRPr="000A24BC">
        <w:rPr>
          <w:rFonts w:ascii="Calibri" w:eastAsia="Calibri" w:hAnsi="Calibri" w:cs="Arial" w:hint="cs"/>
          <w:b/>
          <w:bCs/>
          <w:sz w:val="28"/>
          <w:szCs w:val="28"/>
          <w:rtl/>
        </w:rPr>
        <w:t>رابعاً : الهدف من الدراسة</w:t>
      </w:r>
    </w:p>
    <w:p w:rsidR="000A24BC" w:rsidRPr="000A24BC" w:rsidRDefault="000A24BC" w:rsidP="000A24BC">
      <w:pPr>
        <w:spacing w:after="0" w:line="0" w:lineRule="atLeast"/>
        <w:contextualSpacing/>
        <w:jc w:val="both"/>
        <w:rPr>
          <w:rFonts w:ascii="Calibri" w:eastAsia="Calibri" w:hAnsi="Calibri" w:cs="Arial"/>
          <w:b/>
          <w:bCs/>
          <w:sz w:val="28"/>
          <w:szCs w:val="28"/>
          <w:rtl/>
          <w:lang w:bidi="ar-IQ"/>
        </w:rPr>
      </w:pPr>
      <w:r w:rsidRPr="000A24BC">
        <w:rPr>
          <w:rFonts w:ascii="Calibri" w:eastAsia="Calibri" w:hAnsi="Calibri" w:cs="Arial" w:hint="cs"/>
          <w:b/>
          <w:bCs/>
          <w:sz w:val="28"/>
          <w:szCs w:val="28"/>
          <w:rtl/>
          <w:lang w:bidi="ar-IQ"/>
        </w:rPr>
        <w:t xml:space="preserve">       </w:t>
      </w:r>
      <w:r w:rsidRPr="000A24BC">
        <w:rPr>
          <w:rFonts w:ascii="Calibri" w:eastAsia="Calibri" w:hAnsi="Calibri" w:cs="Arial"/>
          <w:b/>
          <w:bCs/>
          <w:sz w:val="28"/>
          <w:szCs w:val="28"/>
          <w:rtl/>
          <w:lang w:bidi="ar-IQ"/>
        </w:rPr>
        <w:t xml:space="preserve">تهدف هذه الدراسة, </w:t>
      </w:r>
      <w:r w:rsidRPr="000A24BC">
        <w:rPr>
          <w:rFonts w:ascii="Calibri" w:eastAsia="Calibri" w:hAnsi="Calibri" w:cs="Arial" w:hint="cs"/>
          <w:b/>
          <w:bCs/>
          <w:sz w:val="28"/>
          <w:szCs w:val="28"/>
          <w:rtl/>
          <w:lang w:bidi="ar-IQ"/>
        </w:rPr>
        <w:t>الى توضيح مدى فعالية اتفاقية بازل في توفير حماية دولية للبيئة من الأضرار البيئية الناجمة عن نقل النفايات الخطرة عبر الحدود,</w:t>
      </w:r>
      <w:r w:rsidRPr="000A24BC">
        <w:rPr>
          <w:rFonts w:ascii="Calibri" w:eastAsia="Calibri" w:hAnsi="Calibri" w:cs="Arial"/>
          <w:b/>
          <w:bCs/>
          <w:sz w:val="28"/>
          <w:szCs w:val="28"/>
          <w:rtl/>
          <w:lang w:bidi="ar-IQ"/>
        </w:rPr>
        <w:t xml:space="preserve"> </w:t>
      </w:r>
      <w:r w:rsidRPr="000A24BC">
        <w:rPr>
          <w:rFonts w:ascii="Calibri" w:eastAsia="Calibri" w:hAnsi="Calibri" w:cs="Arial" w:hint="cs"/>
          <w:b/>
          <w:bCs/>
          <w:sz w:val="28"/>
          <w:szCs w:val="28"/>
          <w:rtl/>
          <w:lang w:bidi="ar-IQ"/>
        </w:rPr>
        <w:t>خصوصاً بعد زيادة معدلات نقل النفايات الخطرة من الدول المتقدمة الى الدول النامية التي لا تملك التكنولوجيا المتطورة للتعامل معها, وتهدف ايضاً الى زيادة اهتمام المجتمع الدولي بخطر نقل النفايات الخطرة عبر الحدود الدولية, وحثه على وجوب حماية البيئة من الأضرار التي قد تنجم من عمليات نقل النفايات الخطرة عبر الحدود, نظراً لما لذلك من أهمية قانونية وانسانية للمجتمع الدولي باكمله.</w:t>
      </w:r>
    </w:p>
    <w:p w:rsidR="000A24BC" w:rsidRPr="000A24BC" w:rsidRDefault="000A24BC" w:rsidP="000A24BC">
      <w:pPr>
        <w:spacing w:after="0" w:line="0" w:lineRule="atLeast"/>
        <w:contextualSpacing/>
        <w:jc w:val="both"/>
        <w:rPr>
          <w:rFonts w:ascii="Calibri" w:eastAsia="Calibri" w:hAnsi="Calibri" w:cs="Arial"/>
          <w:b/>
          <w:bCs/>
          <w:sz w:val="28"/>
          <w:szCs w:val="28"/>
          <w:rtl/>
          <w:lang w:bidi="ar-IQ"/>
        </w:rPr>
      </w:pPr>
      <w:r w:rsidRPr="000A24BC">
        <w:rPr>
          <w:rFonts w:ascii="Calibri" w:eastAsia="Calibri" w:hAnsi="Calibri" w:cs="Arial" w:hint="cs"/>
          <w:b/>
          <w:bCs/>
          <w:sz w:val="28"/>
          <w:szCs w:val="28"/>
          <w:rtl/>
          <w:lang w:bidi="ar-IQ"/>
        </w:rPr>
        <w:t>خامساً : منهج البحث</w:t>
      </w:r>
    </w:p>
    <w:p w:rsidR="000A24BC" w:rsidRPr="000A24BC" w:rsidRDefault="000A24BC" w:rsidP="000A24BC">
      <w:pPr>
        <w:spacing w:after="0" w:line="0" w:lineRule="atLeast"/>
        <w:contextualSpacing/>
        <w:jc w:val="both"/>
        <w:rPr>
          <w:rFonts w:ascii="Calibri" w:eastAsia="Calibri" w:hAnsi="Calibri" w:cs="Arial"/>
          <w:b/>
          <w:bCs/>
          <w:sz w:val="28"/>
          <w:szCs w:val="28"/>
          <w:rtl/>
          <w:lang w:bidi="ar-IQ"/>
        </w:rPr>
      </w:pPr>
      <w:r w:rsidRPr="000A24BC">
        <w:rPr>
          <w:rFonts w:ascii="Calibri" w:eastAsia="Calibri" w:hAnsi="Calibri" w:cs="Arial" w:hint="cs"/>
          <w:b/>
          <w:bCs/>
          <w:sz w:val="28"/>
          <w:szCs w:val="28"/>
          <w:rtl/>
          <w:lang w:bidi="ar-IQ"/>
        </w:rPr>
        <w:t xml:space="preserve">       ستكون دراستنا موضوع (الحماية الدولية للبيئة من نقل النفايات الخطرة والتخلص منها عبر الحدود - في ظل اتفاقية بازل لعام 1989)</w:t>
      </w:r>
      <w:r w:rsidRPr="000A24BC">
        <w:rPr>
          <w:rFonts w:ascii="Calibri" w:eastAsia="Calibri" w:hAnsi="Calibri" w:cs="Arial"/>
          <w:b/>
          <w:bCs/>
          <w:sz w:val="28"/>
          <w:szCs w:val="28"/>
          <w:rtl/>
          <w:lang w:bidi="ar-IQ"/>
        </w:rPr>
        <w:t xml:space="preserve">, </w:t>
      </w:r>
      <w:r w:rsidRPr="000A24BC">
        <w:rPr>
          <w:rFonts w:ascii="Calibri" w:eastAsia="Calibri" w:hAnsi="Calibri" w:cs="Arial" w:hint="cs"/>
          <w:b/>
          <w:bCs/>
          <w:sz w:val="28"/>
          <w:szCs w:val="28"/>
          <w:rtl/>
          <w:lang w:bidi="ar-IQ"/>
        </w:rPr>
        <w:t xml:space="preserve">دراسة تحليلية لكونها اعتمدت على المنهج التحليلي </w:t>
      </w:r>
      <w:r w:rsidRPr="000A24BC">
        <w:rPr>
          <w:rFonts w:ascii="Calibri" w:eastAsia="Calibri" w:hAnsi="Calibri" w:cs="Arial"/>
          <w:b/>
          <w:bCs/>
          <w:sz w:val="28"/>
          <w:szCs w:val="28"/>
          <w:rtl/>
          <w:lang w:bidi="ar-IQ"/>
        </w:rPr>
        <w:t xml:space="preserve">لاحكام ومبادئ اتفاقية بازل </w:t>
      </w:r>
      <w:r w:rsidRPr="000A24BC">
        <w:rPr>
          <w:rFonts w:ascii="Calibri" w:eastAsia="Calibri" w:hAnsi="Calibri" w:cs="Arial" w:hint="cs"/>
          <w:b/>
          <w:bCs/>
          <w:sz w:val="28"/>
          <w:szCs w:val="28"/>
          <w:rtl/>
          <w:lang w:bidi="ar-IQ"/>
        </w:rPr>
        <w:t>في</w:t>
      </w:r>
      <w:r w:rsidRPr="000A24BC">
        <w:rPr>
          <w:rFonts w:ascii="Calibri" w:eastAsia="Calibri" w:hAnsi="Calibri" w:cs="Arial"/>
          <w:b/>
          <w:bCs/>
          <w:sz w:val="28"/>
          <w:szCs w:val="28"/>
          <w:rtl/>
          <w:lang w:bidi="ar-IQ"/>
        </w:rPr>
        <w:t xml:space="preserve"> استخلاص أسس وقواعد </w:t>
      </w:r>
      <w:r w:rsidRPr="000A24BC">
        <w:rPr>
          <w:rFonts w:ascii="Calibri" w:eastAsia="Calibri" w:hAnsi="Calibri" w:cs="Arial" w:hint="cs"/>
          <w:b/>
          <w:bCs/>
          <w:sz w:val="28"/>
          <w:szCs w:val="28"/>
          <w:rtl/>
          <w:lang w:bidi="ar-IQ"/>
        </w:rPr>
        <w:t>ال</w:t>
      </w:r>
      <w:r w:rsidRPr="000A24BC">
        <w:rPr>
          <w:rFonts w:ascii="Calibri" w:eastAsia="Calibri" w:hAnsi="Calibri" w:cs="Arial"/>
          <w:b/>
          <w:bCs/>
          <w:sz w:val="28"/>
          <w:szCs w:val="28"/>
          <w:rtl/>
          <w:lang w:bidi="ar-IQ"/>
        </w:rPr>
        <w:t xml:space="preserve">حماية </w:t>
      </w:r>
      <w:r w:rsidRPr="000A24BC">
        <w:rPr>
          <w:rFonts w:ascii="Calibri" w:eastAsia="Calibri" w:hAnsi="Calibri" w:cs="Arial" w:hint="cs"/>
          <w:b/>
          <w:bCs/>
          <w:sz w:val="28"/>
          <w:szCs w:val="28"/>
          <w:rtl/>
          <w:lang w:bidi="ar-IQ"/>
        </w:rPr>
        <w:t>الدولية ل</w:t>
      </w:r>
      <w:r w:rsidRPr="000A24BC">
        <w:rPr>
          <w:rFonts w:ascii="Calibri" w:eastAsia="Calibri" w:hAnsi="Calibri" w:cs="Arial"/>
          <w:b/>
          <w:bCs/>
          <w:sz w:val="28"/>
          <w:szCs w:val="28"/>
          <w:rtl/>
          <w:lang w:bidi="ar-IQ"/>
        </w:rPr>
        <w:t xml:space="preserve">لبيئة من </w:t>
      </w:r>
      <w:r w:rsidRPr="000A24BC">
        <w:rPr>
          <w:rFonts w:ascii="Calibri" w:eastAsia="Calibri" w:hAnsi="Calibri" w:cs="Arial" w:hint="cs"/>
          <w:b/>
          <w:bCs/>
          <w:sz w:val="28"/>
          <w:szCs w:val="28"/>
          <w:rtl/>
          <w:lang w:bidi="ar-IQ"/>
        </w:rPr>
        <w:t xml:space="preserve">نقل </w:t>
      </w:r>
      <w:r w:rsidRPr="000A24BC">
        <w:rPr>
          <w:rFonts w:ascii="Calibri" w:eastAsia="Calibri" w:hAnsi="Calibri" w:cs="Arial"/>
          <w:b/>
          <w:bCs/>
          <w:sz w:val="28"/>
          <w:szCs w:val="28"/>
          <w:rtl/>
          <w:lang w:bidi="ar-IQ"/>
        </w:rPr>
        <w:t>النفايات الخطرة</w:t>
      </w:r>
      <w:r w:rsidRPr="000A24BC">
        <w:rPr>
          <w:rFonts w:ascii="Calibri" w:eastAsia="Calibri" w:hAnsi="Calibri" w:cs="Arial" w:hint="cs"/>
          <w:b/>
          <w:bCs/>
          <w:sz w:val="28"/>
          <w:szCs w:val="28"/>
          <w:rtl/>
          <w:lang w:bidi="ar-IQ"/>
        </w:rPr>
        <w:t xml:space="preserve"> والتخلص منها عبر الحدود.</w:t>
      </w:r>
    </w:p>
    <w:p w:rsidR="000A24BC" w:rsidRPr="000A24BC" w:rsidRDefault="000A24BC" w:rsidP="000A24BC">
      <w:pPr>
        <w:spacing w:after="0" w:line="0" w:lineRule="atLeast"/>
        <w:contextualSpacing/>
        <w:jc w:val="both"/>
        <w:rPr>
          <w:rFonts w:ascii="Calibri" w:eastAsia="Calibri" w:hAnsi="Calibri" w:cs="Arial"/>
          <w:b/>
          <w:bCs/>
          <w:sz w:val="28"/>
          <w:szCs w:val="28"/>
          <w:rtl/>
          <w:lang w:bidi="ar-IQ"/>
        </w:rPr>
      </w:pPr>
      <w:r w:rsidRPr="000A24BC">
        <w:rPr>
          <w:rFonts w:ascii="Calibri" w:eastAsia="Calibri" w:hAnsi="Calibri" w:cs="Arial" w:hint="cs"/>
          <w:b/>
          <w:bCs/>
          <w:sz w:val="28"/>
          <w:szCs w:val="28"/>
          <w:rtl/>
          <w:lang w:bidi="ar-IQ"/>
        </w:rPr>
        <w:t xml:space="preserve">سادسا : هيكلية البحث </w:t>
      </w:r>
    </w:p>
    <w:p w:rsidR="000A24BC" w:rsidRPr="000A24BC" w:rsidRDefault="000A24BC" w:rsidP="000A24BC">
      <w:pPr>
        <w:spacing w:after="0" w:line="0" w:lineRule="atLeast"/>
        <w:contextualSpacing/>
        <w:jc w:val="both"/>
        <w:rPr>
          <w:rFonts w:ascii="Calibri" w:eastAsia="Calibri" w:hAnsi="Calibri" w:cs="Arial"/>
          <w:b/>
          <w:bCs/>
          <w:sz w:val="28"/>
          <w:szCs w:val="28"/>
          <w:rtl/>
        </w:rPr>
      </w:pPr>
      <w:r w:rsidRPr="000A24BC">
        <w:rPr>
          <w:rFonts w:ascii="Calibri" w:eastAsia="Calibri" w:hAnsi="Calibri" w:cs="Arial" w:hint="cs"/>
          <w:b/>
          <w:bCs/>
          <w:sz w:val="28"/>
          <w:szCs w:val="28"/>
          <w:rtl/>
          <w:lang w:bidi="ar-IQ"/>
        </w:rPr>
        <w:t xml:space="preserve">       سنقوم بدراسة هذا الموضوع من خلال ثلاثة مباحث, نستعرض في المبحث الأول بشكل موجز مراحل أبرام اتفاقية بازل ونطاق تطبيقها, </w:t>
      </w:r>
      <w:r w:rsidRPr="000A24BC">
        <w:rPr>
          <w:rFonts w:ascii="Calibri" w:eastAsia="Calibri" w:hAnsi="Calibri" w:cs="Arial" w:hint="cs"/>
          <w:b/>
          <w:bCs/>
          <w:sz w:val="28"/>
          <w:szCs w:val="28"/>
          <w:rtl/>
        </w:rPr>
        <w:t>اما المبحث الثاني خصص لتناول أحكام اتفاقية بازل, اما المبحث الثالث فقد خصص لبيان آليات تنفيذ أحكام الاتفاقية, وفي خاتمة البحث عرض لأهم النتائج والتوصيات التي توصلنا اليها.</w:t>
      </w:r>
    </w:p>
    <w:p w:rsidR="000A24BC" w:rsidRPr="000A24BC" w:rsidRDefault="00B35C0F" w:rsidP="000A24BC">
      <w:pPr>
        <w:spacing w:after="0" w:line="0" w:lineRule="atLeast"/>
        <w:contextualSpacing/>
        <w:jc w:val="center"/>
        <w:rPr>
          <w:rFonts w:ascii="Calibri" w:eastAsia="Times New Roman" w:hAnsi="Calibri" w:cs="Arial"/>
          <w:b/>
          <w:bCs/>
          <w:sz w:val="28"/>
          <w:szCs w:val="28"/>
          <w:rtl/>
          <w:lang w:bidi="ar-IQ"/>
        </w:rPr>
      </w:pPr>
      <w:r>
        <w:rPr>
          <w:rFonts w:ascii="Calibri" w:eastAsia="Times New Roman" w:hAnsi="Calibri" w:cs="Arial" w:hint="cs"/>
          <w:b/>
          <w:bCs/>
          <w:sz w:val="28"/>
          <w:szCs w:val="28"/>
          <w:rtl/>
          <w:lang w:bidi="ar-IQ"/>
        </w:rPr>
        <w:t>المبحث الأ</w:t>
      </w:r>
      <w:r w:rsidR="000A24BC" w:rsidRPr="000A24BC">
        <w:rPr>
          <w:rFonts w:ascii="Calibri" w:eastAsia="Times New Roman" w:hAnsi="Calibri" w:cs="Arial" w:hint="cs"/>
          <w:b/>
          <w:bCs/>
          <w:sz w:val="28"/>
          <w:szCs w:val="28"/>
          <w:rtl/>
          <w:lang w:bidi="ar-IQ"/>
        </w:rPr>
        <w:t xml:space="preserve">ول </w:t>
      </w:r>
    </w:p>
    <w:p w:rsidR="000A24BC" w:rsidRPr="000A24BC" w:rsidRDefault="000A24BC" w:rsidP="000A24BC">
      <w:pPr>
        <w:spacing w:after="0" w:line="0" w:lineRule="atLeast"/>
        <w:contextualSpacing/>
        <w:jc w:val="center"/>
        <w:rPr>
          <w:rFonts w:ascii="Calibri" w:eastAsia="Times New Roman" w:hAnsi="Calibri" w:cs="Arial"/>
          <w:b/>
          <w:bCs/>
          <w:sz w:val="28"/>
          <w:szCs w:val="28"/>
          <w:rtl/>
          <w:lang w:bidi="ar-IQ"/>
        </w:rPr>
      </w:pPr>
      <w:r w:rsidRPr="000A24BC">
        <w:rPr>
          <w:rFonts w:ascii="Calibri" w:eastAsia="Times New Roman" w:hAnsi="Calibri" w:cs="Arial" w:hint="cs"/>
          <w:b/>
          <w:bCs/>
          <w:sz w:val="28"/>
          <w:szCs w:val="28"/>
          <w:rtl/>
          <w:lang w:bidi="ar-IQ"/>
        </w:rPr>
        <w:t>التعريف بأتفاقية بازل</w:t>
      </w:r>
    </w:p>
    <w:p w:rsidR="000A24BC" w:rsidRPr="000A24BC" w:rsidRDefault="000A24BC" w:rsidP="000A24BC">
      <w:pPr>
        <w:spacing w:after="0" w:line="240" w:lineRule="auto"/>
        <w:jc w:val="both"/>
        <w:rPr>
          <w:rFonts w:ascii="Calibri" w:eastAsia="Times New Roman" w:hAnsi="Calibri" w:cs="Arial"/>
          <w:b/>
          <w:bCs/>
          <w:sz w:val="28"/>
          <w:szCs w:val="28"/>
          <w:rtl/>
          <w:lang w:bidi="ar-IQ"/>
        </w:rPr>
      </w:pPr>
      <w:r w:rsidRPr="000A24BC">
        <w:rPr>
          <w:rFonts w:ascii="Calibri" w:eastAsia="Times New Roman" w:hAnsi="Calibri" w:cs="Arial" w:hint="cs"/>
          <w:b/>
          <w:bCs/>
          <w:sz w:val="28"/>
          <w:szCs w:val="28"/>
          <w:rtl/>
          <w:lang w:bidi="ar-IQ"/>
        </w:rPr>
        <w:t xml:space="preserve">       تقتضي النفايات الخطرة رقابة خاصة ووسائل متميزة للتخلص منها نظراً للمخاطر الكبيرة التي يمكن أن تسببها, مما يدفع بعض ممثلي الشركات الصناعية الى تصدير نفاياتهم الى الدول الفقيرة والنامية لتخزينها أو دفنها فيها مقابل مبالغ مالية تقدم الى هذا الدول.</w:t>
      </w: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r w:rsidRPr="000A24BC">
        <w:rPr>
          <w:rFonts w:ascii="Calibri" w:eastAsia="Times New Roman" w:hAnsi="Calibri" w:cs="Arial" w:hint="cs"/>
          <w:b/>
          <w:bCs/>
          <w:sz w:val="28"/>
          <w:szCs w:val="28"/>
          <w:rtl/>
          <w:lang w:bidi="ar-IQ"/>
        </w:rPr>
        <w:lastRenderedPageBreak/>
        <w:t xml:space="preserve">       وبدون شك أدى هذا الوضع الى تزايد القلق الدولي والشعور بأهمية عقد اتفاقية دولية لمعالجة هذا المشكلة المتزايدة, ومن هنا تم أعتماد ((اتفاقية بازل))</w:t>
      </w:r>
      <w:r w:rsidRPr="000A24BC">
        <w:rPr>
          <w:rFonts w:ascii="Calibri" w:eastAsia="Times New Roman" w:hAnsi="Calibri" w:cs="Arial" w:hint="cs"/>
          <w:b/>
          <w:bCs/>
          <w:sz w:val="28"/>
          <w:szCs w:val="28"/>
          <w:vertAlign w:val="superscript"/>
          <w:rtl/>
          <w:lang w:bidi="ar-IQ"/>
        </w:rPr>
        <w:t xml:space="preserve"> (</w:t>
      </w:r>
      <w:r w:rsidRPr="000A24BC">
        <w:rPr>
          <w:rFonts w:ascii="Calibri" w:eastAsia="Times New Roman" w:hAnsi="Calibri" w:cs="Arial"/>
          <w:b/>
          <w:bCs/>
          <w:sz w:val="28"/>
          <w:szCs w:val="28"/>
          <w:vertAlign w:val="superscript"/>
          <w:rtl/>
          <w:lang w:bidi="ar-IQ"/>
        </w:rPr>
        <w:endnoteReference w:id="1"/>
      </w:r>
      <w:r w:rsidRPr="000A24BC">
        <w:rPr>
          <w:rFonts w:ascii="Calibri" w:eastAsia="Times New Roman" w:hAnsi="Calibri" w:cs="Arial" w:hint="cs"/>
          <w:b/>
          <w:bCs/>
          <w:sz w:val="28"/>
          <w:szCs w:val="28"/>
          <w:vertAlign w:val="superscript"/>
          <w:rtl/>
          <w:lang w:bidi="ar-IQ"/>
        </w:rPr>
        <w:t>)</w:t>
      </w:r>
      <w:r w:rsidRPr="000A24BC">
        <w:rPr>
          <w:rFonts w:ascii="Calibri" w:eastAsia="Times New Roman" w:hAnsi="Calibri" w:cs="Arial" w:hint="cs"/>
          <w:b/>
          <w:bCs/>
          <w:sz w:val="28"/>
          <w:szCs w:val="28"/>
          <w:rtl/>
          <w:lang w:bidi="ar-IQ"/>
        </w:rPr>
        <w:t xml:space="preserve"> التي تمثل الصك القانوني العالمي الوحيد الذي يتناول نقل النفايات الخطرة والنفايات الاخرى عبر الحدود وإدارتها بشكل سليم بيئياً, وسيتم فيما يلي بيان الخطوط العريضة للاتفاقية, من خلال الوقوف على اهم مراحل إبرام اتفاقية</w:t>
      </w:r>
      <w:r w:rsidRPr="000A24BC">
        <w:rPr>
          <w:rFonts w:ascii="Calibri" w:eastAsia="Times New Roman" w:hAnsi="Calibri" w:cs="Arial"/>
          <w:b/>
          <w:bCs/>
          <w:sz w:val="28"/>
          <w:szCs w:val="28"/>
          <w:rtl/>
          <w:lang w:bidi="ar-IQ"/>
        </w:rPr>
        <w:t xml:space="preserve"> بازل</w:t>
      </w:r>
      <w:r w:rsidRPr="000A24BC">
        <w:rPr>
          <w:rFonts w:ascii="Calibri" w:eastAsia="Times New Roman" w:hAnsi="Calibri" w:cs="Arial" w:hint="cs"/>
          <w:b/>
          <w:bCs/>
          <w:sz w:val="28"/>
          <w:szCs w:val="28"/>
          <w:rtl/>
          <w:lang w:bidi="ar-IQ"/>
        </w:rPr>
        <w:t xml:space="preserve"> وما تتميز به من خصائص,</w:t>
      </w:r>
      <w:r w:rsidRPr="000A24BC">
        <w:rPr>
          <w:rFonts w:ascii="Calibri" w:eastAsia="Times New Roman" w:hAnsi="Calibri" w:cs="Arial"/>
          <w:b/>
          <w:bCs/>
          <w:sz w:val="28"/>
          <w:szCs w:val="28"/>
          <w:rtl/>
          <w:lang w:bidi="ar-IQ"/>
        </w:rPr>
        <w:t xml:space="preserve"> </w:t>
      </w:r>
      <w:r w:rsidRPr="000A24BC">
        <w:rPr>
          <w:rFonts w:ascii="Calibri" w:eastAsia="Times New Roman" w:hAnsi="Calibri" w:cs="Arial" w:hint="cs"/>
          <w:b/>
          <w:bCs/>
          <w:sz w:val="28"/>
          <w:szCs w:val="28"/>
          <w:rtl/>
          <w:lang w:bidi="ar-IQ"/>
        </w:rPr>
        <w:t>وهذا ما</w:t>
      </w:r>
      <w:r w:rsidRPr="000A24BC">
        <w:rPr>
          <w:rFonts w:ascii="Calibri" w:eastAsia="Times New Roman" w:hAnsi="Calibri" w:cs="Arial"/>
          <w:b/>
          <w:bCs/>
          <w:sz w:val="28"/>
          <w:szCs w:val="28"/>
          <w:rtl/>
          <w:lang w:bidi="ar-IQ"/>
        </w:rPr>
        <w:t xml:space="preserve"> سيتم بحثه تفصيلا في المطلب ال</w:t>
      </w:r>
      <w:r w:rsidRPr="000A24BC">
        <w:rPr>
          <w:rFonts w:ascii="Calibri" w:eastAsia="Times New Roman" w:hAnsi="Calibri" w:cs="Arial" w:hint="cs"/>
          <w:b/>
          <w:bCs/>
          <w:sz w:val="28"/>
          <w:szCs w:val="28"/>
          <w:rtl/>
          <w:lang w:bidi="ar-IQ"/>
        </w:rPr>
        <w:t>أ</w:t>
      </w:r>
      <w:r w:rsidRPr="000A24BC">
        <w:rPr>
          <w:rFonts w:ascii="Calibri" w:eastAsia="Times New Roman" w:hAnsi="Calibri" w:cs="Arial"/>
          <w:b/>
          <w:bCs/>
          <w:sz w:val="28"/>
          <w:szCs w:val="28"/>
          <w:rtl/>
          <w:lang w:bidi="ar-IQ"/>
        </w:rPr>
        <w:t>ول</w:t>
      </w:r>
      <w:r w:rsidRPr="000A24BC">
        <w:rPr>
          <w:rFonts w:ascii="Calibri" w:eastAsia="Times New Roman" w:hAnsi="Calibri" w:cs="Arial" w:hint="cs"/>
          <w:b/>
          <w:bCs/>
          <w:sz w:val="28"/>
          <w:szCs w:val="28"/>
          <w:rtl/>
          <w:lang w:bidi="ar-IQ"/>
        </w:rPr>
        <w:t>,</w:t>
      </w:r>
      <w:r w:rsidRPr="000A24BC">
        <w:rPr>
          <w:rFonts w:ascii="Calibri" w:eastAsia="Times New Roman" w:hAnsi="Calibri" w:cs="Arial"/>
          <w:b/>
          <w:bCs/>
          <w:sz w:val="28"/>
          <w:szCs w:val="28"/>
          <w:rtl/>
          <w:lang w:bidi="ar-IQ"/>
        </w:rPr>
        <w:t xml:space="preserve"> اما المطلب الثاني </w:t>
      </w:r>
      <w:r w:rsidRPr="000A24BC">
        <w:rPr>
          <w:rFonts w:ascii="Calibri" w:eastAsia="Times New Roman" w:hAnsi="Calibri" w:cs="Arial" w:hint="cs"/>
          <w:b/>
          <w:bCs/>
          <w:sz w:val="28"/>
          <w:szCs w:val="28"/>
          <w:rtl/>
          <w:lang w:bidi="ar-IQ"/>
        </w:rPr>
        <w:t>فسيخصص</w:t>
      </w:r>
      <w:r w:rsidRPr="000A24BC">
        <w:rPr>
          <w:rFonts w:ascii="Calibri" w:eastAsia="Times New Roman" w:hAnsi="Calibri" w:cs="Arial"/>
          <w:b/>
          <w:bCs/>
          <w:sz w:val="28"/>
          <w:szCs w:val="28"/>
          <w:rtl/>
          <w:lang w:bidi="ar-IQ"/>
        </w:rPr>
        <w:t xml:space="preserve"> </w:t>
      </w:r>
      <w:r w:rsidRPr="000A24BC">
        <w:rPr>
          <w:rFonts w:ascii="Calibri" w:eastAsia="Times New Roman" w:hAnsi="Calibri" w:cs="Arial" w:hint="cs"/>
          <w:b/>
          <w:bCs/>
          <w:sz w:val="28"/>
          <w:szCs w:val="28"/>
          <w:rtl/>
          <w:lang w:bidi="ar-IQ"/>
        </w:rPr>
        <w:t>لدراسة نطاق</w:t>
      </w:r>
      <w:r w:rsidRPr="000A24BC">
        <w:rPr>
          <w:rFonts w:ascii="Calibri" w:eastAsia="Times New Roman" w:hAnsi="Calibri" w:cs="Arial"/>
          <w:b/>
          <w:bCs/>
          <w:sz w:val="28"/>
          <w:szCs w:val="28"/>
          <w:rtl/>
          <w:lang w:bidi="ar-IQ"/>
        </w:rPr>
        <w:t xml:space="preserve"> تطبيق اتفاقية بازل من خلال دراسة نطاق تطبيقها الشخصي وال</w:t>
      </w:r>
      <w:r w:rsidRPr="000A24BC">
        <w:rPr>
          <w:rFonts w:ascii="Calibri" w:eastAsia="Times New Roman" w:hAnsi="Calibri" w:cs="Arial" w:hint="cs"/>
          <w:b/>
          <w:bCs/>
          <w:sz w:val="28"/>
          <w:szCs w:val="28"/>
          <w:rtl/>
          <w:lang w:bidi="ar-IQ"/>
        </w:rPr>
        <w:t>إ</w:t>
      </w:r>
      <w:r w:rsidRPr="000A24BC">
        <w:rPr>
          <w:rFonts w:ascii="Calibri" w:eastAsia="Times New Roman" w:hAnsi="Calibri" w:cs="Arial"/>
          <w:b/>
          <w:bCs/>
          <w:sz w:val="28"/>
          <w:szCs w:val="28"/>
          <w:rtl/>
          <w:lang w:bidi="ar-IQ"/>
        </w:rPr>
        <w:t>قليمي والزمني والموضوعي</w:t>
      </w:r>
    </w:p>
    <w:p w:rsidR="00B35C0F" w:rsidRDefault="00B35C0F" w:rsidP="00B35C0F">
      <w:pPr>
        <w:spacing w:after="0" w:line="0" w:lineRule="atLeast"/>
        <w:contextualSpacing/>
        <w:jc w:val="center"/>
        <w:rPr>
          <w:rFonts w:ascii="Calibri" w:eastAsia="Times New Roman" w:hAnsi="Calibri" w:cs="Times New Roman"/>
          <w:b/>
          <w:bCs/>
          <w:sz w:val="28"/>
          <w:szCs w:val="28"/>
          <w:rtl/>
          <w:lang w:bidi="ar-IQ"/>
        </w:rPr>
      </w:pPr>
      <w:r>
        <w:rPr>
          <w:rFonts w:ascii="Calibri" w:eastAsia="Times New Roman" w:hAnsi="Calibri" w:cs="Times New Roman" w:hint="cs"/>
          <w:b/>
          <w:bCs/>
          <w:sz w:val="28"/>
          <w:szCs w:val="28"/>
          <w:rtl/>
          <w:lang w:bidi="ar-IQ"/>
        </w:rPr>
        <w:t>المطلب الأ</w:t>
      </w:r>
      <w:r w:rsidR="000A24BC" w:rsidRPr="000A24BC">
        <w:rPr>
          <w:rFonts w:ascii="Calibri" w:eastAsia="Times New Roman" w:hAnsi="Calibri" w:cs="Times New Roman" w:hint="cs"/>
          <w:b/>
          <w:bCs/>
          <w:sz w:val="28"/>
          <w:szCs w:val="28"/>
          <w:rtl/>
          <w:lang w:bidi="ar-IQ"/>
        </w:rPr>
        <w:t>ول</w:t>
      </w:r>
    </w:p>
    <w:p w:rsidR="000A24BC" w:rsidRPr="000A24BC" w:rsidRDefault="000A24BC" w:rsidP="00B35C0F">
      <w:pPr>
        <w:spacing w:after="0" w:line="0" w:lineRule="atLeast"/>
        <w:contextualSpacing/>
        <w:jc w:val="center"/>
        <w:rPr>
          <w:rFonts w:ascii="Calibri" w:eastAsia="Times New Roman" w:hAnsi="Calibri" w:cs="Times New Roman"/>
          <w:b/>
          <w:bCs/>
          <w:sz w:val="28"/>
          <w:szCs w:val="28"/>
          <w:rtl/>
          <w:lang w:bidi="ar-IQ"/>
        </w:rPr>
      </w:pPr>
      <w:r w:rsidRPr="000A24BC">
        <w:rPr>
          <w:rFonts w:ascii="Calibri" w:eastAsia="Times New Roman" w:hAnsi="Calibri" w:cs="Times New Roman" w:hint="cs"/>
          <w:b/>
          <w:bCs/>
          <w:sz w:val="28"/>
          <w:szCs w:val="28"/>
          <w:rtl/>
          <w:lang w:bidi="ar-IQ"/>
        </w:rPr>
        <w:t>أبرام اتفاقية بازل</w:t>
      </w:r>
    </w:p>
    <w:p w:rsidR="000A24BC" w:rsidRPr="000A24BC" w:rsidRDefault="000A24BC" w:rsidP="000A24BC">
      <w:pPr>
        <w:spacing w:after="0" w:line="0" w:lineRule="atLeast"/>
        <w:contextualSpacing/>
        <w:jc w:val="both"/>
        <w:rPr>
          <w:rFonts w:ascii="Cambria" w:eastAsia="Times New Roman" w:hAnsi="Cambria" w:cs="Times New Roman"/>
          <w:b/>
          <w:bCs/>
          <w:sz w:val="28"/>
          <w:szCs w:val="28"/>
          <w:rtl/>
        </w:rPr>
      </w:pPr>
      <w:r w:rsidRPr="000A24BC">
        <w:rPr>
          <w:rFonts w:ascii="Calibri" w:eastAsia="Times New Roman" w:hAnsi="Calibri" w:cs="Arial" w:hint="cs"/>
          <w:b/>
          <w:bCs/>
          <w:sz w:val="28"/>
          <w:szCs w:val="28"/>
          <w:rtl/>
          <w:lang w:bidi="ar-IQ"/>
        </w:rPr>
        <w:t xml:space="preserve">      </w:t>
      </w:r>
      <w:r w:rsidRPr="000A24BC">
        <w:rPr>
          <w:rFonts w:ascii="Cambria" w:eastAsia="Times New Roman" w:hAnsi="Cambria" w:cs="Times New Roman" w:hint="cs"/>
          <w:b/>
          <w:bCs/>
          <w:sz w:val="28"/>
          <w:szCs w:val="28"/>
          <w:rtl/>
        </w:rPr>
        <w:t xml:space="preserve">بدأ الوعي البيئي في المجتمع الدولي تجاه النفايات الخطرة ينحى منحى مختلفاً, حينما تزايد اتجاه الدول المتقدمة صناعياً في التخلص من النفايات الخطرة في الدول النامية, وعلى وجه الخصوص الدول الإفريقية, وهذا يرجع سببه الى عنصرين أساسين : العنصر الأول عدم وجود صك قانوني دولي يتناول بالتحديد إدارة ومراقبة حركة النفايات الخطرة عبر الحدود باستثناء بعض القواعد التي تكافح التلوث وبعض القواعد العرفية, والعنصر الثاني التكلفة الاقتصادية للتخلص من النفايات في الدول النامية تكون اقل بالنسبة للمنتجين عن ما هو في الدول المتقدمة </w:t>
      </w:r>
      <w:r w:rsidRPr="000A24BC">
        <w:rPr>
          <w:rFonts w:ascii="Calibri" w:eastAsia="Calibri" w:hAnsi="Calibri" w:cs="Arial" w:hint="cs"/>
          <w:b/>
          <w:bCs/>
          <w:sz w:val="28"/>
          <w:szCs w:val="28"/>
          <w:vertAlign w:val="superscript"/>
          <w:rtl/>
          <w:lang w:bidi="ar-IQ"/>
        </w:rPr>
        <w:t>(</w:t>
      </w:r>
      <w:r w:rsidRPr="000A24BC">
        <w:rPr>
          <w:rFonts w:ascii="Calibri" w:eastAsia="Calibri" w:hAnsi="Calibri" w:cs="Arial"/>
          <w:b/>
          <w:bCs/>
          <w:sz w:val="28"/>
          <w:szCs w:val="28"/>
          <w:vertAlign w:val="superscript"/>
          <w:rtl/>
          <w:lang w:bidi="ar-IQ"/>
        </w:rPr>
        <w:endnoteReference w:id="2"/>
      </w:r>
      <w:r w:rsidRPr="000A24BC">
        <w:rPr>
          <w:rFonts w:ascii="Calibri" w:eastAsia="Calibri" w:hAnsi="Calibri" w:cs="Arial" w:hint="cs"/>
          <w:b/>
          <w:bCs/>
          <w:sz w:val="28"/>
          <w:szCs w:val="28"/>
          <w:vertAlign w:val="superscript"/>
          <w:rtl/>
          <w:lang w:bidi="ar-IQ"/>
        </w:rPr>
        <w:t>)</w:t>
      </w:r>
      <w:r w:rsidRPr="000A24BC">
        <w:rPr>
          <w:rFonts w:ascii="Cambria" w:eastAsia="Times New Roman" w:hAnsi="Cambria" w:cs="Times New Roman" w:hint="cs"/>
          <w:b/>
          <w:bCs/>
          <w:sz w:val="28"/>
          <w:szCs w:val="28"/>
          <w:rtl/>
        </w:rPr>
        <w:t>.</w:t>
      </w:r>
    </w:p>
    <w:p w:rsidR="000A24BC" w:rsidRPr="000A24BC" w:rsidRDefault="000A24BC" w:rsidP="000A24BC">
      <w:pPr>
        <w:spacing w:after="0" w:line="0" w:lineRule="atLeast"/>
        <w:contextualSpacing/>
        <w:jc w:val="both"/>
        <w:rPr>
          <w:rFonts w:ascii="Calibri" w:eastAsia="Times New Roman" w:hAnsi="Calibri" w:cs="Arial"/>
          <w:b/>
          <w:bCs/>
          <w:sz w:val="28"/>
          <w:szCs w:val="28"/>
          <w:rtl/>
          <w:lang w:bidi="ar-IQ"/>
        </w:rPr>
      </w:pPr>
      <w:r w:rsidRPr="000A24BC">
        <w:rPr>
          <w:rFonts w:ascii="Cambria" w:eastAsia="Times New Roman" w:hAnsi="Cambria" w:cs="Times New Roman" w:hint="cs"/>
          <w:b/>
          <w:bCs/>
          <w:sz w:val="28"/>
          <w:szCs w:val="28"/>
          <w:rtl/>
        </w:rPr>
        <w:t xml:space="preserve">       </w:t>
      </w:r>
      <w:r w:rsidRPr="000A24BC">
        <w:rPr>
          <w:rFonts w:ascii="Calibri" w:eastAsia="Times New Roman" w:hAnsi="Calibri" w:cs="Arial" w:hint="cs"/>
          <w:b/>
          <w:bCs/>
          <w:sz w:val="28"/>
          <w:szCs w:val="28"/>
          <w:rtl/>
          <w:lang w:bidi="ar-IQ"/>
        </w:rPr>
        <w:t xml:space="preserve">لذلك فقد بذل برنامج الأمم المتحدة للبيئة جهوداً كبيرة لانقاذ البيئة والكائنات الحية من التلوث الذي قد ينتج من عمليات نقل النفايات الخطرة عبر الحدود, </w:t>
      </w:r>
      <w:r w:rsidRPr="000A24BC">
        <w:rPr>
          <w:rFonts w:ascii="Calibri" w:eastAsia="Times New Roman" w:hAnsi="Calibri" w:cs="Arial" w:hint="cs"/>
          <w:b/>
          <w:bCs/>
          <w:sz w:val="28"/>
          <w:szCs w:val="28"/>
          <w:rtl/>
        </w:rPr>
        <w:t xml:space="preserve">وبدأت اولى خطوات هذا الجهود بأعداد برنامج الأمم المتحدة للبيئة عام 1980 مجموعة من المبادئ التي تتعلق بالنفايات الكيميائية واعتبارات الأمن الدولي بالتعاون مع منظمة الصحة العالمية, فقد دعا المكتب الإقليمي الاوربي لبرنامج الأمم المتحدة للبيئة الى أجتماع على مستوى الخبراء لمناقشة هذه الامر, فنتج عن هذه المؤتمر مجموعة من النتائج نشرت تحت عنوان " ادارة النفايات الخطرة " </w:t>
      </w:r>
      <w:r w:rsidRPr="000A24BC">
        <w:rPr>
          <w:rFonts w:ascii="Calibri" w:eastAsia="Times New Roman" w:hAnsi="Calibri" w:cs="Arial" w:hint="cs"/>
          <w:b/>
          <w:bCs/>
          <w:sz w:val="28"/>
          <w:szCs w:val="28"/>
          <w:vertAlign w:val="superscript"/>
          <w:rtl/>
          <w:lang w:bidi="ar-IQ"/>
        </w:rPr>
        <w:t>(</w:t>
      </w:r>
      <w:r w:rsidRPr="000A24BC">
        <w:rPr>
          <w:rFonts w:ascii="Calibri" w:eastAsia="Times New Roman" w:hAnsi="Calibri" w:cs="Arial"/>
          <w:b/>
          <w:bCs/>
          <w:sz w:val="28"/>
          <w:szCs w:val="28"/>
          <w:vertAlign w:val="superscript"/>
          <w:rtl/>
          <w:lang w:bidi="ar-IQ"/>
        </w:rPr>
        <w:endnoteReference w:id="3"/>
      </w:r>
      <w:r w:rsidRPr="000A24BC">
        <w:rPr>
          <w:rFonts w:ascii="Calibri" w:eastAsia="Times New Roman" w:hAnsi="Calibri" w:cs="Arial" w:hint="cs"/>
          <w:b/>
          <w:bCs/>
          <w:sz w:val="28"/>
          <w:szCs w:val="28"/>
          <w:vertAlign w:val="superscript"/>
          <w:rtl/>
          <w:lang w:bidi="ar-IQ"/>
        </w:rPr>
        <w:t>)</w:t>
      </w:r>
      <w:r w:rsidRPr="000A24BC">
        <w:rPr>
          <w:rFonts w:ascii="Calibri" w:eastAsia="Times New Roman" w:hAnsi="Calibri" w:cs="Arial" w:hint="cs"/>
          <w:b/>
          <w:bCs/>
          <w:sz w:val="28"/>
          <w:szCs w:val="28"/>
          <w:rtl/>
          <w:lang w:bidi="ar-IQ"/>
        </w:rPr>
        <w:t>.</w:t>
      </w:r>
    </w:p>
    <w:p w:rsidR="000A24BC" w:rsidRPr="000A24BC" w:rsidRDefault="000A24BC" w:rsidP="000A24BC">
      <w:pPr>
        <w:spacing w:after="0" w:line="0" w:lineRule="atLeast"/>
        <w:contextualSpacing/>
        <w:jc w:val="both"/>
        <w:rPr>
          <w:rFonts w:ascii="Calibri" w:eastAsia="Times New Roman" w:hAnsi="Calibri" w:cs="Arial"/>
          <w:b/>
          <w:bCs/>
          <w:sz w:val="28"/>
          <w:szCs w:val="28"/>
          <w:rtl/>
          <w:lang w:bidi="ar-IQ"/>
        </w:rPr>
      </w:pPr>
      <w:r w:rsidRPr="000A24BC">
        <w:rPr>
          <w:rFonts w:ascii="Calibri" w:eastAsia="Times New Roman" w:hAnsi="Calibri" w:cs="Arial" w:hint="cs"/>
          <w:b/>
          <w:bCs/>
          <w:sz w:val="28"/>
          <w:szCs w:val="28"/>
          <w:rtl/>
          <w:lang w:bidi="ar-IQ"/>
        </w:rPr>
        <w:t xml:space="preserve">       </w:t>
      </w:r>
      <w:r w:rsidRPr="000A24BC">
        <w:rPr>
          <w:rFonts w:ascii="Calibri" w:eastAsia="Times New Roman" w:hAnsi="Calibri" w:cs="Arial" w:hint="cs"/>
          <w:b/>
          <w:bCs/>
          <w:sz w:val="28"/>
          <w:szCs w:val="28"/>
          <w:rtl/>
        </w:rPr>
        <w:t>وفي بداية عام</w:t>
      </w:r>
      <w:r w:rsidRPr="000A24BC">
        <w:rPr>
          <w:rFonts w:ascii="Calibri" w:eastAsia="Times New Roman" w:hAnsi="Calibri" w:cs="Arial" w:hint="cs"/>
          <w:b/>
          <w:bCs/>
          <w:sz w:val="28"/>
          <w:szCs w:val="28"/>
          <w:rtl/>
          <w:lang w:bidi="ar-IQ"/>
        </w:rPr>
        <w:t xml:space="preserve"> 1981 وتحديداً في المؤتمر الدوري لخبراء القانون الدولي البيئي الذي ينظمه برنامج الأمم المتحدة للبيئة, كأنت مسألة تطوير قواعد القانون الدولي البيئي بشأن منع أو خفض أو التحكم في الأضرار الناشئة عن النقل المحلي أو الدولي للنفايات التي تكون خطرة أو سامة على صحة الإنسان والبيئة من أجل ادارتها أو التخلص منها, من ضمن المسائل المعروضة على المؤتمر, إذ دعا برنامج الأمم المتحدة للبيئة مجلس إدارته الى تشكيل " لجنة قانونية وفنية " لعقد اجتماع تشاوري داخل (مونتفيديو) لتطوير القانون الدولي البيئي, واجتمعت اللجنة في الأرغواي سنة 1981, وصدر عن الاجتماع مجموعة من التوصيات عرفت باسم توصيات (برنامج مونتفيديو الاول لسنة 1981) تتلخص أهم توصيات هذا المؤتمر :-</w:t>
      </w:r>
    </w:p>
    <w:p w:rsidR="000A24BC" w:rsidRPr="000A24BC" w:rsidRDefault="000A24BC" w:rsidP="000A24BC">
      <w:pPr>
        <w:spacing w:after="0" w:line="0" w:lineRule="atLeast"/>
        <w:contextualSpacing/>
        <w:jc w:val="both"/>
        <w:rPr>
          <w:rFonts w:ascii="Calibri" w:eastAsia="Times New Roman" w:hAnsi="Calibri" w:cs="Arial"/>
          <w:b/>
          <w:bCs/>
          <w:sz w:val="28"/>
          <w:szCs w:val="28"/>
          <w:rtl/>
          <w:lang w:bidi="ar-IQ"/>
        </w:rPr>
      </w:pPr>
      <w:r w:rsidRPr="000A24BC">
        <w:rPr>
          <w:rFonts w:ascii="Calibri" w:eastAsia="Times New Roman" w:hAnsi="Calibri" w:cs="Arial" w:hint="cs"/>
          <w:b/>
          <w:bCs/>
          <w:sz w:val="28"/>
          <w:szCs w:val="28"/>
          <w:rtl/>
          <w:lang w:bidi="ar-IQ"/>
        </w:rPr>
        <w:t>1- ضرورة عقد معاهدة دولية لتنظيم عمليات نقل النفايات الخطرة عبر الحدود.</w:t>
      </w:r>
    </w:p>
    <w:p w:rsidR="000A24BC" w:rsidRPr="000A24BC" w:rsidRDefault="000A24BC" w:rsidP="000A24BC">
      <w:pPr>
        <w:spacing w:after="0" w:line="0" w:lineRule="atLeast"/>
        <w:contextualSpacing/>
        <w:jc w:val="both"/>
        <w:rPr>
          <w:rFonts w:ascii="Calibri" w:eastAsia="Times New Roman" w:hAnsi="Calibri" w:cs="Arial"/>
          <w:b/>
          <w:bCs/>
          <w:sz w:val="28"/>
          <w:szCs w:val="28"/>
          <w:rtl/>
          <w:lang w:bidi="ar-IQ"/>
        </w:rPr>
      </w:pPr>
      <w:r w:rsidRPr="000A24BC">
        <w:rPr>
          <w:rFonts w:ascii="Calibri" w:eastAsia="Times New Roman" w:hAnsi="Calibri" w:cs="Arial" w:hint="cs"/>
          <w:b/>
          <w:bCs/>
          <w:sz w:val="28"/>
          <w:szCs w:val="28"/>
          <w:rtl/>
          <w:lang w:bidi="ar-IQ"/>
        </w:rPr>
        <w:t>2- تخفيض انتاج النفايات الخطرة الى الحد الأدنى .</w:t>
      </w:r>
    </w:p>
    <w:p w:rsidR="000A24BC" w:rsidRPr="000A24BC" w:rsidRDefault="000A24BC" w:rsidP="000A24BC">
      <w:pPr>
        <w:spacing w:after="0" w:line="0" w:lineRule="atLeast"/>
        <w:contextualSpacing/>
        <w:jc w:val="both"/>
        <w:rPr>
          <w:rFonts w:ascii="Calibri" w:eastAsia="Times New Roman" w:hAnsi="Calibri" w:cs="Arial"/>
          <w:b/>
          <w:bCs/>
          <w:sz w:val="28"/>
          <w:szCs w:val="28"/>
          <w:rtl/>
          <w:lang w:bidi="ar-IQ"/>
        </w:rPr>
      </w:pPr>
      <w:r w:rsidRPr="000A24BC">
        <w:rPr>
          <w:rFonts w:ascii="Calibri" w:eastAsia="Times New Roman" w:hAnsi="Calibri" w:cs="Arial" w:hint="cs"/>
          <w:b/>
          <w:bCs/>
          <w:sz w:val="28"/>
          <w:szCs w:val="28"/>
          <w:rtl/>
          <w:lang w:bidi="ar-IQ"/>
        </w:rPr>
        <w:t xml:space="preserve">3- وضع نظام رقابي على حركه النفايات الخطرة داخل الأقليم وخارجه. </w:t>
      </w:r>
    </w:p>
    <w:p w:rsidR="000A24BC" w:rsidRPr="000A24BC" w:rsidRDefault="000A24BC" w:rsidP="000A24BC">
      <w:pPr>
        <w:spacing w:after="0" w:line="0" w:lineRule="atLeast"/>
        <w:contextualSpacing/>
        <w:jc w:val="both"/>
        <w:rPr>
          <w:rFonts w:ascii="Calibri" w:eastAsia="Times New Roman" w:hAnsi="Calibri" w:cs="Arial"/>
          <w:b/>
          <w:bCs/>
          <w:sz w:val="28"/>
          <w:szCs w:val="28"/>
          <w:rtl/>
          <w:lang w:bidi="ar-IQ"/>
        </w:rPr>
      </w:pPr>
      <w:r w:rsidRPr="000A24BC">
        <w:rPr>
          <w:rFonts w:ascii="Calibri" w:eastAsia="Times New Roman" w:hAnsi="Calibri" w:cs="Arial" w:hint="cs"/>
          <w:b/>
          <w:bCs/>
          <w:sz w:val="28"/>
          <w:szCs w:val="28"/>
          <w:rtl/>
          <w:lang w:bidi="ar-IQ"/>
        </w:rPr>
        <w:t xml:space="preserve">4- ظهور فكرة المسؤولية المدنية والتعويض عن الأضرار والعمل على اعادة تأهيل النفايات الخطرة حفاظا على المواد الأولية اللازمة للصناعة </w:t>
      </w:r>
      <w:r w:rsidRPr="000A24BC">
        <w:rPr>
          <w:rFonts w:ascii="Calibri" w:eastAsia="Times New Roman" w:hAnsi="Calibri" w:cs="Times New Roman" w:hint="cs"/>
          <w:b/>
          <w:bCs/>
          <w:sz w:val="28"/>
          <w:szCs w:val="28"/>
          <w:vertAlign w:val="superscript"/>
          <w:rtl/>
          <w:lang w:bidi="ar-IQ"/>
        </w:rPr>
        <w:t>(</w:t>
      </w:r>
      <w:r w:rsidRPr="000A24BC">
        <w:rPr>
          <w:rFonts w:ascii="Calibri" w:eastAsia="Times New Roman" w:hAnsi="Calibri" w:cs="Times New Roman"/>
          <w:b/>
          <w:bCs/>
          <w:sz w:val="28"/>
          <w:szCs w:val="28"/>
          <w:vertAlign w:val="superscript"/>
          <w:rtl/>
          <w:lang w:bidi="ar-IQ"/>
        </w:rPr>
        <w:endnoteReference w:id="4"/>
      </w:r>
      <w:r w:rsidRPr="000A24BC">
        <w:rPr>
          <w:rFonts w:ascii="Calibri" w:eastAsia="Times New Roman" w:hAnsi="Calibri" w:cs="Times New Roman" w:hint="cs"/>
          <w:b/>
          <w:bCs/>
          <w:sz w:val="28"/>
          <w:szCs w:val="28"/>
          <w:vertAlign w:val="superscript"/>
          <w:rtl/>
          <w:lang w:bidi="ar-IQ"/>
        </w:rPr>
        <w:t>)</w:t>
      </w:r>
      <w:r w:rsidRPr="000A24BC">
        <w:rPr>
          <w:rFonts w:ascii="Calibri" w:eastAsia="Times New Roman" w:hAnsi="Calibri" w:cs="Arial" w:hint="cs"/>
          <w:b/>
          <w:bCs/>
          <w:sz w:val="28"/>
          <w:szCs w:val="28"/>
          <w:rtl/>
          <w:lang w:bidi="ar-IQ"/>
        </w:rPr>
        <w:t>.</w:t>
      </w:r>
    </w:p>
    <w:p w:rsidR="000A24BC" w:rsidRPr="000A24BC" w:rsidRDefault="001B557F" w:rsidP="000A24BC">
      <w:pPr>
        <w:spacing w:after="0" w:line="0" w:lineRule="atLeast"/>
        <w:contextualSpacing/>
        <w:jc w:val="both"/>
        <w:rPr>
          <w:rFonts w:ascii="Calibri" w:eastAsia="Times New Roman" w:hAnsi="Calibri" w:cs="Arial"/>
          <w:b/>
          <w:bCs/>
          <w:sz w:val="28"/>
          <w:szCs w:val="28"/>
          <w:rtl/>
          <w:lang w:bidi="ar-IQ"/>
        </w:rPr>
      </w:pPr>
      <w:r>
        <w:rPr>
          <w:rFonts w:ascii="Calibri" w:eastAsia="Times New Roman" w:hAnsi="Calibri" w:cs="Arial" w:hint="cs"/>
          <w:b/>
          <w:bCs/>
          <w:sz w:val="28"/>
          <w:szCs w:val="28"/>
          <w:rtl/>
          <w:lang w:bidi="ar-IQ"/>
        </w:rPr>
        <w:t xml:space="preserve">        </w:t>
      </w:r>
      <w:r w:rsidR="000A24BC" w:rsidRPr="000A24BC">
        <w:rPr>
          <w:rFonts w:ascii="Calibri" w:eastAsia="Times New Roman" w:hAnsi="Calibri" w:cs="Arial" w:hint="cs"/>
          <w:b/>
          <w:bCs/>
          <w:sz w:val="28"/>
          <w:szCs w:val="28"/>
          <w:rtl/>
          <w:lang w:bidi="ar-IQ"/>
        </w:rPr>
        <w:t xml:space="preserve">عقدت اللجنة بعد اجتماع الأرغواي اجتماعاً لها في ميونخ في المانيا سنة 1984, وتم مناقشة الأمور المدرجة في جدول الأعمال منها مسالة النفايات الذرية وكيفية نقلها, إلا أن المجلس التنفيذي للبرنامج أقر بأنه غير مسموح له مناقشة النفايات الذرية كونها تخضع لنظام قانوني آخر, كما طالب خبراء الدول الأعضاء في الاجتماع بوضع نظام خاص لجمع النفايات الصغيره وعدم اهمالها نظراً لما تشكله من خطوره على البيئة, كذلك دعا الى بذل مزيد من الجهود من أجل حماية البيئة من التلوث بالنفايات الخطرة وأتخاذ الإجراءات الضرورية لضمان المعالجة القانونية والسليمة للنفايات الخطرة </w:t>
      </w:r>
      <w:r w:rsidR="000A24BC" w:rsidRPr="000A24BC">
        <w:rPr>
          <w:rFonts w:ascii="Calibri" w:eastAsia="Times New Roman" w:hAnsi="Calibri" w:cs="Arial" w:hint="cs"/>
          <w:b/>
          <w:bCs/>
          <w:sz w:val="28"/>
          <w:szCs w:val="28"/>
          <w:vertAlign w:val="superscript"/>
          <w:rtl/>
          <w:lang w:bidi="ar-IQ"/>
        </w:rPr>
        <w:t>(</w:t>
      </w:r>
      <w:r w:rsidR="000A24BC" w:rsidRPr="000A24BC">
        <w:rPr>
          <w:rFonts w:ascii="Calibri" w:eastAsia="Times New Roman" w:hAnsi="Calibri" w:cs="Arial"/>
          <w:b/>
          <w:bCs/>
          <w:sz w:val="28"/>
          <w:szCs w:val="28"/>
          <w:vertAlign w:val="superscript"/>
          <w:rtl/>
          <w:lang w:bidi="ar-IQ"/>
        </w:rPr>
        <w:endnoteReference w:id="5"/>
      </w:r>
      <w:r w:rsidR="000A24BC" w:rsidRPr="000A24BC">
        <w:rPr>
          <w:rFonts w:ascii="Calibri" w:eastAsia="Times New Roman" w:hAnsi="Calibri" w:cs="Arial" w:hint="cs"/>
          <w:b/>
          <w:bCs/>
          <w:sz w:val="28"/>
          <w:szCs w:val="28"/>
          <w:vertAlign w:val="superscript"/>
          <w:rtl/>
          <w:lang w:bidi="ar-IQ"/>
        </w:rPr>
        <w:t>)</w:t>
      </w:r>
      <w:r w:rsidR="000A24BC" w:rsidRPr="000A24BC">
        <w:rPr>
          <w:rFonts w:ascii="Calibri" w:eastAsia="Times New Roman" w:hAnsi="Calibri" w:cs="Arial" w:hint="cs"/>
          <w:b/>
          <w:bCs/>
          <w:sz w:val="28"/>
          <w:szCs w:val="28"/>
          <w:rtl/>
          <w:lang w:bidi="ar-IQ"/>
        </w:rPr>
        <w:t>.</w:t>
      </w:r>
    </w:p>
    <w:p w:rsidR="000A24BC" w:rsidRPr="000A24BC" w:rsidRDefault="00A12C83" w:rsidP="000A24BC">
      <w:pPr>
        <w:spacing w:after="0" w:line="0" w:lineRule="atLeast"/>
        <w:contextualSpacing/>
        <w:jc w:val="both"/>
        <w:rPr>
          <w:rFonts w:ascii="Calibri" w:eastAsia="Times New Roman" w:hAnsi="Calibri" w:cs="Arial"/>
          <w:b/>
          <w:bCs/>
          <w:sz w:val="28"/>
          <w:szCs w:val="28"/>
          <w:rtl/>
          <w:lang w:bidi="ar-IQ"/>
        </w:rPr>
      </w:pPr>
      <w:r>
        <w:rPr>
          <w:rFonts w:ascii="Calibri" w:eastAsia="Times New Roman" w:hAnsi="Calibri" w:cs="Arial" w:hint="cs"/>
          <w:b/>
          <w:bCs/>
          <w:sz w:val="28"/>
          <w:szCs w:val="28"/>
          <w:rtl/>
          <w:lang w:bidi="ar-IQ"/>
        </w:rPr>
        <w:t xml:space="preserve">       </w:t>
      </w:r>
      <w:r w:rsidR="000A24BC" w:rsidRPr="000A24BC">
        <w:rPr>
          <w:rFonts w:ascii="Calibri" w:eastAsia="Times New Roman" w:hAnsi="Calibri" w:cs="Arial" w:hint="cs"/>
          <w:b/>
          <w:bCs/>
          <w:sz w:val="28"/>
          <w:szCs w:val="28"/>
          <w:rtl/>
          <w:lang w:bidi="ar-IQ"/>
        </w:rPr>
        <w:t>كما عقدت اللجنة اجتماعاً في القاهرة من 4 الى 9 كانون الاول 1985, لقد حظى هذا الاجتماع بأهمية خاصة, اذ تمت الموافقة فيه على مبادئ عا</w:t>
      </w:r>
      <w:r>
        <w:rPr>
          <w:rFonts w:ascii="Calibri" w:eastAsia="Times New Roman" w:hAnsi="Calibri" w:cs="Arial" w:hint="cs"/>
          <w:b/>
          <w:bCs/>
          <w:sz w:val="28"/>
          <w:szCs w:val="28"/>
          <w:rtl/>
          <w:lang w:bidi="ar-IQ"/>
        </w:rPr>
        <w:t xml:space="preserve">مة ورئيسية رسمت الخطوط العريضه </w:t>
      </w:r>
      <w:r w:rsidR="000A24BC" w:rsidRPr="000A24BC">
        <w:rPr>
          <w:rFonts w:ascii="Calibri" w:eastAsia="Times New Roman" w:hAnsi="Calibri" w:cs="Arial" w:hint="cs"/>
          <w:b/>
          <w:bCs/>
          <w:sz w:val="28"/>
          <w:szCs w:val="28"/>
          <w:rtl/>
          <w:lang w:bidi="ar-IQ"/>
        </w:rPr>
        <w:t xml:space="preserve">للإدارة </w:t>
      </w:r>
      <w:r w:rsidR="000A24BC" w:rsidRPr="000A24BC">
        <w:rPr>
          <w:rFonts w:ascii="Calibri" w:eastAsia="Times New Roman" w:hAnsi="Calibri" w:cs="Arial" w:hint="cs"/>
          <w:b/>
          <w:bCs/>
          <w:sz w:val="28"/>
          <w:szCs w:val="28"/>
          <w:rtl/>
          <w:lang w:bidi="ar-IQ"/>
        </w:rPr>
        <w:lastRenderedPageBreak/>
        <w:t>سليمة بيئياً للنفايات الخطرة, وشكلت فيما بعد مرجعاً هاماً لاتفاقية بازل, تمثلت هذه</w:t>
      </w:r>
      <w:r w:rsidR="000A24BC">
        <w:rPr>
          <w:rFonts w:ascii="Calibri" w:eastAsia="Times New Roman" w:hAnsi="Calibri" w:cs="Arial" w:hint="cs"/>
          <w:b/>
          <w:bCs/>
          <w:sz w:val="28"/>
          <w:szCs w:val="28"/>
          <w:rtl/>
          <w:lang w:bidi="ar-IQ"/>
        </w:rPr>
        <w:t xml:space="preserve"> المبادئ </w:t>
      </w:r>
      <w:r w:rsidR="000A24BC" w:rsidRPr="000A24BC">
        <w:rPr>
          <w:rFonts w:ascii="Calibri" w:eastAsia="Times New Roman" w:hAnsi="Calibri" w:cs="Arial" w:hint="cs"/>
          <w:b/>
          <w:bCs/>
          <w:sz w:val="28"/>
          <w:szCs w:val="28"/>
          <w:rtl/>
          <w:lang w:bidi="ar-IQ"/>
        </w:rPr>
        <w:t>فيما يلي :-</w:t>
      </w:r>
    </w:p>
    <w:p w:rsidR="000A24BC" w:rsidRPr="000A24BC" w:rsidRDefault="000A24BC" w:rsidP="000A24BC">
      <w:pPr>
        <w:spacing w:after="0" w:line="0" w:lineRule="atLeast"/>
        <w:contextualSpacing/>
        <w:jc w:val="both"/>
        <w:rPr>
          <w:rFonts w:ascii="Calibri" w:eastAsia="Times New Roman" w:hAnsi="Calibri" w:cs="Arial"/>
          <w:b/>
          <w:bCs/>
          <w:sz w:val="28"/>
          <w:szCs w:val="28"/>
          <w:rtl/>
          <w:lang w:bidi="ar-IQ"/>
        </w:rPr>
      </w:pPr>
      <w:r w:rsidRPr="000A24BC">
        <w:rPr>
          <w:rFonts w:ascii="Calibri" w:eastAsia="Times New Roman" w:hAnsi="Calibri" w:cs="Times New Roman" w:hint="cs"/>
          <w:b/>
          <w:bCs/>
          <w:sz w:val="28"/>
          <w:szCs w:val="28"/>
          <w:rtl/>
          <w:lang w:bidi="ar-IQ"/>
        </w:rPr>
        <w:t xml:space="preserve">1- </w:t>
      </w:r>
      <w:r w:rsidRPr="000A24BC">
        <w:rPr>
          <w:rFonts w:ascii="Calibri" w:eastAsia="Times New Roman" w:hAnsi="Calibri" w:cs="Arial" w:hint="cs"/>
          <w:b/>
          <w:bCs/>
          <w:sz w:val="28"/>
          <w:szCs w:val="28"/>
          <w:rtl/>
          <w:lang w:bidi="ar-IQ"/>
        </w:rPr>
        <w:t xml:space="preserve">العمل على تقليص حركة نقل النفايات الخطرة الى الحد الأدنى. </w:t>
      </w:r>
    </w:p>
    <w:p w:rsidR="000A24BC" w:rsidRPr="000A24BC" w:rsidRDefault="000A24BC" w:rsidP="000A24BC">
      <w:pPr>
        <w:spacing w:after="0" w:line="0" w:lineRule="atLeast"/>
        <w:contextualSpacing/>
        <w:jc w:val="both"/>
        <w:rPr>
          <w:rFonts w:ascii="Calibri" w:eastAsia="Times New Roman" w:hAnsi="Calibri" w:cs="Arial"/>
          <w:b/>
          <w:bCs/>
          <w:sz w:val="28"/>
          <w:szCs w:val="28"/>
          <w:rtl/>
          <w:lang w:bidi="ar-IQ"/>
        </w:rPr>
      </w:pPr>
      <w:r w:rsidRPr="000A24BC">
        <w:rPr>
          <w:rFonts w:ascii="Calibri" w:eastAsia="Times New Roman" w:hAnsi="Calibri" w:cs="Arial" w:hint="cs"/>
          <w:b/>
          <w:bCs/>
          <w:sz w:val="28"/>
          <w:szCs w:val="28"/>
          <w:rtl/>
          <w:lang w:bidi="ar-IQ"/>
        </w:rPr>
        <w:t xml:space="preserve">2- التزام الدول بالتعاون لضمان الإدارة السليمة بيئياً للنفايات الخطرة, واللجوء الى وسائل التكنولوجيا الحديثة في عمليات نقل النفايات الخطرة والتخلص منها عبر الحدود. </w:t>
      </w:r>
    </w:p>
    <w:p w:rsidR="000A24BC" w:rsidRPr="000A24BC" w:rsidRDefault="000A24BC" w:rsidP="000A24BC">
      <w:pPr>
        <w:spacing w:after="0" w:line="0" w:lineRule="atLeast"/>
        <w:contextualSpacing/>
        <w:jc w:val="both"/>
        <w:rPr>
          <w:rFonts w:ascii="Calibri" w:eastAsia="Times New Roman" w:hAnsi="Calibri" w:cs="Arial"/>
          <w:b/>
          <w:bCs/>
          <w:sz w:val="28"/>
          <w:szCs w:val="28"/>
          <w:rtl/>
          <w:lang w:bidi="ar-IQ"/>
        </w:rPr>
      </w:pPr>
      <w:r w:rsidRPr="000A24BC">
        <w:rPr>
          <w:rFonts w:ascii="Calibri" w:eastAsia="Times New Roman" w:hAnsi="Calibri" w:cs="Arial" w:hint="cs"/>
          <w:b/>
          <w:bCs/>
          <w:sz w:val="28"/>
          <w:szCs w:val="28"/>
          <w:rtl/>
          <w:lang w:bidi="ar-IQ"/>
        </w:rPr>
        <w:t>3- التزام الدول بالابلاغ والإخطار عند نقل النفايات الخطرة, ومضمون ذلك أنه يجب على الدول في حالة غياب اتفاق ثنائي أو إقليمي أو متعدد الأطراف حول تصدير النفايات أن يكون لها من النصوص القانونية التي تؤكد على عدم شرعية قيام أي أحد بحركة نقل للنفايات الخطرة عبرالحدود قبل حصول على موافقة دولة الاستيراد ودولة العبور.</w:t>
      </w:r>
    </w:p>
    <w:p w:rsidR="000A24BC" w:rsidRPr="000A24BC" w:rsidRDefault="000A24BC" w:rsidP="000A24BC">
      <w:pPr>
        <w:spacing w:after="0" w:line="0" w:lineRule="atLeast"/>
        <w:contextualSpacing/>
        <w:jc w:val="both"/>
        <w:rPr>
          <w:rFonts w:ascii="Calibri" w:eastAsia="Times New Roman" w:hAnsi="Calibri" w:cs="Arial"/>
          <w:b/>
          <w:bCs/>
          <w:sz w:val="28"/>
          <w:szCs w:val="28"/>
          <w:rtl/>
          <w:lang w:bidi="ar-IQ"/>
        </w:rPr>
      </w:pPr>
      <w:r w:rsidRPr="000A24BC">
        <w:rPr>
          <w:rFonts w:ascii="Calibri" w:eastAsia="Times New Roman" w:hAnsi="Calibri" w:cs="Arial" w:hint="cs"/>
          <w:b/>
          <w:bCs/>
          <w:sz w:val="28"/>
          <w:szCs w:val="28"/>
          <w:rtl/>
          <w:lang w:bidi="ar-IQ"/>
        </w:rPr>
        <w:t>4- اشتراط الموافقة المسبقة الذي يقصد بها التزام دولة التصدير بعدم السماح بنقل النفايات الخطرة عبر الحدود بدون الحصول على موافقة الدولة المستقبلة للنفايات الخطرة</w:t>
      </w:r>
      <w:r w:rsidRPr="000A24BC">
        <w:rPr>
          <w:rFonts w:ascii="Calibri" w:eastAsia="Times New Roman" w:hAnsi="Calibri" w:cs="Arial" w:hint="cs"/>
          <w:b/>
          <w:bCs/>
          <w:sz w:val="28"/>
          <w:szCs w:val="28"/>
          <w:vertAlign w:val="superscript"/>
          <w:rtl/>
          <w:lang w:bidi="ar-IQ"/>
        </w:rPr>
        <w:t xml:space="preserve"> (</w:t>
      </w:r>
      <w:r w:rsidRPr="000A24BC">
        <w:rPr>
          <w:rFonts w:ascii="Calibri" w:eastAsia="Times New Roman" w:hAnsi="Calibri" w:cs="Arial"/>
          <w:b/>
          <w:bCs/>
          <w:sz w:val="28"/>
          <w:szCs w:val="28"/>
          <w:vertAlign w:val="superscript"/>
          <w:rtl/>
          <w:lang w:bidi="ar-IQ"/>
        </w:rPr>
        <w:endnoteReference w:id="6"/>
      </w:r>
      <w:r w:rsidRPr="000A24BC">
        <w:rPr>
          <w:rFonts w:ascii="Calibri" w:eastAsia="Times New Roman" w:hAnsi="Calibri" w:cs="Arial" w:hint="cs"/>
          <w:b/>
          <w:bCs/>
          <w:sz w:val="28"/>
          <w:szCs w:val="28"/>
          <w:vertAlign w:val="superscript"/>
          <w:rtl/>
          <w:lang w:bidi="ar-IQ"/>
        </w:rPr>
        <w:t>)</w:t>
      </w:r>
      <w:r w:rsidRPr="000A24BC">
        <w:rPr>
          <w:rFonts w:ascii="Calibri" w:eastAsia="Times New Roman" w:hAnsi="Calibri" w:cs="Arial" w:hint="cs"/>
          <w:b/>
          <w:bCs/>
          <w:sz w:val="28"/>
          <w:szCs w:val="28"/>
          <w:rtl/>
          <w:lang w:bidi="ar-IQ"/>
        </w:rPr>
        <w:t>.</w:t>
      </w:r>
    </w:p>
    <w:p w:rsidR="000A24BC" w:rsidRPr="000A24BC" w:rsidRDefault="000A24BC" w:rsidP="000A24BC">
      <w:pPr>
        <w:spacing w:after="0" w:line="0" w:lineRule="atLeast"/>
        <w:contextualSpacing/>
        <w:jc w:val="both"/>
        <w:rPr>
          <w:rFonts w:ascii="TimesNewRomanPSMT" w:eastAsia="Times New Roman" w:hAnsi="Calibri" w:cs="TimesNewRomanPSMT"/>
          <w:b/>
          <w:bCs/>
          <w:sz w:val="28"/>
          <w:szCs w:val="28"/>
          <w:rtl/>
        </w:rPr>
      </w:pPr>
      <w:r w:rsidRPr="000A24BC">
        <w:rPr>
          <w:rFonts w:ascii="TimesNewRomanPSMT" w:eastAsia="Times New Roman" w:hAnsi="Calibri" w:cs="TimesNewRomanPSMT" w:hint="cs"/>
          <w:b/>
          <w:bCs/>
          <w:sz w:val="28"/>
          <w:szCs w:val="28"/>
          <w:rtl/>
        </w:rPr>
        <w:t xml:space="preserve">      وفي 17 حزيران 1987, وافق مجلس إدارة برنامج الأمم المتحدة للبيئة من خلال القرار 14 /30 على مبادئ القاهرة التوجيهية ومبادئ الإدارة السليمة بيئياً للنفايات الخطرة, وأذن المجلس للمدير التنفيذي بتشكيل فريق عامل من الخبراء القانونيين والتقنيين تسند اليه مهمة وضع " اتفاقية عالمية بشأن نقل النفايات الخطرة عبر الحدود " وذلك بالإستناد الى مبادئ القاهرة التوجيهية ومبادئ الإدارة السليمة بيئياً للنفايات الخطرة وأعمال ذات الصلة للهيئات الوطنية والإقليمية والدولية, وتم تحديد للفريق العامل مدة زمنية تقل عن عامين لصياغة الاتفاقية والتفاوض بشانها, وعقد </w:t>
      </w:r>
      <w:r w:rsidRPr="000A24BC">
        <w:rPr>
          <w:rFonts w:ascii="TimesNewRomanPSMT" w:eastAsia="Times New Roman" w:hAnsi="Calibri" w:cs="TimesNewRomanPSMT" w:hint="eastAsia"/>
          <w:b/>
          <w:bCs/>
          <w:sz w:val="28"/>
          <w:szCs w:val="28"/>
          <w:rtl/>
        </w:rPr>
        <w:t>الاجتماع</w:t>
      </w:r>
      <w:r w:rsidRPr="000A24BC">
        <w:rPr>
          <w:rFonts w:ascii="TimesNewRomanPSMT" w:eastAsia="Times New Roman" w:hAnsi="Calibri" w:cs="TimesNewRomanPSMT"/>
          <w:b/>
          <w:bCs/>
          <w:sz w:val="28"/>
          <w:szCs w:val="28"/>
          <w:rtl/>
        </w:rPr>
        <w:t xml:space="preserve"> </w:t>
      </w:r>
      <w:r w:rsidRPr="000A24BC">
        <w:rPr>
          <w:rFonts w:ascii="TimesNewRomanPSMT" w:eastAsia="Times New Roman" w:hAnsi="Calibri" w:cs="TimesNewRomanPSMT" w:hint="eastAsia"/>
          <w:b/>
          <w:bCs/>
          <w:sz w:val="28"/>
          <w:szCs w:val="28"/>
          <w:rtl/>
        </w:rPr>
        <w:t>التنظيمي</w:t>
      </w:r>
      <w:r w:rsidRPr="000A24BC">
        <w:rPr>
          <w:rFonts w:ascii="TimesNewRomanPSMT" w:eastAsia="Times New Roman" w:hAnsi="Calibri" w:cs="TimesNewRomanPSMT"/>
          <w:b/>
          <w:bCs/>
          <w:sz w:val="28"/>
          <w:szCs w:val="28"/>
          <w:rtl/>
        </w:rPr>
        <w:t xml:space="preserve"> </w:t>
      </w:r>
      <w:r w:rsidRPr="000A24BC">
        <w:rPr>
          <w:rFonts w:ascii="TimesNewRomanPSMT" w:eastAsia="Times New Roman" w:hAnsi="Calibri" w:cs="TimesNewRomanPSMT" w:hint="eastAsia"/>
          <w:b/>
          <w:bCs/>
          <w:sz w:val="28"/>
          <w:szCs w:val="28"/>
          <w:rtl/>
        </w:rPr>
        <w:t>للفريق</w:t>
      </w:r>
      <w:r w:rsidRPr="000A24BC">
        <w:rPr>
          <w:rFonts w:ascii="TimesNewRomanPSMT" w:eastAsia="Times New Roman" w:hAnsi="Calibri" w:cs="TimesNewRomanPSMT"/>
          <w:b/>
          <w:bCs/>
          <w:sz w:val="28"/>
          <w:szCs w:val="28"/>
          <w:rtl/>
        </w:rPr>
        <w:t xml:space="preserve"> </w:t>
      </w:r>
      <w:r w:rsidRPr="000A24BC">
        <w:rPr>
          <w:rFonts w:ascii="TimesNewRomanPSMT" w:eastAsia="Times New Roman" w:hAnsi="Calibri" w:cs="TimesNewRomanPSMT" w:hint="eastAsia"/>
          <w:b/>
          <w:bCs/>
          <w:sz w:val="28"/>
          <w:szCs w:val="28"/>
          <w:rtl/>
        </w:rPr>
        <w:t>العامل</w:t>
      </w:r>
      <w:r w:rsidRPr="000A24BC">
        <w:rPr>
          <w:rFonts w:ascii="TimesNewRomanPSMT" w:eastAsia="Times New Roman" w:hAnsi="Calibri" w:cs="TimesNewRomanPSMT"/>
          <w:b/>
          <w:bCs/>
          <w:sz w:val="28"/>
          <w:szCs w:val="28"/>
          <w:rtl/>
        </w:rPr>
        <w:t xml:space="preserve"> </w:t>
      </w:r>
      <w:r w:rsidRPr="000A24BC">
        <w:rPr>
          <w:rFonts w:ascii="TimesNewRomanPSMT" w:eastAsia="Times New Roman" w:hAnsi="Calibri" w:cs="TimesNewRomanPSMT" w:hint="cs"/>
          <w:b/>
          <w:bCs/>
          <w:sz w:val="28"/>
          <w:szCs w:val="28"/>
          <w:rtl/>
        </w:rPr>
        <w:t xml:space="preserve">المكلف </w:t>
      </w:r>
      <w:r w:rsidRPr="000A24BC">
        <w:rPr>
          <w:rFonts w:ascii="TimesNewRomanPSMT" w:eastAsia="Times New Roman" w:hAnsi="Calibri" w:cs="TimesNewRomanPSMT" w:hint="eastAsia"/>
          <w:b/>
          <w:bCs/>
          <w:sz w:val="28"/>
          <w:szCs w:val="28"/>
          <w:rtl/>
        </w:rPr>
        <w:t>،</w:t>
      </w:r>
      <w:r w:rsidRPr="000A24BC">
        <w:rPr>
          <w:rFonts w:ascii="TimesNewRomanPSMT" w:eastAsia="Times New Roman" w:hAnsi="Calibri" w:cs="TimesNewRomanPSMT"/>
          <w:b/>
          <w:bCs/>
          <w:sz w:val="28"/>
          <w:szCs w:val="28"/>
          <w:rtl/>
        </w:rPr>
        <w:t xml:space="preserve"> </w:t>
      </w:r>
      <w:r w:rsidRPr="000A24BC">
        <w:rPr>
          <w:rFonts w:ascii="TimesNewRomanPSMT" w:eastAsia="Times New Roman" w:hAnsi="Calibri" w:cs="TimesNewRomanPSMT" w:hint="eastAsia"/>
          <w:b/>
          <w:bCs/>
          <w:sz w:val="28"/>
          <w:szCs w:val="28"/>
          <w:rtl/>
        </w:rPr>
        <w:t>في</w:t>
      </w:r>
      <w:r w:rsidRPr="000A24BC">
        <w:rPr>
          <w:rFonts w:ascii="TimesNewRomanPSMT" w:eastAsia="Times New Roman" w:hAnsi="Calibri" w:cs="TimesNewRomanPSMT"/>
          <w:b/>
          <w:bCs/>
          <w:sz w:val="28"/>
          <w:szCs w:val="28"/>
          <w:rtl/>
        </w:rPr>
        <w:t xml:space="preserve"> </w:t>
      </w:r>
      <w:r w:rsidRPr="000A24BC">
        <w:rPr>
          <w:rFonts w:ascii="TimesNewRomanPSMT" w:eastAsia="Times New Roman" w:hAnsi="Calibri" w:cs="TimesNewRomanPSMT" w:hint="eastAsia"/>
          <w:b/>
          <w:bCs/>
          <w:sz w:val="28"/>
          <w:szCs w:val="28"/>
          <w:rtl/>
        </w:rPr>
        <w:t>بودابست</w:t>
      </w:r>
      <w:r w:rsidRPr="000A24BC">
        <w:rPr>
          <w:rFonts w:ascii="TimesNewRomanPSMT" w:eastAsia="Times New Roman" w:hAnsi="Calibri" w:cs="TimesNewRomanPSMT"/>
          <w:b/>
          <w:bCs/>
          <w:sz w:val="28"/>
          <w:szCs w:val="28"/>
          <w:rtl/>
        </w:rPr>
        <w:t xml:space="preserve"> </w:t>
      </w:r>
      <w:r w:rsidRPr="000A24BC">
        <w:rPr>
          <w:rFonts w:ascii="TimesNewRomanPSMT" w:eastAsia="Times New Roman" w:hAnsi="Calibri" w:cs="TimesNewRomanPSMT" w:hint="cs"/>
          <w:b/>
          <w:bCs/>
          <w:sz w:val="28"/>
          <w:szCs w:val="28"/>
          <w:rtl/>
        </w:rPr>
        <w:t xml:space="preserve"> عاصمة هنغاريا </w:t>
      </w:r>
      <w:r w:rsidRPr="000A24BC">
        <w:rPr>
          <w:rFonts w:ascii="TimesNewRomanPSMT" w:eastAsia="Times New Roman" w:hAnsi="Calibri" w:cs="TimesNewRomanPSMT" w:hint="eastAsia"/>
          <w:b/>
          <w:bCs/>
          <w:sz w:val="28"/>
          <w:szCs w:val="28"/>
          <w:rtl/>
        </w:rPr>
        <w:t>في</w:t>
      </w:r>
      <w:r w:rsidRPr="000A24BC">
        <w:rPr>
          <w:rFonts w:ascii="TimesNewRomanPSMT" w:eastAsia="Times New Roman" w:hAnsi="Calibri" w:cs="TimesNewRomanPSMT"/>
          <w:b/>
          <w:bCs/>
          <w:sz w:val="28"/>
          <w:szCs w:val="28"/>
          <w:rtl/>
        </w:rPr>
        <w:t xml:space="preserve"> </w:t>
      </w:r>
      <w:r w:rsidRPr="000A24BC">
        <w:rPr>
          <w:rFonts w:ascii="TimesNewRomanPSMT" w:eastAsia="Times New Roman" w:hAnsi="Calibri" w:cs="TimesNewRomanPSMT" w:hint="eastAsia"/>
          <w:b/>
          <w:bCs/>
          <w:sz w:val="28"/>
          <w:szCs w:val="28"/>
          <w:rtl/>
        </w:rPr>
        <w:t>الفترة</w:t>
      </w:r>
      <w:r w:rsidRPr="000A24BC">
        <w:rPr>
          <w:rFonts w:ascii="TimesNewRomanPSMT" w:eastAsia="Times New Roman" w:hAnsi="Calibri" w:cs="TimesNewRomanPSMT"/>
          <w:b/>
          <w:bCs/>
          <w:sz w:val="28"/>
          <w:szCs w:val="28"/>
          <w:rtl/>
        </w:rPr>
        <w:t xml:space="preserve"> </w:t>
      </w:r>
      <w:r w:rsidRPr="000A24BC">
        <w:rPr>
          <w:rFonts w:ascii="TimesNewRomanPSMT" w:eastAsia="Times New Roman" w:hAnsi="Calibri" w:cs="TimesNewRomanPSMT" w:hint="eastAsia"/>
          <w:b/>
          <w:bCs/>
          <w:sz w:val="28"/>
          <w:szCs w:val="28"/>
          <w:rtl/>
        </w:rPr>
        <w:t>من</w:t>
      </w:r>
      <w:r w:rsidRPr="000A24BC">
        <w:rPr>
          <w:rFonts w:ascii="TimesNewRomanPSMT" w:eastAsia="Times New Roman" w:hAnsi="Calibri" w:cs="TimesNewRomanPSMT"/>
          <w:b/>
          <w:bCs/>
          <w:sz w:val="28"/>
          <w:szCs w:val="28"/>
          <w:rtl/>
        </w:rPr>
        <w:t xml:space="preserve"> 27-29 </w:t>
      </w:r>
      <w:r w:rsidRPr="000A24BC">
        <w:rPr>
          <w:rFonts w:ascii="TimesNewRomanPSMT" w:eastAsia="Times New Roman" w:hAnsi="Calibri" w:cs="TimesNewRomanPSMT" w:hint="cs"/>
          <w:b/>
          <w:bCs/>
          <w:sz w:val="28"/>
          <w:szCs w:val="28"/>
          <w:rtl/>
        </w:rPr>
        <w:t xml:space="preserve">تشرين الاول </w:t>
      </w:r>
      <w:r w:rsidRPr="000A24BC">
        <w:rPr>
          <w:rFonts w:ascii="TimesNewRomanPSMT" w:eastAsia="Times New Roman" w:hAnsi="Calibri" w:cs="TimesNewRomanPSMT"/>
          <w:b/>
          <w:bCs/>
          <w:sz w:val="28"/>
          <w:szCs w:val="28"/>
          <w:rtl/>
        </w:rPr>
        <w:t>198</w:t>
      </w:r>
      <w:r w:rsidRPr="000A24BC">
        <w:rPr>
          <w:rFonts w:ascii="TimesNewRomanPSMT" w:eastAsia="Times New Roman" w:hAnsi="Calibri" w:cs="TimesNewRomanPSMT" w:hint="cs"/>
          <w:b/>
          <w:bCs/>
          <w:sz w:val="28"/>
          <w:szCs w:val="28"/>
          <w:rtl/>
        </w:rPr>
        <w:t xml:space="preserve">7 </w:t>
      </w:r>
      <w:r w:rsidRPr="000A24BC">
        <w:rPr>
          <w:rFonts w:ascii="Calibri" w:eastAsia="Calibri" w:hAnsi="Calibri" w:cs="Arial" w:hint="cs"/>
          <w:b/>
          <w:bCs/>
          <w:sz w:val="28"/>
          <w:szCs w:val="28"/>
          <w:vertAlign w:val="superscript"/>
          <w:rtl/>
          <w:lang w:bidi="ar-IQ"/>
        </w:rPr>
        <w:t>(</w:t>
      </w:r>
      <w:r w:rsidRPr="000A24BC">
        <w:rPr>
          <w:rFonts w:ascii="Calibri" w:eastAsia="Calibri" w:hAnsi="Calibri" w:cs="Arial"/>
          <w:b/>
          <w:bCs/>
          <w:sz w:val="28"/>
          <w:szCs w:val="28"/>
          <w:vertAlign w:val="superscript"/>
          <w:rtl/>
          <w:lang w:bidi="ar-IQ"/>
        </w:rPr>
        <w:endnoteReference w:id="7"/>
      </w:r>
      <w:r w:rsidRPr="000A24BC">
        <w:rPr>
          <w:rFonts w:ascii="Calibri" w:eastAsia="Calibri" w:hAnsi="Calibri" w:cs="Arial" w:hint="cs"/>
          <w:b/>
          <w:bCs/>
          <w:sz w:val="28"/>
          <w:szCs w:val="28"/>
          <w:vertAlign w:val="superscript"/>
          <w:rtl/>
          <w:lang w:bidi="ar-IQ"/>
        </w:rPr>
        <w:t>)</w:t>
      </w:r>
      <w:r w:rsidRPr="000A24BC">
        <w:rPr>
          <w:rFonts w:ascii="TimesNewRomanPSMT" w:eastAsia="Times New Roman" w:hAnsi="Calibri" w:cs="TimesNewRomanPSMT" w:hint="cs"/>
          <w:b/>
          <w:bCs/>
          <w:sz w:val="28"/>
          <w:szCs w:val="28"/>
          <w:rtl/>
          <w:lang w:bidi="ar-IQ"/>
        </w:rPr>
        <w:t>.</w:t>
      </w:r>
    </w:p>
    <w:p w:rsidR="000A24BC" w:rsidRPr="000A24BC" w:rsidRDefault="000A24BC" w:rsidP="000A24BC">
      <w:pPr>
        <w:spacing w:after="0" w:line="0" w:lineRule="atLeast"/>
        <w:contextualSpacing/>
        <w:jc w:val="both"/>
        <w:rPr>
          <w:rFonts w:ascii="Calibri" w:eastAsia="Times New Roman" w:hAnsi="Calibri" w:cs="Arial"/>
          <w:b/>
          <w:bCs/>
          <w:sz w:val="28"/>
          <w:szCs w:val="28"/>
          <w:rtl/>
          <w:lang w:bidi="ar-IQ"/>
        </w:rPr>
      </w:pPr>
      <w:r w:rsidRPr="000A24BC">
        <w:rPr>
          <w:rFonts w:ascii="TimesNewRomanPSMT" w:eastAsia="Times New Roman" w:hAnsi="Calibri" w:cs="TimesNewRomanPSMT" w:hint="cs"/>
          <w:b/>
          <w:bCs/>
          <w:sz w:val="28"/>
          <w:szCs w:val="28"/>
          <w:rtl/>
          <w:lang w:bidi="ar-IQ"/>
        </w:rPr>
        <w:t xml:space="preserve">       ومن ثم استهل الفريق العامل المخصص مداولاته لصياغة الاتفاقية والتفاوض بشانها, إذ عقدت خمسة اجتماعات تفاوضية في الفتره من شباط 1988 - الى آذار 1989, كان الاجتماع الأول  لفريق العامل في (جنيف) من 1 الى 5 شباط 1988,  والاجتماع الثاني في (كاراكاس) فنزويلا من 6 الى 10 حزيران 1988, والاجتماع الثالث في (جنيف) من 7 الى 16 تشرين الثاني 1988, وعقد الفريق العامل اجتماعه الرابع في (لوكسمبورج) من 30 كانون الثاني الى 3 شباط 1989, وفي اذار سنة 1989, انهى فريق العمل مشروع الاتفاقية ودعا المدير النفيذي لبرنامج الأمم المتحدة للبيئة الى عقد اجتماع دولي خامس في بازل سويسرا من 20 الى 22 اذار 1989, لاعتماد الاتفاقية</w:t>
      </w:r>
      <w:r w:rsidRPr="000A24BC">
        <w:rPr>
          <w:rFonts w:ascii="Calibri" w:eastAsia="Calibri" w:hAnsi="Calibri" w:cs="Arial" w:hint="cs"/>
          <w:b/>
          <w:bCs/>
          <w:sz w:val="28"/>
          <w:szCs w:val="28"/>
          <w:vertAlign w:val="superscript"/>
          <w:rtl/>
          <w:lang w:bidi="ar-IQ"/>
        </w:rPr>
        <w:t xml:space="preserve"> (</w:t>
      </w:r>
      <w:r w:rsidRPr="000A24BC">
        <w:rPr>
          <w:rFonts w:ascii="Calibri" w:eastAsia="Calibri" w:hAnsi="Calibri" w:cs="Arial"/>
          <w:b/>
          <w:bCs/>
          <w:sz w:val="28"/>
          <w:szCs w:val="28"/>
          <w:vertAlign w:val="superscript"/>
          <w:rtl/>
          <w:lang w:bidi="ar-IQ"/>
        </w:rPr>
        <w:endnoteReference w:id="8"/>
      </w:r>
      <w:r w:rsidRPr="000A24BC">
        <w:rPr>
          <w:rFonts w:ascii="Calibri" w:eastAsia="Calibri" w:hAnsi="Calibri" w:cs="Arial" w:hint="cs"/>
          <w:b/>
          <w:bCs/>
          <w:sz w:val="28"/>
          <w:szCs w:val="28"/>
          <w:vertAlign w:val="superscript"/>
          <w:rtl/>
          <w:lang w:bidi="ar-IQ"/>
        </w:rPr>
        <w:t>)</w:t>
      </w:r>
      <w:r w:rsidRPr="000A24BC">
        <w:rPr>
          <w:rFonts w:ascii="TimesNewRomanPSMT" w:eastAsia="Times New Roman" w:hAnsi="Calibri" w:cs="TimesNewRomanPSMT" w:hint="cs"/>
          <w:b/>
          <w:bCs/>
          <w:sz w:val="28"/>
          <w:szCs w:val="28"/>
          <w:rtl/>
          <w:lang w:bidi="ar-IQ"/>
        </w:rPr>
        <w:t>.</w:t>
      </w:r>
    </w:p>
    <w:p w:rsidR="000A24BC" w:rsidRPr="000A24BC" w:rsidRDefault="000A24BC" w:rsidP="000A24BC">
      <w:pPr>
        <w:spacing w:after="0" w:line="0" w:lineRule="atLeast"/>
        <w:contextualSpacing/>
        <w:jc w:val="both"/>
        <w:rPr>
          <w:rFonts w:ascii="Calibri" w:eastAsia="Times New Roman" w:hAnsi="Calibri" w:cs="Arial"/>
          <w:b/>
          <w:bCs/>
          <w:sz w:val="28"/>
          <w:szCs w:val="28"/>
          <w:rtl/>
          <w:lang w:bidi="ar-IQ"/>
        </w:rPr>
      </w:pPr>
      <w:r w:rsidRPr="000A24BC">
        <w:rPr>
          <w:rFonts w:ascii="Calibri" w:eastAsia="Times New Roman" w:hAnsi="Calibri" w:cs="Arial" w:hint="cs"/>
          <w:b/>
          <w:bCs/>
          <w:sz w:val="28"/>
          <w:szCs w:val="28"/>
          <w:rtl/>
          <w:lang w:bidi="ar-IQ"/>
        </w:rPr>
        <w:t xml:space="preserve">       </w:t>
      </w:r>
      <w:r w:rsidRPr="000A24BC">
        <w:rPr>
          <w:rFonts w:ascii="Calibri" w:eastAsia="Times New Roman" w:hAnsi="Calibri" w:cs="Arial" w:hint="cs"/>
          <w:b/>
          <w:bCs/>
          <w:sz w:val="28"/>
          <w:szCs w:val="28"/>
          <w:rtl/>
        </w:rPr>
        <w:t xml:space="preserve">وفعلاً عقد الاجتماع وتم فيه اعتماد " اتفاقية بازل بشأن التحكم في نقل النفايات الخطرة والتخلص منها عبر الحدود" بأجماع 166 دولة المشاركة في المؤتمرالمفوضين الذي دعت اليه الحكومة السويسرية, وأعتمد ايضاً ثمانية قرارات تتعلق بمواصلة تطوير وتنفيذ اتفاقية بازل, وقد وقع الوثيقة الختامية لمؤتمر بازل مائة وخمس دول والجماعة الاقتصادية الاوربية, وفي يوم 22 أذار 1990, وهو تاريخ اغلاق باب التوقيع على اتفاقية بازل وفقاً للمادة (21) كانت ثلاثة وخمسون دولة والجماعة الاقتصادية الاوربية قد وقعت عليها </w:t>
      </w:r>
      <w:r w:rsidRPr="000A24BC">
        <w:rPr>
          <w:rFonts w:ascii="Calibri" w:eastAsia="Times New Roman" w:hAnsi="Calibri" w:cs="Times New Roman" w:hint="cs"/>
          <w:b/>
          <w:bCs/>
          <w:sz w:val="28"/>
          <w:szCs w:val="28"/>
          <w:vertAlign w:val="superscript"/>
          <w:rtl/>
          <w:lang w:bidi="ar-IQ"/>
        </w:rPr>
        <w:t>(</w:t>
      </w:r>
      <w:r w:rsidRPr="000A24BC">
        <w:rPr>
          <w:rFonts w:ascii="Calibri" w:eastAsia="Times New Roman" w:hAnsi="Calibri" w:cs="Times New Roman"/>
          <w:b/>
          <w:bCs/>
          <w:sz w:val="28"/>
          <w:szCs w:val="28"/>
          <w:vertAlign w:val="superscript"/>
          <w:rtl/>
          <w:lang w:bidi="ar-IQ"/>
        </w:rPr>
        <w:endnoteReference w:id="9"/>
      </w:r>
      <w:r w:rsidRPr="000A24BC">
        <w:rPr>
          <w:rFonts w:ascii="Calibri" w:eastAsia="Times New Roman" w:hAnsi="Calibri" w:cs="Times New Roman" w:hint="cs"/>
          <w:b/>
          <w:bCs/>
          <w:sz w:val="28"/>
          <w:szCs w:val="28"/>
          <w:vertAlign w:val="superscript"/>
          <w:rtl/>
          <w:lang w:bidi="ar-IQ"/>
        </w:rPr>
        <w:t>)</w:t>
      </w:r>
      <w:r w:rsidRPr="000A24BC">
        <w:rPr>
          <w:rFonts w:ascii="Calibri" w:eastAsia="Times New Roman" w:hAnsi="Calibri" w:cs="Times New Roman" w:hint="cs"/>
          <w:b/>
          <w:bCs/>
          <w:sz w:val="28"/>
          <w:szCs w:val="28"/>
          <w:rtl/>
          <w:lang w:bidi="ar-IQ"/>
        </w:rPr>
        <w:t xml:space="preserve"> </w:t>
      </w:r>
      <w:r w:rsidRPr="000A24BC">
        <w:rPr>
          <w:rFonts w:ascii="Calibri" w:eastAsia="Times New Roman" w:hAnsi="Calibri" w:cs="Times New Roman" w:hint="cs"/>
          <w:b/>
          <w:bCs/>
          <w:sz w:val="28"/>
          <w:szCs w:val="28"/>
          <w:rtl/>
        </w:rPr>
        <w:t xml:space="preserve">وتم أدراج التصديق على اتفاقية بازل في جدول اعمال القرن (21) الذي أرفق بإعلان ريو دي جانيرو  لسنة 1992 كأحد الأهداف العامة لتحقيق التنمية المستدامة </w:t>
      </w:r>
      <w:r w:rsidRPr="000A24BC">
        <w:rPr>
          <w:rFonts w:ascii="Calibri" w:eastAsia="Times New Roman" w:hAnsi="Calibri" w:cs="Times New Roman" w:hint="cs"/>
          <w:b/>
          <w:bCs/>
          <w:sz w:val="28"/>
          <w:szCs w:val="28"/>
          <w:vertAlign w:val="superscript"/>
          <w:rtl/>
          <w:lang w:bidi="ar-IQ"/>
        </w:rPr>
        <w:t>(</w:t>
      </w:r>
      <w:r w:rsidRPr="000A24BC">
        <w:rPr>
          <w:rFonts w:ascii="Calibri" w:eastAsia="Times New Roman" w:hAnsi="Calibri" w:cs="Times New Roman"/>
          <w:b/>
          <w:bCs/>
          <w:sz w:val="28"/>
          <w:szCs w:val="28"/>
          <w:vertAlign w:val="superscript"/>
          <w:rtl/>
          <w:lang w:bidi="ar-IQ"/>
        </w:rPr>
        <w:endnoteReference w:id="10"/>
      </w:r>
      <w:r w:rsidRPr="000A24BC">
        <w:rPr>
          <w:rFonts w:ascii="Calibri" w:eastAsia="Times New Roman" w:hAnsi="Calibri" w:cs="Times New Roman" w:hint="cs"/>
          <w:b/>
          <w:bCs/>
          <w:sz w:val="28"/>
          <w:szCs w:val="28"/>
          <w:vertAlign w:val="superscript"/>
          <w:rtl/>
          <w:lang w:bidi="ar-IQ"/>
        </w:rPr>
        <w:t>)</w:t>
      </w:r>
      <w:r w:rsidRPr="000A24BC">
        <w:rPr>
          <w:rFonts w:ascii="Calibri" w:eastAsia="Times New Roman" w:hAnsi="Calibri" w:cs="Times New Roman" w:hint="cs"/>
          <w:b/>
          <w:bCs/>
          <w:sz w:val="28"/>
          <w:szCs w:val="28"/>
          <w:rtl/>
          <w:lang w:bidi="ar-IQ"/>
        </w:rPr>
        <w:t xml:space="preserve"> </w:t>
      </w:r>
      <w:r w:rsidRPr="000A24BC">
        <w:rPr>
          <w:rFonts w:ascii="Calibri" w:eastAsia="Times New Roman" w:hAnsi="Calibri" w:cs="Arial" w:hint="cs"/>
          <w:b/>
          <w:bCs/>
          <w:sz w:val="28"/>
          <w:szCs w:val="28"/>
          <w:rtl/>
        </w:rPr>
        <w:t xml:space="preserve">ودخلت الاتفاقية حيز النفاذ في 5 أيار 1992 لدى أيداع صك الانضمام العشرين </w:t>
      </w:r>
      <w:r w:rsidRPr="000A24BC">
        <w:rPr>
          <w:rFonts w:ascii="Arial" w:eastAsia="Calibri" w:hAnsi="Arial" w:cs="Arial" w:hint="cs"/>
          <w:b/>
          <w:bCs/>
          <w:sz w:val="28"/>
          <w:szCs w:val="28"/>
          <w:vertAlign w:val="superscript"/>
          <w:rtl/>
          <w:lang w:bidi="ar-IQ"/>
        </w:rPr>
        <w:t>(</w:t>
      </w:r>
      <w:r w:rsidRPr="000A24BC">
        <w:rPr>
          <w:rFonts w:ascii="Arial" w:eastAsia="Calibri" w:hAnsi="Arial" w:cs="Arial"/>
          <w:b/>
          <w:bCs/>
          <w:sz w:val="28"/>
          <w:szCs w:val="28"/>
          <w:vertAlign w:val="superscript"/>
          <w:rtl/>
          <w:lang w:bidi="ar-IQ"/>
        </w:rPr>
        <w:endnoteReference w:id="11"/>
      </w:r>
      <w:r w:rsidRPr="000A24BC">
        <w:rPr>
          <w:rFonts w:ascii="Arial" w:eastAsia="Calibri" w:hAnsi="Arial" w:cs="Arial" w:hint="cs"/>
          <w:b/>
          <w:bCs/>
          <w:sz w:val="28"/>
          <w:szCs w:val="28"/>
          <w:vertAlign w:val="superscript"/>
          <w:rtl/>
          <w:lang w:bidi="ar-IQ"/>
        </w:rPr>
        <w:t>)</w:t>
      </w:r>
      <w:r w:rsidRPr="000A24BC">
        <w:rPr>
          <w:rFonts w:ascii="Calibri" w:eastAsia="Times New Roman" w:hAnsi="Calibri" w:cs="Arial" w:hint="cs"/>
          <w:b/>
          <w:bCs/>
          <w:sz w:val="28"/>
          <w:szCs w:val="28"/>
          <w:rtl/>
          <w:lang w:bidi="ar-IQ"/>
        </w:rPr>
        <w:t>.</w:t>
      </w:r>
    </w:p>
    <w:p w:rsidR="000A24BC" w:rsidRPr="000A24BC" w:rsidRDefault="000A24BC" w:rsidP="000A24BC">
      <w:pPr>
        <w:spacing w:after="0" w:line="0" w:lineRule="atLeast"/>
        <w:contextualSpacing/>
        <w:jc w:val="both"/>
        <w:rPr>
          <w:rFonts w:ascii="Calibri" w:eastAsia="Calibri" w:hAnsi="Calibri" w:cs="Arial"/>
          <w:b/>
          <w:bCs/>
          <w:sz w:val="28"/>
          <w:szCs w:val="28"/>
          <w:rtl/>
          <w:lang w:bidi="ar-IQ"/>
        </w:rPr>
      </w:pPr>
      <w:r w:rsidRPr="000A24BC">
        <w:rPr>
          <w:rFonts w:ascii="Calibri" w:eastAsia="Calibri" w:hAnsi="Calibri" w:cs="Arial" w:hint="cs"/>
          <w:b/>
          <w:bCs/>
          <w:sz w:val="28"/>
          <w:szCs w:val="28"/>
          <w:rtl/>
        </w:rPr>
        <w:t xml:space="preserve">       لكن توضيح أطوار عملية التفاوض التي أفضت الى اعتماد اتفاقية بازل والمناقشات التي جرت في اطار مؤتمر الأطراف في الاتفاقية لا يكتمل دون ايراد موجز للصعوبات الاساسية والعامة التي برزت خلال مداولات الفريق العامل واستمرت الى حد ما بعد أعتماد الاتفاقية, فقد تبين أن مفاوضات بازل تنطوي على صعوبات وخلافات جمة, ومن أبرز الصعوبات هي العلاقة بين الشمال والجنوب, إذ أنصب تركيز الرأي العام أثناء عملية التفاوض بشأن اتفاقية بازل بشكل حصري على عملية نقل النفايات الخطرة بين الدول الصناعية والدول النامية, أي التهديد الذي تتعرض له بيئة البلدان النامية غير المجهزة نتيجة استيراد نفايات خطرة بصورة غير قانونية من الدول الصناعية, فكانت هناك مطالبات متعارضة بين الدول المتقدمة والدول النامية, ففي رأي عدد كبير من البلدان النامية بقيادة </w:t>
      </w:r>
      <w:r w:rsidRPr="000A24BC">
        <w:rPr>
          <w:rFonts w:ascii="Calibri" w:eastAsia="Calibri" w:hAnsi="Calibri" w:cs="Arial" w:hint="cs"/>
          <w:b/>
          <w:bCs/>
          <w:sz w:val="28"/>
          <w:szCs w:val="28"/>
          <w:rtl/>
        </w:rPr>
        <w:lastRenderedPageBreak/>
        <w:t xml:space="preserve">منظمة الاتحاد الإفريقي (منظمة الوحدة الافريقية سابقاً) </w:t>
      </w:r>
      <w:r w:rsidRPr="000A24BC">
        <w:rPr>
          <w:rFonts w:ascii="Calibri" w:eastAsia="Calibri" w:hAnsi="Calibri" w:cs="Arial" w:hint="cs"/>
          <w:b/>
          <w:bCs/>
          <w:sz w:val="28"/>
          <w:szCs w:val="28"/>
          <w:vertAlign w:val="superscript"/>
          <w:rtl/>
          <w:lang w:bidi="ar-IQ"/>
        </w:rPr>
        <w:t>(</w:t>
      </w:r>
      <w:r w:rsidRPr="000A24BC">
        <w:rPr>
          <w:rFonts w:ascii="Calibri" w:eastAsia="Calibri" w:hAnsi="Calibri" w:cs="Arial"/>
          <w:b/>
          <w:bCs/>
          <w:sz w:val="28"/>
          <w:szCs w:val="28"/>
          <w:vertAlign w:val="superscript"/>
          <w:rtl/>
          <w:lang w:bidi="ar-IQ"/>
        </w:rPr>
        <w:endnoteReference w:id="12"/>
      </w:r>
      <w:r w:rsidRPr="000A24BC">
        <w:rPr>
          <w:rFonts w:ascii="Calibri" w:eastAsia="Calibri" w:hAnsi="Calibri" w:cs="Arial" w:hint="cs"/>
          <w:b/>
          <w:bCs/>
          <w:sz w:val="28"/>
          <w:szCs w:val="28"/>
          <w:vertAlign w:val="superscript"/>
          <w:rtl/>
          <w:lang w:bidi="ar-IQ"/>
        </w:rPr>
        <w:t xml:space="preserve">) </w:t>
      </w:r>
      <w:r w:rsidRPr="000A24BC">
        <w:rPr>
          <w:rFonts w:ascii="Calibri" w:eastAsia="Calibri" w:hAnsi="Calibri" w:cs="Arial" w:hint="cs"/>
          <w:b/>
          <w:bCs/>
          <w:sz w:val="28"/>
          <w:szCs w:val="28"/>
          <w:rtl/>
        </w:rPr>
        <w:t xml:space="preserve">كانت المداولات فرصة لاظهار وحدة صفوفها في رفض التغاضي عن استخدام إقاليمها كمكبات لتفريغ النفايات السامة الواردة من الدول الغنية في العالم الصناعي, وحظيت مطالباتها بفرض حظر كامل على جميع عمليات نقل النفايات لخطرة عبر الحدود في جميع أنحاء العالم بدعم قوي من المنظمات البيئية غير الحكومية, من ناحية أخرى كان العديد من الدول المتقدمة تركز على مبدأ فرض مراقبة على نقل النفايات الخطرة غير مستعدة للموافقة على أية تدابير مقترحة تؤدي الى وضع قيود صارمة على الاتجار بالنفايات, وأتخذ برنامج الأمم المتحدة للبيئة موقفاً مفادة أن فرض حظر كامل على النقل الدولي للنفايات الخطرة ليس هو الحل الامثل من المنظور البيئي, لأنه سيحول دون اجراء هذا النقل حتى في الحالات التي يكون فيها التخلص من النفايات في بلد غير بلد المصدر خياراً أصوب من المنظور البيئي, وقد أثار هذا الموقف انتقادات لاذعة من البلدان النامية وكذلك المنظمات البيئية غير الحكومية التي اعتبرته خذلاناً لكفاحها ضد الاتجار غير المشروع, ودعماً قوياً لمصالح الدول المتقدمة </w:t>
      </w:r>
      <w:r w:rsidRPr="000A24BC">
        <w:rPr>
          <w:rFonts w:ascii="Calibri" w:eastAsia="Calibri" w:hAnsi="Calibri" w:cs="Arial" w:hint="cs"/>
          <w:b/>
          <w:bCs/>
          <w:sz w:val="28"/>
          <w:szCs w:val="28"/>
          <w:vertAlign w:val="superscript"/>
          <w:rtl/>
          <w:lang w:bidi="ar-IQ"/>
        </w:rPr>
        <w:t>(</w:t>
      </w:r>
      <w:r w:rsidRPr="000A24BC">
        <w:rPr>
          <w:rFonts w:ascii="Calibri" w:eastAsia="Calibri" w:hAnsi="Calibri" w:cs="Arial"/>
          <w:b/>
          <w:bCs/>
          <w:sz w:val="28"/>
          <w:szCs w:val="28"/>
          <w:vertAlign w:val="superscript"/>
          <w:rtl/>
          <w:lang w:bidi="ar-IQ"/>
        </w:rPr>
        <w:endnoteReference w:id="13"/>
      </w:r>
      <w:r w:rsidRPr="000A24BC">
        <w:rPr>
          <w:rFonts w:ascii="Calibri" w:eastAsia="Calibri" w:hAnsi="Calibri" w:cs="Arial" w:hint="cs"/>
          <w:b/>
          <w:bCs/>
          <w:sz w:val="28"/>
          <w:szCs w:val="28"/>
          <w:vertAlign w:val="superscript"/>
          <w:rtl/>
          <w:lang w:bidi="ar-IQ"/>
        </w:rPr>
        <w:t>)</w:t>
      </w:r>
      <w:r w:rsidRPr="000A24BC">
        <w:rPr>
          <w:rFonts w:ascii="Calibri" w:eastAsia="Calibri" w:hAnsi="Calibri" w:cs="Arial" w:hint="cs"/>
          <w:b/>
          <w:bCs/>
          <w:sz w:val="28"/>
          <w:szCs w:val="28"/>
          <w:rtl/>
          <w:lang w:bidi="ar-IQ"/>
        </w:rPr>
        <w:t xml:space="preserve">. </w:t>
      </w:r>
    </w:p>
    <w:p w:rsidR="000A24BC" w:rsidRPr="000A24BC" w:rsidRDefault="000A24BC" w:rsidP="000A24BC">
      <w:pPr>
        <w:spacing w:after="0" w:line="0" w:lineRule="atLeast"/>
        <w:contextualSpacing/>
        <w:jc w:val="both"/>
        <w:rPr>
          <w:rFonts w:ascii="Calibri" w:eastAsia="Times New Roman" w:hAnsi="Calibri" w:cs="Arial"/>
          <w:b/>
          <w:bCs/>
          <w:sz w:val="28"/>
          <w:szCs w:val="28"/>
          <w:rtl/>
        </w:rPr>
      </w:pPr>
      <w:r w:rsidRPr="000A24BC">
        <w:rPr>
          <w:rFonts w:ascii="Calibri" w:eastAsia="Calibri" w:hAnsi="Calibri" w:cs="Arial" w:hint="cs"/>
          <w:b/>
          <w:bCs/>
          <w:sz w:val="28"/>
          <w:szCs w:val="28"/>
          <w:rtl/>
          <w:lang w:bidi="ar-IQ"/>
        </w:rPr>
        <w:t xml:space="preserve">       و</w:t>
      </w:r>
      <w:r w:rsidRPr="000A24BC">
        <w:rPr>
          <w:rFonts w:ascii="Calibri" w:eastAsia="Times New Roman" w:hAnsi="Calibri" w:cs="Arial" w:hint="cs"/>
          <w:b/>
          <w:bCs/>
          <w:sz w:val="28"/>
          <w:szCs w:val="28"/>
          <w:rtl/>
        </w:rPr>
        <w:t>بسبب هذا الخلافات اثناء عقد المفاوضات لم تفرض اتفاقية بازل حظر مطلق على حركة النفايات الخطرة, لكن بدلاً عن ذلك تم التوصل الى تسوية تتضمن ادراج شرط الموافقة المسبقة عن علم وتأجيل خيار فرض حظر مطلق على حركة النفايات الخطرة عبر الحدود الى الاجتماعات القادمة لمؤتمر الأطراف في الاتفاقية</w:t>
      </w:r>
      <w:r w:rsidRPr="000A24BC">
        <w:rPr>
          <w:rFonts w:ascii="Calibri" w:eastAsia="Times New Roman" w:hAnsi="Calibri" w:cs="Arial" w:hint="cs"/>
          <w:b/>
          <w:bCs/>
          <w:sz w:val="28"/>
          <w:szCs w:val="28"/>
          <w:vertAlign w:val="superscript"/>
          <w:rtl/>
        </w:rPr>
        <w:t xml:space="preserve"> </w:t>
      </w:r>
      <w:r w:rsidRPr="000A24BC">
        <w:rPr>
          <w:rFonts w:ascii="Calibri" w:eastAsia="Times New Roman" w:hAnsi="Calibri" w:cs="Arial" w:hint="cs"/>
          <w:b/>
          <w:bCs/>
          <w:sz w:val="28"/>
          <w:szCs w:val="28"/>
          <w:vertAlign w:val="superscript"/>
          <w:rtl/>
          <w:lang w:bidi="ar-IQ"/>
        </w:rPr>
        <w:t>(</w:t>
      </w:r>
      <w:r w:rsidRPr="000A24BC">
        <w:rPr>
          <w:rFonts w:ascii="Calibri" w:eastAsia="Times New Roman" w:hAnsi="Calibri" w:cs="Arial"/>
          <w:b/>
          <w:bCs/>
          <w:sz w:val="28"/>
          <w:szCs w:val="28"/>
          <w:vertAlign w:val="superscript"/>
          <w:rtl/>
          <w:lang w:bidi="ar-IQ"/>
        </w:rPr>
        <w:endnoteReference w:id="14"/>
      </w:r>
      <w:r w:rsidRPr="000A24BC">
        <w:rPr>
          <w:rFonts w:ascii="Calibri" w:eastAsia="Times New Roman" w:hAnsi="Calibri" w:cs="Arial" w:hint="cs"/>
          <w:b/>
          <w:bCs/>
          <w:sz w:val="28"/>
          <w:szCs w:val="28"/>
          <w:vertAlign w:val="superscript"/>
          <w:rtl/>
          <w:lang w:bidi="ar-IQ"/>
        </w:rPr>
        <w:t>)</w:t>
      </w:r>
      <w:r w:rsidRPr="000A24BC">
        <w:rPr>
          <w:rFonts w:ascii="Calibri" w:eastAsia="Times New Roman" w:hAnsi="Calibri" w:cs="Arial" w:hint="cs"/>
          <w:b/>
          <w:bCs/>
          <w:sz w:val="28"/>
          <w:szCs w:val="28"/>
          <w:rtl/>
        </w:rPr>
        <w:t xml:space="preserve"> </w:t>
      </w:r>
      <w:r w:rsidRPr="000A24BC">
        <w:rPr>
          <w:rFonts w:ascii="Arial" w:eastAsia="Calibri" w:hAnsi="Arial" w:cs="Arial" w:hint="cs"/>
          <w:b/>
          <w:bCs/>
          <w:sz w:val="28"/>
          <w:szCs w:val="28"/>
          <w:rtl/>
          <w:lang w:bidi="ar-IQ"/>
        </w:rPr>
        <w:t xml:space="preserve">ويعد ذلك من بين الأسباب التي جعلت الدول الإفريقية تندد بأوجه القصور في تطبيق الاتفاقية, إذ </w:t>
      </w:r>
      <w:r w:rsidRPr="000A24BC">
        <w:rPr>
          <w:rFonts w:ascii="Calibri" w:eastAsia="Times New Roman" w:hAnsi="Calibri" w:cs="Arial" w:hint="cs"/>
          <w:b/>
          <w:bCs/>
          <w:sz w:val="28"/>
          <w:szCs w:val="28"/>
          <w:rtl/>
          <w:lang w:bidi="ar-IQ"/>
        </w:rPr>
        <w:t xml:space="preserve">رأت الدول الإفريقية أن اتفاقية بازل تمثل صكاً قانونياً عقيماً يمكن الدول الصناعية من استخدامها لاضفاء الشرعية لتصدير نفاياتها الى أراضيها, وازاء ذلك قامت منظمة الوحدة الإفريقية باعتماد اتفاقية (باماكو) </w:t>
      </w:r>
      <w:r w:rsidRPr="000A24BC">
        <w:rPr>
          <w:rFonts w:ascii="Calibri" w:eastAsia="Calibri" w:hAnsi="Calibri" w:cs="Arial" w:hint="cs"/>
          <w:b/>
          <w:bCs/>
          <w:sz w:val="28"/>
          <w:szCs w:val="28"/>
          <w:rtl/>
          <w:lang w:bidi="ar-IQ"/>
        </w:rPr>
        <w:t>في 30 كانون الثاني سنة 1991</w:t>
      </w:r>
      <w:r w:rsidRPr="000A24BC">
        <w:rPr>
          <w:rFonts w:ascii="Calibri" w:eastAsia="Times New Roman" w:hAnsi="Calibri" w:cs="Arial" w:hint="cs"/>
          <w:b/>
          <w:bCs/>
          <w:sz w:val="28"/>
          <w:szCs w:val="28"/>
          <w:rtl/>
          <w:lang w:bidi="ar-IQ"/>
        </w:rPr>
        <w:t>. وتضمنت هذا الاتفاقية الاحكام نفسها الواردة في اتفاقية بازل باستثناء مجال تطبيقها وهدفها, إذ يمتد مجال تطبيقها ليغطي كل النفايات بما فيها النفايات النووية, كما أنها تهدف الى منع استيراد النفايات الخطرة الى داخل إفريقيا</w:t>
      </w:r>
      <w:r w:rsidRPr="000A24BC">
        <w:rPr>
          <w:rFonts w:ascii="Calibri" w:eastAsia="Times New Roman" w:hAnsi="Calibri" w:cs="Arial" w:hint="cs"/>
          <w:b/>
          <w:bCs/>
          <w:sz w:val="28"/>
          <w:szCs w:val="28"/>
          <w:rtl/>
        </w:rPr>
        <w:t xml:space="preserve"> </w:t>
      </w:r>
      <w:r w:rsidRPr="000A24BC">
        <w:rPr>
          <w:rFonts w:ascii="Arial" w:eastAsia="Calibri" w:hAnsi="Arial" w:cs="Arial" w:hint="cs"/>
          <w:b/>
          <w:bCs/>
          <w:sz w:val="28"/>
          <w:szCs w:val="28"/>
          <w:vertAlign w:val="superscript"/>
          <w:rtl/>
          <w:lang w:bidi="ar-IQ"/>
        </w:rPr>
        <w:t>(</w:t>
      </w:r>
      <w:r w:rsidRPr="000A24BC">
        <w:rPr>
          <w:rFonts w:ascii="Arial" w:eastAsia="Calibri" w:hAnsi="Arial" w:cs="Arial"/>
          <w:b/>
          <w:bCs/>
          <w:sz w:val="28"/>
          <w:szCs w:val="28"/>
          <w:vertAlign w:val="superscript"/>
          <w:rtl/>
          <w:lang w:bidi="ar-IQ"/>
        </w:rPr>
        <w:endnoteReference w:id="15"/>
      </w:r>
      <w:r w:rsidRPr="000A24BC">
        <w:rPr>
          <w:rFonts w:ascii="Arial" w:eastAsia="Calibri" w:hAnsi="Arial" w:cs="Arial" w:hint="cs"/>
          <w:b/>
          <w:bCs/>
          <w:sz w:val="28"/>
          <w:szCs w:val="28"/>
          <w:vertAlign w:val="superscript"/>
          <w:rtl/>
          <w:lang w:bidi="ar-IQ"/>
        </w:rPr>
        <w:t>)</w:t>
      </w:r>
      <w:r w:rsidRPr="000A24BC">
        <w:rPr>
          <w:rFonts w:ascii="Arial" w:eastAsia="Calibri" w:hAnsi="Arial" w:cs="Arial" w:hint="cs"/>
          <w:b/>
          <w:bCs/>
          <w:sz w:val="28"/>
          <w:szCs w:val="28"/>
          <w:rtl/>
          <w:lang w:bidi="ar-IQ"/>
        </w:rPr>
        <w:t>.</w:t>
      </w:r>
    </w:p>
    <w:p w:rsidR="000A24BC" w:rsidRPr="000A24BC" w:rsidRDefault="000A24BC" w:rsidP="000A24BC">
      <w:pPr>
        <w:spacing w:after="0" w:line="0" w:lineRule="atLeast"/>
        <w:contextualSpacing/>
        <w:jc w:val="both"/>
        <w:rPr>
          <w:rFonts w:ascii="Calibri" w:eastAsia="Times New Roman" w:hAnsi="Calibri" w:cs="Arial"/>
          <w:b/>
          <w:bCs/>
          <w:sz w:val="28"/>
          <w:szCs w:val="28"/>
          <w:rtl/>
          <w:lang w:bidi="ar-IQ"/>
        </w:rPr>
      </w:pPr>
      <w:r w:rsidRPr="000A24BC">
        <w:rPr>
          <w:rFonts w:ascii="Calibri" w:eastAsia="Times New Roman" w:hAnsi="Calibri" w:cs="Arial" w:hint="cs"/>
          <w:b/>
          <w:bCs/>
          <w:sz w:val="28"/>
          <w:szCs w:val="28"/>
          <w:rtl/>
        </w:rPr>
        <w:t xml:space="preserve">       وأعتمد في الاجتماع الثالث لمؤتمر الأطراف المنعقد في جنيف 18-22 أيلول 1995, التعديل المتعلق بالحظر بموجب المقرر 3/1, وينص هذا التعديل </w:t>
      </w:r>
      <w:r w:rsidRPr="000A24BC">
        <w:rPr>
          <w:rFonts w:ascii="Calibri" w:eastAsia="Times New Roman" w:hAnsi="Calibri" w:cs="Arial" w:hint="cs"/>
          <w:b/>
          <w:bCs/>
          <w:sz w:val="28"/>
          <w:szCs w:val="28"/>
          <w:rtl/>
          <w:lang w:bidi="ar"/>
        </w:rPr>
        <w:t xml:space="preserve">على حظر كل طرف تصدير جميع النفايات المشمولة بالاتفاقية والتي يراد التخلص منها نهائيا وإعادة الاستخدام وتدويرها واستعادتها من الدول المدرجة في المرفق السابع أي " الأطراف والدول الأخرى الأعضاء في منظمة التعاون والتنمية، والمفوضية الأوروبية، ليختنشتاين " الى الدول غير المدرجة في المرفق السابع </w:t>
      </w:r>
      <w:r w:rsidRPr="000A24BC">
        <w:rPr>
          <w:rFonts w:ascii="Calibri" w:eastAsia="Times New Roman" w:hAnsi="Calibri" w:cs="Arial" w:hint="cs"/>
          <w:b/>
          <w:bCs/>
          <w:sz w:val="28"/>
          <w:szCs w:val="28"/>
          <w:rtl/>
          <w:lang w:bidi="ar-IQ"/>
        </w:rPr>
        <w:t>اي الدول الإفريقية والنامية</w:t>
      </w:r>
      <w:r w:rsidRPr="000A24BC">
        <w:rPr>
          <w:rFonts w:ascii="Calibri" w:eastAsia="Times New Roman" w:hAnsi="Calibri" w:cs="Arial" w:hint="cs"/>
          <w:b/>
          <w:bCs/>
          <w:sz w:val="28"/>
          <w:szCs w:val="28"/>
          <w:rtl/>
        </w:rPr>
        <w:t xml:space="preserve"> </w:t>
      </w:r>
      <w:r w:rsidRPr="000A24BC">
        <w:rPr>
          <w:rFonts w:ascii="Calibri" w:eastAsia="Times New Roman" w:hAnsi="Calibri" w:cs="Arial" w:hint="cs"/>
          <w:b/>
          <w:bCs/>
          <w:sz w:val="28"/>
          <w:szCs w:val="28"/>
          <w:vertAlign w:val="superscript"/>
          <w:rtl/>
          <w:lang w:bidi="ar-IQ"/>
        </w:rPr>
        <w:t>(</w:t>
      </w:r>
      <w:r w:rsidRPr="000A24BC">
        <w:rPr>
          <w:rFonts w:ascii="Calibri" w:eastAsia="Times New Roman" w:hAnsi="Calibri" w:cs="Arial"/>
          <w:b/>
          <w:bCs/>
          <w:sz w:val="28"/>
          <w:szCs w:val="28"/>
          <w:vertAlign w:val="superscript"/>
          <w:rtl/>
          <w:lang w:bidi="ar-IQ"/>
        </w:rPr>
        <w:endnoteReference w:id="16"/>
      </w:r>
      <w:r w:rsidRPr="000A24BC">
        <w:rPr>
          <w:rFonts w:ascii="Calibri" w:eastAsia="Times New Roman" w:hAnsi="Calibri" w:cs="Arial" w:hint="cs"/>
          <w:b/>
          <w:bCs/>
          <w:sz w:val="28"/>
          <w:szCs w:val="28"/>
          <w:vertAlign w:val="superscript"/>
          <w:rtl/>
          <w:lang w:bidi="ar-IQ"/>
        </w:rPr>
        <w:t>)</w:t>
      </w:r>
      <w:r w:rsidRPr="000A24BC">
        <w:rPr>
          <w:rFonts w:ascii="Calibri" w:eastAsia="Times New Roman" w:hAnsi="Calibri" w:cs="Arial" w:hint="cs"/>
          <w:b/>
          <w:bCs/>
          <w:sz w:val="28"/>
          <w:szCs w:val="28"/>
          <w:rtl/>
          <w:lang w:bidi="ar-IQ"/>
        </w:rPr>
        <w:t>.</w:t>
      </w:r>
    </w:p>
    <w:p w:rsidR="000A24BC" w:rsidRPr="000A24BC" w:rsidRDefault="000A24BC" w:rsidP="000A24BC">
      <w:pPr>
        <w:spacing w:after="0" w:line="0" w:lineRule="atLeast"/>
        <w:contextualSpacing/>
        <w:jc w:val="both"/>
        <w:rPr>
          <w:rFonts w:ascii="Calibri" w:eastAsia="Times New Roman" w:hAnsi="Calibri" w:cs="Arial"/>
          <w:b/>
          <w:bCs/>
          <w:sz w:val="28"/>
          <w:szCs w:val="28"/>
          <w:rtl/>
          <w:lang w:bidi="ar-IQ"/>
        </w:rPr>
      </w:pPr>
      <w:r w:rsidRPr="000A24BC">
        <w:rPr>
          <w:rFonts w:ascii="Calibri" w:eastAsia="Times New Roman" w:hAnsi="Calibri" w:cs="Arial" w:hint="cs"/>
          <w:b/>
          <w:bCs/>
          <w:sz w:val="28"/>
          <w:szCs w:val="28"/>
          <w:rtl/>
          <w:lang w:bidi="ar-IQ"/>
        </w:rPr>
        <w:t xml:space="preserve">       ويعد هذا القرار نصراً حاسماً لصالح الديمقراطية البيئية, إذ تمكنت الأغلبية المؤيدة للحظر الشامل والمكونة من (77) جانب الصين ودول وسط وشرق وشمال أوربا وخاصة الدنمارك من التصدي للأقلية القوية التي ظلت حتى اللحظات الأخيرة من المؤتمر معارضة للحظر, بقيادة السبعة الكبار " استراليا, وكندا, واليابان, وألمانيا, وهولندأ, وانجلترا, والولايات المتحدة الأمريكية " الى أن أعلنت أمانة مجلس الوزراء الأوربي في آذار 1995 عن تأييد كل دول الاتحاد للحظر </w:t>
      </w:r>
      <w:r w:rsidRPr="000A24BC">
        <w:rPr>
          <w:rFonts w:ascii="Calibri" w:eastAsia="Calibri" w:hAnsi="Calibri" w:cs="Arial" w:hint="cs"/>
          <w:b/>
          <w:bCs/>
          <w:sz w:val="28"/>
          <w:szCs w:val="28"/>
          <w:vertAlign w:val="superscript"/>
          <w:rtl/>
          <w:lang w:bidi="ar-IQ"/>
        </w:rPr>
        <w:t>(</w:t>
      </w:r>
      <w:r w:rsidRPr="000A24BC">
        <w:rPr>
          <w:rFonts w:ascii="Calibri" w:eastAsia="Times New Roman" w:hAnsi="Calibri" w:cs="Arial"/>
          <w:b/>
          <w:bCs/>
          <w:sz w:val="28"/>
          <w:szCs w:val="28"/>
          <w:vertAlign w:val="superscript"/>
          <w:rtl/>
          <w:lang w:bidi="ar-IQ"/>
        </w:rPr>
        <w:endnoteReference w:id="17"/>
      </w:r>
      <w:r w:rsidRPr="000A24BC">
        <w:rPr>
          <w:rFonts w:ascii="Calibri" w:eastAsia="Calibri" w:hAnsi="Calibri" w:cs="Arial" w:hint="cs"/>
          <w:b/>
          <w:bCs/>
          <w:sz w:val="28"/>
          <w:szCs w:val="28"/>
          <w:vertAlign w:val="superscript"/>
          <w:rtl/>
          <w:lang w:bidi="ar-IQ"/>
        </w:rPr>
        <w:t>)</w:t>
      </w:r>
      <w:r w:rsidRPr="000A24BC">
        <w:rPr>
          <w:rFonts w:ascii="Calibri" w:eastAsia="Times New Roman" w:hAnsi="Calibri" w:cs="Arial" w:hint="cs"/>
          <w:b/>
          <w:bCs/>
          <w:sz w:val="28"/>
          <w:szCs w:val="28"/>
          <w:rtl/>
          <w:lang w:bidi="ar-IQ"/>
        </w:rPr>
        <w:t>.</w:t>
      </w:r>
    </w:p>
    <w:p w:rsidR="000A24BC" w:rsidRPr="000A24BC" w:rsidRDefault="000A24BC" w:rsidP="000A24BC">
      <w:pPr>
        <w:spacing w:after="0" w:line="0" w:lineRule="atLeast"/>
        <w:contextualSpacing/>
        <w:jc w:val="both"/>
        <w:rPr>
          <w:rFonts w:ascii="Calibri" w:eastAsia="Times New Roman" w:hAnsi="Calibri" w:cs="Arial"/>
          <w:b/>
          <w:bCs/>
          <w:sz w:val="28"/>
          <w:szCs w:val="28"/>
          <w:rtl/>
          <w:lang w:bidi="ar-IQ"/>
        </w:rPr>
      </w:pPr>
      <w:r w:rsidRPr="000A24BC">
        <w:rPr>
          <w:rFonts w:ascii="Calibri" w:eastAsia="Times New Roman" w:hAnsi="Calibri" w:cs="Arial" w:hint="cs"/>
          <w:b/>
          <w:bCs/>
          <w:sz w:val="28"/>
          <w:szCs w:val="28"/>
          <w:rtl/>
          <w:lang w:bidi="ar-IQ"/>
        </w:rPr>
        <w:t xml:space="preserve">       </w:t>
      </w:r>
      <w:r w:rsidRPr="000A24BC">
        <w:rPr>
          <w:rFonts w:ascii="Calibri" w:eastAsia="Times New Roman" w:hAnsi="Calibri" w:cs="Times New Roman" w:hint="cs"/>
          <w:b/>
          <w:bCs/>
          <w:sz w:val="28"/>
          <w:szCs w:val="28"/>
          <w:rtl/>
          <w:lang w:bidi="ar-IQ"/>
        </w:rPr>
        <w:t>وعلى الرغم من أهمية هذا التعديل وخصوصاً للدول النامية إلا أنه في حقيقة الأمر لم يرى النور الى الان, ويرجع السبب الاساسي الذي جعلت هذا التعديل لم يرى النور الى الضغوط  التي تمارسها الدول الصناعية الكبرى عن طريق عدم مصادقتها على التعديل, لاجل ابقاء الوضع على ما هو عليه.</w:t>
      </w:r>
    </w:p>
    <w:p w:rsidR="000A24BC" w:rsidRPr="000A24BC" w:rsidRDefault="000A24BC" w:rsidP="000A24BC">
      <w:pPr>
        <w:spacing w:after="0" w:line="0" w:lineRule="atLeast"/>
        <w:contextualSpacing/>
        <w:jc w:val="center"/>
        <w:rPr>
          <w:rFonts w:ascii="Arial" w:eastAsia="Calibri" w:hAnsi="Arial" w:cs="Arial"/>
          <w:b/>
          <w:bCs/>
          <w:sz w:val="28"/>
          <w:szCs w:val="28"/>
          <w:rtl/>
          <w:lang w:bidi="ar-IQ"/>
        </w:rPr>
      </w:pPr>
      <w:r w:rsidRPr="000A24BC">
        <w:rPr>
          <w:rFonts w:ascii="Arial" w:eastAsia="Calibri" w:hAnsi="Arial" w:cs="Arial" w:hint="cs"/>
          <w:b/>
          <w:bCs/>
          <w:sz w:val="28"/>
          <w:szCs w:val="28"/>
          <w:rtl/>
          <w:lang w:bidi="ar-IQ"/>
        </w:rPr>
        <w:t xml:space="preserve">المطلب الثاني </w:t>
      </w:r>
    </w:p>
    <w:p w:rsidR="000A24BC" w:rsidRPr="000A24BC" w:rsidRDefault="000A24BC" w:rsidP="000A24BC">
      <w:pPr>
        <w:spacing w:after="0" w:line="0" w:lineRule="atLeast"/>
        <w:contextualSpacing/>
        <w:jc w:val="center"/>
        <w:rPr>
          <w:rFonts w:ascii="Arial" w:eastAsia="Calibri" w:hAnsi="Arial" w:cs="Arial"/>
          <w:b/>
          <w:bCs/>
          <w:sz w:val="28"/>
          <w:szCs w:val="28"/>
          <w:rtl/>
          <w:lang w:bidi="ar-IQ"/>
        </w:rPr>
      </w:pPr>
      <w:r w:rsidRPr="000A24BC">
        <w:rPr>
          <w:rFonts w:ascii="Arial" w:eastAsia="Calibri" w:hAnsi="Arial" w:cs="Arial" w:hint="cs"/>
          <w:b/>
          <w:bCs/>
          <w:sz w:val="28"/>
          <w:szCs w:val="28"/>
          <w:rtl/>
          <w:lang w:bidi="ar-IQ"/>
        </w:rPr>
        <w:t xml:space="preserve">نطاق تطبيق الاتفاقية </w:t>
      </w:r>
    </w:p>
    <w:p w:rsidR="000A24BC" w:rsidRPr="000A24BC" w:rsidRDefault="000A24BC" w:rsidP="000A24BC">
      <w:pPr>
        <w:spacing w:after="0" w:line="0" w:lineRule="atLeast"/>
        <w:contextualSpacing/>
        <w:jc w:val="both"/>
        <w:rPr>
          <w:b/>
          <w:bCs/>
          <w:sz w:val="28"/>
          <w:szCs w:val="28"/>
          <w:rtl/>
          <w:lang w:bidi="ar-IQ"/>
        </w:rPr>
      </w:pPr>
      <w:r w:rsidRPr="000A24BC">
        <w:rPr>
          <w:rFonts w:hint="cs"/>
          <w:b/>
          <w:bCs/>
          <w:sz w:val="28"/>
          <w:szCs w:val="28"/>
          <w:rtl/>
          <w:lang w:bidi="ar-IQ"/>
        </w:rPr>
        <w:t xml:space="preserve">       سنحاول في هذا المطلب معرفة نطاق الشخصي والإقليمي والزمني والموضوعي لتطبيق اتفاقية بازل.</w:t>
      </w:r>
    </w:p>
    <w:p w:rsidR="000A24BC" w:rsidRPr="000A24BC" w:rsidRDefault="00B35C0F" w:rsidP="000A24BC">
      <w:pPr>
        <w:spacing w:after="0" w:line="0" w:lineRule="atLeast"/>
        <w:contextualSpacing/>
        <w:jc w:val="center"/>
        <w:rPr>
          <w:b/>
          <w:bCs/>
          <w:sz w:val="28"/>
          <w:szCs w:val="28"/>
          <w:rtl/>
          <w:lang w:bidi="ar-IQ"/>
        </w:rPr>
      </w:pPr>
      <w:r>
        <w:rPr>
          <w:rFonts w:hint="cs"/>
          <w:b/>
          <w:bCs/>
          <w:sz w:val="28"/>
          <w:szCs w:val="28"/>
          <w:rtl/>
          <w:lang w:bidi="ar-IQ"/>
        </w:rPr>
        <w:t>الفرع الأ</w:t>
      </w:r>
      <w:r w:rsidR="000A24BC" w:rsidRPr="000A24BC">
        <w:rPr>
          <w:rFonts w:hint="cs"/>
          <w:b/>
          <w:bCs/>
          <w:sz w:val="28"/>
          <w:szCs w:val="28"/>
          <w:rtl/>
          <w:lang w:bidi="ar-IQ"/>
        </w:rPr>
        <w:t>ول</w:t>
      </w:r>
    </w:p>
    <w:p w:rsidR="000A24BC" w:rsidRPr="000A24BC" w:rsidRDefault="000A24BC" w:rsidP="000A24BC">
      <w:pPr>
        <w:spacing w:after="0" w:line="0" w:lineRule="atLeast"/>
        <w:contextualSpacing/>
        <w:jc w:val="center"/>
        <w:rPr>
          <w:b/>
          <w:bCs/>
          <w:sz w:val="28"/>
          <w:szCs w:val="28"/>
          <w:rtl/>
          <w:lang w:bidi="ar-IQ"/>
        </w:rPr>
      </w:pPr>
      <w:r w:rsidRPr="000A24BC">
        <w:rPr>
          <w:rFonts w:hint="cs"/>
          <w:b/>
          <w:bCs/>
          <w:sz w:val="28"/>
          <w:szCs w:val="28"/>
          <w:rtl/>
          <w:lang w:bidi="ar-IQ"/>
        </w:rPr>
        <w:t>النطاق الشخصي للاتفاقية</w:t>
      </w:r>
    </w:p>
    <w:p w:rsidR="000A24BC" w:rsidRPr="000A24BC" w:rsidRDefault="000A24BC" w:rsidP="000A24BC">
      <w:pPr>
        <w:spacing w:after="0" w:line="0" w:lineRule="atLeast"/>
        <w:contextualSpacing/>
        <w:jc w:val="both"/>
        <w:rPr>
          <w:rFonts w:eastAsia="Times New Roman" w:cs="Times New Roman"/>
          <w:b/>
          <w:bCs/>
          <w:sz w:val="28"/>
          <w:szCs w:val="28"/>
          <w:rtl/>
          <w:lang w:bidi="ar-IQ"/>
        </w:rPr>
      </w:pPr>
      <w:r w:rsidRPr="000A24BC">
        <w:rPr>
          <w:rFonts w:eastAsia="Times New Roman" w:cs="Times New Roman" w:hint="cs"/>
          <w:b/>
          <w:bCs/>
          <w:sz w:val="28"/>
          <w:szCs w:val="28"/>
          <w:rtl/>
          <w:lang w:bidi="ar-IQ"/>
        </w:rPr>
        <w:t xml:space="preserve">       من الثابت في القانون الدولي المعاهدات لها قوة القانون فيما بين أطرافها فحسب ولا تترتب آثارها إلا في مواجهتهم سواء أكانت هذه الآثار حقوقاً أم التزامات وهذا مايعرف بمبدأ (نسبية أثر </w:t>
      </w:r>
      <w:r w:rsidRPr="000A24BC">
        <w:rPr>
          <w:rFonts w:eastAsia="Times New Roman" w:cs="Times New Roman" w:hint="cs"/>
          <w:b/>
          <w:bCs/>
          <w:sz w:val="28"/>
          <w:szCs w:val="28"/>
          <w:rtl/>
          <w:lang w:bidi="ar-IQ"/>
        </w:rPr>
        <w:lastRenderedPageBreak/>
        <w:t xml:space="preserve">المعاهدات) </w:t>
      </w:r>
      <w:r w:rsidRPr="000A24BC">
        <w:rPr>
          <w:rFonts w:eastAsia="Times New Roman" w:cs="Times New Roman" w:hint="cs"/>
          <w:b/>
          <w:bCs/>
          <w:sz w:val="28"/>
          <w:szCs w:val="28"/>
          <w:vertAlign w:val="superscript"/>
          <w:rtl/>
          <w:lang w:bidi="ar-IQ"/>
        </w:rPr>
        <w:t>(</w:t>
      </w:r>
      <w:r w:rsidRPr="000A24BC">
        <w:rPr>
          <w:rFonts w:eastAsia="Times New Roman" w:cs="Times New Roman"/>
          <w:b/>
          <w:bCs/>
          <w:sz w:val="28"/>
          <w:szCs w:val="28"/>
          <w:vertAlign w:val="superscript"/>
          <w:rtl/>
          <w:lang w:bidi="ar-IQ"/>
        </w:rPr>
        <w:endnoteReference w:id="18"/>
      </w:r>
      <w:r w:rsidRPr="000A24BC">
        <w:rPr>
          <w:rFonts w:eastAsia="Times New Roman" w:cs="Times New Roman" w:hint="cs"/>
          <w:b/>
          <w:bCs/>
          <w:sz w:val="28"/>
          <w:szCs w:val="28"/>
          <w:vertAlign w:val="superscript"/>
          <w:rtl/>
          <w:lang w:bidi="ar-IQ"/>
        </w:rPr>
        <w:t>)</w:t>
      </w:r>
      <w:r w:rsidRPr="000A24BC">
        <w:rPr>
          <w:rFonts w:eastAsia="Times New Roman" w:cs="Times New Roman" w:hint="cs"/>
          <w:b/>
          <w:bCs/>
          <w:sz w:val="28"/>
          <w:szCs w:val="28"/>
          <w:rtl/>
          <w:lang w:bidi="ar-IQ"/>
        </w:rPr>
        <w:t xml:space="preserve"> فالمعاهدة حسب هذا المبدأ لا تكون مصدر حق أو التزام للغير, وقد أكد القضاء الدولي في الكثير من الاحكام التي  أصدرها على حصر الآثار القانونية للمعاهدة في الدول المتعاقدة وعدم امتدادها للغير </w:t>
      </w:r>
      <w:r w:rsidRPr="000A24BC">
        <w:rPr>
          <w:rFonts w:eastAsia="Times New Roman" w:cs="Times New Roman" w:hint="cs"/>
          <w:b/>
          <w:bCs/>
          <w:sz w:val="28"/>
          <w:szCs w:val="28"/>
          <w:vertAlign w:val="superscript"/>
          <w:rtl/>
          <w:lang w:bidi="ar-IQ"/>
        </w:rPr>
        <w:t>(</w:t>
      </w:r>
      <w:r w:rsidRPr="000A24BC">
        <w:rPr>
          <w:rFonts w:eastAsia="Times New Roman" w:cs="Times New Roman"/>
          <w:b/>
          <w:bCs/>
          <w:sz w:val="28"/>
          <w:szCs w:val="28"/>
          <w:vertAlign w:val="superscript"/>
          <w:rtl/>
          <w:lang w:bidi="ar-IQ"/>
        </w:rPr>
        <w:endnoteReference w:id="19"/>
      </w:r>
      <w:r w:rsidRPr="000A24BC">
        <w:rPr>
          <w:rFonts w:eastAsia="Times New Roman" w:cs="Times New Roman" w:hint="cs"/>
          <w:b/>
          <w:bCs/>
          <w:sz w:val="28"/>
          <w:szCs w:val="28"/>
          <w:vertAlign w:val="superscript"/>
          <w:rtl/>
          <w:lang w:bidi="ar-IQ"/>
        </w:rPr>
        <w:t>)</w:t>
      </w:r>
      <w:r w:rsidRPr="000A24BC">
        <w:rPr>
          <w:rFonts w:eastAsia="Times New Roman" w:cs="Times New Roman" w:hint="cs"/>
          <w:b/>
          <w:bCs/>
          <w:sz w:val="28"/>
          <w:szCs w:val="28"/>
          <w:rtl/>
          <w:lang w:bidi="ar-IQ"/>
        </w:rPr>
        <w:t>.</w:t>
      </w:r>
    </w:p>
    <w:p w:rsidR="000A24BC" w:rsidRPr="000A24BC" w:rsidRDefault="000A24BC" w:rsidP="000A24BC">
      <w:pPr>
        <w:spacing w:after="0" w:line="0" w:lineRule="atLeast"/>
        <w:contextualSpacing/>
        <w:jc w:val="both"/>
        <w:rPr>
          <w:rFonts w:eastAsia="Times New Roman" w:cs="Times New Roman"/>
          <w:b/>
          <w:bCs/>
          <w:sz w:val="28"/>
          <w:szCs w:val="28"/>
          <w:rtl/>
          <w:lang w:bidi="ar-IQ"/>
        </w:rPr>
      </w:pPr>
      <w:r w:rsidRPr="000A24BC">
        <w:rPr>
          <w:rFonts w:eastAsia="Times New Roman" w:cs="Times New Roman" w:hint="cs"/>
          <w:b/>
          <w:bCs/>
          <w:sz w:val="28"/>
          <w:szCs w:val="28"/>
          <w:rtl/>
          <w:lang w:bidi="ar-IQ"/>
        </w:rPr>
        <w:t xml:space="preserve">       وبناء على ما تقدم فأن الاصل العام لا تمتد الآثار القانونية لاتفاقية بازل إلا الى الأطراف الموقعة عليها, وهذا يعني ان الاتفاقية ترتب حقوقاً والتزامات اتجاه هذه الدول فقط من شأنها أن لا تأثر على الدول الأخرى, وهذا ما يعبر عنه بتطبيق المبدأ الذي جاءت به المادة (34) من اتفاقية فيينا لقانون المعاهدات ومفادها أن المعاهدة لا ترتب التزامات أو حقوق على الغير دون رضاها </w:t>
      </w:r>
      <w:r w:rsidRPr="000A24BC">
        <w:rPr>
          <w:rFonts w:eastAsia="Times New Roman" w:cs="Times New Roman" w:hint="cs"/>
          <w:b/>
          <w:bCs/>
          <w:sz w:val="28"/>
          <w:szCs w:val="28"/>
          <w:vertAlign w:val="superscript"/>
          <w:rtl/>
          <w:lang w:bidi="ar-IQ"/>
        </w:rPr>
        <w:t>(</w:t>
      </w:r>
      <w:r w:rsidRPr="000A24BC">
        <w:rPr>
          <w:rFonts w:eastAsia="Times New Roman" w:cs="Times New Roman"/>
          <w:b/>
          <w:bCs/>
          <w:sz w:val="28"/>
          <w:szCs w:val="28"/>
          <w:vertAlign w:val="superscript"/>
          <w:rtl/>
          <w:lang w:bidi="ar-IQ"/>
        </w:rPr>
        <w:endnoteReference w:id="20"/>
      </w:r>
      <w:r w:rsidRPr="000A24BC">
        <w:rPr>
          <w:rFonts w:eastAsia="Times New Roman" w:cs="Times New Roman" w:hint="cs"/>
          <w:b/>
          <w:bCs/>
          <w:sz w:val="28"/>
          <w:szCs w:val="28"/>
          <w:vertAlign w:val="superscript"/>
          <w:rtl/>
          <w:lang w:bidi="ar-IQ"/>
        </w:rPr>
        <w:t>)</w:t>
      </w:r>
      <w:r w:rsidRPr="000A24BC">
        <w:rPr>
          <w:rFonts w:eastAsia="Times New Roman" w:cs="Times New Roman" w:hint="cs"/>
          <w:b/>
          <w:bCs/>
          <w:sz w:val="28"/>
          <w:szCs w:val="28"/>
          <w:rtl/>
          <w:lang w:bidi="ar-IQ"/>
        </w:rPr>
        <w:t>.</w:t>
      </w:r>
    </w:p>
    <w:p w:rsidR="000A24BC" w:rsidRPr="000A24BC" w:rsidRDefault="000A24BC" w:rsidP="000A24BC">
      <w:pPr>
        <w:spacing w:after="0" w:line="0" w:lineRule="atLeast"/>
        <w:contextualSpacing/>
        <w:jc w:val="both"/>
        <w:rPr>
          <w:rFonts w:eastAsia="Times New Roman" w:cs="Times New Roman"/>
          <w:b/>
          <w:bCs/>
          <w:sz w:val="28"/>
          <w:szCs w:val="28"/>
          <w:rtl/>
          <w:lang w:bidi="ar-IQ"/>
        </w:rPr>
      </w:pPr>
      <w:r w:rsidRPr="000A24BC">
        <w:rPr>
          <w:rFonts w:eastAsia="Times New Roman" w:cs="Times New Roman" w:hint="cs"/>
          <w:b/>
          <w:bCs/>
          <w:sz w:val="28"/>
          <w:szCs w:val="28"/>
          <w:rtl/>
          <w:lang w:bidi="ar-IQ"/>
        </w:rPr>
        <w:t xml:space="preserve">        </w:t>
      </w:r>
      <w:r w:rsidRPr="000A24BC">
        <w:rPr>
          <w:rFonts w:cs="Times New Roman" w:hint="cs"/>
          <w:b/>
          <w:bCs/>
          <w:sz w:val="28"/>
          <w:szCs w:val="28"/>
          <w:rtl/>
          <w:lang w:bidi="ar-IQ"/>
        </w:rPr>
        <w:t xml:space="preserve">لكن في الواقع لقد حرصت الاتفاقية على مخاطبة دول غير ألاطراف فيها في اكثر من موضع </w:t>
      </w:r>
      <w:r w:rsidRPr="000A24BC">
        <w:rPr>
          <w:rFonts w:cs="Times New Roman" w:hint="cs"/>
          <w:b/>
          <w:bCs/>
          <w:sz w:val="28"/>
          <w:szCs w:val="28"/>
          <w:vertAlign w:val="superscript"/>
          <w:rtl/>
          <w:lang w:bidi="ar-IQ"/>
        </w:rPr>
        <w:t>(</w:t>
      </w:r>
      <w:r w:rsidRPr="000A24BC">
        <w:rPr>
          <w:rFonts w:cs="Times New Roman"/>
          <w:b/>
          <w:bCs/>
          <w:sz w:val="28"/>
          <w:szCs w:val="28"/>
          <w:vertAlign w:val="superscript"/>
          <w:rtl/>
          <w:lang w:bidi="ar-IQ"/>
        </w:rPr>
        <w:endnoteReference w:id="21"/>
      </w:r>
      <w:r w:rsidRPr="000A24BC">
        <w:rPr>
          <w:rFonts w:cs="Times New Roman" w:hint="cs"/>
          <w:b/>
          <w:bCs/>
          <w:sz w:val="28"/>
          <w:szCs w:val="28"/>
          <w:vertAlign w:val="superscript"/>
          <w:rtl/>
          <w:lang w:bidi="ar-IQ"/>
        </w:rPr>
        <w:t>)</w:t>
      </w:r>
      <w:r w:rsidRPr="000A24BC">
        <w:rPr>
          <w:rFonts w:cs="Times New Roman" w:hint="cs"/>
          <w:b/>
          <w:bCs/>
          <w:sz w:val="28"/>
          <w:szCs w:val="28"/>
          <w:rtl/>
          <w:lang w:bidi="ar-IQ"/>
        </w:rPr>
        <w:t xml:space="preserve"> وهذا بطبيعة الحال يوافق ما ورد في نصوص المواد (35-36) من اتفاقية فيينا لقانون المعاهدات, إذ تشير المادتان (35-36) الى أن المعاهدة يمكن ان يكون لها أثار قانونية بالنسبة للدول الغير, بمعنى أنها تفرض التزامات أو تخول حقوقا للدول غير الأطراف باعتبار أن الدول الأطراف في هذه المعاهدة تنوي انشاء التزام أو منح حق للدول الغير اذا رضيت هذه الدول بذلك, وطبقاً لذلك فأن اتفاقية بازل تحظر بموجب المادة 4/5 كل استيراد أو تصدير للنفايات الخطرة باتجاه الدول غير الأعضاء في الاتفاقية, إلا أن هذا الحظر يرد عليها استثناء نصت عليه المادة (11) من اتفاقية بازل </w:t>
      </w:r>
      <w:r w:rsidRPr="000A24BC">
        <w:rPr>
          <w:rFonts w:cs="Times New Roman" w:hint="cs"/>
          <w:b/>
          <w:bCs/>
          <w:sz w:val="28"/>
          <w:szCs w:val="28"/>
          <w:vertAlign w:val="superscript"/>
          <w:rtl/>
          <w:lang w:bidi="ar-IQ"/>
        </w:rPr>
        <w:t>(</w:t>
      </w:r>
      <w:r w:rsidRPr="000A24BC">
        <w:rPr>
          <w:rFonts w:cs="Times New Roman"/>
          <w:b/>
          <w:bCs/>
          <w:sz w:val="28"/>
          <w:szCs w:val="28"/>
          <w:vertAlign w:val="superscript"/>
          <w:rtl/>
          <w:lang w:bidi="ar-IQ"/>
        </w:rPr>
        <w:endnoteReference w:id="22"/>
      </w:r>
      <w:r w:rsidRPr="000A24BC">
        <w:rPr>
          <w:rFonts w:cs="Times New Roman" w:hint="cs"/>
          <w:b/>
          <w:bCs/>
          <w:sz w:val="28"/>
          <w:szCs w:val="28"/>
          <w:vertAlign w:val="superscript"/>
          <w:rtl/>
          <w:lang w:bidi="ar-IQ"/>
        </w:rPr>
        <w:t>)</w:t>
      </w:r>
      <w:r w:rsidRPr="000A24BC">
        <w:rPr>
          <w:rFonts w:cs="Times New Roman" w:hint="cs"/>
          <w:b/>
          <w:bCs/>
          <w:sz w:val="28"/>
          <w:szCs w:val="28"/>
          <w:rtl/>
          <w:lang w:bidi="ar-IQ"/>
        </w:rPr>
        <w:t xml:space="preserve">. </w:t>
      </w:r>
      <w:r w:rsidRPr="000A24BC">
        <w:rPr>
          <w:rFonts w:eastAsia="Times New Roman" w:cs="Times New Roman" w:hint="cs"/>
          <w:b/>
          <w:bCs/>
          <w:sz w:val="28"/>
          <w:szCs w:val="28"/>
          <w:rtl/>
          <w:lang w:bidi="ar-IQ"/>
        </w:rPr>
        <w:t>فقد نصت على أن :-</w:t>
      </w:r>
    </w:p>
    <w:p w:rsidR="000A24BC" w:rsidRPr="000A24BC" w:rsidRDefault="000A24BC" w:rsidP="000A24BC">
      <w:pPr>
        <w:spacing w:after="0" w:line="0" w:lineRule="atLeast"/>
        <w:contextualSpacing/>
        <w:jc w:val="both"/>
        <w:rPr>
          <w:rFonts w:eastAsia="Times New Roman" w:cs="Times New Roman"/>
          <w:b/>
          <w:bCs/>
          <w:sz w:val="28"/>
          <w:szCs w:val="28"/>
          <w:rtl/>
          <w:lang w:bidi="ar-IQ"/>
        </w:rPr>
      </w:pPr>
      <w:r w:rsidRPr="000A24BC">
        <w:rPr>
          <w:rFonts w:eastAsia="Times New Roman" w:cs="Times New Roman" w:hint="cs"/>
          <w:b/>
          <w:bCs/>
          <w:sz w:val="28"/>
          <w:szCs w:val="28"/>
          <w:rtl/>
          <w:lang w:bidi="ar-IQ"/>
        </w:rPr>
        <w:t xml:space="preserve">       " يجوز للأطراف مع عدم الاخلال بأحكام الفقرة 5 من المادة 4 الدخول في اتفاقيات أو ترتيبات ثنائية أو متعددة الأطراف أو إقليمية فيما يتعلق بحركة النفايات الخطرة أو النفايات الأخرى عبر الحدود, مع أطراف أو غير أطراف شريطة إلا تشكل هذه الاتفاقيات أو الترتيبات انتقاصاً من الإدارة السليمة بيئياً للنفايات الخطرة والنفايات الأخرى وفقاً لما تقضيه هذه الاتفاقية " </w:t>
      </w:r>
      <w:r w:rsidRPr="000A24BC">
        <w:rPr>
          <w:rFonts w:cs="Times New Roman" w:hint="cs"/>
          <w:b/>
          <w:bCs/>
          <w:sz w:val="28"/>
          <w:szCs w:val="28"/>
          <w:vertAlign w:val="superscript"/>
          <w:rtl/>
          <w:lang w:bidi="ar-IQ"/>
        </w:rPr>
        <w:t>(</w:t>
      </w:r>
      <w:r w:rsidRPr="000A24BC">
        <w:rPr>
          <w:rFonts w:cs="Times New Roman"/>
          <w:b/>
          <w:bCs/>
          <w:sz w:val="28"/>
          <w:szCs w:val="28"/>
          <w:vertAlign w:val="superscript"/>
          <w:rtl/>
          <w:lang w:bidi="ar-IQ"/>
        </w:rPr>
        <w:endnoteReference w:id="23"/>
      </w:r>
      <w:r w:rsidRPr="000A24BC">
        <w:rPr>
          <w:rFonts w:cs="Times New Roman" w:hint="cs"/>
          <w:b/>
          <w:bCs/>
          <w:sz w:val="28"/>
          <w:szCs w:val="28"/>
          <w:vertAlign w:val="superscript"/>
          <w:rtl/>
          <w:lang w:bidi="ar-IQ"/>
        </w:rPr>
        <w:t>)</w:t>
      </w:r>
      <w:r w:rsidRPr="000A24BC">
        <w:rPr>
          <w:rFonts w:cs="Times New Roman" w:hint="cs"/>
          <w:b/>
          <w:bCs/>
          <w:sz w:val="28"/>
          <w:szCs w:val="28"/>
          <w:rtl/>
          <w:lang w:bidi="ar-IQ"/>
        </w:rPr>
        <w:t>.</w:t>
      </w:r>
    </w:p>
    <w:p w:rsidR="000A24BC" w:rsidRPr="000A24BC" w:rsidRDefault="000A24BC" w:rsidP="000A24BC">
      <w:pPr>
        <w:spacing w:after="0" w:line="0" w:lineRule="atLeast"/>
        <w:contextualSpacing/>
        <w:jc w:val="both"/>
        <w:rPr>
          <w:rFonts w:cs="Times New Roman"/>
          <w:b/>
          <w:bCs/>
          <w:sz w:val="28"/>
          <w:szCs w:val="28"/>
          <w:rtl/>
          <w:lang w:bidi="ar-IQ"/>
        </w:rPr>
      </w:pPr>
      <w:r w:rsidRPr="000A24BC">
        <w:rPr>
          <w:rFonts w:cs="Times New Roman" w:hint="cs"/>
          <w:b/>
          <w:bCs/>
          <w:sz w:val="28"/>
          <w:szCs w:val="28"/>
          <w:rtl/>
          <w:lang w:bidi="ar-IQ"/>
        </w:rPr>
        <w:t xml:space="preserve">       </w:t>
      </w:r>
      <w:r w:rsidRPr="000A24BC">
        <w:rPr>
          <w:rFonts w:cs="Times New Roman"/>
          <w:b/>
          <w:bCs/>
          <w:sz w:val="28"/>
          <w:szCs w:val="28"/>
          <w:rtl/>
          <w:lang w:bidi="ar-IQ"/>
        </w:rPr>
        <w:t xml:space="preserve">وبموجب هذا الاستثناء يمكن </w:t>
      </w:r>
      <w:r w:rsidRPr="000A24BC">
        <w:rPr>
          <w:rFonts w:cs="Times New Roman" w:hint="cs"/>
          <w:b/>
          <w:bCs/>
          <w:sz w:val="28"/>
          <w:szCs w:val="28"/>
          <w:rtl/>
          <w:lang w:bidi="ar-IQ"/>
        </w:rPr>
        <w:t>أ</w:t>
      </w:r>
      <w:r w:rsidRPr="000A24BC">
        <w:rPr>
          <w:rFonts w:cs="Times New Roman"/>
          <w:b/>
          <w:bCs/>
          <w:sz w:val="28"/>
          <w:szCs w:val="28"/>
          <w:rtl/>
          <w:lang w:bidi="ar-IQ"/>
        </w:rPr>
        <w:t>ن تنصرف احكام اتفاقية بازل الى الدول غير ا</w:t>
      </w:r>
      <w:r w:rsidRPr="000A24BC">
        <w:rPr>
          <w:rFonts w:cs="Times New Roman" w:hint="cs"/>
          <w:b/>
          <w:bCs/>
          <w:sz w:val="28"/>
          <w:szCs w:val="28"/>
          <w:rtl/>
          <w:lang w:bidi="ar-IQ"/>
        </w:rPr>
        <w:t>لأ</w:t>
      </w:r>
      <w:r w:rsidRPr="000A24BC">
        <w:rPr>
          <w:rFonts w:cs="Times New Roman"/>
          <w:b/>
          <w:bCs/>
          <w:sz w:val="28"/>
          <w:szCs w:val="28"/>
          <w:rtl/>
          <w:lang w:bidi="ar-IQ"/>
        </w:rPr>
        <w:t xml:space="preserve">طراف فيها </w:t>
      </w:r>
      <w:r w:rsidRPr="000A24BC">
        <w:rPr>
          <w:rFonts w:cs="Times New Roman" w:hint="cs"/>
          <w:b/>
          <w:bCs/>
          <w:sz w:val="28"/>
          <w:szCs w:val="28"/>
          <w:rtl/>
          <w:lang w:bidi="ar-IQ"/>
        </w:rPr>
        <w:t xml:space="preserve">على اعتبار أن هذا المادة سمحت بتصدير واستيراد النفايات الخطرة بين الدول الأعضاء وغير الأعضاء وذلك عندما يكون هناك اتفاقيات ثنائية أو إقليمية تنظم ذلك لكن بشرط أن لا تشكل هذا الاتفاقيات اخلالاً بالإدارة السليمة بيئياً للنفايات الخطرة, فعلى سبيل المثال, اتفاقية باماكو, </w:t>
      </w:r>
      <w:r w:rsidRPr="000A24BC">
        <w:rPr>
          <w:rFonts w:ascii="Arial" w:eastAsia="Calibri" w:hAnsi="Arial" w:cs="Arial" w:hint="cs"/>
          <w:b/>
          <w:bCs/>
          <w:sz w:val="28"/>
          <w:szCs w:val="28"/>
          <w:rtl/>
          <w:lang w:bidi="ar-IQ"/>
        </w:rPr>
        <w:t xml:space="preserve">والمعروفة بأتفاقية " حظر استيراد النفايات الخطرة الى افريقيا, والتحكم في حركتها عبر الحدود, وإدارة النفايات المنتجة في أفريقيا " </w:t>
      </w:r>
      <w:r w:rsidRPr="000A24BC">
        <w:rPr>
          <w:rFonts w:cs="Times New Roman" w:hint="cs"/>
          <w:b/>
          <w:bCs/>
          <w:sz w:val="28"/>
          <w:szCs w:val="28"/>
          <w:rtl/>
          <w:lang w:bidi="ar-IQ"/>
        </w:rPr>
        <w:t xml:space="preserve">ناشدت أطرافها في الفقرة (11) على احترام أحكام اتفاقية بازل والعمل بها, وبذلك تلتزم الدول الأعضاء في اتفاقية باماكو بما ورد في اتفاقية بازل من أحكام ولو لم تكن أطرافاً فيها </w:t>
      </w:r>
      <w:r w:rsidRPr="000A24BC">
        <w:rPr>
          <w:rFonts w:ascii="Calibri" w:eastAsia="Calibri" w:hAnsi="Calibri" w:cs="Arial" w:hint="cs"/>
          <w:b/>
          <w:bCs/>
          <w:sz w:val="28"/>
          <w:szCs w:val="28"/>
          <w:vertAlign w:val="superscript"/>
          <w:rtl/>
          <w:lang w:bidi="ar-IQ"/>
        </w:rPr>
        <w:t>(</w:t>
      </w:r>
      <w:r w:rsidRPr="000A24BC">
        <w:rPr>
          <w:rFonts w:ascii="Calibri" w:eastAsia="Calibri" w:hAnsi="Calibri" w:cs="Arial"/>
          <w:b/>
          <w:bCs/>
          <w:sz w:val="28"/>
          <w:szCs w:val="28"/>
          <w:vertAlign w:val="superscript"/>
          <w:rtl/>
          <w:lang w:bidi="ar-IQ"/>
        </w:rPr>
        <w:endnoteReference w:id="24"/>
      </w:r>
      <w:r w:rsidRPr="000A24BC">
        <w:rPr>
          <w:rFonts w:ascii="Calibri" w:eastAsia="Calibri" w:hAnsi="Calibri" w:cs="Arial" w:hint="cs"/>
          <w:b/>
          <w:bCs/>
          <w:sz w:val="28"/>
          <w:szCs w:val="28"/>
          <w:vertAlign w:val="superscript"/>
          <w:rtl/>
          <w:lang w:bidi="ar-IQ"/>
        </w:rPr>
        <w:t xml:space="preserve">) </w:t>
      </w:r>
      <w:r w:rsidRPr="000A24BC">
        <w:rPr>
          <w:rFonts w:cs="Times New Roman" w:hint="cs"/>
          <w:b/>
          <w:bCs/>
          <w:sz w:val="28"/>
          <w:szCs w:val="28"/>
          <w:rtl/>
          <w:lang w:bidi="ar-IQ"/>
        </w:rPr>
        <w:t>.</w:t>
      </w:r>
    </w:p>
    <w:p w:rsidR="000A24BC" w:rsidRPr="000A24BC" w:rsidRDefault="000A24BC" w:rsidP="000A24BC">
      <w:pPr>
        <w:spacing w:after="0" w:line="0" w:lineRule="atLeast"/>
        <w:contextualSpacing/>
        <w:jc w:val="both"/>
        <w:rPr>
          <w:rFonts w:cs="Times New Roman"/>
          <w:b/>
          <w:bCs/>
          <w:sz w:val="28"/>
          <w:szCs w:val="28"/>
          <w:rtl/>
          <w:lang w:bidi="ar-IQ"/>
        </w:rPr>
      </w:pPr>
      <w:r w:rsidRPr="000A24BC">
        <w:rPr>
          <w:rFonts w:cs="Times New Roman" w:hint="cs"/>
          <w:b/>
          <w:bCs/>
          <w:sz w:val="28"/>
          <w:szCs w:val="28"/>
          <w:rtl/>
          <w:lang w:bidi="ar-IQ"/>
        </w:rPr>
        <w:t xml:space="preserve">       كما خاطبت اتفاقية بازل الدول غير الأطراف في نص المادة (7) وذلك عندما نصت على أنه " تنطبق الفقرة (1) من المادة (6) من الاتفاقية مع ادخال ما يلزم من تعديل حسب الأحوال على نقل النفايات الخطرة والنفايات الأخرى عبر الحدود من جانب أحد الأطراف عبر دولة ليست طرفاً أو دول ليست أطرافاً" </w:t>
      </w:r>
      <w:r w:rsidRPr="000A24BC">
        <w:rPr>
          <w:rFonts w:cs="Times New Roman" w:hint="cs"/>
          <w:b/>
          <w:bCs/>
          <w:sz w:val="28"/>
          <w:szCs w:val="28"/>
          <w:vertAlign w:val="superscript"/>
          <w:rtl/>
          <w:lang w:bidi="ar-IQ"/>
        </w:rPr>
        <w:t>(</w:t>
      </w:r>
      <w:r w:rsidRPr="000A24BC">
        <w:rPr>
          <w:rFonts w:cs="Times New Roman"/>
          <w:b/>
          <w:bCs/>
          <w:sz w:val="28"/>
          <w:szCs w:val="28"/>
          <w:vertAlign w:val="superscript"/>
          <w:rtl/>
          <w:lang w:bidi="ar-IQ"/>
        </w:rPr>
        <w:endnoteReference w:id="25"/>
      </w:r>
      <w:r w:rsidRPr="000A24BC">
        <w:rPr>
          <w:rFonts w:cs="Times New Roman" w:hint="cs"/>
          <w:b/>
          <w:bCs/>
          <w:sz w:val="28"/>
          <w:szCs w:val="28"/>
          <w:vertAlign w:val="superscript"/>
          <w:rtl/>
          <w:lang w:bidi="ar-IQ"/>
        </w:rPr>
        <w:t>)</w:t>
      </w:r>
      <w:r w:rsidRPr="000A24BC">
        <w:rPr>
          <w:rFonts w:cs="Times New Roman" w:hint="cs"/>
          <w:b/>
          <w:bCs/>
          <w:sz w:val="28"/>
          <w:szCs w:val="28"/>
          <w:rtl/>
          <w:lang w:bidi="ar-IQ"/>
        </w:rPr>
        <w:t>.</w:t>
      </w:r>
    </w:p>
    <w:p w:rsidR="000A24BC" w:rsidRPr="000A24BC" w:rsidRDefault="000A24BC" w:rsidP="000A24BC">
      <w:pPr>
        <w:spacing w:after="0" w:line="0" w:lineRule="atLeast"/>
        <w:contextualSpacing/>
        <w:jc w:val="both"/>
        <w:rPr>
          <w:rFonts w:cs="Times New Roman"/>
          <w:b/>
          <w:bCs/>
          <w:sz w:val="28"/>
          <w:szCs w:val="28"/>
          <w:rtl/>
          <w:lang w:bidi="ar-IQ"/>
        </w:rPr>
      </w:pPr>
      <w:r w:rsidRPr="000A24BC">
        <w:rPr>
          <w:rFonts w:cs="Times New Roman" w:hint="cs"/>
          <w:b/>
          <w:bCs/>
          <w:sz w:val="28"/>
          <w:szCs w:val="28"/>
          <w:rtl/>
          <w:lang w:bidi="ar-IQ"/>
        </w:rPr>
        <w:t xml:space="preserve">       وبالرجوع الى الفقرة (1) المادة (6) نجدها  تنص " تخطر دولة التصدير عن طريق السلطات المختصة فيها أو تطلب من المولد أو المصدر أن يخطر السلطة المختصة في الدول المعنية كتابة بأي نقل مقترح لنفايات الخطرة أو النفايات الاخرى عبر الحدود, وعلى هذه الاخطار أن يتضمن الإعلانات والمعلومات المحددة في المرفق الخامس ألف, مكتوبة بلغة تقبلها دولة الاستيراد ويلزم ارسال إخطار واحد فقط الى كل دولة معنية".</w:t>
      </w:r>
    </w:p>
    <w:p w:rsidR="000A24BC" w:rsidRPr="000A24BC" w:rsidRDefault="000A24BC" w:rsidP="000A24BC">
      <w:pPr>
        <w:spacing w:after="0" w:line="0" w:lineRule="atLeast"/>
        <w:contextualSpacing/>
        <w:jc w:val="both"/>
        <w:rPr>
          <w:rFonts w:cs="Times New Roman"/>
          <w:b/>
          <w:bCs/>
          <w:sz w:val="28"/>
          <w:szCs w:val="28"/>
          <w:rtl/>
          <w:lang w:bidi="ar-IQ"/>
        </w:rPr>
      </w:pPr>
      <w:r w:rsidRPr="000A24BC">
        <w:rPr>
          <w:rFonts w:cs="Times New Roman" w:hint="cs"/>
          <w:b/>
          <w:bCs/>
          <w:sz w:val="28"/>
          <w:szCs w:val="28"/>
          <w:rtl/>
          <w:lang w:bidi="ar-IQ"/>
        </w:rPr>
        <w:t xml:space="preserve">       يتضح لنا من خلال نص المادة (7) بضمه الى المادة 6/1 أنه في حالة حركة عبر الحدود للنفايات الخطرة قادمة من دولة طرف في الاتفاقية وتعبر أقليم دولة غير طرف في الاتفاقية, يقع على الدولة المصدرة أن تخطر دولة العبور التي هي ليست طرفاً في الاتفاقية, بالمعلومات والبيانات الخاصة بشحنة النفايات الخطرة المراد نقلها عبرها, فالإخطار بنقل النفايات الخطرة امراً لازماً لكل دولة تمر فيها النفايات الخطرة أو تنتقل اليها حتى وان كانت غير طرف في المعاهدة, وللدولة غير طرف الخيار أما بالسماح بنقل النفايات الخطرة عبر أقليمها أو الرفض, وما تجدر الاشارة اليه هو أن الدولة غير الطرف ليست محددة بمدة زمنية معينة لتقديم أجابتها مثل ما هو الحال بالنسبة للدول الأطراف في الاتفاقية, </w:t>
      </w:r>
      <w:r w:rsidRPr="000A24BC">
        <w:rPr>
          <w:rFonts w:cs="Times New Roman" w:hint="cs"/>
          <w:b/>
          <w:bCs/>
          <w:sz w:val="28"/>
          <w:szCs w:val="28"/>
          <w:rtl/>
          <w:lang w:bidi="ar-IQ"/>
        </w:rPr>
        <w:lastRenderedPageBreak/>
        <w:t>ويترتب على ذلك أن عدم حصول اجابه من دولة غير طرف لا يمكن اعتباره بأي من الأحوال قبول ضمني بقيام بنقل النفايات الخطرة عبر الحدود.</w:t>
      </w:r>
    </w:p>
    <w:p w:rsidR="000A24BC" w:rsidRPr="000A24BC" w:rsidRDefault="000A24BC" w:rsidP="000A24BC">
      <w:pPr>
        <w:spacing w:after="0" w:line="0" w:lineRule="atLeast"/>
        <w:contextualSpacing/>
        <w:jc w:val="center"/>
        <w:rPr>
          <w:rFonts w:cs="Times New Roman"/>
          <w:b/>
          <w:bCs/>
          <w:sz w:val="28"/>
          <w:szCs w:val="28"/>
          <w:rtl/>
          <w:lang w:bidi="ar-IQ"/>
        </w:rPr>
      </w:pPr>
      <w:r w:rsidRPr="000A24BC">
        <w:rPr>
          <w:rFonts w:cs="Times New Roman" w:hint="cs"/>
          <w:b/>
          <w:bCs/>
          <w:sz w:val="28"/>
          <w:szCs w:val="28"/>
          <w:rtl/>
          <w:lang w:bidi="ar-IQ"/>
        </w:rPr>
        <w:t>الفرع الثاني</w:t>
      </w:r>
    </w:p>
    <w:p w:rsidR="000A24BC" w:rsidRPr="000A24BC" w:rsidRDefault="000A24BC" w:rsidP="000A24BC">
      <w:pPr>
        <w:spacing w:after="0" w:line="0" w:lineRule="atLeast"/>
        <w:contextualSpacing/>
        <w:jc w:val="center"/>
        <w:rPr>
          <w:rFonts w:cs="Times New Roman"/>
          <w:b/>
          <w:bCs/>
          <w:sz w:val="28"/>
          <w:szCs w:val="28"/>
          <w:rtl/>
          <w:lang w:bidi="ar-IQ"/>
        </w:rPr>
      </w:pPr>
      <w:r w:rsidRPr="000A24BC">
        <w:rPr>
          <w:rFonts w:cs="Times New Roman" w:hint="cs"/>
          <w:b/>
          <w:bCs/>
          <w:sz w:val="28"/>
          <w:szCs w:val="28"/>
          <w:rtl/>
          <w:lang w:bidi="ar-IQ"/>
        </w:rPr>
        <w:t>النطاق الاقليمي للاتفاقية</w:t>
      </w:r>
    </w:p>
    <w:p w:rsidR="000A24BC" w:rsidRPr="000A24BC" w:rsidRDefault="000A24BC" w:rsidP="000A24BC">
      <w:pPr>
        <w:spacing w:after="0" w:line="0" w:lineRule="atLeast"/>
        <w:contextualSpacing/>
        <w:jc w:val="both"/>
        <w:rPr>
          <w:rFonts w:cs="Times New Roman"/>
          <w:b/>
          <w:bCs/>
          <w:sz w:val="28"/>
          <w:szCs w:val="28"/>
          <w:rtl/>
          <w:lang w:bidi="ar-IQ"/>
        </w:rPr>
      </w:pPr>
      <w:r w:rsidRPr="000A24BC">
        <w:rPr>
          <w:rFonts w:cs="Times New Roman" w:hint="cs"/>
          <w:b/>
          <w:bCs/>
          <w:sz w:val="28"/>
          <w:szCs w:val="28"/>
          <w:rtl/>
          <w:lang w:bidi="ar-IQ"/>
        </w:rPr>
        <w:t xml:space="preserve">       لم تحدد اتفاقية بازل الإقليم المشمول بنطاقها تحديداً دقيقاً, إلا أن المادة الثانية الفقرة (9) من اتفاقية بازل استخدمت مصطلح (الاختصاص الوطني أو الداخلي للدول الأطراف) الذي عرفته بأنه " منطقة خاضعة للولاية القضائية الوطنية لدولة ما, أي مجال بري أو بحري أو جوي تمارس في نطاقه دولة ما مسؤولية إدارية وتنظيمية طبقاً للقانون الدولي فيما يتعلق بحماية الصحة البشرية أو البيئة" </w:t>
      </w:r>
      <w:r w:rsidRPr="000A24BC">
        <w:rPr>
          <w:rFonts w:cs="Times New Roman" w:hint="cs"/>
          <w:b/>
          <w:bCs/>
          <w:sz w:val="28"/>
          <w:szCs w:val="28"/>
          <w:vertAlign w:val="superscript"/>
          <w:rtl/>
          <w:lang w:bidi="ar-IQ"/>
        </w:rPr>
        <w:t>(</w:t>
      </w:r>
      <w:r w:rsidRPr="000A24BC">
        <w:rPr>
          <w:rFonts w:cs="Times New Roman"/>
          <w:b/>
          <w:bCs/>
          <w:sz w:val="28"/>
          <w:szCs w:val="28"/>
          <w:vertAlign w:val="superscript"/>
          <w:rtl/>
          <w:lang w:bidi="ar-IQ"/>
        </w:rPr>
        <w:endnoteReference w:id="26"/>
      </w:r>
      <w:r w:rsidRPr="000A24BC">
        <w:rPr>
          <w:rFonts w:cs="Times New Roman" w:hint="cs"/>
          <w:b/>
          <w:bCs/>
          <w:sz w:val="28"/>
          <w:szCs w:val="28"/>
          <w:vertAlign w:val="superscript"/>
          <w:rtl/>
          <w:lang w:bidi="ar-IQ"/>
        </w:rPr>
        <w:t>)</w:t>
      </w:r>
      <w:r w:rsidRPr="000A24BC">
        <w:rPr>
          <w:rFonts w:cs="Times New Roman" w:hint="cs"/>
          <w:b/>
          <w:bCs/>
          <w:sz w:val="28"/>
          <w:szCs w:val="28"/>
          <w:rtl/>
          <w:lang w:bidi="ar-IQ"/>
        </w:rPr>
        <w:t>.</w:t>
      </w:r>
    </w:p>
    <w:p w:rsidR="000A24BC" w:rsidRPr="000A24BC" w:rsidRDefault="000A24BC" w:rsidP="000A24BC">
      <w:pPr>
        <w:spacing w:after="0" w:line="0" w:lineRule="atLeast"/>
        <w:contextualSpacing/>
        <w:jc w:val="both"/>
        <w:rPr>
          <w:rFonts w:cs="Times New Roman"/>
          <w:b/>
          <w:bCs/>
          <w:sz w:val="28"/>
          <w:szCs w:val="28"/>
          <w:rtl/>
          <w:lang w:bidi="ar-IQ"/>
        </w:rPr>
      </w:pPr>
      <w:r w:rsidRPr="000A24BC">
        <w:rPr>
          <w:rFonts w:cs="Times New Roman" w:hint="cs"/>
          <w:b/>
          <w:bCs/>
          <w:sz w:val="28"/>
          <w:szCs w:val="28"/>
          <w:rtl/>
          <w:lang w:bidi="ar-IQ"/>
        </w:rPr>
        <w:t xml:space="preserve">        ويتضح من خلال التعريف أن سريان اتفاقية بازل من حيث المكان جاء أوسع من النطاق الذي حددته اتفاقية فيينا 1969, وطبقاً للتعريف فأن الاتفاقية تطبق في كل المناطق التي تمارس عليها الدول الأطراف وفقاً لأحكام القانون الدولي اختصاصات لائحية وإدارية فيما يتعلق بحماية البيئة من التلوث وحماية الصحة الانسانية من الأضرار, ولا يشترط في المناطق ان تكون تحت السيادة الكاملة للدولة بل يكفي مباشرة الاختصاصات الإدارية في مجال حماية البيئة والصحة الإنسانية على تلك المناطق, بموجب ذلك ادخلت اتفاقية بازل المنطقة الاقتصادية الخالصة والجرف القاري في مجال النطاق الإقليمي, إذ أن الدول وفقاً لمعاهدة الأمم المتحدة لقانون البحار لسنة 1982, تمارس اختصاصات كثيرة على تلك المناطق بما فيها حماية البيئة من التلوث, واتفاقية بازل أيضاً تلاحق تصدير النفايات الخطرة حتى في اعالي البحار, لآن الدول ملتزمة وفقا لاتفاقية الأمم المتحدة لقانون البحار بالمحافظة على البيئة أيضاً في مناطق التراث المشترك للإنسانية (</w:t>
      </w:r>
      <w:r w:rsidRPr="000A24BC">
        <w:rPr>
          <w:b/>
          <w:bCs/>
          <w:sz w:val="28"/>
          <w:szCs w:val="28"/>
          <w:lang w:val="en"/>
        </w:rPr>
        <w:t>Common Heritage of Mankind</w:t>
      </w:r>
      <w:r w:rsidRPr="000A24BC">
        <w:rPr>
          <w:rFonts w:cs="Times New Roman" w:hint="cs"/>
          <w:b/>
          <w:bCs/>
          <w:sz w:val="28"/>
          <w:szCs w:val="28"/>
          <w:rtl/>
          <w:lang w:bidi="ar-IQ"/>
        </w:rPr>
        <w:t xml:space="preserve">) </w:t>
      </w:r>
      <w:r w:rsidRPr="000A24BC">
        <w:rPr>
          <w:rFonts w:ascii="Calibri" w:eastAsia="Calibri" w:hAnsi="Calibri" w:cs="Arial" w:hint="cs"/>
          <w:b/>
          <w:bCs/>
          <w:sz w:val="28"/>
          <w:szCs w:val="28"/>
          <w:vertAlign w:val="superscript"/>
          <w:rtl/>
          <w:lang w:bidi="ar-IQ"/>
        </w:rPr>
        <w:t>(</w:t>
      </w:r>
      <w:r w:rsidRPr="000A24BC">
        <w:rPr>
          <w:rFonts w:cs="Arial"/>
          <w:b/>
          <w:bCs/>
          <w:sz w:val="28"/>
          <w:szCs w:val="28"/>
          <w:vertAlign w:val="superscript"/>
          <w:rtl/>
          <w:lang w:bidi="ar-IQ"/>
        </w:rPr>
        <w:endnoteReference w:id="27"/>
      </w:r>
      <w:r w:rsidRPr="000A24BC">
        <w:rPr>
          <w:rFonts w:ascii="Calibri" w:eastAsia="Calibri" w:hAnsi="Calibri" w:cs="Arial" w:hint="cs"/>
          <w:b/>
          <w:bCs/>
          <w:sz w:val="28"/>
          <w:szCs w:val="28"/>
          <w:vertAlign w:val="superscript"/>
          <w:rtl/>
          <w:lang w:bidi="ar-IQ"/>
        </w:rPr>
        <w:t>)</w:t>
      </w:r>
      <w:r w:rsidRPr="000A24BC">
        <w:rPr>
          <w:rFonts w:cs="Times New Roman" w:hint="cs"/>
          <w:b/>
          <w:bCs/>
          <w:sz w:val="28"/>
          <w:szCs w:val="28"/>
          <w:rtl/>
          <w:lang w:bidi="ar-IQ"/>
        </w:rPr>
        <w:t xml:space="preserve"> وهذا يعني أن النطاق الإقليمي للاتفاقية جاء متفقاً مع الهدف الأعلى وهو حماية البيئة من التلوث </w:t>
      </w:r>
      <w:r w:rsidRPr="000A24BC">
        <w:rPr>
          <w:rFonts w:cs="Times New Roman" w:hint="cs"/>
          <w:b/>
          <w:bCs/>
          <w:sz w:val="28"/>
          <w:szCs w:val="28"/>
          <w:vertAlign w:val="superscript"/>
          <w:rtl/>
          <w:lang w:bidi="ar-IQ"/>
        </w:rPr>
        <w:t>(</w:t>
      </w:r>
      <w:r w:rsidRPr="000A24BC">
        <w:rPr>
          <w:rFonts w:cs="Times New Roman"/>
          <w:b/>
          <w:bCs/>
          <w:sz w:val="28"/>
          <w:szCs w:val="28"/>
          <w:vertAlign w:val="superscript"/>
          <w:rtl/>
          <w:lang w:bidi="ar-IQ"/>
        </w:rPr>
        <w:endnoteReference w:id="28"/>
      </w:r>
      <w:r w:rsidRPr="000A24BC">
        <w:rPr>
          <w:rFonts w:cs="Times New Roman" w:hint="cs"/>
          <w:b/>
          <w:bCs/>
          <w:sz w:val="28"/>
          <w:szCs w:val="28"/>
          <w:vertAlign w:val="superscript"/>
          <w:rtl/>
          <w:lang w:bidi="ar-IQ"/>
        </w:rPr>
        <w:t>)</w:t>
      </w:r>
      <w:r w:rsidRPr="000A24BC">
        <w:rPr>
          <w:rFonts w:cs="Times New Roman" w:hint="cs"/>
          <w:b/>
          <w:bCs/>
          <w:sz w:val="28"/>
          <w:szCs w:val="28"/>
          <w:rtl/>
          <w:lang w:bidi="ar-IQ"/>
        </w:rPr>
        <w:t>.</w:t>
      </w:r>
    </w:p>
    <w:p w:rsidR="000A24BC" w:rsidRPr="000A24BC" w:rsidRDefault="000A24BC" w:rsidP="000A24BC">
      <w:pPr>
        <w:spacing w:after="0" w:line="0" w:lineRule="atLeast"/>
        <w:contextualSpacing/>
        <w:jc w:val="center"/>
        <w:rPr>
          <w:rFonts w:cs="Times New Roman"/>
          <w:b/>
          <w:bCs/>
          <w:sz w:val="28"/>
          <w:szCs w:val="28"/>
          <w:rtl/>
          <w:lang w:bidi="ar-IQ"/>
        </w:rPr>
      </w:pPr>
      <w:r w:rsidRPr="000A24BC">
        <w:rPr>
          <w:rFonts w:cs="Times New Roman" w:hint="cs"/>
          <w:b/>
          <w:bCs/>
          <w:sz w:val="28"/>
          <w:szCs w:val="28"/>
          <w:rtl/>
          <w:lang w:bidi="ar-IQ"/>
        </w:rPr>
        <w:t>الفرع الثالث</w:t>
      </w:r>
    </w:p>
    <w:p w:rsidR="000A24BC" w:rsidRPr="000A24BC" w:rsidRDefault="000A24BC" w:rsidP="000A24BC">
      <w:pPr>
        <w:spacing w:after="0" w:line="0" w:lineRule="atLeast"/>
        <w:contextualSpacing/>
        <w:jc w:val="center"/>
        <w:rPr>
          <w:rFonts w:cs="Times New Roman"/>
          <w:b/>
          <w:bCs/>
          <w:sz w:val="28"/>
          <w:szCs w:val="28"/>
          <w:rtl/>
          <w:lang w:bidi="ar-IQ"/>
        </w:rPr>
      </w:pPr>
      <w:r w:rsidRPr="000A24BC">
        <w:rPr>
          <w:rFonts w:cs="Times New Roman" w:hint="cs"/>
          <w:b/>
          <w:bCs/>
          <w:sz w:val="28"/>
          <w:szCs w:val="28"/>
          <w:rtl/>
          <w:lang w:bidi="ar-IQ"/>
        </w:rPr>
        <w:t>النطاق الزمني للاتفاقية</w:t>
      </w:r>
    </w:p>
    <w:p w:rsidR="000A24BC" w:rsidRPr="000A24BC" w:rsidRDefault="000A24BC" w:rsidP="000A24BC">
      <w:pPr>
        <w:spacing w:after="0" w:line="0" w:lineRule="atLeast"/>
        <w:contextualSpacing/>
        <w:jc w:val="both"/>
        <w:rPr>
          <w:rFonts w:cs="Times New Roman"/>
          <w:b/>
          <w:bCs/>
          <w:sz w:val="28"/>
          <w:szCs w:val="28"/>
          <w:rtl/>
          <w:lang w:bidi="ar-IQ"/>
        </w:rPr>
      </w:pPr>
      <w:r w:rsidRPr="000A24BC">
        <w:rPr>
          <w:rFonts w:cs="Times New Roman" w:hint="cs"/>
          <w:b/>
          <w:bCs/>
          <w:sz w:val="28"/>
          <w:szCs w:val="28"/>
          <w:rtl/>
          <w:lang w:bidi="ar-IQ"/>
        </w:rPr>
        <w:t xml:space="preserve">       ان معظم المعاهدات تقتضي لكي يبدأ نفاذها أن يعبر حد أدنى من عدد الدول عن موافقتها على أن تكون ملزمة بمعاهدة معينة, أو أن نفاذها في تاريخ محدد عندما يودع عدد معين أو نسبة مئوية معينة أو فئة معينة من الدول صكوكاً تعبرعن الموافقة على ان تكون ملزمة, وهذا ما اشارت الية اتفاقية بازل في المادة (25) فقد نصت أن " يبدأ نفاذ هذه الاتفاقية في اليوم التسعين من تاريخ ايداع الصك العشرين بالتصديق أو القبول أو التأكيد الرسمي أو الموافقة أو الانضمام " </w:t>
      </w:r>
      <w:r w:rsidRPr="000A24BC">
        <w:rPr>
          <w:rFonts w:cs="Times New Roman" w:hint="cs"/>
          <w:b/>
          <w:bCs/>
          <w:sz w:val="28"/>
          <w:szCs w:val="28"/>
          <w:vertAlign w:val="superscript"/>
          <w:rtl/>
          <w:lang w:bidi="ar-IQ"/>
        </w:rPr>
        <w:t>(</w:t>
      </w:r>
      <w:r w:rsidRPr="000A24BC">
        <w:rPr>
          <w:rFonts w:cs="Times New Roman"/>
          <w:b/>
          <w:bCs/>
          <w:sz w:val="28"/>
          <w:szCs w:val="28"/>
          <w:vertAlign w:val="superscript"/>
          <w:rtl/>
          <w:lang w:bidi="ar-IQ"/>
        </w:rPr>
        <w:endnoteReference w:id="29"/>
      </w:r>
      <w:r w:rsidRPr="000A24BC">
        <w:rPr>
          <w:rFonts w:cs="Times New Roman" w:hint="cs"/>
          <w:b/>
          <w:bCs/>
          <w:sz w:val="28"/>
          <w:szCs w:val="28"/>
          <w:vertAlign w:val="superscript"/>
          <w:rtl/>
          <w:lang w:bidi="ar-IQ"/>
        </w:rPr>
        <w:t>)</w:t>
      </w:r>
      <w:r w:rsidRPr="000A24BC">
        <w:rPr>
          <w:rFonts w:cs="Times New Roman" w:hint="cs"/>
          <w:b/>
          <w:bCs/>
          <w:sz w:val="28"/>
          <w:szCs w:val="28"/>
          <w:rtl/>
          <w:lang w:bidi="ar-IQ"/>
        </w:rPr>
        <w:t xml:space="preserve"> وفعلاً دخلت الاتفاقية حيز النفاذ في 5 أيار عام 1992 بعد تسعين يوم من ايداع صك الانضمام العشرين. </w:t>
      </w:r>
    </w:p>
    <w:p w:rsidR="000A24BC" w:rsidRPr="000A24BC" w:rsidRDefault="000A24BC" w:rsidP="000A24BC">
      <w:pPr>
        <w:spacing w:after="0" w:line="0" w:lineRule="atLeast"/>
        <w:contextualSpacing/>
        <w:jc w:val="both"/>
        <w:rPr>
          <w:rFonts w:cs="Times New Roman"/>
          <w:b/>
          <w:bCs/>
          <w:sz w:val="28"/>
          <w:szCs w:val="28"/>
          <w:rtl/>
          <w:lang w:bidi="ar-IQ"/>
        </w:rPr>
      </w:pPr>
      <w:r w:rsidRPr="000A24BC">
        <w:rPr>
          <w:rFonts w:cs="Times New Roman" w:hint="cs"/>
          <w:b/>
          <w:bCs/>
          <w:sz w:val="28"/>
          <w:szCs w:val="28"/>
          <w:rtl/>
          <w:lang w:bidi="ar-IQ"/>
        </w:rPr>
        <w:t xml:space="preserve">       وحري بنا ان نطرح التساؤل الآتي : هل تسري اتفاقية بازل باثر رجعي ؟</w:t>
      </w:r>
    </w:p>
    <w:p w:rsidR="000A24BC" w:rsidRPr="000A24BC" w:rsidRDefault="000A24BC" w:rsidP="000A24BC">
      <w:pPr>
        <w:spacing w:after="0" w:line="0" w:lineRule="atLeast"/>
        <w:contextualSpacing/>
        <w:jc w:val="both"/>
        <w:rPr>
          <w:rFonts w:cs="Times New Roman"/>
          <w:b/>
          <w:bCs/>
          <w:sz w:val="28"/>
          <w:szCs w:val="28"/>
          <w:rtl/>
          <w:lang w:bidi="ar-IQ"/>
        </w:rPr>
      </w:pPr>
      <w:r w:rsidRPr="000A24BC">
        <w:rPr>
          <w:rFonts w:cs="Times New Roman" w:hint="cs"/>
          <w:b/>
          <w:bCs/>
          <w:sz w:val="28"/>
          <w:szCs w:val="28"/>
          <w:rtl/>
          <w:lang w:bidi="ar-IQ"/>
        </w:rPr>
        <w:t xml:space="preserve">       القاعدة العامة في القانون الدولي هو خضوع المعاهدات لقاعدة ( عدم رجعية المعاهدات) أي ان المعاهدة المعقودة لا تسري على وقائع تمت في الماضي, وان الدول الأطراف فيها لا يلتزمون بها الا  من  تأريخ العمل بها أي تأريخ نفاذها, لكن كأستثناء على القاعدة يمكن سريان آثار أي معاهدة دولية لتشمل الوقائع حدثت في الماضي, شرط أن يتم النص على ذلك في المعاهدة بشكل صريح أو ضمني, وبالرجوع الى اتفاقية بازل لم نجدها قد نصت على سريانها بأثر رجعي وهذا يعني انها ذات اثر فوري, بمعنى أن قواعد اتفاقية بازل لا تسري الا على الحالات والعلاقات التي تنشأ بعد نفاذها دون أن تنسحب على العلاقات والمراكز التي تمت قبل  نفاذها, وهذا يتفق مع ما نصت عليه اتفاقية فيينا  لقانون المعاهدات </w:t>
      </w:r>
      <w:r w:rsidRPr="000A24BC">
        <w:rPr>
          <w:rFonts w:cs="Times New Roman" w:hint="cs"/>
          <w:b/>
          <w:bCs/>
          <w:sz w:val="28"/>
          <w:szCs w:val="28"/>
          <w:vertAlign w:val="superscript"/>
          <w:rtl/>
          <w:lang w:bidi="ar-IQ"/>
        </w:rPr>
        <w:t>(</w:t>
      </w:r>
      <w:r w:rsidRPr="000A24BC">
        <w:rPr>
          <w:rFonts w:cs="Times New Roman"/>
          <w:b/>
          <w:bCs/>
          <w:sz w:val="28"/>
          <w:szCs w:val="28"/>
          <w:vertAlign w:val="superscript"/>
          <w:rtl/>
          <w:lang w:bidi="ar-IQ"/>
        </w:rPr>
        <w:endnoteReference w:id="30"/>
      </w:r>
      <w:r w:rsidRPr="000A24BC">
        <w:rPr>
          <w:rFonts w:cs="Times New Roman" w:hint="cs"/>
          <w:b/>
          <w:bCs/>
          <w:sz w:val="28"/>
          <w:szCs w:val="28"/>
          <w:vertAlign w:val="superscript"/>
          <w:rtl/>
          <w:lang w:bidi="ar-IQ"/>
        </w:rPr>
        <w:t>)</w:t>
      </w:r>
      <w:r w:rsidRPr="000A24BC">
        <w:rPr>
          <w:rFonts w:cs="Times New Roman" w:hint="cs"/>
          <w:b/>
          <w:bCs/>
          <w:sz w:val="28"/>
          <w:szCs w:val="28"/>
          <w:rtl/>
          <w:lang w:bidi="ar-IQ"/>
        </w:rPr>
        <w:t>.</w:t>
      </w:r>
    </w:p>
    <w:p w:rsidR="000A24BC" w:rsidRPr="000A24BC" w:rsidRDefault="000A24BC" w:rsidP="000A24BC">
      <w:pPr>
        <w:spacing w:after="0" w:line="0" w:lineRule="atLeast"/>
        <w:contextualSpacing/>
        <w:jc w:val="center"/>
        <w:rPr>
          <w:rFonts w:cs="Times New Roman"/>
          <w:b/>
          <w:bCs/>
          <w:sz w:val="28"/>
          <w:szCs w:val="28"/>
          <w:rtl/>
          <w:lang w:bidi="ar-IQ"/>
        </w:rPr>
      </w:pPr>
      <w:r w:rsidRPr="000A24BC">
        <w:rPr>
          <w:rFonts w:cs="Times New Roman" w:hint="cs"/>
          <w:b/>
          <w:bCs/>
          <w:sz w:val="28"/>
          <w:szCs w:val="28"/>
          <w:rtl/>
          <w:lang w:bidi="ar-IQ"/>
        </w:rPr>
        <w:t>الفرع الرابع</w:t>
      </w:r>
    </w:p>
    <w:p w:rsidR="000A24BC" w:rsidRPr="000A24BC" w:rsidRDefault="000A24BC" w:rsidP="000A24BC">
      <w:pPr>
        <w:spacing w:after="0" w:line="0" w:lineRule="atLeast"/>
        <w:contextualSpacing/>
        <w:jc w:val="center"/>
        <w:rPr>
          <w:rFonts w:cs="Times New Roman"/>
          <w:b/>
          <w:bCs/>
          <w:sz w:val="28"/>
          <w:szCs w:val="28"/>
          <w:rtl/>
          <w:lang w:bidi="ar-IQ"/>
        </w:rPr>
      </w:pPr>
      <w:r w:rsidRPr="000A24BC">
        <w:rPr>
          <w:rFonts w:cs="Times New Roman" w:hint="cs"/>
          <w:b/>
          <w:bCs/>
          <w:sz w:val="28"/>
          <w:szCs w:val="28"/>
          <w:rtl/>
          <w:lang w:bidi="ar-IQ"/>
        </w:rPr>
        <w:t>النطاق الموضوعي للاتفاقية</w:t>
      </w:r>
    </w:p>
    <w:p w:rsidR="000A24BC" w:rsidRPr="000A24BC" w:rsidRDefault="000A24BC" w:rsidP="000A24BC">
      <w:pPr>
        <w:spacing w:after="0" w:line="0" w:lineRule="atLeast"/>
        <w:contextualSpacing/>
        <w:jc w:val="both"/>
        <w:rPr>
          <w:rFonts w:cs="Times New Roman"/>
          <w:b/>
          <w:bCs/>
          <w:sz w:val="28"/>
          <w:szCs w:val="28"/>
          <w:rtl/>
          <w:lang w:bidi="ar-IQ"/>
        </w:rPr>
      </w:pPr>
      <w:r w:rsidRPr="000A24BC">
        <w:rPr>
          <w:rFonts w:cs="Times New Roman" w:hint="cs"/>
          <w:b/>
          <w:bCs/>
          <w:sz w:val="28"/>
          <w:szCs w:val="28"/>
          <w:rtl/>
          <w:lang w:bidi="ar-IQ"/>
        </w:rPr>
        <w:t xml:space="preserve">      </w:t>
      </w:r>
      <w:r w:rsidRPr="000A24BC">
        <w:rPr>
          <w:rFonts w:hint="cs"/>
          <w:b/>
          <w:bCs/>
          <w:sz w:val="28"/>
          <w:szCs w:val="28"/>
          <w:rtl/>
          <w:lang w:bidi="ar-IQ"/>
        </w:rPr>
        <w:t xml:space="preserve">يشمل المجال المادي لاتفاقية بازل فئة من النفايات التي تعتبر بأنها " مواد أو أشياء أخرى التي يجري أو يعتزم التخلص منها أو مطلوب التخلص منها وفقا لأحكام القانون الوطني ". </w:t>
      </w:r>
      <w:r w:rsidRPr="000A24BC">
        <w:rPr>
          <w:rFonts w:cs="Times New Roman" w:hint="cs"/>
          <w:b/>
          <w:bCs/>
          <w:sz w:val="28"/>
          <w:szCs w:val="28"/>
          <w:rtl/>
          <w:lang w:bidi="ar-IQ"/>
        </w:rPr>
        <w:t xml:space="preserve">وهي تشمل كل من النفايات المحددة في المرفق الاول من الاتفاقية, والنفايات التي تعتبر خطرة بموجب التشريع لمحلي </w:t>
      </w:r>
      <w:r w:rsidRPr="000A24BC">
        <w:rPr>
          <w:rFonts w:cs="Times New Roman" w:hint="cs"/>
          <w:b/>
          <w:bCs/>
          <w:sz w:val="28"/>
          <w:szCs w:val="28"/>
          <w:rtl/>
          <w:lang w:bidi="ar-IQ"/>
        </w:rPr>
        <w:lastRenderedPageBreak/>
        <w:t xml:space="preserve">للدولة الطرف في الاتفاقية, وكذلك النفايات المحددة في المرفق الثاني, الا انها أستثنت من نطاقها النفايات النووية والنفايات الناجمة عن العمليات العادية للسفن كونها تخضع لنظام قانوني اخر </w:t>
      </w:r>
      <w:r w:rsidRPr="000A24BC">
        <w:rPr>
          <w:rFonts w:cs="Times New Roman" w:hint="cs"/>
          <w:b/>
          <w:bCs/>
          <w:sz w:val="28"/>
          <w:szCs w:val="28"/>
          <w:vertAlign w:val="superscript"/>
          <w:rtl/>
          <w:lang w:bidi="ar-IQ"/>
        </w:rPr>
        <w:t>(</w:t>
      </w:r>
      <w:r w:rsidRPr="000A24BC">
        <w:rPr>
          <w:rFonts w:cs="Times New Roman"/>
          <w:b/>
          <w:bCs/>
          <w:sz w:val="28"/>
          <w:szCs w:val="28"/>
          <w:vertAlign w:val="superscript"/>
          <w:rtl/>
          <w:lang w:bidi="ar-IQ"/>
        </w:rPr>
        <w:endnoteReference w:id="31"/>
      </w:r>
      <w:r w:rsidRPr="000A24BC">
        <w:rPr>
          <w:rFonts w:cs="Times New Roman" w:hint="cs"/>
          <w:b/>
          <w:bCs/>
          <w:sz w:val="28"/>
          <w:szCs w:val="28"/>
          <w:vertAlign w:val="superscript"/>
          <w:rtl/>
          <w:lang w:bidi="ar-IQ"/>
        </w:rPr>
        <w:t>)</w:t>
      </w:r>
      <w:r w:rsidRPr="000A24BC">
        <w:rPr>
          <w:rFonts w:cs="Times New Roman" w:hint="cs"/>
          <w:b/>
          <w:bCs/>
          <w:sz w:val="28"/>
          <w:szCs w:val="28"/>
          <w:rtl/>
          <w:lang w:bidi="ar-IQ"/>
        </w:rPr>
        <w:t>.</w:t>
      </w:r>
    </w:p>
    <w:p w:rsidR="000A24BC" w:rsidRPr="000A24BC" w:rsidRDefault="000A24BC" w:rsidP="000A24BC">
      <w:pPr>
        <w:spacing w:after="0" w:line="0" w:lineRule="atLeast"/>
        <w:contextualSpacing/>
        <w:jc w:val="center"/>
        <w:rPr>
          <w:rFonts w:ascii="Arial" w:eastAsia="Calibri" w:hAnsi="Arial" w:cs="Arial"/>
          <w:b/>
          <w:bCs/>
          <w:sz w:val="28"/>
          <w:szCs w:val="28"/>
          <w:rtl/>
        </w:rPr>
      </w:pPr>
      <w:r w:rsidRPr="000A24BC">
        <w:rPr>
          <w:rFonts w:ascii="Arial" w:eastAsia="Calibri" w:hAnsi="Arial" w:cs="Arial" w:hint="cs"/>
          <w:b/>
          <w:bCs/>
          <w:sz w:val="28"/>
          <w:szCs w:val="28"/>
          <w:rtl/>
        </w:rPr>
        <w:t xml:space="preserve">المبحث الثاني </w:t>
      </w:r>
    </w:p>
    <w:p w:rsidR="000A24BC" w:rsidRPr="000A24BC" w:rsidRDefault="000A24BC" w:rsidP="000A24BC">
      <w:pPr>
        <w:spacing w:after="0" w:line="0" w:lineRule="atLeast"/>
        <w:contextualSpacing/>
        <w:jc w:val="center"/>
        <w:rPr>
          <w:rFonts w:cs="PT Bold Heading"/>
          <w:b/>
          <w:bCs/>
          <w:sz w:val="28"/>
          <w:szCs w:val="28"/>
          <w:rtl/>
          <w:lang w:bidi="ar-IQ"/>
        </w:rPr>
      </w:pPr>
      <w:r w:rsidRPr="000A24BC">
        <w:rPr>
          <w:rFonts w:ascii="Arial" w:eastAsia="Calibri" w:hAnsi="Arial" w:cs="Arial" w:hint="cs"/>
          <w:b/>
          <w:bCs/>
          <w:sz w:val="28"/>
          <w:szCs w:val="28"/>
          <w:rtl/>
        </w:rPr>
        <w:t>أحكام اتفاقية بازل</w:t>
      </w:r>
    </w:p>
    <w:p w:rsidR="000A24BC" w:rsidRPr="000A24BC" w:rsidRDefault="000A24BC" w:rsidP="000A24BC">
      <w:pPr>
        <w:spacing w:after="0" w:line="0" w:lineRule="atLeast"/>
        <w:contextualSpacing/>
        <w:jc w:val="both"/>
        <w:rPr>
          <w:rFonts w:ascii="Arial" w:eastAsia="Calibri" w:hAnsi="Arial" w:cs="Arial"/>
          <w:b/>
          <w:bCs/>
          <w:sz w:val="28"/>
          <w:szCs w:val="28"/>
          <w:rtl/>
        </w:rPr>
      </w:pPr>
      <w:r w:rsidRPr="000A24BC">
        <w:rPr>
          <w:rFonts w:ascii="Arial" w:eastAsia="Calibri" w:hAnsi="Arial" w:cs="Arial" w:hint="cs"/>
          <w:b/>
          <w:bCs/>
          <w:sz w:val="28"/>
          <w:szCs w:val="28"/>
          <w:rtl/>
        </w:rPr>
        <w:t xml:space="preserve">       جاءت اتفاقية بازل بمجموعة من الأحكام القانونية التي تهدف الى ايجاد معالجة قانونية دولية لعمليات نقل النفايات الخطرة والتخلص منها عبر الحدود الدولية, وسنتناول في هذا المبحث تلك الأحكام مبتدئين بالالتزامات القانونية العامة المفروضة على الأطراف ازاء عمليات نقل النفايات الخطرة والتخلص منها عبر الحدود, ومن ثم بيان القيود المفروضة على الحركة العابرة للحدود للنفايات الخطرة والنفايات الاخرى, وذلك على مطلبين.</w:t>
      </w:r>
    </w:p>
    <w:p w:rsidR="000A24BC" w:rsidRPr="000A24BC" w:rsidRDefault="000A24BC" w:rsidP="000A24BC">
      <w:pPr>
        <w:spacing w:after="0" w:line="0" w:lineRule="atLeast"/>
        <w:contextualSpacing/>
        <w:jc w:val="center"/>
        <w:rPr>
          <w:rFonts w:ascii="Arial" w:eastAsia="Calibri" w:hAnsi="Arial" w:cs="Arial"/>
          <w:b/>
          <w:bCs/>
          <w:sz w:val="28"/>
          <w:szCs w:val="28"/>
          <w:rtl/>
        </w:rPr>
      </w:pPr>
      <w:r w:rsidRPr="000A24BC">
        <w:rPr>
          <w:rFonts w:ascii="Arial" w:eastAsia="Calibri" w:hAnsi="Arial" w:cs="Arial" w:hint="cs"/>
          <w:b/>
          <w:bCs/>
          <w:sz w:val="28"/>
          <w:szCs w:val="28"/>
          <w:rtl/>
        </w:rPr>
        <w:t>المطلب الأول</w:t>
      </w:r>
    </w:p>
    <w:p w:rsidR="000A24BC" w:rsidRPr="000A24BC" w:rsidRDefault="000A24BC" w:rsidP="000A24BC">
      <w:pPr>
        <w:spacing w:after="0" w:line="0" w:lineRule="atLeast"/>
        <w:contextualSpacing/>
        <w:jc w:val="center"/>
        <w:rPr>
          <w:rFonts w:ascii="Arial" w:eastAsia="Calibri" w:hAnsi="Arial" w:cs="Arial"/>
          <w:b/>
          <w:bCs/>
          <w:sz w:val="28"/>
          <w:szCs w:val="28"/>
          <w:rtl/>
        </w:rPr>
      </w:pPr>
      <w:r w:rsidRPr="000A24BC">
        <w:rPr>
          <w:rFonts w:ascii="Arial" w:eastAsia="Calibri" w:hAnsi="Arial" w:cs="Arial" w:hint="cs"/>
          <w:b/>
          <w:bCs/>
          <w:sz w:val="28"/>
          <w:szCs w:val="28"/>
          <w:rtl/>
        </w:rPr>
        <w:t>الالتزامات القانونية العامة</w:t>
      </w:r>
    </w:p>
    <w:p w:rsidR="000A24BC" w:rsidRPr="000A24BC" w:rsidRDefault="000A24BC" w:rsidP="000A24BC">
      <w:pPr>
        <w:spacing w:after="0" w:line="0" w:lineRule="atLeast"/>
        <w:contextualSpacing/>
        <w:jc w:val="both"/>
        <w:rPr>
          <w:rFonts w:ascii="Arial" w:eastAsia="Calibri" w:hAnsi="Arial" w:cs="Arial"/>
          <w:b/>
          <w:bCs/>
          <w:sz w:val="28"/>
          <w:szCs w:val="28"/>
          <w:rtl/>
        </w:rPr>
      </w:pPr>
      <w:r w:rsidRPr="000A24BC">
        <w:rPr>
          <w:rFonts w:ascii="Arial" w:eastAsia="Calibri" w:hAnsi="Arial" w:cs="Arial" w:hint="cs"/>
          <w:b/>
          <w:bCs/>
          <w:sz w:val="28"/>
          <w:szCs w:val="28"/>
          <w:rtl/>
        </w:rPr>
        <w:t xml:space="preserve">       يمكن تقسيم تلك الالتزامات الى قسمين, فهناك الالتزامات قانونية عامة بشأن نقل النفايات الخطرة في الفرع الأول, وهناك الالتزامات قانونية عامة بشأن التخلص من النفايات في الفرع الثاني. </w:t>
      </w:r>
    </w:p>
    <w:p w:rsidR="000A24BC" w:rsidRPr="000A24BC" w:rsidRDefault="000A24BC" w:rsidP="000A24BC">
      <w:pPr>
        <w:spacing w:after="0" w:line="0" w:lineRule="atLeast"/>
        <w:contextualSpacing/>
        <w:jc w:val="center"/>
        <w:rPr>
          <w:rFonts w:ascii="Arial" w:eastAsia="Calibri" w:hAnsi="Arial" w:cs="Arial"/>
          <w:b/>
          <w:bCs/>
          <w:sz w:val="28"/>
          <w:szCs w:val="28"/>
          <w:rtl/>
        </w:rPr>
      </w:pPr>
      <w:r w:rsidRPr="000A24BC">
        <w:rPr>
          <w:rFonts w:ascii="Arial" w:eastAsia="Calibri" w:hAnsi="Arial" w:cs="Arial" w:hint="cs"/>
          <w:b/>
          <w:bCs/>
          <w:sz w:val="28"/>
          <w:szCs w:val="28"/>
          <w:rtl/>
        </w:rPr>
        <w:t>الفرع الأول</w:t>
      </w:r>
    </w:p>
    <w:p w:rsidR="000A24BC" w:rsidRPr="000A24BC" w:rsidRDefault="000A24BC" w:rsidP="000A24BC">
      <w:pPr>
        <w:spacing w:after="0" w:line="0" w:lineRule="atLeast"/>
        <w:contextualSpacing/>
        <w:jc w:val="center"/>
        <w:rPr>
          <w:rFonts w:ascii="Arial" w:eastAsia="Calibri" w:hAnsi="Arial" w:cs="Arial"/>
          <w:b/>
          <w:bCs/>
          <w:sz w:val="28"/>
          <w:szCs w:val="28"/>
          <w:rtl/>
        </w:rPr>
      </w:pPr>
      <w:r w:rsidRPr="000A24BC">
        <w:rPr>
          <w:rFonts w:ascii="Arial" w:eastAsia="Calibri" w:hAnsi="Arial" w:cs="Arial" w:hint="cs"/>
          <w:b/>
          <w:bCs/>
          <w:sz w:val="28"/>
          <w:szCs w:val="28"/>
          <w:rtl/>
        </w:rPr>
        <w:t>الالتزامات القانونية العامة المتعلقة بنقل النفايات الخطرة عبر الحدود</w:t>
      </w:r>
    </w:p>
    <w:p w:rsidR="000A24BC" w:rsidRPr="000A24BC" w:rsidRDefault="000A24BC" w:rsidP="000A24BC">
      <w:pPr>
        <w:spacing w:after="0" w:line="0" w:lineRule="atLeast"/>
        <w:contextualSpacing/>
        <w:jc w:val="both"/>
        <w:rPr>
          <w:rFonts w:ascii="Arial" w:eastAsia="Calibri" w:hAnsi="Arial" w:cs="Arial"/>
          <w:b/>
          <w:bCs/>
          <w:sz w:val="28"/>
          <w:szCs w:val="28"/>
          <w:rtl/>
        </w:rPr>
      </w:pPr>
      <w:r w:rsidRPr="000A24BC">
        <w:rPr>
          <w:rFonts w:ascii="Arial" w:eastAsia="Calibri" w:hAnsi="Arial" w:cs="Arial" w:hint="cs"/>
          <w:b/>
          <w:bCs/>
          <w:sz w:val="28"/>
          <w:szCs w:val="28"/>
          <w:rtl/>
        </w:rPr>
        <w:t xml:space="preserve">       لقد وضعت اتفاقية بازل مجموعة من الالتزامات القانونية العامة تتعلق بنقل النفايات الخطرة عبر الحدود, وتتمثل هذه الالتزامات فيما يلي :-</w:t>
      </w:r>
    </w:p>
    <w:p w:rsidR="000A24BC" w:rsidRPr="000A24BC" w:rsidRDefault="000A24BC" w:rsidP="000A24BC">
      <w:pPr>
        <w:spacing w:after="0" w:line="0" w:lineRule="atLeast"/>
        <w:contextualSpacing/>
        <w:jc w:val="both"/>
        <w:rPr>
          <w:rFonts w:eastAsia="Calibri"/>
          <w:b/>
          <w:bCs/>
          <w:sz w:val="28"/>
          <w:szCs w:val="28"/>
          <w:rtl/>
          <w:lang w:bidi="ar-IQ"/>
        </w:rPr>
      </w:pPr>
      <w:r w:rsidRPr="000A24BC">
        <w:rPr>
          <w:rFonts w:ascii="Arial" w:eastAsia="Calibri" w:hAnsi="Arial" w:cs="Arial" w:hint="cs"/>
          <w:b/>
          <w:bCs/>
          <w:sz w:val="28"/>
          <w:szCs w:val="28"/>
          <w:rtl/>
        </w:rPr>
        <w:t>اولاً :</w:t>
      </w:r>
      <w:r w:rsidRPr="000A24BC">
        <w:rPr>
          <w:rFonts w:eastAsia="Calibri" w:hint="cs"/>
          <w:b/>
          <w:bCs/>
          <w:sz w:val="28"/>
          <w:szCs w:val="28"/>
          <w:rtl/>
        </w:rPr>
        <w:t xml:space="preserve"> خفض توليد النفايات الخطرة الى الحد الأدنى </w:t>
      </w:r>
      <w:r w:rsidRPr="000A24BC">
        <w:rPr>
          <w:rFonts w:eastAsia="Calibri" w:hint="cs"/>
          <w:b/>
          <w:bCs/>
          <w:sz w:val="28"/>
          <w:szCs w:val="28"/>
          <w:vertAlign w:val="superscript"/>
          <w:rtl/>
          <w:lang w:bidi="ar-IQ"/>
        </w:rPr>
        <w:t>(</w:t>
      </w:r>
      <w:r w:rsidRPr="000A24BC">
        <w:rPr>
          <w:rFonts w:ascii="Arial" w:eastAsia="Calibri" w:hAnsi="Arial" w:cs="Arial"/>
          <w:b/>
          <w:bCs/>
          <w:sz w:val="28"/>
          <w:szCs w:val="28"/>
          <w:vertAlign w:val="superscript"/>
          <w:rtl/>
          <w:lang w:bidi="ar-IQ"/>
        </w:rPr>
        <w:endnoteReference w:id="32"/>
      </w:r>
      <w:r w:rsidRPr="000A24BC">
        <w:rPr>
          <w:rFonts w:eastAsia="Calibri" w:hint="cs"/>
          <w:b/>
          <w:bCs/>
          <w:sz w:val="28"/>
          <w:szCs w:val="28"/>
          <w:vertAlign w:val="superscript"/>
          <w:rtl/>
          <w:lang w:bidi="ar-IQ"/>
        </w:rPr>
        <w:t>)</w:t>
      </w:r>
      <w:r w:rsidRPr="000A24BC">
        <w:rPr>
          <w:rFonts w:eastAsia="Calibri" w:hint="cs"/>
          <w:b/>
          <w:bCs/>
          <w:sz w:val="28"/>
          <w:szCs w:val="28"/>
          <w:rtl/>
        </w:rPr>
        <w:t xml:space="preserve"> : لا شك ان</w:t>
      </w:r>
      <w:r w:rsidRPr="000A24BC">
        <w:rPr>
          <w:rFonts w:eastAsia="Calibri"/>
          <w:b/>
          <w:bCs/>
          <w:sz w:val="28"/>
          <w:szCs w:val="28"/>
          <w:rtl/>
        </w:rPr>
        <w:t xml:space="preserve"> </w:t>
      </w:r>
      <w:r w:rsidRPr="000A24BC">
        <w:rPr>
          <w:rFonts w:eastAsia="Calibri" w:hint="cs"/>
          <w:b/>
          <w:bCs/>
          <w:sz w:val="28"/>
          <w:szCs w:val="28"/>
          <w:rtl/>
        </w:rPr>
        <w:t xml:space="preserve">زيادة معدلات </w:t>
      </w:r>
      <w:r w:rsidRPr="000A24BC">
        <w:rPr>
          <w:rFonts w:eastAsia="Calibri"/>
          <w:b/>
          <w:bCs/>
          <w:sz w:val="28"/>
          <w:szCs w:val="28"/>
          <w:rtl/>
        </w:rPr>
        <w:t>توليد النفايات الخطرة</w:t>
      </w:r>
      <w:r w:rsidRPr="000A24BC">
        <w:rPr>
          <w:rFonts w:eastAsia="Calibri" w:hint="cs"/>
          <w:b/>
          <w:bCs/>
          <w:sz w:val="28"/>
          <w:szCs w:val="28"/>
          <w:rtl/>
        </w:rPr>
        <w:t xml:space="preserve">, يعد </w:t>
      </w:r>
      <w:r w:rsidRPr="000A24BC">
        <w:rPr>
          <w:rFonts w:eastAsia="Calibri"/>
          <w:b/>
          <w:bCs/>
          <w:sz w:val="28"/>
          <w:szCs w:val="28"/>
          <w:rtl/>
        </w:rPr>
        <w:t>بشكل عام مؤشرا رئيسا</w:t>
      </w:r>
      <w:r w:rsidRPr="000A24BC">
        <w:rPr>
          <w:rFonts w:eastAsia="Calibri" w:hint="cs"/>
          <w:b/>
          <w:bCs/>
          <w:sz w:val="28"/>
          <w:szCs w:val="28"/>
          <w:rtl/>
        </w:rPr>
        <w:t>ً</w:t>
      </w:r>
      <w:r w:rsidRPr="000A24BC">
        <w:rPr>
          <w:rFonts w:eastAsia="Calibri"/>
          <w:b/>
          <w:bCs/>
          <w:sz w:val="28"/>
          <w:szCs w:val="28"/>
          <w:rtl/>
        </w:rPr>
        <w:t xml:space="preserve"> يدل على مجتمع تسير فيه ال</w:t>
      </w:r>
      <w:r w:rsidRPr="000A24BC">
        <w:rPr>
          <w:rFonts w:eastAsia="Calibri" w:hint="cs"/>
          <w:b/>
          <w:bCs/>
          <w:sz w:val="28"/>
          <w:szCs w:val="28"/>
          <w:rtl/>
        </w:rPr>
        <w:t>أ</w:t>
      </w:r>
      <w:r w:rsidRPr="000A24BC">
        <w:rPr>
          <w:rFonts w:eastAsia="Calibri"/>
          <w:b/>
          <w:bCs/>
          <w:sz w:val="28"/>
          <w:szCs w:val="28"/>
          <w:rtl/>
        </w:rPr>
        <w:t xml:space="preserve">مور بشكل غير مستدام, </w:t>
      </w:r>
      <w:r w:rsidRPr="000A24BC">
        <w:rPr>
          <w:rFonts w:eastAsia="Calibri" w:hint="cs"/>
          <w:b/>
          <w:bCs/>
          <w:sz w:val="28"/>
          <w:szCs w:val="28"/>
          <w:rtl/>
        </w:rPr>
        <w:t>إ</w:t>
      </w:r>
      <w:r w:rsidRPr="000A24BC">
        <w:rPr>
          <w:rFonts w:eastAsia="Calibri"/>
          <w:b/>
          <w:bCs/>
          <w:sz w:val="28"/>
          <w:szCs w:val="28"/>
          <w:rtl/>
        </w:rPr>
        <w:t>ذ تؤدي اساليب الحياة المعاصرة الى انتاج كميات ضخمة من النفايا</w:t>
      </w:r>
      <w:r w:rsidRPr="000A24BC">
        <w:rPr>
          <w:rFonts w:eastAsia="Calibri" w:hint="cs"/>
          <w:b/>
          <w:bCs/>
          <w:sz w:val="28"/>
          <w:szCs w:val="28"/>
          <w:rtl/>
        </w:rPr>
        <w:t>ت, لهذا فان حجم النفايات الخطرة قد بلغ حداً من شأنه أن يعرض صحة الإنسان والبيئة لمخاطر وأضرار يصعب تداركها, لذا أدركت الدول الأطراف في اتفاقية بازل ان اكثر الوسائل فاعلية لحماية البيئة من الأضرار التي تشكلها النفايات هو تخفيض انتاجها الى أدنى حد, ولقد أكدت على هذا المعنى ديباجة اتفاقية بازل, حيث جاء فيها ما نصه " ان الأطراف في هذه الاتفاقية تدرك خطر الأضرار التي تلحق بالصحة البشرية والبيئة من جراء النفايات الخطرة والنفايات الأخرى .</w:t>
      </w:r>
      <w:r w:rsidRPr="000A24BC">
        <w:rPr>
          <w:rFonts w:ascii="Arial" w:eastAsia="Calibri" w:hAnsi="Arial" w:cs="Arial" w:hint="cs"/>
          <w:b/>
          <w:bCs/>
          <w:sz w:val="28"/>
          <w:szCs w:val="28"/>
          <w:rtl/>
        </w:rPr>
        <w:t xml:space="preserve">.... وإذ تضع في اعتبارها أن اكثر الطرق فعالية لحماية الصحة البشرية والبيئة من المخاطر التي تشكلها هذه النفايات هو تخفيض توليدها الى أدنى حد من حيث </w:t>
      </w:r>
      <w:r w:rsidRPr="000A24BC">
        <w:rPr>
          <w:rFonts w:eastAsia="Calibri" w:hint="cs"/>
          <w:b/>
          <w:bCs/>
          <w:sz w:val="28"/>
          <w:szCs w:val="28"/>
          <w:rtl/>
        </w:rPr>
        <w:t xml:space="preserve">حيث كميتها أو الخطر الذي تنطوي علية " </w:t>
      </w:r>
      <w:r w:rsidRPr="000A24BC">
        <w:rPr>
          <w:rFonts w:eastAsia="Calibri" w:hint="cs"/>
          <w:b/>
          <w:bCs/>
          <w:sz w:val="28"/>
          <w:szCs w:val="28"/>
          <w:vertAlign w:val="superscript"/>
          <w:rtl/>
        </w:rPr>
        <w:t>(</w:t>
      </w:r>
      <w:r w:rsidRPr="000A24BC">
        <w:rPr>
          <w:rFonts w:ascii="Arial" w:eastAsia="Calibri" w:hAnsi="Arial" w:cs="Arial"/>
          <w:b/>
          <w:bCs/>
          <w:sz w:val="28"/>
          <w:szCs w:val="28"/>
          <w:vertAlign w:val="superscript"/>
          <w:rtl/>
          <w:lang w:bidi="ar-IQ"/>
        </w:rPr>
        <w:endnoteReference w:id="33"/>
      </w:r>
      <w:r w:rsidRPr="000A24BC">
        <w:rPr>
          <w:rFonts w:ascii="Arial" w:eastAsia="Calibri" w:hAnsi="Arial" w:cs="Arial" w:hint="cs"/>
          <w:b/>
          <w:bCs/>
          <w:sz w:val="28"/>
          <w:szCs w:val="28"/>
          <w:vertAlign w:val="superscript"/>
          <w:rtl/>
          <w:lang w:bidi="ar-IQ"/>
        </w:rPr>
        <w:t>).</w:t>
      </w:r>
    </w:p>
    <w:p w:rsidR="000A24BC" w:rsidRPr="000A24BC" w:rsidRDefault="000A24BC" w:rsidP="000A24BC">
      <w:pPr>
        <w:spacing w:after="0" w:line="0" w:lineRule="atLeast"/>
        <w:contextualSpacing/>
        <w:jc w:val="both"/>
        <w:rPr>
          <w:rFonts w:ascii="Arial" w:eastAsia="Calibri" w:hAnsi="Arial" w:cs="Arial"/>
          <w:b/>
          <w:bCs/>
          <w:sz w:val="28"/>
          <w:szCs w:val="28"/>
          <w:rtl/>
          <w:lang w:bidi="ar-IQ"/>
        </w:rPr>
      </w:pPr>
      <w:r w:rsidRPr="000A24BC">
        <w:rPr>
          <w:rFonts w:eastAsia="Calibri" w:hint="cs"/>
          <w:b/>
          <w:bCs/>
          <w:sz w:val="28"/>
          <w:szCs w:val="28"/>
          <w:rtl/>
        </w:rPr>
        <w:t xml:space="preserve">       و</w:t>
      </w:r>
      <w:r w:rsidRPr="000A24BC">
        <w:rPr>
          <w:rFonts w:ascii="Arial" w:eastAsia="Calibri" w:hAnsi="Arial" w:cs="Arial" w:hint="cs"/>
          <w:b/>
          <w:bCs/>
          <w:sz w:val="28"/>
          <w:szCs w:val="28"/>
          <w:rtl/>
        </w:rPr>
        <w:t xml:space="preserve">أكدت المادة الرابعة الفقرة 2/أ من اتفاقية بازل على هذا المعنى, إذ جاء فيها ما نصه " يتخذ كل طرف التدابير اللازمة بغية : (أ) ضمان خفض توليد النفايات الخطرة والنفايات الأخرى داخله الى الحد الأدنى, مع الأخذ في الاعتبار الجوانب الاجتماعية والتكنولوجية والاقتصادية " </w:t>
      </w:r>
      <w:r w:rsidRPr="000A24BC">
        <w:rPr>
          <w:rFonts w:ascii="Arial" w:eastAsia="Calibri" w:hAnsi="Arial" w:cs="Arial" w:hint="cs"/>
          <w:b/>
          <w:bCs/>
          <w:sz w:val="28"/>
          <w:szCs w:val="28"/>
          <w:vertAlign w:val="superscript"/>
          <w:rtl/>
          <w:lang w:bidi="ar-IQ"/>
        </w:rPr>
        <w:t>(</w:t>
      </w:r>
      <w:r w:rsidRPr="000A24BC">
        <w:rPr>
          <w:rFonts w:ascii="Arial" w:eastAsia="Calibri" w:hAnsi="Arial" w:cs="Arial"/>
          <w:b/>
          <w:bCs/>
          <w:sz w:val="28"/>
          <w:szCs w:val="28"/>
          <w:vertAlign w:val="superscript"/>
          <w:rtl/>
          <w:lang w:bidi="ar-IQ"/>
        </w:rPr>
        <w:endnoteReference w:id="34"/>
      </w:r>
      <w:r w:rsidRPr="000A24BC">
        <w:rPr>
          <w:rFonts w:ascii="Arial" w:eastAsia="Calibri" w:hAnsi="Arial" w:cs="Arial" w:hint="cs"/>
          <w:b/>
          <w:bCs/>
          <w:sz w:val="28"/>
          <w:szCs w:val="28"/>
          <w:vertAlign w:val="superscript"/>
          <w:rtl/>
          <w:lang w:bidi="ar-IQ"/>
        </w:rPr>
        <w:t>)</w:t>
      </w:r>
      <w:r w:rsidRPr="000A24BC">
        <w:rPr>
          <w:rFonts w:ascii="Arial" w:eastAsia="Calibri" w:hAnsi="Arial" w:cs="Arial" w:hint="cs"/>
          <w:b/>
          <w:bCs/>
          <w:sz w:val="28"/>
          <w:szCs w:val="28"/>
          <w:rtl/>
        </w:rPr>
        <w:t>.</w:t>
      </w:r>
    </w:p>
    <w:p w:rsidR="000A24BC" w:rsidRPr="000A24BC" w:rsidRDefault="000A24BC" w:rsidP="000A24BC">
      <w:pPr>
        <w:spacing w:after="0" w:line="0" w:lineRule="atLeast"/>
        <w:contextualSpacing/>
        <w:jc w:val="both"/>
        <w:rPr>
          <w:rFonts w:ascii="Arial" w:eastAsia="Calibri" w:hAnsi="Arial" w:cs="Arial"/>
          <w:b/>
          <w:bCs/>
          <w:sz w:val="28"/>
          <w:szCs w:val="28"/>
          <w:rtl/>
        </w:rPr>
      </w:pPr>
      <w:r w:rsidRPr="000A24BC">
        <w:rPr>
          <w:rFonts w:ascii="Arial" w:eastAsia="Calibri" w:hAnsi="Arial" w:cs="Arial" w:hint="cs"/>
          <w:b/>
          <w:bCs/>
          <w:sz w:val="28"/>
          <w:szCs w:val="28"/>
          <w:rtl/>
        </w:rPr>
        <w:t xml:space="preserve">       على اساس ذلك, يجب على دول الأطراف أتخاذ التدابير اللازمة التي تكفل خفض انتاج توليد النفايات الخطرة الى أدنى حد ممكن, وتكون مسؤولية تنفيذ هذا الالتزام من قبل الدول المتقدمة اكبر لكونها المنتجة الرئيسية للنفايات الخطرة في العالم, بعكس الدول النامية التي يكون انتاجها للنفايات الخطرة اقل, لذلك تلتزم الدول المتقدمة بتبني اجراءات وطنية لتقليل توليد النفايات الخطرة الى الحد الأدنى, مع الاخذ في الاعتبار أن هذا الالتزام ليس التزاماً مطلقاً لأن الاعتبارات الاجتماعية والاقتصادية والتكنولوجية يجب أن تؤخذ في الحسبان.</w:t>
      </w:r>
    </w:p>
    <w:p w:rsidR="000A24BC" w:rsidRPr="000A24BC" w:rsidRDefault="000A24BC" w:rsidP="000A24BC">
      <w:pPr>
        <w:spacing w:after="0" w:line="0" w:lineRule="atLeast"/>
        <w:contextualSpacing/>
        <w:jc w:val="both"/>
        <w:rPr>
          <w:rFonts w:ascii="Arial" w:eastAsia="Calibri" w:hAnsi="Arial" w:cs="Arial"/>
          <w:b/>
          <w:bCs/>
          <w:sz w:val="28"/>
          <w:szCs w:val="28"/>
          <w:rtl/>
        </w:rPr>
      </w:pPr>
      <w:r w:rsidRPr="000A24BC">
        <w:rPr>
          <w:rFonts w:ascii="Arial" w:eastAsia="Calibri" w:hAnsi="Arial" w:cs="Arial" w:hint="cs"/>
          <w:b/>
          <w:bCs/>
          <w:sz w:val="28"/>
          <w:szCs w:val="28"/>
          <w:rtl/>
        </w:rPr>
        <w:t xml:space="preserve">       لكن يؤخذ على نص المادة الرابعة الفقرة 2/أ انه لم يضع نسبا محددة لخفض انتاج النفايات الخطرة, كما انه جاء خالياً من أية مدد زمنية لتنفيذ هذا الالتزام, ومن ثم كانت هذه الاتفاقية اقرب الى صياغة المبادئ منها الى التعاقد على انجاز التزامات محددة تحقق الهدف منها.</w:t>
      </w:r>
    </w:p>
    <w:p w:rsidR="000A24BC" w:rsidRPr="000A24BC" w:rsidRDefault="000A24BC" w:rsidP="000A24BC">
      <w:pPr>
        <w:spacing w:after="0" w:line="0" w:lineRule="atLeast"/>
        <w:contextualSpacing/>
        <w:jc w:val="both"/>
        <w:rPr>
          <w:rFonts w:ascii="Arial" w:eastAsia="Calibri" w:hAnsi="Arial" w:cs="Arial"/>
          <w:b/>
          <w:bCs/>
          <w:sz w:val="28"/>
          <w:szCs w:val="28"/>
          <w:rtl/>
          <w:lang w:bidi="ar-IQ"/>
        </w:rPr>
      </w:pPr>
      <w:r w:rsidRPr="000A24BC">
        <w:rPr>
          <w:rFonts w:ascii="Arial" w:eastAsia="Calibri" w:hAnsi="Arial" w:cs="Arial" w:hint="cs"/>
          <w:b/>
          <w:bCs/>
          <w:sz w:val="28"/>
          <w:szCs w:val="28"/>
          <w:rtl/>
        </w:rPr>
        <w:t xml:space="preserve">ثانياً :  تخفيض نقل النفايات الخطرة عبر الحدود </w:t>
      </w:r>
    </w:p>
    <w:p w:rsidR="000A24BC" w:rsidRPr="000A24BC" w:rsidRDefault="000A24BC" w:rsidP="000A24BC">
      <w:pPr>
        <w:spacing w:after="0" w:line="0" w:lineRule="atLeast"/>
        <w:contextualSpacing/>
        <w:jc w:val="both"/>
        <w:rPr>
          <w:rFonts w:ascii="Arial" w:eastAsia="Calibri" w:hAnsi="Arial" w:cs="Arial"/>
          <w:b/>
          <w:bCs/>
          <w:sz w:val="28"/>
          <w:szCs w:val="28"/>
          <w:rtl/>
        </w:rPr>
      </w:pPr>
      <w:r w:rsidRPr="000A24BC">
        <w:rPr>
          <w:rFonts w:ascii="Arial" w:eastAsia="Calibri" w:hAnsi="Arial" w:cs="Arial" w:hint="cs"/>
          <w:b/>
          <w:bCs/>
          <w:sz w:val="28"/>
          <w:szCs w:val="28"/>
          <w:rtl/>
        </w:rPr>
        <w:t xml:space="preserve">       </w:t>
      </w:r>
      <w:r w:rsidRPr="000A24BC">
        <w:rPr>
          <w:rFonts w:ascii="Calibri" w:eastAsia="Times New Roman" w:hAnsi="Calibri" w:cs="Arial" w:hint="cs"/>
          <w:b/>
          <w:bCs/>
          <w:sz w:val="28"/>
          <w:szCs w:val="28"/>
          <w:rtl/>
          <w:lang w:bidi="ar-IQ"/>
        </w:rPr>
        <w:t xml:space="preserve">ناشدت الاتفاقية في الفقرة (20) من ديباجتها الدول الأطراف بتقليل حركة النفايات الخطرة عبر الحدود الدولية, </w:t>
      </w:r>
      <w:r w:rsidRPr="000A24BC">
        <w:rPr>
          <w:rFonts w:ascii="Arial" w:eastAsia="Calibri" w:hAnsi="Arial" w:cs="Arial" w:hint="cs"/>
          <w:b/>
          <w:bCs/>
          <w:sz w:val="28"/>
          <w:szCs w:val="28"/>
          <w:rtl/>
          <w:lang w:bidi="ar-IQ"/>
        </w:rPr>
        <w:t xml:space="preserve">واشارت المادة الرابعة الفقرة 2/ د من الاتفاقية على أن الهدف من وراء خفض معدلات حركة النفايات الخطرة عبر الحدود يرجع الى تحاشي الأضرار البيئية المحتملة من جراء نقل </w:t>
      </w:r>
      <w:r w:rsidRPr="000A24BC">
        <w:rPr>
          <w:rFonts w:ascii="Arial" w:eastAsia="Calibri" w:hAnsi="Arial" w:cs="Arial" w:hint="cs"/>
          <w:b/>
          <w:bCs/>
          <w:sz w:val="28"/>
          <w:szCs w:val="28"/>
          <w:rtl/>
          <w:lang w:bidi="ar-IQ"/>
        </w:rPr>
        <w:lastRenderedPageBreak/>
        <w:t xml:space="preserve">النفايات الخطرة عبر الحدود, إذ نصت " يتخذ كل طرف التدابير اللازمة بغية ....... </w:t>
      </w:r>
      <w:r w:rsidRPr="000A24BC">
        <w:rPr>
          <w:rFonts w:ascii="Arial" w:eastAsia="Calibri" w:hAnsi="Arial" w:cs="Arial" w:hint="cs"/>
          <w:b/>
          <w:bCs/>
          <w:sz w:val="28"/>
          <w:szCs w:val="28"/>
          <w:rtl/>
        </w:rPr>
        <w:t xml:space="preserve">ضمان خفض نقل النفايات الخطرة والنفايات الأخرى عبر الحدود الى الحد الأدنى بما يتفق مع الإدارة السليمة بيئياً والفعالة لهذه النفايات, وأن يجري النقل بطريقة توفر الحماية للبيئة والصحة البشرية من الآثار الضارة التي قد تنجم عن هذا النقل " </w:t>
      </w:r>
      <w:r w:rsidRPr="000A24BC">
        <w:rPr>
          <w:rFonts w:ascii="Calibri" w:eastAsia="Calibri" w:hAnsi="Calibri" w:cs="Arial" w:hint="cs"/>
          <w:b/>
          <w:bCs/>
          <w:sz w:val="28"/>
          <w:szCs w:val="28"/>
          <w:vertAlign w:val="superscript"/>
          <w:rtl/>
          <w:lang w:bidi="ar-IQ"/>
        </w:rPr>
        <w:t>(</w:t>
      </w:r>
      <w:r w:rsidRPr="000A24BC">
        <w:rPr>
          <w:rFonts w:ascii="Calibri" w:eastAsia="Calibri" w:hAnsi="Calibri" w:cs="Arial"/>
          <w:b/>
          <w:bCs/>
          <w:sz w:val="28"/>
          <w:szCs w:val="28"/>
          <w:vertAlign w:val="superscript"/>
          <w:rtl/>
          <w:lang w:bidi="ar-IQ"/>
        </w:rPr>
        <w:endnoteReference w:id="35"/>
      </w:r>
      <w:r w:rsidRPr="000A24BC">
        <w:rPr>
          <w:rFonts w:ascii="Calibri" w:eastAsia="Calibri" w:hAnsi="Calibri" w:cs="Arial" w:hint="cs"/>
          <w:b/>
          <w:bCs/>
          <w:sz w:val="28"/>
          <w:szCs w:val="28"/>
          <w:vertAlign w:val="superscript"/>
          <w:rtl/>
          <w:lang w:bidi="ar-IQ"/>
        </w:rPr>
        <w:t>)</w:t>
      </w:r>
      <w:r w:rsidRPr="000A24BC">
        <w:rPr>
          <w:rFonts w:ascii="Arial" w:eastAsia="Calibri" w:hAnsi="Arial" w:cs="Arial" w:hint="cs"/>
          <w:b/>
          <w:bCs/>
          <w:sz w:val="28"/>
          <w:szCs w:val="28"/>
          <w:rtl/>
        </w:rPr>
        <w:t>.</w:t>
      </w:r>
    </w:p>
    <w:p w:rsidR="000A24BC" w:rsidRPr="000A24BC" w:rsidRDefault="000A24BC" w:rsidP="000A24BC">
      <w:pPr>
        <w:spacing w:after="0" w:line="0" w:lineRule="atLeast"/>
        <w:contextualSpacing/>
        <w:jc w:val="both"/>
        <w:rPr>
          <w:rFonts w:ascii="Arial" w:eastAsia="Calibri" w:hAnsi="Arial" w:cs="Arial"/>
          <w:b/>
          <w:bCs/>
          <w:sz w:val="28"/>
          <w:szCs w:val="28"/>
          <w:rtl/>
          <w:lang w:bidi="ar-IQ"/>
        </w:rPr>
      </w:pPr>
      <w:r w:rsidRPr="000A24BC">
        <w:rPr>
          <w:rFonts w:ascii="Arial" w:eastAsia="Calibri" w:hAnsi="Arial" w:cs="Arial" w:hint="cs"/>
          <w:b/>
          <w:bCs/>
          <w:sz w:val="28"/>
          <w:szCs w:val="28"/>
          <w:rtl/>
        </w:rPr>
        <w:t xml:space="preserve">       من التطبيقات العملية لهذا الالتزام, نجد ما ذهب اليه مجلس منظمة (</w:t>
      </w:r>
      <w:r w:rsidRPr="000A24BC">
        <w:rPr>
          <w:rFonts w:ascii="Arial" w:eastAsia="Calibri" w:hAnsi="Arial" w:cs="Arial"/>
          <w:b/>
          <w:bCs/>
          <w:sz w:val="28"/>
          <w:szCs w:val="28"/>
        </w:rPr>
        <w:t>OCED</w:t>
      </w:r>
      <w:r w:rsidRPr="000A24BC">
        <w:rPr>
          <w:rFonts w:ascii="Arial" w:eastAsia="Calibri" w:hAnsi="Arial" w:cs="Arial" w:hint="cs"/>
          <w:b/>
          <w:bCs/>
          <w:sz w:val="28"/>
          <w:szCs w:val="28"/>
          <w:rtl/>
        </w:rPr>
        <w:t xml:space="preserve">) الذي أصدر قراراً  بتوصية عام 1991, يحث الدول الأطراف بالمنظمة على خفض أو تقليص حركة النفايات الخطرة, كما يلزمها باتخاذ ما يلزم من إجراءات لخفض حركة النفايات الى أقل حد ممكن, طالما أن هذه النفايات لم تدخل ضمن النفايات التي سوف يعاد استخدامها أو التي سوف يتم اعادتها مرة أخرى الى دولة الانتاج </w:t>
      </w:r>
      <w:r w:rsidRPr="000A24BC">
        <w:rPr>
          <w:rFonts w:ascii="Calibri" w:eastAsia="Calibri" w:hAnsi="Calibri" w:cs="Arial" w:hint="cs"/>
          <w:b/>
          <w:bCs/>
          <w:sz w:val="28"/>
          <w:szCs w:val="28"/>
          <w:vertAlign w:val="superscript"/>
          <w:rtl/>
          <w:lang w:bidi="ar-IQ"/>
        </w:rPr>
        <w:t>(</w:t>
      </w:r>
      <w:r w:rsidRPr="000A24BC">
        <w:rPr>
          <w:rFonts w:ascii="Calibri" w:eastAsia="Calibri" w:hAnsi="Calibri" w:cs="Arial"/>
          <w:b/>
          <w:bCs/>
          <w:sz w:val="28"/>
          <w:szCs w:val="28"/>
          <w:vertAlign w:val="superscript"/>
          <w:rtl/>
          <w:lang w:bidi="ar-IQ"/>
        </w:rPr>
        <w:endnoteReference w:id="36"/>
      </w:r>
      <w:r w:rsidRPr="000A24BC">
        <w:rPr>
          <w:rFonts w:ascii="Calibri" w:eastAsia="Calibri" w:hAnsi="Calibri" w:cs="Arial" w:hint="cs"/>
          <w:b/>
          <w:bCs/>
          <w:sz w:val="28"/>
          <w:szCs w:val="28"/>
          <w:vertAlign w:val="superscript"/>
          <w:rtl/>
          <w:lang w:bidi="ar-IQ"/>
        </w:rPr>
        <w:t>)</w:t>
      </w:r>
      <w:r w:rsidRPr="000A24BC">
        <w:rPr>
          <w:rFonts w:ascii="Arial" w:eastAsia="Calibri" w:hAnsi="Arial" w:cs="Arial" w:hint="cs"/>
          <w:b/>
          <w:bCs/>
          <w:sz w:val="28"/>
          <w:szCs w:val="28"/>
          <w:rtl/>
          <w:lang w:bidi="ar-IQ"/>
        </w:rPr>
        <w:t>.</w:t>
      </w:r>
    </w:p>
    <w:p w:rsidR="000A24BC" w:rsidRPr="000A24BC" w:rsidRDefault="000A24BC" w:rsidP="000A24BC">
      <w:pPr>
        <w:spacing w:after="0" w:line="0" w:lineRule="atLeast"/>
        <w:contextualSpacing/>
        <w:jc w:val="both"/>
        <w:rPr>
          <w:rFonts w:ascii="Arial" w:eastAsia="Calibri" w:hAnsi="Arial" w:cs="Arial"/>
          <w:b/>
          <w:bCs/>
          <w:sz w:val="28"/>
          <w:szCs w:val="28"/>
          <w:rtl/>
        </w:rPr>
      </w:pPr>
      <w:r w:rsidRPr="000A24BC">
        <w:rPr>
          <w:rFonts w:ascii="Arial" w:eastAsia="Calibri" w:hAnsi="Arial" w:cs="Arial" w:hint="cs"/>
          <w:b/>
          <w:bCs/>
          <w:sz w:val="28"/>
          <w:szCs w:val="28"/>
          <w:rtl/>
        </w:rPr>
        <w:t>ثالثاً : الالتزام بحظر تصدير النفايات الخطرة والاستثناءات الواردة عليه</w:t>
      </w:r>
    </w:p>
    <w:p w:rsidR="000A24BC" w:rsidRPr="000A24BC" w:rsidRDefault="000A24BC" w:rsidP="000A24BC">
      <w:pPr>
        <w:spacing w:after="0" w:line="0" w:lineRule="atLeast"/>
        <w:contextualSpacing/>
        <w:jc w:val="both"/>
        <w:rPr>
          <w:rFonts w:ascii="Arial" w:eastAsia="Calibri" w:hAnsi="Arial" w:cs="Arial"/>
          <w:b/>
          <w:bCs/>
          <w:sz w:val="28"/>
          <w:szCs w:val="28"/>
          <w:rtl/>
          <w:lang w:bidi="ar"/>
        </w:rPr>
      </w:pPr>
      <w:r w:rsidRPr="000A24BC">
        <w:rPr>
          <w:rFonts w:ascii="Arial" w:eastAsia="Calibri" w:hAnsi="Arial" w:cs="Arial" w:hint="cs"/>
          <w:b/>
          <w:bCs/>
          <w:sz w:val="28"/>
          <w:szCs w:val="28"/>
          <w:rtl/>
        </w:rPr>
        <w:t xml:space="preserve">       يجد تطبيق المبدأ العام بمنع تصدير النفايات الخطرة ما يبرره في تزايد المخاوف العالمية من عمليات نقل النفايات الخطرة عبر الحدود</w:t>
      </w:r>
      <w:r w:rsidRPr="000A24BC">
        <w:rPr>
          <w:rFonts w:ascii="Arial" w:eastAsia="Calibri" w:hAnsi="Arial" w:cs="Arial" w:hint="cs"/>
          <w:b/>
          <w:bCs/>
          <w:sz w:val="28"/>
          <w:szCs w:val="28"/>
          <w:rtl/>
          <w:lang w:bidi="ar"/>
        </w:rPr>
        <w:t xml:space="preserve">, خصوصاً بعد تزايد العقود المبرمة بين الدول المتقدمة والدول النامية لنقل النفايات السامة الى الاخيرة مقابل اموال متواضعة, ومن الأمثلة على ذلك العقود المبرمة سنة 1988 بين منتجي النفايات الخطرة في الدول المتقدمة وبعض الدول الإفريقية التي تقدر قيمة الطن الواحد من النفايات الخطرة المخزنة في إفريقيا ما بين  </w:t>
      </w:r>
      <w:r w:rsidRPr="000A24BC">
        <w:rPr>
          <w:rFonts w:ascii="Arial" w:eastAsia="Calibri" w:hAnsi="Arial" w:cs="Arial"/>
          <w:b/>
          <w:bCs/>
          <w:sz w:val="28"/>
          <w:szCs w:val="28"/>
          <w:lang w:bidi="ar"/>
        </w:rPr>
        <w:t>2,5</w:t>
      </w:r>
      <w:r w:rsidRPr="000A24BC">
        <w:rPr>
          <w:rFonts w:ascii="Arial" w:eastAsia="Calibri" w:hAnsi="Arial" w:cs="Arial" w:hint="cs"/>
          <w:b/>
          <w:bCs/>
          <w:sz w:val="28"/>
          <w:szCs w:val="28"/>
          <w:rtl/>
          <w:lang w:bidi="ar"/>
        </w:rPr>
        <w:t xml:space="preserve"> و </w:t>
      </w:r>
      <w:r w:rsidRPr="000A24BC">
        <w:rPr>
          <w:rFonts w:ascii="Arial" w:eastAsia="Calibri" w:hAnsi="Arial" w:cs="Arial"/>
          <w:b/>
          <w:bCs/>
          <w:sz w:val="28"/>
          <w:szCs w:val="28"/>
          <w:lang w:bidi="ar"/>
        </w:rPr>
        <w:t>40</w:t>
      </w:r>
      <w:r w:rsidRPr="000A24BC">
        <w:rPr>
          <w:rFonts w:ascii="Arial" w:eastAsia="Calibri" w:hAnsi="Arial" w:cs="Arial" w:hint="cs"/>
          <w:b/>
          <w:bCs/>
          <w:sz w:val="28"/>
          <w:szCs w:val="28"/>
          <w:rtl/>
          <w:lang w:bidi="ar-IQ"/>
        </w:rPr>
        <w:t xml:space="preserve"> دولاراً أمريكياً فيما تقدر في البلدان المتقدمة ب</w:t>
      </w:r>
      <w:r w:rsidRPr="000A24BC">
        <w:rPr>
          <w:rFonts w:ascii="Arial" w:eastAsia="Calibri" w:hAnsi="Arial" w:cs="Arial"/>
          <w:b/>
          <w:bCs/>
          <w:sz w:val="28"/>
          <w:szCs w:val="28"/>
          <w:lang w:bidi="ar-IQ"/>
        </w:rPr>
        <w:t>75</w:t>
      </w:r>
      <w:r w:rsidRPr="000A24BC">
        <w:rPr>
          <w:rFonts w:ascii="Arial" w:eastAsia="Calibri" w:hAnsi="Arial" w:cs="Arial" w:hint="cs"/>
          <w:b/>
          <w:bCs/>
          <w:sz w:val="28"/>
          <w:szCs w:val="28"/>
          <w:rtl/>
          <w:lang w:bidi="ar-IQ"/>
        </w:rPr>
        <w:t xml:space="preserve"> الى </w:t>
      </w:r>
      <w:r w:rsidRPr="000A24BC">
        <w:rPr>
          <w:rFonts w:ascii="Arial" w:eastAsia="Calibri" w:hAnsi="Arial" w:cs="Arial"/>
          <w:b/>
          <w:bCs/>
          <w:sz w:val="28"/>
          <w:szCs w:val="28"/>
          <w:lang w:bidi="ar-IQ"/>
        </w:rPr>
        <w:t>300</w:t>
      </w:r>
      <w:r w:rsidRPr="000A24BC">
        <w:rPr>
          <w:rFonts w:ascii="Arial" w:eastAsia="Calibri" w:hAnsi="Arial" w:cs="Arial" w:hint="cs"/>
          <w:b/>
          <w:bCs/>
          <w:sz w:val="28"/>
          <w:szCs w:val="28"/>
          <w:rtl/>
          <w:lang w:bidi="ar"/>
        </w:rPr>
        <w:t xml:space="preserve"> دولار أمريكي </w:t>
      </w:r>
      <w:r w:rsidRPr="000A24BC">
        <w:rPr>
          <w:rFonts w:ascii="Calibri" w:eastAsia="Calibri" w:hAnsi="Calibri" w:cs="Arial" w:hint="cs"/>
          <w:b/>
          <w:bCs/>
          <w:sz w:val="28"/>
          <w:szCs w:val="28"/>
          <w:vertAlign w:val="superscript"/>
          <w:rtl/>
          <w:lang w:bidi="ar-IQ"/>
        </w:rPr>
        <w:t>(</w:t>
      </w:r>
      <w:r w:rsidRPr="000A24BC">
        <w:rPr>
          <w:rFonts w:ascii="Calibri" w:eastAsia="Calibri" w:hAnsi="Calibri" w:cs="Arial"/>
          <w:b/>
          <w:bCs/>
          <w:sz w:val="28"/>
          <w:szCs w:val="28"/>
          <w:vertAlign w:val="superscript"/>
          <w:rtl/>
          <w:lang w:bidi="ar-IQ"/>
        </w:rPr>
        <w:endnoteReference w:id="37"/>
      </w:r>
      <w:r w:rsidRPr="000A24BC">
        <w:rPr>
          <w:rFonts w:ascii="Calibri" w:eastAsia="Calibri" w:hAnsi="Calibri" w:cs="Arial" w:hint="cs"/>
          <w:b/>
          <w:bCs/>
          <w:sz w:val="28"/>
          <w:szCs w:val="28"/>
          <w:vertAlign w:val="superscript"/>
          <w:rtl/>
          <w:lang w:bidi="ar-IQ"/>
        </w:rPr>
        <w:t>)</w:t>
      </w:r>
      <w:r w:rsidRPr="000A24BC">
        <w:rPr>
          <w:rFonts w:ascii="Arial" w:eastAsia="Calibri" w:hAnsi="Arial" w:cs="Arial" w:hint="cs"/>
          <w:b/>
          <w:bCs/>
          <w:sz w:val="28"/>
          <w:szCs w:val="28"/>
          <w:rtl/>
          <w:lang w:bidi="ar"/>
        </w:rPr>
        <w:t>. وفيما يلي سوف نعرض لمبدأ الحظر والاستثناءات الواردة عليه.</w:t>
      </w:r>
    </w:p>
    <w:p w:rsidR="000A24BC" w:rsidRPr="000A24BC" w:rsidRDefault="000A24BC" w:rsidP="000A24BC">
      <w:pPr>
        <w:spacing w:after="0" w:line="0" w:lineRule="atLeast"/>
        <w:contextualSpacing/>
        <w:jc w:val="both"/>
        <w:rPr>
          <w:rFonts w:ascii="Arial" w:eastAsia="Calibri" w:hAnsi="Arial" w:cs="Arial"/>
          <w:b/>
          <w:bCs/>
          <w:sz w:val="28"/>
          <w:szCs w:val="28"/>
          <w:rtl/>
          <w:lang w:bidi="ar"/>
        </w:rPr>
      </w:pPr>
      <w:r w:rsidRPr="000A24BC">
        <w:rPr>
          <w:rFonts w:ascii="Arial" w:eastAsia="Calibri" w:hAnsi="Arial" w:cs="Arial" w:hint="cs"/>
          <w:b/>
          <w:bCs/>
          <w:sz w:val="28"/>
          <w:szCs w:val="28"/>
          <w:rtl/>
          <w:lang w:bidi="ar"/>
        </w:rPr>
        <w:t xml:space="preserve">1- مبدأ حظر تصدير النفايات الخطرة </w:t>
      </w:r>
    </w:p>
    <w:p w:rsidR="000A24BC" w:rsidRPr="000A24BC" w:rsidRDefault="000A24BC" w:rsidP="000A24BC">
      <w:pPr>
        <w:spacing w:after="0" w:line="0" w:lineRule="atLeast"/>
        <w:contextualSpacing/>
        <w:jc w:val="both"/>
        <w:rPr>
          <w:rFonts w:ascii="Arial" w:eastAsia="Calibri" w:hAnsi="Arial" w:cs="Arial"/>
          <w:b/>
          <w:bCs/>
          <w:sz w:val="28"/>
          <w:szCs w:val="28"/>
          <w:rtl/>
          <w:lang w:bidi="ar-IQ"/>
        </w:rPr>
      </w:pPr>
      <w:r w:rsidRPr="000A24BC">
        <w:rPr>
          <w:rFonts w:ascii="Arial" w:eastAsia="Calibri" w:hAnsi="Arial" w:cs="Arial" w:hint="cs"/>
          <w:b/>
          <w:bCs/>
          <w:sz w:val="28"/>
          <w:szCs w:val="28"/>
          <w:rtl/>
          <w:lang w:bidi="ar"/>
        </w:rPr>
        <w:t xml:space="preserve">      يرد المبدأ العام بحظر تصدير النفايات الخطرة في مواضع مختلفة من اتفاقية بازل, منها نص </w:t>
      </w:r>
      <w:r w:rsidRPr="000A24BC">
        <w:rPr>
          <w:rFonts w:ascii="Arial" w:eastAsia="Calibri" w:hAnsi="Arial" w:cs="Arial" w:hint="cs"/>
          <w:b/>
          <w:bCs/>
          <w:sz w:val="28"/>
          <w:szCs w:val="28"/>
          <w:rtl/>
        </w:rPr>
        <w:t xml:space="preserve">المادة (4) الفقرة 1/ أ- ب, التي تحظر </w:t>
      </w:r>
      <w:r w:rsidRPr="000A24BC">
        <w:rPr>
          <w:rFonts w:ascii="Arial" w:eastAsia="Calibri" w:hAnsi="Arial" w:cs="Arial" w:hint="cs"/>
          <w:b/>
          <w:bCs/>
          <w:sz w:val="28"/>
          <w:szCs w:val="28"/>
          <w:rtl/>
          <w:lang w:bidi="ar"/>
        </w:rPr>
        <w:t xml:space="preserve">تصدير النفايات الخطرة الى الأطراف التي حظرت دخول  النفايات الى أراضيها, ويعد حق الدولة في </w:t>
      </w:r>
      <w:r w:rsidRPr="000A24BC">
        <w:rPr>
          <w:rFonts w:ascii="Arial" w:eastAsia="Calibri" w:hAnsi="Arial" w:cs="Arial" w:hint="cs"/>
          <w:b/>
          <w:bCs/>
          <w:sz w:val="28"/>
          <w:szCs w:val="28"/>
          <w:rtl/>
        </w:rPr>
        <w:t xml:space="preserve">حظر دخول النفايات الخطرة الى إقاليمها من الحقوق السيادية </w:t>
      </w:r>
      <w:r w:rsidRPr="000A24BC">
        <w:rPr>
          <w:rFonts w:ascii="Calibri" w:eastAsia="Calibri" w:hAnsi="Calibri" w:cs="Arial" w:hint="cs"/>
          <w:b/>
          <w:bCs/>
          <w:sz w:val="28"/>
          <w:szCs w:val="28"/>
          <w:vertAlign w:val="superscript"/>
          <w:rtl/>
          <w:lang w:bidi="ar-IQ"/>
        </w:rPr>
        <w:t>(</w:t>
      </w:r>
      <w:r w:rsidRPr="000A24BC">
        <w:rPr>
          <w:rFonts w:ascii="Calibri" w:eastAsia="Calibri" w:hAnsi="Calibri" w:cs="Arial"/>
          <w:b/>
          <w:bCs/>
          <w:sz w:val="28"/>
          <w:szCs w:val="28"/>
          <w:vertAlign w:val="superscript"/>
          <w:rtl/>
          <w:lang w:bidi="ar-IQ"/>
        </w:rPr>
        <w:endnoteReference w:id="38"/>
      </w:r>
      <w:r w:rsidRPr="000A24BC">
        <w:rPr>
          <w:rFonts w:ascii="Calibri" w:eastAsia="Calibri" w:hAnsi="Calibri" w:cs="Arial" w:hint="cs"/>
          <w:b/>
          <w:bCs/>
          <w:sz w:val="28"/>
          <w:szCs w:val="28"/>
          <w:vertAlign w:val="superscript"/>
          <w:rtl/>
          <w:lang w:bidi="ar-IQ"/>
        </w:rPr>
        <w:t xml:space="preserve">) </w:t>
      </w:r>
      <w:r w:rsidRPr="000A24BC">
        <w:rPr>
          <w:rFonts w:ascii="Arial" w:eastAsia="Calibri" w:hAnsi="Arial" w:cs="Arial" w:hint="cs"/>
          <w:b/>
          <w:bCs/>
          <w:sz w:val="28"/>
          <w:szCs w:val="28"/>
          <w:rtl/>
          <w:lang w:bidi="ar-IQ"/>
        </w:rPr>
        <w:t xml:space="preserve">وتلتزم الدول الأطراف التي تمارس حقها بحظر دخول النفايات الى أرضيها بأبلاغ الأطراف الأخرى بقرارها عن طريق الأمانة العامة </w:t>
      </w:r>
      <w:r w:rsidRPr="000A24BC">
        <w:rPr>
          <w:rFonts w:ascii="Arial" w:eastAsia="Calibri" w:hAnsi="Arial" w:cs="Arial" w:hint="cs"/>
          <w:b/>
          <w:bCs/>
          <w:sz w:val="28"/>
          <w:szCs w:val="28"/>
          <w:vertAlign w:val="superscript"/>
          <w:rtl/>
          <w:lang w:bidi="ar-IQ"/>
        </w:rPr>
        <w:t>(</w:t>
      </w:r>
      <w:r w:rsidRPr="000A24BC">
        <w:rPr>
          <w:rFonts w:ascii="Arial" w:eastAsia="Calibri" w:hAnsi="Arial" w:cs="Arial"/>
          <w:b/>
          <w:bCs/>
          <w:sz w:val="28"/>
          <w:szCs w:val="28"/>
          <w:vertAlign w:val="superscript"/>
          <w:rtl/>
          <w:lang w:bidi="ar-IQ"/>
        </w:rPr>
        <w:endnoteReference w:id="39"/>
      </w:r>
      <w:r w:rsidRPr="000A24BC">
        <w:rPr>
          <w:rFonts w:ascii="Arial" w:eastAsia="Calibri" w:hAnsi="Arial" w:cs="Arial" w:hint="cs"/>
          <w:b/>
          <w:bCs/>
          <w:sz w:val="28"/>
          <w:szCs w:val="28"/>
          <w:vertAlign w:val="superscript"/>
          <w:rtl/>
          <w:lang w:bidi="ar-IQ"/>
        </w:rPr>
        <w:t>)</w:t>
      </w:r>
      <w:r w:rsidRPr="000A24BC">
        <w:rPr>
          <w:rFonts w:ascii="Arial" w:eastAsia="Calibri" w:hAnsi="Arial" w:cs="Arial" w:hint="cs"/>
          <w:b/>
          <w:bCs/>
          <w:sz w:val="28"/>
          <w:szCs w:val="28"/>
          <w:rtl/>
          <w:lang w:bidi="ar-IQ"/>
        </w:rPr>
        <w:t xml:space="preserve">. حينئذ يقع على الأطراف المتعاقدة احترام قرار الأطراف التي حظرت استيراد النفايات الخطرة وعدم السماح بتصدير النفايات الى أراضيها, وهذا ما تؤكده المادة 4/1/ ب اذ تنص بأن " تحظر الأطراف تصدير النفايات الخطرة أو النفايات الأخرى أو لا تسمح بتصديرها الى الأطراف التي حظرت استيراد هذه النفايات ". على اساس ذلك يعد تصدير النفايات الى أي من الدول التي حظرت استيراد تلك النفايات سواء بشكل فردي أم عن طريق اتفاقيات دولية اتجاراً غير مشروع, </w:t>
      </w:r>
      <w:r w:rsidRPr="000A24BC">
        <w:rPr>
          <w:rFonts w:ascii="Arial" w:eastAsia="Calibri" w:hAnsi="Arial" w:cs="Arial" w:hint="cs"/>
          <w:b/>
          <w:bCs/>
          <w:sz w:val="28"/>
          <w:szCs w:val="28"/>
          <w:rtl/>
        </w:rPr>
        <w:t xml:space="preserve">وقد تم النص على ذلك في مؤتمر الأمم المتحدة للبيئة والتنمية سنة 1992, إذ التزمت لهذا الغرض الأطراف في إطار أجندة القرن (21) بالقضاء على تصدير النفايات الخطرة الى البلدان التي تحظر استيرادها سواء بشكل فردي أو عن طريق الاتفاقيات الدولية </w:t>
      </w:r>
      <w:r w:rsidRPr="000A24BC">
        <w:rPr>
          <w:rFonts w:ascii="Calibri" w:eastAsia="Calibri" w:hAnsi="Calibri" w:cs="Arial" w:hint="cs"/>
          <w:b/>
          <w:bCs/>
          <w:sz w:val="28"/>
          <w:szCs w:val="28"/>
          <w:vertAlign w:val="superscript"/>
          <w:rtl/>
        </w:rPr>
        <w:t>(</w:t>
      </w:r>
      <w:r w:rsidRPr="000A24BC">
        <w:rPr>
          <w:rFonts w:ascii="Calibri" w:eastAsia="Calibri" w:hAnsi="Calibri" w:cs="Arial"/>
          <w:b/>
          <w:bCs/>
          <w:sz w:val="28"/>
          <w:szCs w:val="28"/>
          <w:vertAlign w:val="superscript"/>
          <w:rtl/>
        </w:rPr>
        <w:endnoteReference w:id="40"/>
      </w:r>
      <w:r w:rsidRPr="000A24BC">
        <w:rPr>
          <w:rFonts w:ascii="Calibri" w:eastAsia="Calibri" w:hAnsi="Calibri" w:cs="Arial" w:hint="cs"/>
          <w:b/>
          <w:bCs/>
          <w:sz w:val="28"/>
          <w:szCs w:val="28"/>
          <w:vertAlign w:val="superscript"/>
          <w:rtl/>
        </w:rPr>
        <w:t>)</w:t>
      </w:r>
      <w:r w:rsidRPr="000A24BC">
        <w:rPr>
          <w:rFonts w:ascii="Arial" w:eastAsia="Calibri" w:hAnsi="Arial" w:cs="Arial" w:hint="cs"/>
          <w:b/>
          <w:bCs/>
          <w:sz w:val="28"/>
          <w:szCs w:val="28"/>
          <w:rtl/>
          <w:lang w:bidi="ar-IQ"/>
        </w:rPr>
        <w:t>.</w:t>
      </w:r>
      <w:r w:rsidRPr="000A24BC">
        <w:rPr>
          <w:rFonts w:ascii="Arial" w:eastAsia="Calibri" w:hAnsi="Arial" w:cs="Arial" w:hint="cs"/>
          <w:b/>
          <w:bCs/>
          <w:sz w:val="28"/>
          <w:szCs w:val="28"/>
          <w:rtl/>
        </w:rPr>
        <w:t xml:space="preserve"> </w:t>
      </w:r>
    </w:p>
    <w:p w:rsidR="000A24BC" w:rsidRPr="000A24BC" w:rsidRDefault="000A24BC" w:rsidP="000A24BC">
      <w:pPr>
        <w:spacing w:after="0" w:line="0" w:lineRule="atLeast"/>
        <w:contextualSpacing/>
        <w:jc w:val="both"/>
        <w:rPr>
          <w:rFonts w:ascii="Arial" w:eastAsia="Calibri" w:hAnsi="Arial" w:cs="Arial"/>
          <w:b/>
          <w:bCs/>
          <w:sz w:val="28"/>
          <w:szCs w:val="28"/>
          <w:rtl/>
          <w:lang w:bidi="ar-IQ"/>
        </w:rPr>
      </w:pPr>
      <w:r>
        <w:rPr>
          <w:rFonts w:ascii="Arial" w:eastAsia="Calibri" w:hAnsi="Arial" w:cs="Arial" w:hint="cs"/>
          <w:b/>
          <w:bCs/>
          <w:sz w:val="28"/>
          <w:szCs w:val="28"/>
          <w:rtl/>
        </w:rPr>
        <w:t xml:space="preserve">     </w:t>
      </w:r>
      <w:r w:rsidRPr="000A24BC">
        <w:rPr>
          <w:rFonts w:ascii="Arial" w:eastAsia="Calibri" w:hAnsi="Arial" w:cs="Arial" w:hint="cs"/>
          <w:b/>
          <w:bCs/>
          <w:sz w:val="28"/>
          <w:szCs w:val="28"/>
          <w:rtl/>
        </w:rPr>
        <w:t xml:space="preserve">وتنص </w:t>
      </w:r>
      <w:r w:rsidRPr="000A24BC">
        <w:rPr>
          <w:rFonts w:ascii="Calibri" w:eastAsia="Calibri" w:hAnsi="Calibri" w:cs="Arial" w:hint="cs"/>
          <w:b/>
          <w:bCs/>
          <w:sz w:val="28"/>
          <w:szCs w:val="28"/>
          <w:rtl/>
        </w:rPr>
        <w:t xml:space="preserve">المادة (4) الفقرة ثانيا (هـ) </w:t>
      </w:r>
      <w:r w:rsidRPr="000A24BC">
        <w:rPr>
          <w:rFonts w:ascii="Arial" w:eastAsia="Calibri" w:hAnsi="Arial" w:cs="Arial" w:hint="cs"/>
          <w:b/>
          <w:bCs/>
          <w:sz w:val="28"/>
          <w:szCs w:val="28"/>
          <w:rtl/>
        </w:rPr>
        <w:t>على الحالات التي ينطبق فيها مبدأ الحظر, وتتمثل فيما يلي :</w:t>
      </w:r>
      <w:r w:rsidRPr="000A24BC">
        <w:rPr>
          <w:rFonts w:ascii="Arial" w:eastAsia="Calibri" w:hAnsi="Arial" w:cs="Arial" w:hint="cs"/>
          <w:b/>
          <w:bCs/>
          <w:sz w:val="28"/>
          <w:szCs w:val="28"/>
          <w:rtl/>
          <w:lang w:bidi="ar-IQ"/>
        </w:rPr>
        <w:t>-</w:t>
      </w:r>
    </w:p>
    <w:p w:rsidR="000A24BC" w:rsidRPr="000A24BC" w:rsidRDefault="000A24BC" w:rsidP="000A24BC">
      <w:pPr>
        <w:spacing w:after="0" w:line="0" w:lineRule="atLeast"/>
        <w:contextualSpacing/>
        <w:jc w:val="both"/>
        <w:rPr>
          <w:rFonts w:ascii="Arial" w:eastAsia="Calibri" w:hAnsi="Arial" w:cs="Arial"/>
          <w:b/>
          <w:bCs/>
          <w:sz w:val="28"/>
          <w:szCs w:val="28"/>
          <w:rtl/>
        </w:rPr>
      </w:pPr>
      <w:r w:rsidRPr="000A24BC">
        <w:rPr>
          <w:rFonts w:ascii="Arial" w:eastAsia="Calibri" w:hAnsi="Arial" w:cs="Arial" w:hint="cs"/>
          <w:b/>
          <w:bCs/>
          <w:sz w:val="28"/>
          <w:szCs w:val="28"/>
          <w:rtl/>
        </w:rPr>
        <w:t>الاولى : حظر تصدير النفايات الخطرة الى الدول التي حظرت بموجب تشريعاتها الوطنية استيراد النفايات وابلغت الأطراف الاخرى بقرارها .</w:t>
      </w:r>
    </w:p>
    <w:p w:rsidR="000A24BC" w:rsidRPr="000A24BC" w:rsidRDefault="000A24BC" w:rsidP="000A24BC">
      <w:pPr>
        <w:spacing w:after="0" w:line="0" w:lineRule="atLeast"/>
        <w:contextualSpacing/>
        <w:jc w:val="both"/>
        <w:rPr>
          <w:rFonts w:ascii="Arial" w:eastAsia="Calibri" w:hAnsi="Arial" w:cs="Arial"/>
          <w:b/>
          <w:bCs/>
          <w:sz w:val="28"/>
          <w:szCs w:val="28"/>
          <w:rtl/>
        </w:rPr>
      </w:pPr>
      <w:r w:rsidRPr="000A24BC">
        <w:rPr>
          <w:rFonts w:ascii="Arial" w:eastAsia="Calibri" w:hAnsi="Arial" w:cs="Arial" w:hint="cs"/>
          <w:b/>
          <w:bCs/>
          <w:sz w:val="28"/>
          <w:szCs w:val="28"/>
          <w:rtl/>
        </w:rPr>
        <w:t>الثانية : حظر تصدير النفايات الى الدول التي تنتمي الى (منظمة تكامل الاقتصادي و/أو السياسي) ولاسيما الدول النامية والتي حظرت استيراد النفايات بموجب تشريعاتها ايضاً.</w:t>
      </w:r>
    </w:p>
    <w:p w:rsidR="000A24BC" w:rsidRPr="000A24BC" w:rsidRDefault="000A24BC" w:rsidP="000A24BC">
      <w:pPr>
        <w:spacing w:after="0" w:line="0" w:lineRule="atLeast"/>
        <w:contextualSpacing/>
        <w:jc w:val="both"/>
        <w:rPr>
          <w:rFonts w:ascii="Arial" w:eastAsia="Calibri" w:hAnsi="Arial" w:cs="Arial"/>
          <w:b/>
          <w:bCs/>
          <w:sz w:val="28"/>
          <w:szCs w:val="28"/>
          <w:rtl/>
        </w:rPr>
      </w:pPr>
      <w:r w:rsidRPr="000A24BC">
        <w:rPr>
          <w:rFonts w:ascii="Arial" w:eastAsia="Calibri" w:hAnsi="Arial" w:cs="Arial" w:hint="cs"/>
          <w:b/>
          <w:bCs/>
          <w:sz w:val="28"/>
          <w:szCs w:val="28"/>
          <w:rtl/>
        </w:rPr>
        <w:t xml:space="preserve">الثالثة : حظر تصدير النفايات اذا كان هناك اعتقاد لدى الأطراف بان عملية التخلص من النفايات لن تدار بطريقة سليمة بيئياً </w:t>
      </w:r>
      <w:r w:rsidRPr="000A24BC">
        <w:rPr>
          <w:rFonts w:ascii="Arial" w:eastAsia="Calibri" w:hAnsi="Arial" w:cs="Arial" w:hint="cs"/>
          <w:b/>
          <w:bCs/>
          <w:sz w:val="28"/>
          <w:szCs w:val="28"/>
          <w:vertAlign w:val="superscript"/>
          <w:rtl/>
          <w:lang w:bidi="ar-IQ"/>
        </w:rPr>
        <w:t>(</w:t>
      </w:r>
      <w:r w:rsidRPr="000A24BC">
        <w:rPr>
          <w:rFonts w:ascii="Arial" w:eastAsia="Calibri" w:hAnsi="Arial" w:cs="Arial"/>
          <w:b/>
          <w:bCs/>
          <w:sz w:val="28"/>
          <w:szCs w:val="28"/>
          <w:vertAlign w:val="superscript"/>
          <w:rtl/>
          <w:lang w:bidi="ar-IQ"/>
        </w:rPr>
        <w:endnoteReference w:id="41"/>
      </w:r>
      <w:r w:rsidRPr="000A24BC">
        <w:rPr>
          <w:rFonts w:ascii="Arial" w:eastAsia="Calibri" w:hAnsi="Arial" w:cs="Arial" w:hint="cs"/>
          <w:b/>
          <w:bCs/>
          <w:sz w:val="28"/>
          <w:szCs w:val="28"/>
          <w:vertAlign w:val="superscript"/>
          <w:rtl/>
          <w:lang w:bidi="ar-IQ"/>
        </w:rPr>
        <w:t>)</w:t>
      </w:r>
      <w:r w:rsidRPr="000A24BC">
        <w:rPr>
          <w:rFonts w:ascii="Arial" w:eastAsia="Calibri" w:hAnsi="Arial" w:cs="Arial" w:hint="cs"/>
          <w:b/>
          <w:bCs/>
          <w:sz w:val="28"/>
          <w:szCs w:val="28"/>
          <w:rtl/>
        </w:rPr>
        <w:t>.</w:t>
      </w:r>
    </w:p>
    <w:p w:rsidR="000A24BC" w:rsidRPr="000A24BC" w:rsidRDefault="000A24BC" w:rsidP="000A24BC">
      <w:pPr>
        <w:spacing w:after="0" w:line="0" w:lineRule="atLeast"/>
        <w:contextualSpacing/>
        <w:jc w:val="both"/>
        <w:rPr>
          <w:rFonts w:ascii="Arial" w:eastAsia="Calibri" w:hAnsi="Arial" w:cs="Arial"/>
          <w:b/>
          <w:bCs/>
          <w:sz w:val="28"/>
          <w:szCs w:val="28"/>
          <w:rtl/>
        </w:rPr>
      </w:pPr>
      <w:r w:rsidRPr="000A24BC">
        <w:rPr>
          <w:rFonts w:ascii="Arial" w:eastAsia="Calibri" w:hAnsi="Arial" w:cs="Arial" w:hint="cs"/>
          <w:b/>
          <w:bCs/>
          <w:sz w:val="28"/>
          <w:szCs w:val="28"/>
          <w:rtl/>
        </w:rPr>
        <w:t xml:space="preserve">      كما فرضت اتفاقية بازل بمقتضى المادة (4) ف (5) على الدول الأطراف حظر تصدير النفايات الخطرة أو النفايات الأخرى للدول غير الأطراف أو حظر استيرادها من الدول غير الأطراف, لكن الحظر المقرر بموجب المادة المذكورة ذهب ادراج الرياح بموجب المادة 11 التي سمحت بتصدير واستيراد النفايات الخطرة بين الدول الأعضاء وغير الأعضاء وذلك عندما يكون هناك اتفاقيات ثنائية أو إقليمية تنظم ذلك, لكن بشرط يجب ان لا تقل احكام هذا الاتفاقيات من حيث سلامتها البيئية عن الاحكام التي جاءت بها اتفاقية بازل </w:t>
      </w:r>
      <w:r w:rsidRPr="000A24BC">
        <w:rPr>
          <w:rFonts w:ascii="Calibri" w:eastAsia="Calibri" w:hAnsi="Calibri" w:cs="Arial" w:hint="cs"/>
          <w:b/>
          <w:bCs/>
          <w:sz w:val="28"/>
          <w:szCs w:val="28"/>
          <w:vertAlign w:val="superscript"/>
          <w:rtl/>
          <w:lang w:bidi="ar-IQ"/>
        </w:rPr>
        <w:t>(</w:t>
      </w:r>
      <w:r w:rsidRPr="000A24BC">
        <w:rPr>
          <w:rFonts w:ascii="Calibri" w:eastAsia="Calibri" w:hAnsi="Calibri" w:cs="Arial"/>
          <w:b/>
          <w:bCs/>
          <w:sz w:val="28"/>
          <w:szCs w:val="28"/>
          <w:vertAlign w:val="superscript"/>
          <w:rtl/>
          <w:lang w:bidi="ar-IQ"/>
        </w:rPr>
        <w:endnoteReference w:id="42"/>
      </w:r>
      <w:r w:rsidRPr="000A24BC">
        <w:rPr>
          <w:rFonts w:ascii="Calibri" w:eastAsia="Calibri" w:hAnsi="Calibri" w:cs="Arial" w:hint="cs"/>
          <w:b/>
          <w:bCs/>
          <w:sz w:val="28"/>
          <w:szCs w:val="28"/>
          <w:vertAlign w:val="superscript"/>
          <w:rtl/>
          <w:lang w:bidi="ar-IQ"/>
        </w:rPr>
        <w:t>)</w:t>
      </w:r>
      <w:r w:rsidRPr="000A24BC">
        <w:rPr>
          <w:rFonts w:ascii="Arial" w:eastAsia="Calibri" w:hAnsi="Arial" w:cs="Arial" w:hint="cs"/>
          <w:b/>
          <w:bCs/>
          <w:sz w:val="28"/>
          <w:szCs w:val="28"/>
          <w:rtl/>
        </w:rPr>
        <w:t>.</w:t>
      </w:r>
    </w:p>
    <w:p w:rsidR="000A24BC" w:rsidRPr="000A24BC" w:rsidRDefault="000A24BC" w:rsidP="000A24BC">
      <w:pPr>
        <w:spacing w:after="0" w:line="0" w:lineRule="atLeast"/>
        <w:contextualSpacing/>
        <w:jc w:val="both"/>
        <w:rPr>
          <w:rFonts w:ascii="Arial" w:eastAsia="Calibri" w:hAnsi="Arial" w:cs="Arial"/>
          <w:b/>
          <w:bCs/>
          <w:sz w:val="28"/>
          <w:szCs w:val="28"/>
          <w:rtl/>
          <w:lang w:bidi="ar-IQ"/>
        </w:rPr>
      </w:pPr>
      <w:r w:rsidRPr="000A24BC">
        <w:rPr>
          <w:rFonts w:ascii="Arial" w:eastAsia="Calibri" w:hAnsi="Arial" w:cs="Arial" w:hint="cs"/>
          <w:b/>
          <w:bCs/>
          <w:sz w:val="28"/>
          <w:szCs w:val="28"/>
          <w:rtl/>
        </w:rPr>
        <w:lastRenderedPageBreak/>
        <w:t xml:space="preserve">       كما فرضت اتفاقية بازل بموجب المادة 4/6 حظرا على تصدير النفايات الخطرة الى المناطق التي تعتبر تراث المشتركة والتي تعتبر ملك للانسانية جمعاء, ومن هذا المناطق منطقة القطب الجنوبي, حيث لدى اتفاقية بازل تطبيق معين في القطب الجنوبي بسبب كمية النفايات المتولدة في مناطق مثل سيبيريا وشبه جزيرة كولا, واحتمالية نقل هذه النفايات عبر مياه القطب الجنوبي, </w:t>
      </w:r>
      <w:r w:rsidRPr="000A24BC">
        <w:rPr>
          <w:rFonts w:hint="cs"/>
          <w:b/>
          <w:bCs/>
          <w:sz w:val="28"/>
          <w:szCs w:val="28"/>
          <w:rtl/>
          <w:lang w:bidi="ar"/>
        </w:rPr>
        <w:t>وتبرز أهمية اتفاقية بازل بالنسبة لمنطقة القطب الجنوبي في شروط الاتفاقية، التي تحظر صراحة بمقتضى المادة 4/6 تصدير النفايات الخطرة للتخلص منها داخل المناطق" جنوب خط عرض 60 جنوبا "</w:t>
      </w:r>
      <w:r w:rsidRPr="000A24BC">
        <w:rPr>
          <w:rFonts w:ascii="Arial" w:eastAsia="Calibri" w:hAnsi="Arial" w:cs="Arial" w:hint="cs"/>
          <w:b/>
          <w:bCs/>
          <w:sz w:val="28"/>
          <w:szCs w:val="28"/>
          <w:rtl/>
        </w:rPr>
        <w:t xml:space="preserve"> </w:t>
      </w:r>
      <w:r w:rsidRPr="000A24BC">
        <w:rPr>
          <w:rFonts w:ascii="Arial" w:eastAsia="Calibri" w:hAnsi="Arial" w:cs="Arial" w:hint="cs"/>
          <w:b/>
          <w:bCs/>
          <w:sz w:val="28"/>
          <w:szCs w:val="28"/>
          <w:vertAlign w:val="superscript"/>
          <w:rtl/>
          <w:lang w:bidi="ar-IQ"/>
        </w:rPr>
        <w:t>(</w:t>
      </w:r>
      <w:r w:rsidRPr="000A24BC">
        <w:rPr>
          <w:rFonts w:ascii="Arial" w:eastAsia="Calibri" w:hAnsi="Arial" w:cs="Arial"/>
          <w:b/>
          <w:bCs/>
          <w:sz w:val="28"/>
          <w:szCs w:val="28"/>
          <w:vertAlign w:val="superscript"/>
          <w:rtl/>
          <w:lang w:bidi="ar-IQ"/>
        </w:rPr>
        <w:endnoteReference w:id="43"/>
      </w:r>
      <w:r w:rsidRPr="000A24BC">
        <w:rPr>
          <w:rFonts w:ascii="Arial" w:eastAsia="Calibri" w:hAnsi="Arial" w:cs="Arial" w:hint="cs"/>
          <w:b/>
          <w:bCs/>
          <w:sz w:val="28"/>
          <w:szCs w:val="28"/>
          <w:vertAlign w:val="superscript"/>
          <w:rtl/>
          <w:lang w:bidi="ar-IQ"/>
        </w:rPr>
        <w:t>)</w:t>
      </w:r>
      <w:r w:rsidRPr="000A24BC">
        <w:rPr>
          <w:rFonts w:ascii="Arial" w:eastAsia="Calibri" w:hAnsi="Arial" w:cs="Arial" w:hint="cs"/>
          <w:b/>
          <w:bCs/>
          <w:sz w:val="28"/>
          <w:szCs w:val="28"/>
          <w:rtl/>
          <w:lang w:bidi="ar-IQ"/>
        </w:rPr>
        <w:t>.</w:t>
      </w:r>
    </w:p>
    <w:p w:rsidR="000A24BC" w:rsidRPr="000A24BC" w:rsidRDefault="000A24BC" w:rsidP="000A24BC">
      <w:pPr>
        <w:spacing w:after="0" w:line="0" w:lineRule="atLeast"/>
        <w:contextualSpacing/>
        <w:jc w:val="both"/>
        <w:rPr>
          <w:rFonts w:ascii="Arial" w:eastAsia="Calibri" w:hAnsi="Arial" w:cs="Arial"/>
          <w:b/>
          <w:bCs/>
          <w:sz w:val="28"/>
          <w:szCs w:val="28"/>
          <w:rtl/>
        </w:rPr>
      </w:pPr>
      <w:r w:rsidRPr="000A24BC">
        <w:rPr>
          <w:rFonts w:ascii="Arial" w:eastAsia="Calibri" w:hAnsi="Arial" w:cs="Arial" w:hint="cs"/>
          <w:b/>
          <w:bCs/>
          <w:sz w:val="28"/>
          <w:szCs w:val="28"/>
          <w:rtl/>
        </w:rPr>
        <w:t xml:space="preserve">      ويتضح مما تقدم, ان اتفاقية بازل لم تفرض حظرا مطلقا على حركة النفايات الخطرة عبر الحدود, وانما اخذت بالحظر النسبي اي حظر تصدير النفايات الخطرة الى مناطق معينة.</w:t>
      </w:r>
    </w:p>
    <w:p w:rsidR="000A24BC" w:rsidRPr="000A24BC" w:rsidRDefault="000A24BC" w:rsidP="000A24BC">
      <w:pPr>
        <w:spacing w:after="0" w:line="0" w:lineRule="atLeast"/>
        <w:contextualSpacing/>
        <w:jc w:val="both"/>
        <w:rPr>
          <w:rFonts w:ascii="Arial" w:eastAsia="Calibri" w:hAnsi="Arial" w:cs="Arial"/>
          <w:b/>
          <w:bCs/>
          <w:sz w:val="28"/>
          <w:szCs w:val="28"/>
          <w:rtl/>
          <w:lang w:bidi="ar-IQ"/>
        </w:rPr>
      </w:pPr>
      <w:r w:rsidRPr="000A24BC">
        <w:rPr>
          <w:rFonts w:ascii="Arial" w:eastAsia="Calibri" w:hAnsi="Arial" w:cs="Arial" w:hint="cs"/>
          <w:b/>
          <w:bCs/>
          <w:sz w:val="28"/>
          <w:szCs w:val="28"/>
          <w:rtl/>
          <w:lang w:bidi="ar-IQ"/>
        </w:rPr>
        <w:t xml:space="preserve">2- الاستثناءات التي تسمح بتصدير النفايات الخطرة </w:t>
      </w:r>
    </w:p>
    <w:p w:rsidR="000A24BC" w:rsidRPr="000A24BC" w:rsidRDefault="000A24BC" w:rsidP="000A24BC">
      <w:pPr>
        <w:spacing w:after="0" w:line="0" w:lineRule="atLeast"/>
        <w:contextualSpacing/>
        <w:jc w:val="both"/>
        <w:rPr>
          <w:rFonts w:ascii="Arial" w:eastAsia="Calibri" w:hAnsi="Arial" w:cs="Arial"/>
          <w:b/>
          <w:bCs/>
          <w:sz w:val="28"/>
          <w:szCs w:val="28"/>
          <w:rtl/>
          <w:lang w:bidi="ar-IQ"/>
        </w:rPr>
      </w:pPr>
      <w:r w:rsidRPr="000A24BC">
        <w:rPr>
          <w:rFonts w:ascii="Arial" w:eastAsia="Calibri" w:hAnsi="Arial" w:cs="Arial" w:hint="cs"/>
          <w:b/>
          <w:bCs/>
          <w:sz w:val="28"/>
          <w:szCs w:val="28"/>
          <w:rtl/>
          <w:lang w:bidi="ar-IQ"/>
        </w:rPr>
        <w:t xml:space="preserve">       يتوجب في بعض الحالات الاستثنائية تصدير النفايات الخطرة الى إقاليم الدول الأخرى عندما تكون ظروف وشروط التخلص منها خارج حدود الدولة المنتجة لهذه النفايات أفضل من حيث السلامة البيئية والصحية, لكن يجب أن يبقى نقل النفايات الخطرة عبر الحدود استثناء, مما يستوجب من الدول الأطراف أتخاذ كل التدابير والاجراءات لعدم الترخيص بنقل النفايات الخطرة عبر الحدود الا في الحالات التي تتوفر فيها هذا الاستثناءات.</w:t>
      </w:r>
    </w:p>
    <w:p w:rsidR="000A24BC" w:rsidRPr="000A24BC" w:rsidRDefault="000A24BC" w:rsidP="000A24BC">
      <w:pPr>
        <w:spacing w:after="0" w:line="0" w:lineRule="atLeast"/>
        <w:contextualSpacing/>
        <w:jc w:val="both"/>
        <w:rPr>
          <w:rFonts w:ascii="Arial" w:eastAsia="Calibri" w:hAnsi="Arial" w:cs="Arial"/>
          <w:b/>
          <w:bCs/>
          <w:sz w:val="28"/>
          <w:szCs w:val="28"/>
          <w:rtl/>
          <w:lang w:bidi="ar-IQ"/>
        </w:rPr>
      </w:pPr>
      <w:r w:rsidRPr="000A24BC">
        <w:rPr>
          <w:rFonts w:ascii="Arial" w:eastAsia="Calibri" w:hAnsi="Arial" w:cs="Arial" w:hint="cs"/>
          <w:b/>
          <w:bCs/>
          <w:sz w:val="28"/>
          <w:szCs w:val="28"/>
          <w:rtl/>
          <w:lang w:bidi="ar-IQ"/>
        </w:rPr>
        <w:t xml:space="preserve">        ومن هذه الاستثناءات ما جاء في ديباجة اتفاقية بازل في الفقرة (25) بعدم السماح بحركات النفايات الخطرة عبر الحدود من دولة توليدها الى أي دولة اخرى الا اذا أجريت في ظل الظروف التي تحول دون تعرض صحة الإنسان والبيئة الى أي خطر, وبالتالي يسمح بتصدير النفايات الخطرة عندما تنقل بطريقة لا تؤثر على سلامة البيئة في الدول المستوردة </w:t>
      </w:r>
      <w:r w:rsidRPr="000A24BC">
        <w:rPr>
          <w:rFonts w:ascii="Arial" w:eastAsia="Calibri" w:hAnsi="Arial" w:cs="Arial" w:hint="cs"/>
          <w:b/>
          <w:bCs/>
          <w:sz w:val="28"/>
          <w:szCs w:val="28"/>
          <w:vertAlign w:val="superscript"/>
          <w:rtl/>
          <w:lang w:bidi="ar-IQ"/>
        </w:rPr>
        <w:t>(</w:t>
      </w:r>
      <w:r w:rsidRPr="000A24BC">
        <w:rPr>
          <w:rFonts w:ascii="Arial" w:eastAsia="Calibri" w:hAnsi="Arial" w:cs="Arial"/>
          <w:b/>
          <w:bCs/>
          <w:sz w:val="28"/>
          <w:szCs w:val="28"/>
          <w:vertAlign w:val="superscript"/>
          <w:rtl/>
          <w:lang w:bidi="ar-IQ"/>
        </w:rPr>
        <w:endnoteReference w:id="44"/>
      </w:r>
      <w:r w:rsidRPr="000A24BC">
        <w:rPr>
          <w:rFonts w:ascii="Arial" w:eastAsia="Calibri" w:hAnsi="Arial" w:cs="Arial" w:hint="cs"/>
          <w:b/>
          <w:bCs/>
          <w:sz w:val="28"/>
          <w:szCs w:val="28"/>
          <w:vertAlign w:val="superscript"/>
          <w:rtl/>
          <w:lang w:bidi="ar-IQ"/>
        </w:rPr>
        <w:t>)</w:t>
      </w:r>
      <w:r w:rsidRPr="000A24BC">
        <w:rPr>
          <w:rFonts w:ascii="Arial" w:eastAsia="Calibri" w:hAnsi="Arial" w:cs="Arial" w:hint="cs"/>
          <w:b/>
          <w:bCs/>
          <w:sz w:val="28"/>
          <w:szCs w:val="28"/>
          <w:rtl/>
          <w:lang w:bidi="ar-IQ"/>
        </w:rPr>
        <w:t xml:space="preserve"> وكذلك يسمح بتصدير النفايات كأستثناء على مبدأ الحظر في الحالة التي يتم فيها استيفاء الشروط الثلاثة التالية </w:t>
      </w:r>
      <w:r w:rsidRPr="000A24BC">
        <w:rPr>
          <w:rFonts w:ascii="Arial" w:eastAsia="Calibri" w:hAnsi="Arial" w:cs="Arial" w:hint="cs"/>
          <w:b/>
          <w:bCs/>
          <w:sz w:val="28"/>
          <w:szCs w:val="28"/>
          <w:vertAlign w:val="superscript"/>
          <w:rtl/>
          <w:lang w:bidi="ar-IQ"/>
        </w:rPr>
        <w:t>(</w:t>
      </w:r>
      <w:r w:rsidRPr="000A24BC">
        <w:rPr>
          <w:rFonts w:ascii="Arial" w:eastAsia="Calibri" w:hAnsi="Arial" w:cs="Arial"/>
          <w:b/>
          <w:bCs/>
          <w:sz w:val="28"/>
          <w:szCs w:val="28"/>
          <w:vertAlign w:val="superscript"/>
          <w:rtl/>
          <w:lang w:bidi="ar-IQ"/>
        </w:rPr>
        <w:endnoteReference w:id="45"/>
      </w:r>
      <w:r w:rsidRPr="000A24BC">
        <w:rPr>
          <w:rFonts w:ascii="Arial" w:eastAsia="Calibri" w:hAnsi="Arial" w:cs="Arial" w:hint="cs"/>
          <w:b/>
          <w:bCs/>
          <w:sz w:val="28"/>
          <w:szCs w:val="28"/>
          <w:vertAlign w:val="superscript"/>
          <w:rtl/>
          <w:lang w:bidi="ar-IQ"/>
        </w:rPr>
        <w:t>)</w:t>
      </w:r>
      <w:r w:rsidRPr="000A24BC">
        <w:rPr>
          <w:rFonts w:ascii="Arial" w:eastAsia="Calibri" w:hAnsi="Arial" w:cs="Arial" w:hint="cs"/>
          <w:b/>
          <w:bCs/>
          <w:sz w:val="28"/>
          <w:szCs w:val="28"/>
          <w:rtl/>
          <w:lang w:bidi="ar-IQ"/>
        </w:rPr>
        <w:t>.</w:t>
      </w:r>
    </w:p>
    <w:p w:rsidR="000A24BC" w:rsidRPr="000A24BC" w:rsidRDefault="000A24BC" w:rsidP="000A24BC">
      <w:pPr>
        <w:spacing w:after="0" w:line="0" w:lineRule="atLeast"/>
        <w:contextualSpacing/>
        <w:jc w:val="both"/>
        <w:rPr>
          <w:rFonts w:ascii="Arial" w:eastAsia="Calibri" w:hAnsi="Arial" w:cs="Arial"/>
          <w:b/>
          <w:bCs/>
          <w:sz w:val="28"/>
          <w:szCs w:val="28"/>
          <w:rtl/>
          <w:lang w:bidi="ar-IQ"/>
        </w:rPr>
      </w:pPr>
      <w:r w:rsidRPr="000A24BC">
        <w:rPr>
          <w:rFonts w:ascii="Arial" w:eastAsia="Calibri" w:hAnsi="Arial" w:cs="Arial" w:hint="cs"/>
          <w:b/>
          <w:bCs/>
          <w:sz w:val="28"/>
          <w:szCs w:val="28"/>
          <w:rtl/>
          <w:lang w:bidi="ar-IQ"/>
        </w:rPr>
        <w:t>أولاً : عندما لا تتوفر لدولة التصدير القدرة التقنية والمرافق الضرورية, والقدرة أو مواقع التخلص المناسبة لكي تتخلص من النفايات المعنية بطريقة سليمة بيئياً, لكن هذا الاستثناء محل نظر لسببين الأول يتمثل بنقل النفايات الخطرة على الارجح يتم الى الدول النامية والإفريقية وهي الاخرى لا تمتلك القدرة التقنية التي تمكنها من التعامل مع النفايات الخطرة, والسبب الثاني قد يكون هذا الاستثناء مبررا للدول للادعاء عدم امتلاكها التكنولوجيا والتقنية اللازمة للتعامل مع النفايات ومن ثم الاستفادة من الاستثناء المذكور ونقلها الى الدول الأخرى مما يفرغ الحظر من مضمونه .</w:t>
      </w:r>
    </w:p>
    <w:p w:rsidR="000A24BC" w:rsidRPr="000A24BC" w:rsidRDefault="000A24BC" w:rsidP="000A24BC">
      <w:pPr>
        <w:spacing w:after="0" w:line="0" w:lineRule="atLeast"/>
        <w:contextualSpacing/>
        <w:jc w:val="both"/>
        <w:rPr>
          <w:rFonts w:ascii="Arial" w:eastAsia="Calibri" w:hAnsi="Arial" w:cs="Arial"/>
          <w:b/>
          <w:bCs/>
          <w:sz w:val="28"/>
          <w:szCs w:val="28"/>
          <w:rtl/>
          <w:lang w:bidi="ar-IQ"/>
        </w:rPr>
      </w:pPr>
      <w:r w:rsidRPr="000A24BC">
        <w:rPr>
          <w:rFonts w:ascii="Arial" w:eastAsia="Calibri" w:hAnsi="Arial" w:cs="Arial" w:hint="cs"/>
          <w:b/>
          <w:bCs/>
          <w:sz w:val="28"/>
          <w:szCs w:val="28"/>
          <w:rtl/>
          <w:lang w:bidi="ar-IQ"/>
        </w:rPr>
        <w:t xml:space="preserve">ثانياً : قد تكون هنالك حاجة للنفايات المعنية كمواد خام من أجل صناعات اعادة تدوير أو الاستعادة في دولة الاستيراد. </w:t>
      </w:r>
    </w:p>
    <w:p w:rsidR="000A24BC" w:rsidRPr="000A24BC" w:rsidRDefault="000A24BC" w:rsidP="000A24BC">
      <w:pPr>
        <w:spacing w:after="0" w:line="0" w:lineRule="atLeast"/>
        <w:contextualSpacing/>
        <w:jc w:val="both"/>
        <w:rPr>
          <w:rFonts w:ascii="Arial" w:eastAsia="Calibri" w:hAnsi="Arial" w:cs="Arial"/>
          <w:b/>
          <w:bCs/>
          <w:sz w:val="28"/>
          <w:szCs w:val="28"/>
          <w:rtl/>
          <w:lang w:bidi="ar-IQ"/>
        </w:rPr>
      </w:pPr>
      <w:r w:rsidRPr="000A24BC">
        <w:rPr>
          <w:rFonts w:ascii="Arial" w:eastAsia="Calibri" w:hAnsi="Arial" w:cs="Arial" w:hint="cs"/>
          <w:b/>
          <w:bCs/>
          <w:sz w:val="28"/>
          <w:szCs w:val="28"/>
          <w:rtl/>
          <w:lang w:bidi="ar-IQ"/>
        </w:rPr>
        <w:t>ثالثاً : يسمح بتصدير النفايات اذا كان النقل عبر الحدود يتفق مع معايير أخرى تقررها الدول الأعضاء بشرط ان لا تخرج تلك المعايير عن أهداف الاتفاقية, وعادة ما توجد هذه المعايير في القرارات التي يعتمدها مؤتمر الأطراف, وفي هذا الحالات الثلاثة, تشترط الاتفاقية استيفاء معيار " الادارة السليمة بيئياً " للنفايات الخطرة والنفايات الأخرى.</w:t>
      </w:r>
    </w:p>
    <w:p w:rsidR="000A24BC" w:rsidRPr="000A24BC" w:rsidRDefault="000A24BC" w:rsidP="000A24BC">
      <w:pPr>
        <w:spacing w:after="0" w:line="0" w:lineRule="atLeast"/>
        <w:contextualSpacing/>
        <w:jc w:val="center"/>
        <w:rPr>
          <w:rFonts w:ascii="Arial" w:eastAsia="Calibri" w:hAnsi="Arial" w:cs="Arial"/>
          <w:b/>
          <w:bCs/>
          <w:sz w:val="28"/>
          <w:szCs w:val="28"/>
          <w:rtl/>
          <w:lang w:bidi="ar-IQ"/>
        </w:rPr>
      </w:pPr>
      <w:r w:rsidRPr="000A24BC">
        <w:rPr>
          <w:rFonts w:ascii="Arial" w:eastAsia="Calibri" w:hAnsi="Arial" w:cs="Arial" w:hint="cs"/>
          <w:b/>
          <w:bCs/>
          <w:sz w:val="28"/>
          <w:szCs w:val="28"/>
          <w:rtl/>
          <w:lang w:bidi="ar-IQ"/>
        </w:rPr>
        <w:t>الفرع الثاني</w:t>
      </w:r>
    </w:p>
    <w:p w:rsidR="000A24BC" w:rsidRPr="000A24BC" w:rsidRDefault="000A24BC" w:rsidP="000A24BC">
      <w:pPr>
        <w:spacing w:after="0" w:line="0" w:lineRule="atLeast"/>
        <w:contextualSpacing/>
        <w:jc w:val="center"/>
        <w:rPr>
          <w:rFonts w:ascii="Arial" w:eastAsia="Calibri" w:hAnsi="Arial" w:cs="Arial"/>
          <w:b/>
          <w:bCs/>
          <w:sz w:val="28"/>
          <w:szCs w:val="28"/>
          <w:rtl/>
          <w:lang w:bidi="ar-IQ"/>
        </w:rPr>
      </w:pPr>
      <w:r w:rsidRPr="000A24BC">
        <w:rPr>
          <w:rFonts w:ascii="Arial" w:eastAsia="Calibri" w:hAnsi="Arial" w:cs="Arial" w:hint="cs"/>
          <w:b/>
          <w:bCs/>
          <w:sz w:val="28"/>
          <w:szCs w:val="28"/>
          <w:rtl/>
          <w:lang w:bidi="ar-IQ"/>
        </w:rPr>
        <w:t>الالتزامات القانونية العامة ازاء التخلص من النفايات الخطرة</w:t>
      </w:r>
    </w:p>
    <w:p w:rsidR="000A24BC" w:rsidRPr="000A24BC" w:rsidRDefault="000A24BC" w:rsidP="000A24BC">
      <w:pPr>
        <w:spacing w:after="0" w:line="0" w:lineRule="atLeast"/>
        <w:contextualSpacing/>
        <w:jc w:val="both"/>
        <w:rPr>
          <w:rFonts w:ascii="Arial" w:eastAsia="Calibri" w:hAnsi="Arial" w:cs="Arial"/>
          <w:b/>
          <w:bCs/>
          <w:sz w:val="28"/>
          <w:szCs w:val="28"/>
          <w:rtl/>
          <w:lang w:bidi="ar-IQ"/>
        </w:rPr>
      </w:pPr>
      <w:r w:rsidRPr="000A24BC">
        <w:rPr>
          <w:rFonts w:ascii="Arial" w:eastAsia="Calibri" w:hAnsi="Arial" w:cs="Arial" w:hint="cs"/>
          <w:b/>
          <w:bCs/>
          <w:sz w:val="28"/>
          <w:szCs w:val="28"/>
          <w:rtl/>
          <w:lang w:bidi="ar-IQ"/>
        </w:rPr>
        <w:t xml:space="preserve">       </w:t>
      </w:r>
      <w:r w:rsidRPr="000A24BC">
        <w:rPr>
          <w:rFonts w:ascii="Arial" w:eastAsia="Calibri" w:hAnsi="Arial" w:cs="Arial" w:hint="cs"/>
          <w:b/>
          <w:bCs/>
          <w:sz w:val="28"/>
          <w:szCs w:val="28"/>
          <w:rtl/>
        </w:rPr>
        <w:t>لقد ألزمت اتفاقية بازل الدول الأطراف الالتزام بالتخلص الامن من النفايات الخطرة, وهذا يستوجب إدارة النفايات بطريقة سليمة بيئياً, والتخلص من النفايات في دولة توليدها.</w:t>
      </w:r>
    </w:p>
    <w:p w:rsidR="000A24BC" w:rsidRPr="000A24BC" w:rsidRDefault="000A24BC" w:rsidP="000A24BC">
      <w:pPr>
        <w:spacing w:after="0" w:line="0" w:lineRule="atLeast"/>
        <w:contextualSpacing/>
        <w:jc w:val="both"/>
        <w:rPr>
          <w:rFonts w:ascii="Arial" w:eastAsia="Calibri" w:hAnsi="Arial" w:cs="Arial"/>
          <w:b/>
          <w:bCs/>
          <w:sz w:val="28"/>
          <w:szCs w:val="28"/>
          <w:rtl/>
        </w:rPr>
      </w:pPr>
      <w:r w:rsidRPr="000A24BC">
        <w:rPr>
          <w:rFonts w:ascii="Arial" w:eastAsia="Calibri" w:hAnsi="Arial" w:cs="Arial" w:hint="cs"/>
          <w:b/>
          <w:bCs/>
          <w:sz w:val="28"/>
          <w:szCs w:val="28"/>
          <w:rtl/>
        </w:rPr>
        <w:t xml:space="preserve">أولاً : الالتزام بإدارة النفايات الخطرة إدارة سليمة بيئياً : تعرف اتفاقية بازل " الإدارة السليمة بيئيا للنفايات الخطرة والنفايات الأخرى بأنها اتخاذ جميع الخطوات العملية لضمان إدارة النفايات الخطرة وغيرها من النفايات بصورة تقي صحة الانسان من الآثار الضارة التي قد تنجم عن مثل هذه النفايات" </w:t>
      </w:r>
      <w:r w:rsidRPr="000A24BC">
        <w:rPr>
          <w:rFonts w:ascii="Arial" w:eastAsia="Calibri" w:hAnsi="Arial" w:cs="Arial" w:hint="cs"/>
          <w:b/>
          <w:bCs/>
          <w:sz w:val="28"/>
          <w:szCs w:val="28"/>
          <w:vertAlign w:val="superscript"/>
          <w:rtl/>
          <w:lang w:bidi="ar-IQ"/>
        </w:rPr>
        <w:t>(</w:t>
      </w:r>
      <w:r w:rsidRPr="000A24BC">
        <w:rPr>
          <w:rFonts w:ascii="Arial" w:eastAsia="Calibri" w:hAnsi="Arial" w:cs="Arial"/>
          <w:b/>
          <w:bCs/>
          <w:sz w:val="28"/>
          <w:szCs w:val="28"/>
          <w:vertAlign w:val="superscript"/>
          <w:rtl/>
          <w:lang w:bidi="ar-IQ"/>
        </w:rPr>
        <w:endnoteReference w:id="46"/>
      </w:r>
      <w:r w:rsidRPr="000A24BC">
        <w:rPr>
          <w:rFonts w:ascii="Arial" w:eastAsia="Calibri" w:hAnsi="Arial" w:cs="Arial" w:hint="cs"/>
          <w:b/>
          <w:bCs/>
          <w:sz w:val="28"/>
          <w:szCs w:val="28"/>
          <w:vertAlign w:val="superscript"/>
          <w:rtl/>
          <w:lang w:bidi="ar-IQ"/>
        </w:rPr>
        <w:t>)</w:t>
      </w:r>
      <w:r w:rsidRPr="000A24BC">
        <w:rPr>
          <w:rFonts w:ascii="Arial" w:eastAsia="Calibri" w:hAnsi="Arial" w:cs="Arial" w:hint="cs"/>
          <w:b/>
          <w:bCs/>
          <w:sz w:val="28"/>
          <w:szCs w:val="28"/>
          <w:rtl/>
        </w:rPr>
        <w:t>.</w:t>
      </w:r>
    </w:p>
    <w:p w:rsidR="000A24BC" w:rsidRPr="000A24BC" w:rsidRDefault="000A24BC" w:rsidP="000A24BC">
      <w:pPr>
        <w:tabs>
          <w:tab w:val="left" w:pos="5103"/>
        </w:tabs>
        <w:spacing w:after="0" w:line="0" w:lineRule="atLeast"/>
        <w:contextualSpacing/>
        <w:jc w:val="both"/>
        <w:rPr>
          <w:rFonts w:ascii="Arial" w:eastAsia="Calibri" w:hAnsi="Arial" w:cs="Arial"/>
          <w:b/>
          <w:bCs/>
          <w:sz w:val="28"/>
          <w:szCs w:val="28"/>
          <w:rtl/>
          <w:lang w:bidi="ar-IQ"/>
        </w:rPr>
      </w:pPr>
      <w:r w:rsidRPr="000A24BC">
        <w:rPr>
          <w:rFonts w:ascii="Arial" w:eastAsia="Calibri" w:hAnsi="Arial" w:cs="Arial" w:hint="cs"/>
          <w:b/>
          <w:bCs/>
          <w:sz w:val="28"/>
          <w:szCs w:val="28"/>
          <w:rtl/>
        </w:rPr>
        <w:t xml:space="preserve">       وفقاً لهذه التعريف فأن الالتزام بالإدارة السليمة بيئياً للنفايات الخطرة أو النفايات الأخرى يقصد به التزام الأطراف المعنية بأتخاذ كافة التدابير الضرورية التي تكفل حماية البيئة من الأضرار التي قد تحدث اثناء نقل النفايات الخطرة عبر الحدود الدولية, وتشمل هذا التدابير جمع ومناولة وتعبئة النفايات الخطرة موضع النقل في صناديق التعبئة بشكل جيد ولصق البطاقات عليها وغيرها </w:t>
      </w:r>
      <w:r w:rsidRPr="000A24BC">
        <w:rPr>
          <w:rFonts w:ascii="Arial" w:eastAsia="Calibri" w:hAnsi="Arial" w:cs="Arial" w:hint="cs"/>
          <w:b/>
          <w:bCs/>
          <w:sz w:val="28"/>
          <w:szCs w:val="28"/>
          <w:vertAlign w:val="superscript"/>
          <w:rtl/>
          <w:lang w:bidi="ar-IQ"/>
        </w:rPr>
        <w:t>(</w:t>
      </w:r>
      <w:r w:rsidRPr="000A24BC">
        <w:rPr>
          <w:rFonts w:ascii="Arial" w:eastAsia="Calibri" w:hAnsi="Arial" w:cs="Arial"/>
          <w:b/>
          <w:bCs/>
          <w:sz w:val="28"/>
          <w:szCs w:val="28"/>
          <w:vertAlign w:val="superscript"/>
          <w:rtl/>
          <w:lang w:bidi="ar-IQ"/>
        </w:rPr>
        <w:endnoteReference w:id="47"/>
      </w:r>
      <w:r w:rsidRPr="000A24BC">
        <w:rPr>
          <w:rFonts w:ascii="Arial" w:eastAsia="Calibri" w:hAnsi="Arial" w:cs="Arial" w:hint="cs"/>
          <w:b/>
          <w:bCs/>
          <w:sz w:val="28"/>
          <w:szCs w:val="28"/>
          <w:vertAlign w:val="superscript"/>
          <w:rtl/>
          <w:lang w:bidi="ar-IQ"/>
        </w:rPr>
        <w:t xml:space="preserve">) </w:t>
      </w:r>
      <w:r w:rsidRPr="000A24BC">
        <w:rPr>
          <w:rFonts w:ascii="Arial" w:eastAsia="Calibri" w:hAnsi="Arial" w:cs="Arial" w:hint="cs"/>
          <w:b/>
          <w:bCs/>
          <w:sz w:val="28"/>
          <w:szCs w:val="28"/>
          <w:rtl/>
        </w:rPr>
        <w:lastRenderedPageBreak/>
        <w:t xml:space="preserve">فالمصدر الرئيسى لهذا الالتزام هو نص المادة 4/8 التي اوجبت على </w:t>
      </w:r>
      <w:r w:rsidRPr="000A24BC">
        <w:rPr>
          <w:rFonts w:hint="cs"/>
          <w:b/>
          <w:bCs/>
          <w:sz w:val="28"/>
          <w:szCs w:val="28"/>
          <w:rtl/>
          <w:lang w:bidi="ar"/>
        </w:rPr>
        <w:t xml:space="preserve">الأطراف أن تشترط إدارة النفايات الخطرة والنفايات الأخرى العابرة للحدود إدارة سليمة لا تضر البيئة سواء في دولة الاستيراد أم في دولة التصدير أو أي مكان آخر </w:t>
      </w:r>
      <w:r w:rsidRPr="000A24BC">
        <w:rPr>
          <w:rFonts w:ascii="Arial" w:eastAsia="Calibri" w:hAnsi="Arial" w:cs="Arial" w:hint="cs"/>
          <w:b/>
          <w:bCs/>
          <w:sz w:val="28"/>
          <w:szCs w:val="28"/>
          <w:vertAlign w:val="superscript"/>
          <w:rtl/>
          <w:lang w:bidi="ar-IQ"/>
        </w:rPr>
        <w:t>(</w:t>
      </w:r>
      <w:r w:rsidRPr="000A24BC">
        <w:rPr>
          <w:rFonts w:ascii="Arial" w:eastAsia="Calibri" w:hAnsi="Arial" w:cs="Arial"/>
          <w:b/>
          <w:bCs/>
          <w:sz w:val="28"/>
          <w:szCs w:val="28"/>
          <w:vertAlign w:val="superscript"/>
          <w:rtl/>
          <w:lang w:bidi="ar-IQ"/>
        </w:rPr>
        <w:endnoteReference w:id="48"/>
      </w:r>
      <w:r w:rsidRPr="000A24BC">
        <w:rPr>
          <w:rFonts w:ascii="Arial" w:eastAsia="Calibri" w:hAnsi="Arial" w:cs="Arial" w:hint="cs"/>
          <w:b/>
          <w:bCs/>
          <w:sz w:val="28"/>
          <w:szCs w:val="28"/>
          <w:vertAlign w:val="superscript"/>
          <w:rtl/>
          <w:lang w:bidi="ar-IQ"/>
        </w:rPr>
        <w:t xml:space="preserve">) </w:t>
      </w:r>
      <w:r w:rsidRPr="000A24BC">
        <w:rPr>
          <w:rFonts w:ascii="Arial" w:eastAsia="Calibri" w:hAnsi="Arial" w:cs="Arial" w:hint="cs"/>
          <w:b/>
          <w:bCs/>
          <w:sz w:val="28"/>
          <w:szCs w:val="28"/>
          <w:rtl/>
          <w:lang w:bidi="ar-IQ"/>
        </w:rPr>
        <w:t xml:space="preserve">. </w:t>
      </w:r>
    </w:p>
    <w:p w:rsidR="000A24BC" w:rsidRPr="000A24BC" w:rsidRDefault="000A24BC" w:rsidP="000A24BC">
      <w:pPr>
        <w:spacing w:after="0" w:line="0" w:lineRule="atLeast"/>
        <w:contextualSpacing/>
        <w:jc w:val="both"/>
        <w:rPr>
          <w:rFonts w:ascii="Arial" w:eastAsia="Calibri" w:hAnsi="Arial" w:cs="Arial"/>
          <w:b/>
          <w:bCs/>
          <w:sz w:val="28"/>
          <w:szCs w:val="28"/>
          <w:rtl/>
        </w:rPr>
      </w:pPr>
      <w:r w:rsidRPr="000A24BC">
        <w:rPr>
          <w:rFonts w:ascii="Arial" w:eastAsia="Calibri" w:hAnsi="Arial" w:cs="Arial" w:hint="cs"/>
          <w:b/>
          <w:bCs/>
          <w:sz w:val="28"/>
          <w:szCs w:val="28"/>
          <w:rtl/>
          <w:lang w:bidi="ar-IQ"/>
        </w:rPr>
        <w:t xml:space="preserve">       يتضح من خلال هذه المادة</w:t>
      </w:r>
      <w:r w:rsidRPr="000A24BC">
        <w:rPr>
          <w:rFonts w:ascii="Arial" w:eastAsia="Calibri" w:hAnsi="Arial" w:cs="Arial" w:hint="cs"/>
          <w:b/>
          <w:bCs/>
          <w:sz w:val="28"/>
          <w:szCs w:val="28"/>
          <w:rtl/>
        </w:rPr>
        <w:t xml:space="preserve"> بأن هذا الالتزام يطبق على الدولة المصدرة والدولة المستوردة ودولة الترانزيت على حد السواء, لانها اشترطت الإدارة السليمة بيئياً للنفايات الخطرة في دولة الاستيراد أو في مكان اخر, ولذا فأن الدول المستوردة أو دولة العبور لا تستطيع التحلل من مسؤوليتها عن الإدارة السليمة بيئياً لتلك النفايات, وعندما لا تستطيع الوفاء بذلك فعليها السعي نحو طلب المساعدة والاعتماد على التدابير التي حددتها الاتفاقية لطلب التعاون الدولي أو منع الاستيراد نهائياً. اما الدولة المصدرة لا تستطيع النأي بنفسها عن تحمل المسؤولية بألقائها على الدولة المستوردة أو دولة الترانزيت بل يجب عليها التأكد من أن النفايات الخطرة المصدرة سوف تدار بطريقة سليمة بيئياً قبل اجراء عملية التصدير, وعندئذ ينبغي عليها السماح بإعاده النفايات اذا كان ذلك ضرورياً</w:t>
      </w:r>
      <w:r w:rsidRPr="000A24BC">
        <w:rPr>
          <w:rFonts w:ascii="Calibri" w:eastAsia="Calibri" w:hAnsi="Calibri" w:cs="Arial" w:hint="cs"/>
          <w:b/>
          <w:bCs/>
          <w:sz w:val="28"/>
          <w:szCs w:val="28"/>
          <w:vertAlign w:val="superscript"/>
          <w:rtl/>
        </w:rPr>
        <w:t xml:space="preserve"> (</w:t>
      </w:r>
      <w:r w:rsidRPr="000A24BC">
        <w:rPr>
          <w:rFonts w:ascii="Calibri" w:eastAsia="Calibri" w:hAnsi="Calibri" w:cs="Arial"/>
          <w:b/>
          <w:bCs/>
          <w:sz w:val="28"/>
          <w:szCs w:val="28"/>
          <w:vertAlign w:val="superscript"/>
          <w:rtl/>
        </w:rPr>
        <w:endnoteReference w:id="49"/>
      </w:r>
      <w:r w:rsidRPr="000A24BC">
        <w:rPr>
          <w:rFonts w:ascii="Calibri" w:eastAsia="Calibri" w:hAnsi="Calibri" w:cs="Arial" w:hint="cs"/>
          <w:b/>
          <w:bCs/>
          <w:sz w:val="28"/>
          <w:szCs w:val="28"/>
          <w:vertAlign w:val="superscript"/>
          <w:rtl/>
        </w:rPr>
        <w:t>)</w:t>
      </w:r>
      <w:r w:rsidRPr="000A24BC">
        <w:rPr>
          <w:rFonts w:ascii="Arial" w:eastAsia="Calibri" w:hAnsi="Arial" w:cs="Arial" w:hint="cs"/>
          <w:b/>
          <w:bCs/>
          <w:sz w:val="28"/>
          <w:szCs w:val="28"/>
          <w:rtl/>
        </w:rPr>
        <w:t>.</w:t>
      </w:r>
      <w:r w:rsidRPr="000A24BC">
        <w:rPr>
          <w:rFonts w:ascii="Arial" w:eastAsia="Calibri" w:hAnsi="Arial" w:cs="Arial" w:hint="cs"/>
          <w:b/>
          <w:bCs/>
          <w:sz w:val="28"/>
          <w:szCs w:val="28"/>
          <w:rtl/>
          <w:lang w:bidi="ar"/>
        </w:rPr>
        <w:t xml:space="preserve">   </w:t>
      </w:r>
    </w:p>
    <w:p w:rsidR="000A24BC" w:rsidRPr="000A24BC" w:rsidRDefault="000A24BC" w:rsidP="000A24BC">
      <w:pPr>
        <w:spacing w:after="0" w:line="240" w:lineRule="auto"/>
        <w:contextualSpacing/>
        <w:jc w:val="both"/>
        <w:rPr>
          <w:rFonts w:ascii="Arial" w:eastAsia="Calibri" w:hAnsi="Arial" w:cs="Arial"/>
          <w:b/>
          <w:bCs/>
          <w:sz w:val="28"/>
          <w:szCs w:val="28"/>
          <w:rtl/>
          <w:lang w:bidi="ar"/>
        </w:rPr>
      </w:pPr>
      <w:r w:rsidRPr="000A24BC">
        <w:rPr>
          <w:rFonts w:ascii="Arial" w:eastAsia="Calibri" w:hAnsi="Arial" w:cs="Arial" w:hint="cs"/>
          <w:b/>
          <w:bCs/>
          <w:sz w:val="28"/>
          <w:szCs w:val="28"/>
          <w:rtl/>
          <w:lang w:bidi="ar"/>
        </w:rPr>
        <w:t xml:space="preserve">    وقد حددت أمانة الاتفاقية بأن الإدارة السليمة بيئياً تتضمن تشديد الرقابة على تخزين ونقل ومعالجة وإعادة استخدام وإعادة التدوير والاسترجاع والتخلص النهائي للنفايات, ولقد ولدت الدول الأطراف العديد من المبادئ التوجيهية التقنية لتحديد ماهية الإدارة السليمة بيئياً للنفايات الخطرة والنفايات الأخرى الخاضعة لاتفاقية بازل, وعلى وجه التحديد, توجه الوثيقة التوجيهية العامة أن الإدارة السليمة بيئياً للنفايات الخطرة ينبغي ان تقوم على عده معايير وهي :-</w:t>
      </w:r>
    </w:p>
    <w:p w:rsidR="000A24BC" w:rsidRPr="000A24BC" w:rsidRDefault="000A24BC" w:rsidP="000A24BC">
      <w:pPr>
        <w:spacing w:after="0" w:line="240" w:lineRule="auto"/>
        <w:contextualSpacing/>
        <w:jc w:val="both"/>
        <w:rPr>
          <w:rFonts w:cs="Times New Roman"/>
          <w:b/>
          <w:bCs/>
          <w:sz w:val="28"/>
          <w:szCs w:val="28"/>
          <w:rtl/>
          <w:lang w:bidi="ar-IQ"/>
        </w:rPr>
      </w:pPr>
      <w:r w:rsidRPr="000A24BC">
        <w:rPr>
          <w:rFonts w:cs="Times New Roman" w:hint="cs"/>
          <w:b/>
          <w:bCs/>
          <w:sz w:val="28"/>
          <w:szCs w:val="28"/>
          <w:rtl/>
          <w:lang w:bidi="ar-IQ"/>
        </w:rPr>
        <w:t xml:space="preserve">أ- وجود بنية تحتية تنظيمية وتنفيذية تضمن الامتثال للقوانين المعمول بها. </w:t>
      </w:r>
    </w:p>
    <w:p w:rsidR="000A24BC" w:rsidRPr="000A24BC" w:rsidRDefault="000A24BC" w:rsidP="000A24BC">
      <w:pPr>
        <w:spacing w:after="0" w:line="240" w:lineRule="auto"/>
        <w:contextualSpacing/>
        <w:jc w:val="both"/>
        <w:rPr>
          <w:rFonts w:cs="Times New Roman"/>
          <w:b/>
          <w:bCs/>
          <w:sz w:val="28"/>
          <w:szCs w:val="28"/>
          <w:rtl/>
          <w:lang w:bidi="ar-IQ"/>
        </w:rPr>
      </w:pPr>
      <w:r w:rsidRPr="000A24BC">
        <w:rPr>
          <w:rFonts w:cs="Times New Roman" w:hint="cs"/>
          <w:b/>
          <w:bCs/>
          <w:sz w:val="28"/>
          <w:szCs w:val="28"/>
          <w:rtl/>
          <w:lang w:bidi="ar-IQ"/>
        </w:rPr>
        <w:t xml:space="preserve">ب- توفر مواقع ومرافق مرخصة على مستوى عالي من التكنولوجيا لمكافحة التلوث والتعامل مع النفايات الخطرة بطريقة محددة, على أن يراعي على وجه الخصوص مستوى التكنولوجيا ومكافحة التلوث في دولة التصدير. </w:t>
      </w:r>
    </w:p>
    <w:p w:rsidR="000A24BC" w:rsidRPr="000A24BC" w:rsidRDefault="000A24BC" w:rsidP="000A24BC">
      <w:pPr>
        <w:spacing w:after="0" w:line="240" w:lineRule="auto"/>
        <w:contextualSpacing/>
        <w:jc w:val="both"/>
        <w:rPr>
          <w:rFonts w:cs="Times New Roman"/>
          <w:b/>
          <w:bCs/>
          <w:sz w:val="28"/>
          <w:szCs w:val="28"/>
          <w:rtl/>
          <w:lang w:bidi="ar-IQ"/>
        </w:rPr>
      </w:pPr>
      <w:r w:rsidRPr="000A24BC">
        <w:rPr>
          <w:rFonts w:cs="Times New Roman" w:hint="cs"/>
          <w:b/>
          <w:bCs/>
          <w:sz w:val="28"/>
          <w:szCs w:val="28"/>
          <w:rtl/>
          <w:lang w:bidi="ar-IQ"/>
        </w:rPr>
        <w:t xml:space="preserve">ج- على مشغلي المواقع والمرافق الذين يقومون بادارة النفايات الخطرة رصد آثار تلك الانشطة. </w:t>
      </w:r>
    </w:p>
    <w:p w:rsidR="000A24BC" w:rsidRPr="000A24BC" w:rsidRDefault="000A24BC" w:rsidP="000A24BC">
      <w:pPr>
        <w:spacing w:after="0" w:line="240" w:lineRule="auto"/>
        <w:contextualSpacing/>
        <w:jc w:val="both"/>
        <w:rPr>
          <w:rFonts w:cs="Times New Roman"/>
          <w:b/>
          <w:bCs/>
          <w:sz w:val="28"/>
          <w:szCs w:val="28"/>
          <w:rtl/>
          <w:lang w:bidi="ar-IQ"/>
        </w:rPr>
      </w:pPr>
      <w:r w:rsidRPr="000A24BC">
        <w:rPr>
          <w:rFonts w:cs="Times New Roman" w:hint="cs"/>
          <w:b/>
          <w:bCs/>
          <w:sz w:val="28"/>
          <w:szCs w:val="28"/>
          <w:rtl/>
          <w:lang w:bidi="ar-IQ"/>
        </w:rPr>
        <w:t>د- أتخاذ الإجراءات الازمة اذا اتضح من خلال عملية الرصد ظهور انبعاثات غير مقبولة من جراء إداره النفايات الخطرة.</w:t>
      </w:r>
    </w:p>
    <w:p w:rsidR="000A24BC" w:rsidRPr="000A24BC" w:rsidRDefault="000A24BC" w:rsidP="000A24BC">
      <w:pPr>
        <w:spacing w:after="0" w:line="240" w:lineRule="auto"/>
        <w:contextualSpacing/>
        <w:jc w:val="both"/>
        <w:rPr>
          <w:rFonts w:cs="Times New Roman"/>
          <w:b/>
          <w:bCs/>
          <w:sz w:val="28"/>
          <w:szCs w:val="28"/>
          <w:rtl/>
          <w:lang w:bidi="ar-IQ"/>
        </w:rPr>
      </w:pPr>
      <w:r w:rsidRPr="000A24BC">
        <w:rPr>
          <w:rFonts w:cs="Times New Roman" w:hint="cs"/>
          <w:b/>
          <w:bCs/>
          <w:sz w:val="28"/>
          <w:szCs w:val="28"/>
          <w:rtl/>
          <w:lang w:bidi="ar-IQ"/>
        </w:rPr>
        <w:t>هـ- يجب ان يكون الاشخاص المشاركين في إدارة النفايات الخطرة قادرين ومدربين على مستوى عال</w:t>
      </w:r>
      <w:r w:rsidRPr="000A24BC">
        <w:rPr>
          <w:rFonts w:ascii="Arial" w:eastAsia="Calibri" w:hAnsi="Arial" w:cs="Arial" w:hint="cs"/>
          <w:b/>
          <w:bCs/>
          <w:sz w:val="28"/>
          <w:szCs w:val="28"/>
          <w:vertAlign w:val="superscript"/>
          <w:rtl/>
          <w:lang w:bidi="ar-IQ"/>
        </w:rPr>
        <w:t xml:space="preserve"> (</w:t>
      </w:r>
      <w:r w:rsidRPr="000A24BC">
        <w:rPr>
          <w:rFonts w:ascii="Arial" w:eastAsia="Calibri" w:hAnsi="Arial" w:cs="Arial"/>
          <w:b/>
          <w:bCs/>
          <w:sz w:val="28"/>
          <w:szCs w:val="28"/>
          <w:vertAlign w:val="superscript"/>
          <w:rtl/>
          <w:lang w:bidi="ar-IQ"/>
        </w:rPr>
        <w:endnoteReference w:id="50"/>
      </w:r>
      <w:r w:rsidRPr="000A24BC">
        <w:rPr>
          <w:rFonts w:cs="Times New Roman" w:hint="cs"/>
          <w:b/>
          <w:bCs/>
          <w:sz w:val="28"/>
          <w:szCs w:val="28"/>
          <w:vertAlign w:val="superscript"/>
          <w:rtl/>
          <w:lang w:bidi="ar-IQ"/>
        </w:rPr>
        <w:t>).</w:t>
      </w:r>
    </w:p>
    <w:p w:rsidR="000A24BC" w:rsidRPr="000A24BC" w:rsidRDefault="000A24BC" w:rsidP="000A24BC">
      <w:pPr>
        <w:spacing w:after="0" w:line="0" w:lineRule="atLeast"/>
        <w:contextualSpacing/>
        <w:jc w:val="both"/>
        <w:rPr>
          <w:rFonts w:ascii="Arial" w:eastAsia="Calibri" w:hAnsi="Arial" w:cs="Arial"/>
          <w:b/>
          <w:bCs/>
          <w:sz w:val="28"/>
          <w:szCs w:val="28"/>
          <w:rtl/>
        </w:rPr>
      </w:pPr>
      <w:r w:rsidRPr="000A24BC">
        <w:rPr>
          <w:rFonts w:ascii="Arial" w:eastAsia="Calibri" w:hAnsi="Arial" w:cs="Arial" w:hint="cs"/>
          <w:b/>
          <w:bCs/>
          <w:sz w:val="28"/>
          <w:szCs w:val="28"/>
          <w:rtl/>
        </w:rPr>
        <w:t xml:space="preserve">       وبناء على ما تقدم, تعد الإدارة السليمة للنفايات الخطرة من اهم الالتزامات التي نصت عليها اتفاقية بازل, التي توجب على الدول أن تضع استراتيجيات تتضمن التشريعات والاليات والاساليب والطرق لإدارة النفايات الخطرة بطريقة سليمة بيئياً, وفقاً لما نصت عليه اتفاقية بازل وما دعت اليه مقررات  الدول الأطراف في الاتفاقية.</w:t>
      </w:r>
    </w:p>
    <w:p w:rsidR="000A24BC" w:rsidRPr="000A24BC" w:rsidRDefault="000A24BC" w:rsidP="000A24BC">
      <w:pPr>
        <w:spacing w:after="0" w:line="0" w:lineRule="atLeast"/>
        <w:contextualSpacing/>
        <w:jc w:val="both"/>
        <w:rPr>
          <w:rFonts w:ascii="Arial" w:eastAsia="Calibri" w:hAnsi="Arial" w:cs="Arial"/>
          <w:b/>
          <w:bCs/>
          <w:sz w:val="28"/>
          <w:szCs w:val="28"/>
          <w:rtl/>
        </w:rPr>
      </w:pPr>
      <w:r w:rsidRPr="000A24BC">
        <w:rPr>
          <w:rFonts w:ascii="Arial" w:eastAsia="Calibri" w:hAnsi="Arial" w:cs="Arial" w:hint="cs"/>
          <w:b/>
          <w:bCs/>
          <w:sz w:val="28"/>
          <w:szCs w:val="28"/>
          <w:rtl/>
        </w:rPr>
        <w:t xml:space="preserve">ثانيا : التخلص من النفايات في اماكن قريبة من مكان توليدها : يعد التخلص من النفايات في دولة الانتاج احد المبادئ الهامة التي جاءت بها اتفاقية بازل لمعالجة مشكلة نقل النفايات الى خارج اماكن توليدها, حيث ورد هذا المبدأ في الفقرة (9) من ديباجة اتفاقية بازل إذ دعت الأطراف الى  التخلص من النفايات الخطرة بطريقة  سليمة بيئياً في أراضي الدولة التي حصل توليد النفايات فيها </w:t>
      </w:r>
      <w:r w:rsidRPr="000A24BC">
        <w:rPr>
          <w:rFonts w:ascii="Arial" w:eastAsia="Calibri" w:hAnsi="Arial" w:cs="Arial" w:hint="cs"/>
          <w:b/>
          <w:bCs/>
          <w:sz w:val="28"/>
          <w:szCs w:val="28"/>
          <w:vertAlign w:val="superscript"/>
          <w:rtl/>
          <w:lang w:bidi="ar-IQ"/>
        </w:rPr>
        <w:t>(</w:t>
      </w:r>
      <w:r w:rsidRPr="000A24BC">
        <w:rPr>
          <w:rFonts w:ascii="Arial" w:eastAsia="Calibri" w:hAnsi="Arial" w:cs="Arial"/>
          <w:b/>
          <w:bCs/>
          <w:sz w:val="28"/>
          <w:szCs w:val="28"/>
          <w:vertAlign w:val="superscript"/>
          <w:rtl/>
          <w:lang w:bidi="ar-IQ"/>
        </w:rPr>
        <w:endnoteReference w:id="51"/>
      </w:r>
      <w:r w:rsidRPr="000A24BC">
        <w:rPr>
          <w:rFonts w:ascii="Arial" w:eastAsia="Calibri" w:hAnsi="Arial" w:cs="Arial" w:hint="cs"/>
          <w:b/>
          <w:bCs/>
          <w:sz w:val="28"/>
          <w:szCs w:val="28"/>
          <w:vertAlign w:val="superscript"/>
          <w:rtl/>
          <w:lang w:bidi="ar-IQ"/>
        </w:rPr>
        <w:t>)</w:t>
      </w:r>
      <w:r w:rsidRPr="000A24BC">
        <w:rPr>
          <w:rFonts w:ascii="Arial" w:eastAsia="Calibri" w:hAnsi="Arial" w:cs="Arial" w:hint="cs"/>
          <w:b/>
          <w:bCs/>
          <w:sz w:val="28"/>
          <w:szCs w:val="28"/>
          <w:rtl/>
        </w:rPr>
        <w:t xml:space="preserve">. </w:t>
      </w:r>
    </w:p>
    <w:p w:rsidR="000A24BC" w:rsidRPr="000A24BC" w:rsidRDefault="000A24BC" w:rsidP="000A24BC">
      <w:pPr>
        <w:spacing w:after="0" w:line="0" w:lineRule="atLeast"/>
        <w:contextualSpacing/>
        <w:jc w:val="both"/>
        <w:rPr>
          <w:rFonts w:ascii="Arial" w:eastAsia="Calibri" w:hAnsi="Arial" w:cs="Arial"/>
          <w:b/>
          <w:bCs/>
          <w:sz w:val="28"/>
          <w:szCs w:val="28"/>
          <w:rtl/>
        </w:rPr>
      </w:pPr>
      <w:r w:rsidRPr="000A24BC">
        <w:rPr>
          <w:rFonts w:ascii="Arial" w:eastAsia="Calibri" w:hAnsi="Arial" w:cs="Arial" w:hint="cs"/>
          <w:b/>
          <w:bCs/>
          <w:sz w:val="28"/>
          <w:szCs w:val="28"/>
          <w:rtl/>
        </w:rPr>
        <w:t xml:space="preserve">       وورد هذا المبدأ أيضاً في صلب الاتفاقية, فقد نصت المادة 4/2 بأن على الدول الأطراف وضع الترتيبات المناسبة للتخلص من النفايات وفقا للاجراءات المتاحة في اقليمها . </w:t>
      </w:r>
    </w:p>
    <w:p w:rsidR="000A24BC" w:rsidRPr="000A24BC" w:rsidRDefault="000A24BC" w:rsidP="000A24BC">
      <w:pPr>
        <w:spacing w:after="0" w:line="0" w:lineRule="atLeast"/>
        <w:contextualSpacing/>
        <w:jc w:val="both"/>
        <w:rPr>
          <w:rFonts w:ascii="Arial" w:eastAsia="Calibri" w:hAnsi="Arial" w:cs="Arial"/>
          <w:b/>
          <w:bCs/>
          <w:sz w:val="28"/>
          <w:szCs w:val="28"/>
          <w:rtl/>
          <w:lang w:bidi="ar-IQ"/>
        </w:rPr>
      </w:pPr>
      <w:r w:rsidRPr="000A24BC">
        <w:rPr>
          <w:rFonts w:ascii="Arial" w:eastAsia="Calibri" w:hAnsi="Arial" w:cs="Arial" w:hint="cs"/>
          <w:b/>
          <w:bCs/>
          <w:sz w:val="28"/>
          <w:szCs w:val="28"/>
          <w:rtl/>
          <w:lang w:bidi="ar-IQ"/>
        </w:rPr>
        <w:t xml:space="preserve">       </w:t>
      </w:r>
      <w:r w:rsidRPr="000A24BC">
        <w:rPr>
          <w:rFonts w:ascii="Arial" w:eastAsia="Calibri" w:hAnsi="Arial" w:cs="Arial" w:hint="cs"/>
          <w:b/>
          <w:bCs/>
          <w:sz w:val="28"/>
          <w:szCs w:val="28"/>
          <w:rtl/>
        </w:rPr>
        <w:t>بالتأكيد ان الالتزام بمبدأ التخلص من النفايات الخطرة في دولة توليدها سوف يقضي على حركة النفايات الخطرة عبر الحدود وبالتالي القضاء على المشاكل البيئية التي تنجم عن حركة النفايات الخطرة عبر الحدود, لكن في الحقيقة هناك ثمة صعوبة في تطبيقه, من قبل الدول الصناعية, على اعتبار اغلبية الدول المنتجة للنفايات الخطرة هي الدول المتقدمة أي الدول الصناعية, فلم تدخر هذا الدول جهدا في مفاوضات بازل في  سبيل عدم فرض حظر على نقل النفايات الخطرة الى دول لعالم الثالث فكيف تقبل بالتخلص من نفاياتها على اراضيها, فالصعوبة تكمن في مدى استعداد هذا الدول في التخلص من النفايات في أراضيها</w:t>
      </w:r>
      <w:r w:rsidRPr="000A24BC">
        <w:rPr>
          <w:rFonts w:ascii="Arial" w:eastAsia="Calibri" w:hAnsi="Arial" w:cs="Arial" w:hint="cs"/>
          <w:b/>
          <w:bCs/>
          <w:sz w:val="28"/>
          <w:szCs w:val="28"/>
          <w:rtl/>
          <w:lang w:bidi="ar-IQ"/>
        </w:rPr>
        <w:t>.</w:t>
      </w:r>
    </w:p>
    <w:p w:rsidR="000A24BC" w:rsidRPr="000A24BC" w:rsidRDefault="000A24BC" w:rsidP="000A24BC">
      <w:pPr>
        <w:spacing w:after="0" w:line="0" w:lineRule="atLeast"/>
        <w:contextualSpacing/>
        <w:jc w:val="center"/>
        <w:rPr>
          <w:rFonts w:ascii="Arial" w:eastAsia="Calibri" w:hAnsi="Arial" w:cs="Arial"/>
          <w:b/>
          <w:bCs/>
          <w:sz w:val="28"/>
          <w:szCs w:val="28"/>
          <w:rtl/>
          <w:lang w:bidi="ar-IQ"/>
        </w:rPr>
      </w:pPr>
      <w:r w:rsidRPr="000A24BC">
        <w:rPr>
          <w:rFonts w:ascii="Arial" w:eastAsia="Calibri" w:hAnsi="Arial" w:cs="Arial" w:hint="cs"/>
          <w:b/>
          <w:bCs/>
          <w:sz w:val="28"/>
          <w:szCs w:val="28"/>
          <w:rtl/>
          <w:lang w:bidi="ar-IQ"/>
        </w:rPr>
        <w:lastRenderedPageBreak/>
        <w:t>المطلب الثاني</w:t>
      </w:r>
    </w:p>
    <w:p w:rsidR="000A24BC" w:rsidRPr="000A24BC" w:rsidRDefault="000A24BC" w:rsidP="000A24BC">
      <w:pPr>
        <w:spacing w:after="0" w:line="0" w:lineRule="atLeast"/>
        <w:contextualSpacing/>
        <w:jc w:val="center"/>
        <w:rPr>
          <w:rFonts w:ascii="Arial" w:eastAsia="Calibri" w:hAnsi="Arial" w:cs="Arial"/>
          <w:b/>
          <w:bCs/>
          <w:sz w:val="28"/>
          <w:szCs w:val="28"/>
          <w:rtl/>
          <w:lang w:bidi="ar-IQ"/>
        </w:rPr>
      </w:pPr>
      <w:r w:rsidRPr="000A24BC">
        <w:rPr>
          <w:rFonts w:ascii="Arial" w:eastAsia="Calibri" w:hAnsi="Arial" w:cs="Arial" w:hint="cs"/>
          <w:b/>
          <w:bCs/>
          <w:sz w:val="28"/>
          <w:szCs w:val="28"/>
          <w:rtl/>
          <w:lang w:bidi="ar-IQ"/>
        </w:rPr>
        <w:t xml:space="preserve">التحكم في الحركة العابرة للحدود للنفايات الخطرة والنفايات الأخرى </w:t>
      </w:r>
    </w:p>
    <w:p w:rsidR="000A24BC" w:rsidRPr="000A24BC" w:rsidRDefault="000A24BC" w:rsidP="000A24BC">
      <w:pPr>
        <w:spacing w:after="0" w:line="0" w:lineRule="atLeast"/>
        <w:contextualSpacing/>
        <w:jc w:val="both"/>
        <w:rPr>
          <w:rFonts w:ascii="Arial" w:eastAsia="Calibri" w:hAnsi="Arial" w:cs="Arial"/>
          <w:b/>
          <w:bCs/>
          <w:sz w:val="28"/>
          <w:szCs w:val="28"/>
          <w:rtl/>
        </w:rPr>
      </w:pPr>
      <w:r w:rsidRPr="000A24BC">
        <w:rPr>
          <w:rFonts w:ascii="Arial" w:eastAsia="Calibri" w:hAnsi="Arial" w:cs="Arial" w:hint="cs"/>
          <w:b/>
          <w:bCs/>
          <w:sz w:val="28"/>
          <w:szCs w:val="28"/>
          <w:rtl/>
        </w:rPr>
        <w:t xml:space="preserve">       تقدم القول بأن ان اتفاقية بازل تسمح بحركة النفايات الخطرة عبر الحدود عندما يكون ذلك افضل من الناحية البيئية والصحة البشرية, وذلك وفق معايير معينة, كعدم توفر القدرة التقنية او مواقع للتخلص من النفايات لدى دولة التصدير, او هناك حاجة للنفايات كمواد خام في دولة اخرى, او ان نقل النفايات الخطرة يجري وفق المعايير المقبولة دوليا, ففي هذا الحالات يسمح بنقل النفايات الخطرة, ولتنظيم حركة النفايات الخطرة عبر الحدود, فقد فرضت الاتفاقية عدة وسائل </w:t>
      </w:r>
      <w:r w:rsidRPr="000A24BC">
        <w:rPr>
          <w:rFonts w:ascii="Arial" w:eastAsia="Calibri" w:hAnsi="Arial" w:cs="Arial" w:hint="cs"/>
          <w:b/>
          <w:bCs/>
          <w:sz w:val="28"/>
          <w:szCs w:val="28"/>
          <w:rtl/>
          <w:lang w:bidi="ar-IQ"/>
        </w:rPr>
        <w:t>لغرض</w:t>
      </w:r>
      <w:r w:rsidRPr="000A24BC">
        <w:rPr>
          <w:rFonts w:ascii="Arial" w:eastAsia="Calibri" w:hAnsi="Arial" w:cs="Arial" w:hint="cs"/>
          <w:b/>
          <w:bCs/>
          <w:sz w:val="28"/>
          <w:szCs w:val="28"/>
          <w:rtl/>
        </w:rPr>
        <w:t xml:space="preserve"> التحكم في الحركة المشروعة وغير المشروعة للنفايات الخطرة والنفايات الاخرى عبر الحدود.</w:t>
      </w:r>
    </w:p>
    <w:p w:rsidR="000A24BC" w:rsidRPr="000A24BC" w:rsidRDefault="00B35C0F" w:rsidP="000A24BC">
      <w:pPr>
        <w:spacing w:after="0" w:line="0" w:lineRule="atLeast"/>
        <w:contextualSpacing/>
        <w:jc w:val="center"/>
        <w:rPr>
          <w:rFonts w:ascii="Arial" w:eastAsia="Calibri" w:hAnsi="Arial" w:cs="Arial"/>
          <w:b/>
          <w:bCs/>
          <w:sz w:val="28"/>
          <w:szCs w:val="28"/>
          <w:rtl/>
        </w:rPr>
      </w:pPr>
      <w:r>
        <w:rPr>
          <w:rFonts w:ascii="Arial" w:eastAsia="Calibri" w:hAnsi="Arial" w:cs="Arial" w:hint="cs"/>
          <w:b/>
          <w:bCs/>
          <w:sz w:val="28"/>
          <w:szCs w:val="28"/>
          <w:rtl/>
        </w:rPr>
        <w:t>الفرع الأ</w:t>
      </w:r>
      <w:r w:rsidR="000A24BC" w:rsidRPr="000A24BC">
        <w:rPr>
          <w:rFonts w:ascii="Arial" w:eastAsia="Calibri" w:hAnsi="Arial" w:cs="Arial" w:hint="cs"/>
          <w:b/>
          <w:bCs/>
          <w:sz w:val="28"/>
          <w:szCs w:val="28"/>
          <w:rtl/>
        </w:rPr>
        <w:t xml:space="preserve">ول </w:t>
      </w:r>
    </w:p>
    <w:p w:rsidR="000A24BC" w:rsidRPr="000A24BC" w:rsidRDefault="000A24BC" w:rsidP="000A24BC">
      <w:pPr>
        <w:spacing w:after="0" w:line="0" w:lineRule="atLeast"/>
        <w:contextualSpacing/>
        <w:jc w:val="center"/>
        <w:rPr>
          <w:rFonts w:cs="Times New Roman"/>
          <w:b/>
          <w:bCs/>
          <w:sz w:val="28"/>
          <w:szCs w:val="28"/>
          <w:rtl/>
        </w:rPr>
      </w:pPr>
      <w:r w:rsidRPr="000A24BC">
        <w:rPr>
          <w:rFonts w:ascii="Arial" w:eastAsia="Calibri" w:hAnsi="Arial" w:cs="Arial" w:hint="cs"/>
          <w:b/>
          <w:bCs/>
          <w:sz w:val="28"/>
          <w:szCs w:val="28"/>
          <w:rtl/>
        </w:rPr>
        <w:t>الحركة المشروعة  للنفايات الخطرة والنفايات الأخرى</w:t>
      </w:r>
    </w:p>
    <w:p w:rsidR="000A24BC" w:rsidRPr="000A24BC" w:rsidRDefault="000A24BC" w:rsidP="000A24BC">
      <w:pPr>
        <w:spacing w:after="0" w:line="0" w:lineRule="atLeast"/>
        <w:contextualSpacing/>
        <w:jc w:val="both"/>
        <w:rPr>
          <w:rFonts w:ascii="Arial" w:eastAsia="Calibri" w:hAnsi="Arial" w:cs="Arial"/>
          <w:b/>
          <w:bCs/>
          <w:sz w:val="28"/>
          <w:szCs w:val="28"/>
          <w:rtl/>
        </w:rPr>
      </w:pPr>
      <w:r w:rsidRPr="000A24BC">
        <w:rPr>
          <w:rFonts w:cs="Times New Roman" w:hint="cs"/>
          <w:b/>
          <w:bCs/>
          <w:sz w:val="28"/>
          <w:szCs w:val="28"/>
          <w:rtl/>
        </w:rPr>
        <w:t xml:space="preserve">       تضمنت اتفاقية بازل اجراء تفصيليا خاصا  بالموافقة المسبقة عن علم مع اشتراطات صارمة تتعلق بالنقل عبر الحدود للنفايات الخطرة والنفايات الأخرى, وتشكل هذا الاشتراطات او القيود صميم نظام التحكم في اتفاقية بازل، وهي تستند الى أربع مراحل أساسية هي :</w:t>
      </w:r>
    </w:p>
    <w:p w:rsidR="000A24BC" w:rsidRPr="000A24BC" w:rsidRDefault="000A24BC" w:rsidP="000A24BC">
      <w:pPr>
        <w:spacing w:after="0" w:line="0" w:lineRule="atLeast"/>
        <w:contextualSpacing/>
        <w:jc w:val="both"/>
        <w:rPr>
          <w:rFonts w:ascii="Arial" w:eastAsia="Calibri" w:hAnsi="Arial" w:cs="Arial"/>
          <w:b/>
          <w:bCs/>
          <w:sz w:val="28"/>
          <w:szCs w:val="28"/>
          <w:rtl/>
        </w:rPr>
      </w:pPr>
      <w:r w:rsidRPr="000A24BC">
        <w:rPr>
          <w:rFonts w:cs="Times New Roman" w:hint="cs"/>
          <w:b/>
          <w:bCs/>
          <w:sz w:val="28"/>
          <w:szCs w:val="28"/>
          <w:rtl/>
        </w:rPr>
        <w:t xml:space="preserve">المرحلة الاولى : الاخطار : فرضت اتفاقية بازل على دولة التصدير </w:t>
      </w:r>
      <w:r w:rsidRPr="000A24BC">
        <w:rPr>
          <w:rFonts w:ascii="Arial" w:eastAsia="Calibri" w:hAnsi="Arial" w:cs="Arial"/>
          <w:b/>
          <w:bCs/>
          <w:sz w:val="28"/>
          <w:szCs w:val="28"/>
          <w:rtl/>
        </w:rPr>
        <w:t xml:space="preserve">ان </w:t>
      </w:r>
      <w:r w:rsidRPr="000A24BC">
        <w:rPr>
          <w:rFonts w:ascii="Arial" w:eastAsia="Calibri" w:hAnsi="Arial" w:cs="Arial" w:hint="cs"/>
          <w:b/>
          <w:bCs/>
          <w:sz w:val="28"/>
          <w:szCs w:val="28"/>
          <w:rtl/>
        </w:rPr>
        <w:t xml:space="preserve">تخطر عن طريق سلطاتها المختصة  او تطلب من المولد أو المصدر أن يخطر السلطات المختصة في دولة استيراد او دولة العبور كتابة </w:t>
      </w:r>
      <w:r w:rsidRPr="000A24BC">
        <w:rPr>
          <w:rFonts w:ascii="Arial" w:eastAsia="Calibri" w:hAnsi="Arial" w:cs="Arial"/>
          <w:b/>
          <w:bCs/>
          <w:sz w:val="28"/>
          <w:szCs w:val="28"/>
          <w:rtl/>
        </w:rPr>
        <w:t>بأي نقل مقترح للنفايات الخطرة والنفايات الاخرى عبر الحدود</w:t>
      </w:r>
      <w:r w:rsidRPr="000A24BC">
        <w:rPr>
          <w:rFonts w:ascii="Arial" w:eastAsia="Calibri" w:hAnsi="Arial" w:cs="Arial" w:hint="cs"/>
          <w:b/>
          <w:bCs/>
          <w:sz w:val="28"/>
          <w:szCs w:val="28"/>
          <w:rtl/>
        </w:rPr>
        <w:t>,</w:t>
      </w:r>
      <w:r w:rsidRPr="000A24BC">
        <w:rPr>
          <w:rFonts w:ascii="Arial" w:eastAsia="Calibri" w:hAnsi="Arial" w:cs="Arial"/>
          <w:b/>
          <w:bCs/>
          <w:sz w:val="28"/>
          <w:szCs w:val="28"/>
          <w:rtl/>
        </w:rPr>
        <w:t xml:space="preserve"> ويجب ان يتضمن </w:t>
      </w:r>
      <w:r w:rsidRPr="000A24BC">
        <w:rPr>
          <w:rFonts w:ascii="Arial" w:eastAsia="Calibri" w:hAnsi="Arial" w:cs="Arial" w:hint="cs"/>
          <w:b/>
          <w:bCs/>
          <w:sz w:val="28"/>
          <w:szCs w:val="28"/>
          <w:rtl/>
        </w:rPr>
        <w:t>الاخطار</w:t>
      </w:r>
      <w:r w:rsidRPr="000A24BC">
        <w:rPr>
          <w:rFonts w:ascii="Arial" w:eastAsia="Calibri" w:hAnsi="Arial" w:cs="Arial" w:hint="cs"/>
          <w:b/>
          <w:bCs/>
          <w:sz w:val="28"/>
          <w:szCs w:val="28"/>
          <w:rtl/>
          <w:lang w:bidi="ar-IQ"/>
        </w:rPr>
        <w:t xml:space="preserve"> </w:t>
      </w:r>
      <w:r w:rsidRPr="000A24BC">
        <w:rPr>
          <w:rFonts w:ascii="Arial" w:eastAsia="Calibri" w:hAnsi="Arial" w:cs="Arial"/>
          <w:b/>
          <w:bCs/>
          <w:sz w:val="28"/>
          <w:szCs w:val="28"/>
          <w:rtl/>
        </w:rPr>
        <w:t xml:space="preserve">المعلومات والبيانات </w:t>
      </w:r>
      <w:r w:rsidRPr="000A24BC">
        <w:rPr>
          <w:rFonts w:ascii="Arial" w:eastAsia="Calibri" w:hAnsi="Arial" w:cs="Arial" w:hint="cs"/>
          <w:b/>
          <w:bCs/>
          <w:sz w:val="28"/>
          <w:szCs w:val="28"/>
          <w:rtl/>
        </w:rPr>
        <w:t>المنصوص عليها في المرفق الخامس ألف من الاتفاقية, ويجب كتابة الاخطار بلغة تقبلها دولة الاستيراد,</w:t>
      </w:r>
      <w:r w:rsidRPr="000A24BC">
        <w:rPr>
          <w:rFonts w:ascii="Arial" w:eastAsia="Calibri" w:hAnsi="Arial" w:cs="Arial"/>
          <w:b/>
          <w:bCs/>
          <w:sz w:val="28"/>
          <w:szCs w:val="28"/>
          <w:rtl/>
        </w:rPr>
        <w:t xml:space="preserve"> </w:t>
      </w:r>
      <w:r w:rsidRPr="000A24BC">
        <w:rPr>
          <w:rFonts w:ascii="Arial" w:eastAsia="Calibri" w:hAnsi="Arial" w:cs="Arial" w:hint="cs"/>
          <w:b/>
          <w:bCs/>
          <w:sz w:val="28"/>
          <w:szCs w:val="28"/>
          <w:rtl/>
        </w:rPr>
        <w:t xml:space="preserve">ويجب ارسال اخطار واحد فقط لكل دولة معنية بحركة النفايات </w:t>
      </w:r>
      <w:r w:rsidRPr="000A24BC">
        <w:rPr>
          <w:rFonts w:ascii="Calibri" w:eastAsia="Calibri" w:hAnsi="Calibri" w:cs="Arial" w:hint="cs"/>
          <w:b/>
          <w:bCs/>
          <w:sz w:val="28"/>
          <w:szCs w:val="28"/>
          <w:vertAlign w:val="superscript"/>
          <w:rtl/>
          <w:lang w:bidi="ar-IQ"/>
        </w:rPr>
        <w:t>(</w:t>
      </w:r>
      <w:r w:rsidRPr="000A24BC">
        <w:rPr>
          <w:rFonts w:ascii="Arial" w:eastAsia="Calibri" w:hAnsi="Arial" w:cs="Arial"/>
          <w:b/>
          <w:bCs/>
          <w:sz w:val="28"/>
          <w:szCs w:val="28"/>
          <w:vertAlign w:val="superscript"/>
          <w:rtl/>
          <w:lang w:bidi="ar-IQ"/>
        </w:rPr>
        <w:endnoteReference w:id="52"/>
      </w:r>
      <w:r w:rsidRPr="000A24BC">
        <w:rPr>
          <w:rFonts w:ascii="Calibri" w:eastAsia="Calibri" w:hAnsi="Calibri" w:cs="Arial" w:hint="cs"/>
          <w:b/>
          <w:bCs/>
          <w:sz w:val="28"/>
          <w:szCs w:val="28"/>
          <w:vertAlign w:val="superscript"/>
          <w:rtl/>
          <w:lang w:bidi="ar-IQ"/>
        </w:rPr>
        <w:t>)</w:t>
      </w:r>
      <w:r w:rsidRPr="000A24BC">
        <w:rPr>
          <w:rFonts w:ascii="Arial" w:eastAsia="Calibri" w:hAnsi="Arial" w:cs="Arial" w:hint="cs"/>
          <w:b/>
          <w:bCs/>
          <w:sz w:val="28"/>
          <w:szCs w:val="28"/>
          <w:rtl/>
        </w:rPr>
        <w:t xml:space="preserve"> والهدف من الآخطار هو امداد السلطة المختصة للبلدان المعنية بمعلومات مفصلة ودقيقة وكاملة عن مادة النفاية نفسها, وبشأن العملية المقترحة للتخلص من النفايات والتفاصيل الأخرى المتصلة بالشحنة المقترحة, ويجب أن تتضمن هذه الوثيقة المعلومات المحددة في المرفق الخامس ألف من الاتفاقية والتي تشمل </w:t>
      </w:r>
      <w:r w:rsidRPr="000A24BC">
        <w:rPr>
          <w:rFonts w:ascii="Arial" w:eastAsia="Calibri" w:hAnsi="Arial" w:cs="Arial"/>
          <w:b/>
          <w:bCs/>
          <w:sz w:val="28"/>
          <w:szCs w:val="28"/>
          <w:rtl/>
        </w:rPr>
        <w:t>سبب تصدير النفايات, مصدر النفاية, مولد النفايات وموقع توليدها, المتخلص من النفاية وموقع التخليص الحالي, الناقل المتوقع (</w:t>
      </w:r>
      <w:r w:rsidRPr="000A24BC">
        <w:rPr>
          <w:rFonts w:ascii="Arial" w:eastAsia="Calibri" w:hAnsi="Arial" w:cs="Arial" w:hint="cs"/>
          <w:b/>
          <w:bCs/>
          <w:sz w:val="28"/>
          <w:szCs w:val="28"/>
          <w:rtl/>
        </w:rPr>
        <w:t xml:space="preserve"> </w:t>
      </w:r>
      <w:r w:rsidRPr="000A24BC">
        <w:rPr>
          <w:rFonts w:ascii="Arial" w:eastAsia="Calibri" w:hAnsi="Arial" w:cs="Arial"/>
          <w:b/>
          <w:bCs/>
          <w:sz w:val="28"/>
          <w:szCs w:val="28"/>
          <w:rtl/>
        </w:rPr>
        <w:t>الناقلون المتوقعون) للنفاية او وكلائهم اذا كان</w:t>
      </w:r>
      <w:r w:rsidRPr="000A24BC">
        <w:rPr>
          <w:rFonts w:ascii="Arial" w:eastAsia="Calibri" w:hAnsi="Arial" w:cs="Arial" w:hint="cs"/>
          <w:b/>
          <w:bCs/>
          <w:sz w:val="28"/>
          <w:szCs w:val="28"/>
          <w:rtl/>
        </w:rPr>
        <w:t>وا</w:t>
      </w:r>
      <w:r w:rsidRPr="000A24BC">
        <w:rPr>
          <w:rFonts w:ascii="Arial" w:eastAsia="Calibri" w:hAnsi="Arial" w:cs="Arial"/>
          <w:b/>
          <w:bCs/>
          <w:sz w:val="28"/>
          <w:szCs w:val="28"/>
          <w:rtl/>
        </w:rPr>
        <w:t xml:space="preserve"> معروفين, بلد تصدير النفاية, بلدان العبور, بلد استيراد, اخطار عام او فردي, تاريخ الشحنة او الشحنات والفترة الزمنية التي تصدر من خلالها الشحنات, وغيرها من المعلومات</w:t>
      </w:r>
      <w:r w:rsidRPr="000A24BC">
        <w:rPr>
          <w:rFonts w:ascii="Arial" w:eastAsia="Calibri" w:hAnsi="Arial" w:cs="Arial" w:hint="cs"/>
          <w:b/>
          <w:bCs/>
          <w:sz w:val="28"/>
          <w:szCs w:val="28"/>
          <w:rtl/>
        </w:rPr>
        <w:t xml:space="preserve"> ويجب أن تكون مصاغة بعبارات مقبولة لدى دولة الاستيراد ودولة العبور </w:t>
      </w:r>
      <w:r w:rsidRPr="000A24BC">
        <w:rPr>
          <w:rFonts w:ascii="Calibri" w:eastAsia="Calibri" w:hAnsi="Calibri" w:cs="Arial"/>
          <w:b/>
          <w:bCs/>
          <w:sz w:val="28"/>
          <w:szCs w:val="28"/>
          <w:vertAlign w:val="superscript"/>
          <w:rtl/>
        </w:rPr>
        <w:t>(</w:t>
      </w:r>
      <w:r w:rsidRPr="000A24BC">
        <w:rPr>
          <w:rFonts w:ascii="Calibri" w:eastAsia="Calibri" w:hAnsi="Calibri" w:cs="Arial"/>
          <w:b/>
          <w:bCs/>
          <w:sz w:val="28"/>
          <w:szCs w:val="28"/>
          <w:vertAlign w:val="superscript"/>
          <w:rtl/>
        </w:rPr>
        <w:endnoteReference w:id="53"/>
      </w:r>
      <w:r w:rsidRPr="000A24BC">
        <w:rPr>
          <w:rFonts w:ascii="Calibri" w:eastAsia="Calibri" w:hAnsi="Calibri" w:cs="Arial"/>
          <w:b/>
          <w:bCs/>
          <w:sz w:val="28"/>
          <w:szCs w:val="28"/>
          <w:vertAlign w:val="superscript"/>
          <w:rtl/>
        </w:rPr>
        <w:t>)</w:t>
      </w:r>
      <w:r w:rsidRPr="000A24BC">
        <w:rPr>
          <w:rFonts w:ascii="Arial" w:eastAsia="Calibri" w:hAnsi="Arial" w:cs="Arial" w:hint="cs"/>
          <w:b/>
          <w:bCs/>
          <w:sz w:val="28"/>
          <w:szCs w:val="28"/>
          <w:rtl/>
        </w:rPr>
        <w:t>.</w:t>
      </w:r>
      <w:r w:rsidRPr="000A24BC">
        <w:rPr>
          <w:rFonts w:ascii="Calibri" w:eastAsia="Calibri" w:hAnsi="Calibri" w:cs="Arial" w:hint="cs"/>
          <w:b/>
          <w:bCs/>
          <w:sz w:val="28"/>
          <w:szCs w:val="28"/>
          <w:vertAlign w:val="superscript"/>
          <w:rtl/>
        </w:rPr>
        <w:t xml:space="preserve"> </w:t>
      </w:r>
    </w:p>
    <w:p w:rsidR="000A24BC" w:rsidRPr="000A24BC" w:rsidRDefault="000A24BC" w:rsidP="000A24BC">
      <w:pPr>
        <w:spacing w:after="0" w:line="0" w:lineRule="atLeast"/>
        <w:contextualSpacing/>
        <w:jc w:val="both"/>
        <w:rPr>
          <w:rFonts w:ascii="Arial" w:eastAsia="Calibri" w:hAnsi="Arial" w:cs="Arial"/>
          <w:b/>
          <w:bCs/>
          <w:sz w:val="28"/>
          <w:szCs w:val="28"/>
          <w:rtl/>
        </w:rPr>
      </w:pPr>
      <w:r w:rsidRPr="000A24BC">
        <w:rPr>
          <w:rFonts w:ascii="Arial" w:eastAsia="Calibri" w:hAnsi="Arial" w:cs="Arial" w:hint="cs"/>
          <w:b/>
          <w:bCs/>
          <w:sz w:val="28"/>
          <w:szCs w:val="28"/>
          <w:rtl/>
        </w:rPr>
        <w:t xml:space="preserve">       ويجب على المصدر/مولد النفايات أن يبلغ السلطة المختصة في دولة التصدير بوجود شحنة من النفايات الخطرة او نفايات اخرى, وقبل السماح ببدء الشحنة يبرم بين المولد والمتخلص عقدا من أجل التخلص من النفاية, وبمقتضى الاتفاقية يجب أن يكفل هذا العقد اتمام التخلص بطريقة سليمة بيئيا.</w:t>
      </w:r>
    </w:p>
    <w:p w:rsidR="000A24BC" w:rsidRPr="000A24BC" w:rsidRDefault="000A24BC" w:rsidP="000A24BC">
      <w:pPr>
        <w:spacing w:after="0" w:line="0" w:lineRule="atLeast"/>
        <w:contextualSpacing/>
        <w:jc w:val="both"/>
        <w:rPr>
          <w:rFonts w:ascii="Arial" w:eastAsia="Calibri" w:hAnsi="Arial" w:cs="Arial"/>
          <w:b/>
          <w:bCs/>
          <w:sz w:val="28"/>
          <w:szCs w:val="28"/>
          <w:rtl/>
        </w:rPr>
      </w:pPr>
      <w:r w:rsidRPr="000A24BC">
        <w:rPr>
          <w:rFonts w:ascii="Arial" w:eastAsia="Calibri" w:hAnsi="Arial" w:cs="Arial" w:hint="cs"/>
          <w:b/>
          <w:bCs/>
          <w:sz w:val="28"/>
          <w:szCs w:val="28"/>
          <w:rtl/>
        </w:rPr>
        <w:t xml:space="preserve">       وتقوم السلطة المختصة في دولة التصدير بتقييم المعلومات المتلقاة من المصدر/المولد ويجوز لها أن ترفض السماح بالتصدير, ويعتبر مثل هذا القرار متسقا تماما مع روح الاتفاقية, اما اذا كانت السلطة المختصة ليس لديها اعتراض على التصدير, فانها تشترط على المولد/المصدر ان يبلغ السلطة المختصة في دولة الاستيراد او العبور بموضوع النقل للنفايات الخطرة بأستخدام " وثيقة الاخطار" </w:t>
      </w:r>
      <w:r w:rsidRPr="000A24BC">
        <w:rPr>
          <w:rFonts w:ascii="Arial" w:eastAsia="Calibri" w:hAnsi="Arial" w:cs="Arial" w:hint="cs"/>
          <w:b/>
          <w:bCs/>
          <w:sz w:val="28"/>
          <w:szCs w:val="28"/>
          <w:vertAlign w:val="superscript"/>
          <w:rtl/>
          <w:lang w:bidi="ar-IQ"/>
        </w:rPr>
        <w:t>(</w:t>
      </w:r>
      <w:r w:rsidRPr="000A24BC">
        <w:rPr>
          <w:rFonts w:ascii="Arial" w:eastAsia="Calibri" w:hAnsi="Arial" w:cs="Arial"/>
          <w:b/>
          <w:bCs/>
          <w:sz w:val="28"/>
          <w:szCs w:val="28"/>
          <w:vertAlign w:val="superscript"/>
          <w:rtl/>
          <w:lang w:bidi="ar-IQ"/>
        </w:rPr>
        <w:endnoteReference w:id="54"/>
      </w:r>
      <w:r w:rsidRPr="000A24BC">
        <w:rPr>
          <w:rFonts w:ascii="Arial" w:eastAsia="Calibri" w:hAnsi="Arial" w:cs="Arial" w:hint="cs"/>
          <w:b/>
          <w:bCs/>
          <w:sz w:val="28"/>
          <w:szCs w:val="28"/>
          <w:vertAlign w:val="superscript"/>
          <w:rtl/>
          <w:lang w:bidi="ar-IQ"/>
        </w:rPr>
        <w:t>)</w:t>
      </w:r>
      <w:r w:rsidRPr="000A24BC">
        <w:rPr>
          <w:rFonts w:ascii="Arial" w:eastAsia="Calibri" w:hAnsi="Arial" w:cs="Arial" w:hint="cs"/>
          <w:b/>
          <w:bCs/>
          <w:sz w:val="28"/>
          <w:szCs w:val="28"/>
          <w:rtl/>
        </w:rPr>
        <w:t>.</w:t>
      </w:r>
    </w:p>
    <w:p w:rsidR="000A24BC" w:rsidRPr="000A24BC" w:rsidRDefault="000A24BC" w:rsidP="000A24BC">
      <w:pPr>
        <w:spacing w:after="0" w:line="0" w:lineRule="atLeast"/>
        <w:contextualSpacing/>
        <w:jc w:val="both"/>
        <w:rPr>
          <w:rFonts w:ascii="Arial" w:eastAsia="Calibri" w:hAnsi="Arial" w:cs="Arial"/>
          <w:b/>
          <w:bCs/>
          <w:sz w:val="28"/>
          <w:szCs w:val="28"/>
          <w:rtl/>
        </w:rPr>
      </w:pPr>
      <w:r w:rsidRPr="000A24BC">
        <w:rPr>
          <w:rFonts w:ascii="Arial" w:eastAsia="Calibri" w:hAnsi="Arial" w:cs="Arial" w:hint="cs"/>
          <w:b/>
          <w:bCs/>
          <w:sz w:val="28"/>
          <w:szCs w:val="28"/>
          <w:rtl/>
        </w:rPr>
        <w:t xml:space="preserve">المرحلة الثانية : الموافقة المسبقة عن علم : بمجرد أن يصل الاخطار من دولة التصدير الى السلطة المختصة في دولة الاستيراد, تقوم دولة الاستيراد بالرد على الاخطار كتابة في اقرب وقت ممكن, ويمكن ان يتضمن الرد ثلاثة احتمالات : الاول الموافقة على نقل النفايات بشروط او دون شروط, والثاني برفض السماح بالنقل, والثالث هو طلب مزيد من المعلومات الاضافية, وما يهمنا في هذا الصدد الاحتمال الاول المتمثل في الموافقة على نقل النفايات سواء بشروط ام دون شروط, فلا يجوز لدولة التصديرالسماح ببدء حركة النفايات الخطرة الا في حالة التأكد ان المخطر حصل على الموافقة المكتوبة من دولة الاستيراد والا عد ذلك انتهاكا لمبدأ الاخطار والموافقة المسبقة عن علم </w:t>
      </w:r>
      <w:r w:rsidRPr="000A24BC">
        <w:rPr>
          <w:rFonts w:ascii="Calibri" w:eastAsia="Calibri" w:hAnsi="Calibri" w:cs="Arial" w:hint="cs"/>
          <w:b/>
          <w:bCs/>
          <w:sz w:val="28"/>
          <w:szCs w:val="28"/>
          <w:vertAlign w:val="superscript"/>
          <w:rtl/>
          <w:lang w:bidi="ar-IQ"/>
        </w:rPr>
        <w:t>(</w:t>
      </w:r>
      <w:r w:rsidRPr="000A24BC">
        <w:rPr>
          <w:rFonts w:ascii="Calibri" w:eastAsia="Calibri" w:hAnsi="Calibri" w:cs="Arial"/>
          <w:b/>
          <w:bCs/>
          <w:sz w:val="28"/>
          <w:szCs w:val="28"/>
          <w:vertAlign w:val="superscript"/>
          <w:rtl/>
          <w:lang w:bidi="ar-IQ"/>
        </w:rPr>
        <w:endnoteReference w:id="55"/>
      </w:r>
      <w:r w:rsidRPr="000A24BC">
        <w:rPr>
          <w:rFonts w:ascii="Calibri" w:eastAsia="Calibri" w:hAnsi="Calibri" w:cs="Arial" w:hint="cs"/>
          <w:b/>
          <w:bCs/>
          <w:sz w:val="28"/>
          <w:szCs w:val="28"/>
          <w:vertAlign w:val="superscript"/>
          <w:rtl/>
          <w:lang w:bidi="ar-IQ"/>
        </w:rPr>
        <w:t>)</w:t>
      </w:r>
      <w:r w:rsidRPr="000A24BC">
        <w:rPr>
          <w:rFonts w:ascii="Arial" w:eastAsia="Calibri" w:hAnsi="Arial" w:cs="Arial" w:hint="cs"/>
          <w:b/>
          <w:bCs/>
          <w:sz w:val="28"/>
          <w:szCs w:val="28"/>
          <w:rtl/>
        </w:rPr>
        <w:t xml:space="preserve"> كما لا يجوز لدولة التصدير السماح لمنتج النفايات أو المصدر بمباشرة نقل النفايات الخطرة قبل ان تستلم تأكيدات رسمية من وجود عقد ملزم قانونا بين المولد والمتخلص مع تحديد الادارة السليمة بيئيا </w:t>
      </w:r>
      <w:r w:rsidRPr="000A24BC">
        <w:rPr>
          <w:rFonts w:ascii="Arial" w:eastAsia="Calibri" w:hAnsi="Arial" w:cs="Arial" w:hint="cs"/>
          <w:b/>
          <w:bCs/>
          <w:sz w:val="28"/>
          <w:szCs w:val="28"/>
          <w:rtl/>
        </w:rPr>
        <w:lastRenderedPageBreak/>
        <w:t xml:space="preserve">للنفايات المعنية, فيجب على السلطة المختصة لدولة الاستيراد أن تؤكد للجهة مرسلة الاخطار وجود عقد بين المصدر والمتخلص </w:t>
      </w:r>
      <w:r w:rsidRPr="000A24BC">
        <w:rPr>
          <w:rFonts w:ascii="Arial" w:eastAsia="Calibri" w:hAnsi="Arial" w:cs="Arial" w:hint="cs"/>
          <w:b/>
          <w:bCs/>
          <w:sz w:val="28"/>
          <w:szCs w:val="28"/>
          <w:vertAlign w:val="superscript"/>
          <w:rtl/>
          <w:lang w:bidi="ar-IQ"/>
        </w:rPr>
        <w:t>(</w:t>
      </w:r>
      <w:r w:rsidRPr="000A24BC">
        <w:rPr>
          <w:rFonts w:ascii="Arial" w:eastAsia="Calibri" w:hAnsi="Arial" w:cs="Arial"/>
          <w:b/>
          <w:bCs/>
          <w:sz w:val="28"/>
          <w:szCs w:val="28"/>
          <w:vertAlign w:val="superscript"/>
          <w:rtl/>
          <w:lang w:bidi="ar-IQ"/>
        </w:rPr>
        <w:endnoteReference w:id="56"/>
      </w:r>
      <w:r w:rsidRPr="000A24BC">
        <w:rPr>
          <w:rFonts w:ascii="Arial" w:eastAsia="Calibri" w:hAnsi="Arial" w:cs="Arial" w:hint="cs"/>
          <w:b/>
          <w:bCs/>
          <w:sz w:val="28"/>
          <w:szCs w:val="28"/>
          <w:vertAlign w:val="superscript"/>
          <w:rtl/>
          <w:lang w:bidi="ar-IQ"/>
        </w:rPr>
        <w:t>)</w:t>
      </w:r>
      <w:r w:rsidRPr="000A24BC">
        <w:rPr>
          <w:rFonts w:ascii="Arial" w:eastAsia="Calibri" w:hAnsi="Arial" w:cs="Arial" w:hint="cs"/>
          <w:b/>
          <w:bCs/>
          <w:sz w:val="28"/>
          <w:szCs w:val="28"/>
          <w:rtl/>
        </w:rPr>
        <w:t xml:space="preserve">. </w:t>
      </w:r>
    </w:p>
    <w:p w:rsidR="000A24BC" w:rsidRPr="000A24BC" w:rsidRDefault="000A24BC" w:rsidP="000A24BC">
      <w:pPr>
        <w:spacing w:after="0" w:line="0" w:lineRule="atLeast"/>
        <w:contextualSpacing/>
        <w:jc w:val="both"/>
        <w:rPr>
          <w:rFonts w:ascii="Arial" w:eastAsia="Calibri" w:hAnsi="Arial" w:cs="Arial"/>
          <w:b/>
          <w:bCs/>
          <w:sz w:val="28"/>
          <w:szCs w:val="28"/>
          <w:rtl/>
        </w:rPr>
      </w:pPr>
      <w:r w:rsidRPr="000A24BC">
        <w:rPr>
          <w:rFonts w:ascii="Arial" w:eastAsia="Calibri" w:hAnsi="Arial" w:cs="Arial" w:hint="cs"/>
          <w:b/>
          <w:bCs/>
          <w:sz w:val="28"/>
          <w:szCs w:val="28"/>
          <w:rtl/>
        </w:rPr>
        <w:t xml:space="preserve">       اما بالنسبة لدولة العبور فلا بد من التمييز فيما اذا كانت طرفا في الاتفاقية أم لا, بالنسبة لدولة العبور الطرف في الاتفاقية قد منحت الاتفاقية لها حق بالموافقة على نقل النفايات سواء كان بشروط تضعها دولة العبور أم بدون شروط, او عدم الموافقة على النقل, او تطلب دولة العبور معلومات اضافية خلال مدة (60) يوما, غير انه يجوز لدولة التصدير اذا لم تستلم جوابا خلال مدة (60) يوما من تلقي دولة العبور كتاب الاخطار ان تقوم بعملية التصدير النفايات دون انتظار رد دولة العبور, اما اذا كانت دولة العبور ليست طرفا, فلا يمكن ان تتم عملية نقل النفايات عبر الحدود دون الموافقة المسبقة لدولة العبور, فالموافقة هنا شرط اساسي حتى يتم نقل النفايات الخطرة عبر اقليمها, واذا ما رفضت دولة العبور غير طرف في الاتفاقية مرور النفايات الخطرة  عبر اقليمها فانه يجب احترام ارادة تلك الدولة, وهذا الاجراء يوكد مصداقية النظام الرقابي التي نصت علية الاتفاقية لمراقبة حركة ونقل النفايات الخطرة</w:t>
      </w:r>
      <w:r w:rsidRPr="000A24BC">
        <w:rPr>
          <w:rFonts w:ascii="Calibri" w:eastAsia="Calibri" w:hAnsi="Calibri" w:cs="Arial" w:hint="cs"/>
          <w:b/>
          <w:bCs/>
          <w:sz w:val="28"/>
          <w:szCs w:val="28"/>
          <w:vertAlign w:val="superscript"/>
          <w:rtl/>
        </w:rPr>
        <w:t xml:space="preserve"> (</w:t>
      </w:r>
      <w:r w:rsidRPr="000A24BC">
        <w:rPr>
          <w:rFonts w:ascii="Calibri" w:eastAsia="Calibri" w:hAnsi="Calibri" w:cs="Arial"/>
          <w:b/>
          <w:bCs/>
          <w:sz w:val="28"/>
          <w:szCs w:val="28"/>
          <w:vertAlign w:val="superscript"/>
          <w:rtl/>
        </w:rPr>
        <w:endnoteReference w:id="57"/>
      </w:r>
      <w:r w:rsidRPr="000A24BC">
        <w:rPr>
          <w:rFonts w:ascii="Calibri" w:eastAsia="Calibri" w:hAnsi="Calibri" w:cs="Arial" w:hint="cs"/>
          <w:b/>
          <w:bCs/>
          <w:sz w:val="28"/>
          <w:szCs w:val="28"/>
          <w:vertAlign w:val="superscript"/>
          <w:rtl/>
        </w:rPr>
        <w:t>)</w:t>
      </w:r>
      <w:r w:rsidRPr="000A24BC">
        <w:rPr>
          <w:rFonts w:ascii="Arial" w:eastAsia="Calibri" w:hAnsi="Arial" w:cs="Arial" w:hint="cs"/>
          <w:b/>
          <w:bCs/>
          <w:sz w:val="28"/>
          <w:szCs w:val="28"/>
          <w:rtl/>
        </w:rPr>
        <w:t>.</w:t>
      </w:r>
    </w:p>
    <w:p w:rsidR="000A24BC" w:rsidRPr="000A24BC" w:rsidRDefault="000A24BC" w:rsidP="000A24BC">
      <w:pPr>
        <w:spacing w:after="0" w:line="0" w:lineRule="atLeast"/>
        <w:contextualSpacing/>
        <w:jc w:val="both"/>
        <w:rPr>
          <w:rFonts w:ascii="Arial" w:eastAsia="Calibri" w:hAnsi="Arial" w:cs="Arial"/>
          <w:b/>
          <w:bCs/>
          <w:sz w:val="28"/>
          <w:szCs w:val="28"/>
          <w:rtl/>
        </w:rPr>
      </w:pPr>
      <w:r w:rsidRPr="000A24BC">
        <w:rPr>
          <w:rFonts w:ascii="Arial" w:eastAsia="Calibri" w:hAnsi="Arial" w:cs="Arial" w:hint="cs"/>
          <w:b/>
          <w:bCs/>
          <w:sz w:val="28"/>
          <w:szCs w:val="28"/>
          <w:rtl/>
        </w:rPr>
        <w:t xml:space="preserve">المرحلة الثالثة : بدء عملية النقل عبر الحدود : فضلا عن كل الشروط الاساسية المتمثلة بالاخطار والموافقة المكتوبة تفرض اتفاقية بازل شروطا خاصة تتعلق بحركة النفايات الخطرة والنفايات الاخرى عبر الحدود, تتمثل بأنه لا يجوز نقل النفايات الخطرة والنفايات الاخرى او التخلص منها الا من قبل أشخاص مخولين او مسموح لهم بالقيام بنقل النفايات. كما يشترط تعبئة النفايات موضع النقل ووضع البطاقات عليها, كما يشترط أن ترفق مع حركة النفايات وثيقة نقل من نقطة التي بدأ بها النقل عبر الحدود حتى نقطة الوصول والتخلص منها </w:t>
      </w:r>
      <w:r w:rsidRPr="000A24BC">
        <w:rPr>
          <w:rFonts w:ascii="Arial" w:eastAsia="Calibri" w:hAnsi="Arial" w:cs="Arial" w:hint="cs"/>
          <w:b/>
          <w:bCs/>
          <w:sz w:val="28"/>
          <w:szCs w:val="28"/>
          <w:vertAlign w:val="superscript"/>
          <w:rtl/>
          <w:lang w:bidi="ar-IQ"/>
        </w:rPr>
        <w:t>(</w:t>
      </w:r>
      <w:r w:rsidRPr="000A24BC">
        <w:rPr>
          <w:rFonts w:ascii="Arial" w:eastAsia="Calibri" w:hAnsi="Arial" w:cs="Arial"/>
          <w:b/>
          <w:bCs/>
          <w:sz w:val="28"/>
          <w:szCs w:val="28"/>
          <w:vertAlign w:val="superscript"/>
          <w:rtl/>
          <w:lang w:bidi="ar-IQ"/>
        </w:rPr>
        <w:endnoteReference w:id="58"/>
      </w:r>
      <w:r w:rsidRPr="000A24BC">
        <w:rPr>
          <w:rFonts w:ascii="Arial" w:eastAsia="Calibri" w:hAnsi="Arial" w:cs="Arial" w:hint="cs"/>
          <w:b/>
          <w:bCs/>
          <w:sz w:val="28"/>
          <w:szCs w:val="28"/>
          <w:vertAlign w:val="superscript"/>
          <w:rtl/>
          <w:lang w:bidi="ar-IQ"/>
        </w:rPr>
        <w:t>)</w:t>
      </w:r>
      <w:r w:rsidRPr="000A24BC">
        <w:rPr>
          <w:rFonts w:ascii="Arial" w:eastAsia="Calibri" w:hAnsi="Arial" w:cs="Arial" w:hint="cs"/>
          <w:b/>
          <w:bCs/>
          <w:sz w:val="28"/>
          <w:szCs w:val="28"/>
          <w:rtl/>
          <w:lang w:bidi="ar-IQ"/>
        </w:rPr>
        <w:t xml:space="preserve"> </w:t>
      </w:r>
      <w:r w:rsidRPr="000A24BC">
        <w:rPr>
          <w:rFonts w:ascii="Arial" w:eastAsia="Calibri" w:hAnsi="Arial" w:cs="Arial" w:hint="cs"/>
          <w:b/>
          <w:bCs/>
          <w:sz w:val="28"/>
          <w:szCs w:val="28"/>
          <w:rtl/>
        </w:rPr>
        <w:t xml:space="preserve">ويعد اصدار وثيقة النقل من قبل السلطة المختصة في دولة التصدير ايذانا ببدء عملية الشحن لنقل النفايات الخطرة والنفايات الاخرى عبر الحدود, ويجب ان تتضمن وثيقة النقل المعلومات ذات صلة بالنفايات التي يراد نقلها مثل مصدر النفايات, موقع توليدها, والمتخلص من النفايات وموقع التخلص منها, تاريخ بدء النقل عبر الحدود وتاريخ الاستلام وغيرها من المعلومات </w:t>
      </w:r>
      <w:r w:rsidRPr="000A24BC">
        <w:rPr>
          <w:rFonts w:ascii="Arial" w:eastAsia="Calibri" w:hAnsi="Arial" w:cs="Arial" w:hint="cs"/>
          <w:b/>
          <w:bCs/>
          <w:sz w:val="28"/>
          <w:szCs w:val="28"/>
          <w:vertAlign w:val="superscript"/>
          <w:rtl/>
          <w:lang w:bidi="ar-IQ"/>
        </w:rPr>
        <w:t>(</w:t>
      </w:r>
      <w:r w:rsidRPr="000A24BC">
        <w:rPr>
          <w:rFonts w:ascii="Arial" w:eastAsia="Calibri" w:hAnsi="Arial" w:cs="Arial"/>
          <w:b/>
          <w:bCs/>
          <w:sz w:val="28"/>
          <w:szCs w:val="28"/>
          <w:vertAlign w:val="superscript"/>
          <w:rtl/>
          <w:lang w:bidi="ar-IQ"/>
        </w:rPr>
        <w:endnoteReference w:id="59"/>
      </w:r>
      <w:r w:rsidRPr="000A24BC">
        <w:rPr>
          <w:rFonts w:ascii="Arial" w:eastAsia="Calibri" w:hAnsi="Arial" w:cs="Arial" w:hint="cs"/>
          <w:b/>
          <w:bCs/>
          <w:sz w:val="28"/>
          <w:szCs w:val="28"/>
          <w:vertAlign w:val="superscript"/>
          <w:rtl/>
          <w:lang w:bidi="ar-IQ"/>
        </w:rPr>
        <w:t>)</w:t>
      </w:r>
      <w:r w:rsidRPr="000A24BC">
        <w:rPr>
          <w:rFonts w:ascii="Arial" w:eastAsia="Calibri" w:hAnsi="Arial" w:cs="Arial" w:hint="cs"/>
          <w:b/>
          <w:bCs/>
          <w:sz w:val="28"/>
          <w:szCs w:val="28"/>
          <w:rtl/>
        </w:rPr>
        <w:t>.</w:t>
      </w:r>
    </w:p>
    <w:p w:rsidR="000A24BC" w:rsidRPr="000A24BC" w:rsidRDefault="000A24BC" w:rsidP="000A24BC">
      <w:pPr>
        <w:spacing w:after="0" w:line="0" w:lineRule="atLeast"/>
        <w:contextualSpacing/>
        <w:jc w:val="both"/>
        <w:rPr>
          <w:rFonts w:ascii="Arial" w:eastAsia="Calibri" w:hAnsi="Arial" w:cs="Arial"/>
          <w:b/>
          <w:bCs/>
          <w:sz w:val="28"/>
          <w:szCs w:val="28"/>
          <w:rtl/>
        </w:rPr>
      </w:pPr>
      <w:r w:rsidRPr="000A24BC">
        <w:rPr>
          <w:rFonts w:ascii="Arial" w:eastAsia="Calibri" w:hAnsi="Arial" w:cs="Arial" w:hint="cs"/>
          <w:b/>
          <w:bCs/>
          <w:sz w:val="28"/>
          <w:szCs w:val="28"/>
          <w:rtl/>
        </w:rPr>
        <w:t xml:space="preserve">المرحلة الرابعة : التأكد من عملية التخلص : وهي المرحلة النهائية في حركة النفايات الخطرة عبر الحدود, والغرض منها أن يتلقى المولد وبلد التصدير تأكيدا بأن النفايات التي نقلت عبر الحدود قام المتخلص بتصريفها على النحو المقرر وبطريقة سليمة بيئيا, وتقتضي الاتفاقية تأكيدا من المتخلص عندما يتم تصريف النفايات وفقا لشروط العقد على النحو المحدد في وثيقة الاخطار, واذا لم تتلق السلطة المختصة لبلد التصدير التأكيد بأن تصريف النفاية قد تم, يجب ان تخطرالسلطة المختصة لبلد الاستيراد وفقا لذلك </w:t>
      </w:r>
      <w:r w:rsidRPr="000A24BC">
        <w:rPr>
          <w:rFonts w:ascii="Arial" w:eastAsia="Calibri" w:hAnsi="Arial" w:cs="Arial" w:hint="cs"/>
          <w:b/>
          <w:bCs/>
          <w:sz w:val="28"/>
          <w:szCs w:val="28"/>
          <w:vertAlign w:val="superscript"/>
          <w:rtl/>
          <w:lang w:bidi="ar-IQ"/>
        </w:rPr>
        <w:t>(</w:t>
      </w:r>
      <w:r w:rsidRPr="000A24BC">
        <w:rPr>
          <w:rFonts w:ascii="Arial" w:eastAsia="Calibri" w:hAnsi="Arial" w:cs="Arial"/>
          <w:b/>
          <w:bCs/>
          <w:sz w:val="28"/>
          <w:szCs w:val="28"/>
          <w:vertAlign w:val="superscript"/>
          <w:rtl/>
          <w:lang w:bidi="ar-IQ"/>
        </w:rPr>
        <w:endnoteReference w:id="60"/>
      </w:r>
      <w:r w:rsidRPr="000A24BC">
        <w:rPr>
          <w:rFonts w:ascii="Arial" w:eastAsia="Calibri" w:hAnsi="Arial" w:cs="Arial" w:hint="cs"/>
          <w:b/>
          <w:bCs/>
          <w:sz w:val="28"/>
          <w:szCs w:val="28"/>
          <w:vertAlign w:val="superscript"/>
          <w:rtl/>
          <w:lang w:bidi="ar-IQ"/>
        </w:rPr>
        <w:t>)</w:t>
      </w:r>
      <w:r w:rsidRPr="000A24BC">
        <w:rPr>
          <w:rFonts w:ascii="Arial" w:eastAsia="Calibri" w:hAnsi="Arial" w:cs="Arial" w:hint="cs"/>
          <w:b/>
          <w:bCs/>
          <w:sz w:val="28"/>
          <w:szCs w:val="28"/>
          <w:rtl/>
        </w:rPr>
        <w:t>. وجدير بنا ان نطرح التساؤل الآتي : ماهو الاجراء في حالة تعذر الانتهاء من عملية التخلص من النفايات موضع النقل بعد وصولها لمكان التخلص منها ؟</w:t>
      </w:r>
    </w:p>
    <w:p w:rsidR="000A24BC" w:rsidRPr="000A24BC" w:rsidRDefault="000A24BC" w:rsidP="000A24BC">
      <w:pPr>
        <w:spacing w:after="0" w:line="0" w:lineRule="atLeast"/>
        <w:contextualSpacing/>
        <w:jc w:val="both"/>
        <w:rPr>
          <w:rFonts w:ascii="Arial" w:eastAsia="Calibri" w:hAnsi="Arial" w:cs="Arial"/>
          <w:b/>
          <w:bCs/>
          <w:sz w:val="28"/>
          <w:szCs w:val="28"/>
          <w:rtl/>
        </w:rPr>
      </w:pPr>
      <w:r w:rsidRPr="000A24BC">
        <w:rPr>
          <w:rFonts w:ascii="Arial" w:eastAsia="Calibri" w:hAnsi="Arial" w:cs="Arial" w:hint="cs"/>
          <w:b/>
          <w:bCs/>
          <w:sz w:val="28"/>
          <w:szCs w:val="28"/>
          <w:rtl/>
        </w:rPr>
        <w:t xml:space="preserve">       اجابت عن هذا التساؤل المادة (8) اذ جاء فيها " رهنا بأحكام هذه الاتفاقية, عندما يتعذر, الانتهاء من نقل النفايات او النفايات أخرى عبر الحدود, كان قد تم بشأنه الحصول على موافقة الدول المعنية, يتعين على دولة التصدير ضمان اعادة النفايات المعنية الى دولة التصدير عن طريق المصدر, اذا تعذر وضع ترتيبات بديلة للتخلص منها بطريقة سليمة بيئيا خلال (90) يوما من تاريخ قيام دولة الاستيراد بابلاغ دولة التصدير والأمانة أو خلال فترة زمنية أخرى تتفق عليها الدول المعنية, وتحقيقا لهذا الهدف يجب على دولة التصدير وأي طرف عبور عدم الاعتراض على اعادة هذه النفايات الى دولة التصدير  أو اعاقة هذه الاعادة أو منعها" </w:t>
      </w:r>
      <w:r w:rsidRPr="000A24BC">
        <w:rPr>
          <w:rFonts w:ascii="Arial" w:eastAsia="Calibri" w:hAnsi="Arial" w:cs="Arial" w:hint="cs"/>
          <w:b/>
          <w:bCs/>
          <w:sz w:val="28"/>
          <w:szCs w:val="28"/>
          <w:vertAlign w:val="superscript"/>
          <w:rtl/>
          <w:lang w:bidi="ar-IQ"/>
        </w:rPr>
        <w:t>(</w:t>
      </w:r>
      <w:r w:rsidRPr="000A24BC">
        <w:rPr>
          <w:rFonts w:ascii="Arial" w:eastAsia="Calibri" w:hAnsi="Arial" w:cs="Arial"/>
          <w:b/>
          <w:bCs/>
          <w:sz w:val="28"/>
          <w:szCs w:val="28"/>
          <w:vertAlign w:val="superscript"/>
          <w:rtl/>
          <w:lang w:bidi="ar-IQ"/>
        </w:rPr>
        <w:endnoteReference w:id="61"/>
      </w:r>
      <w:r w:rsidRPr="000A24BC">
        <w:rPr>
          <w:rFonts w:ascii="Arial" w:eastAsia="Calibri" w:hAnsi="Arial" w:cs="Arial" w:hint="cs"/>
          <w:b/>
          <w:bCs/>
          <w:sz w:val="28"/>
          <w:szCs w:val="28"/>
          <w:vertAlign w:val="superscript"/>
          <w:rtl/>
          <w:lang w:bidi="ar-IQ"/>
        </w:rPr>
        <w:t>)</w:t>
      </w:r>
      <w:r w:rsidRPr="000A24BC">
        <w:rPr>
          <w:rFonts w:ascii="Arial" w:eastAsia="Calibri" w:hAnsi="Arial" w:cs="Arial" w:hint="cs"/>
          <w:b/>
          <w:bCs/>
          <w:sz w:val="28"/>
          <w:szCs w:val="28"/>
          <w:rtl/>
        </w:rPr>
        <w:t xml:space="preserve">. </w:t>
      </w:r>
    </w:p>
    <w:p w:rsidR="000A24BC" w:rsidRPr="000A24BC" w:rsidRDefault="000A24BC" w:rsidP="000A24BC">
      <w:pPr>
        <w:spacing w:after="0" w:line="0" w:lineRule="atLeast"/>
        <w:contextualSpacing/>
        <w:jc w:val="center"/>
        <w:rPr>
          <w:rFonts w:ascii="Arial" w:eastAsia="Calibri" w:hAnsi="Arial" w:cs="Arial"/>
          <w:b/>
          <w:bCs/>
          <w:sz w:val="28"/>
          <w:szCs w:val="28"/>
          <w:rtl/>
        </w:rPr>
      </w:pPr>
      <w:r w:rsidRPr="000A24BC">
        <w:rPr>
          <w:rFonts w:ascii="Arial" w:eastAsia="Calibri" w:hAnsi="Arial" w:cs="Arial" w:hint="cs"/>
          <w:b/>
          <w:bCs/>
          <w:sz w:val="28"/>
          <w:szCs w:val="28"/>
          <w:rtl/>
        </w:rPr>
        <w:t>الفرع الثاني</w:t>
      </w:r>
    </w:p>
    <w:p w:rsidR="000A24BC" w:rsidRPr="000A24BC" w:rsidRDefault="000A24BC" w:rsidP="000A24BC">
      <w:pPr>
        <w:spacing w:after="0" w:line="0" w:lineRule="atLeast"/>
        <w:contextualSpacing/>
        <w:jc w:val="center"/>
        <w:rPr>
          <w:rFonts w:ascii="Arial" w:eastAsia="Calibri" w:hAnsi="Arial" w:cs="Arial"/>
          <w:b/>
          <w:bCs/>
          <w:sz w:val="28"/>
          <w:szCs w:val="28"/>
          <w:rtl/>
        </w:rPr>
      </w:pPr>
      <w:r w:rsidRPr="000A24BC">
        <w:rPr>
          <w:rFonts w:ascii="Arial" w:eastAsia="Calibri" w:hAnsi="Arial" w:cs="Arial" w:hint="cs"/>
          <w:b/>
          <w:bCs/>
          <w:sz w:val="28"/>
          <w:szCs w:val="28"/>
          <w:rtl/>
        </w:rPr>
        <w:t>الحركة غير المشروعة للنفايات الخطرة والنفايات الاخرى</w:t>
      </w:r>
    </w:p>
    <w:p w:rsidR="000A24BC" w:rsidRPr="000A24BC" w:rsidRDefault="000A24BC" w:rsidP="000A24BC">
      <w:pPr>
        <w:spacing w:after="0" w:line="0" w:lineRule="atLeast"/>
        <w:contextualSpacing/>
        <w:jc w:val="both"/>
        <w:rPr>
          <w:rFonts w:ascii="Arial" w:eastAsia="Calibri" w:hAnsi="Arial" w:cs="Arial"/>
          <w:b/>
          <w:bCs/>
          <w:sz w:val="28"/>
          <w:szCs w:val="28"/>
          <w:rtl/>
        </w:rPr>
      </w:pPr>
      <w:r w:rsidRPr="000A24BC">
        <w:rPr>
          <w:rFonts w:ascii="Arial" w:eastAsia="Calibri" w:hAnsi="Arial" w:cs="Arial" w:hint="cs"/>
          <w:b/>
          <w:bCs/>
          <w:sz w:val="28"/>
          <w:szCs w:val="28"/>
          <w:rtl/>
        </w:rPr>
        <w:t xml:space="preserve">       </w:t>
      </w:r>
      <w:r w:rsidRPr="000A24BC">
        <w:rPr>
          <w:rFonts w:ascii="Calibri" w:eastAsia="Times New Roman" w:hAnsi="Calibri" w:cs="Arial" w:hint="cs"/>
          <w:b/>
          <w:bCs/>
          <w:sz w:val="28"/>
          <w:szCs w:val="28"/>
          <w:rtl/>
        </w:rPr>
        <w:t xml:space="preserve">تناولت المادة (9) من اتفاقية بازل قضية الاتجار غير المشروع, وعرفت المادة (9) في الفقرة الاولى  الاتجار غير المشروع بأنه " </w:t>
      </w:r>
      <w:r w:rsidRPr="000A24BC">
        <w:rPr>
          <w:rFonts w:ascii="Calibri" w:eastAsia="Times New Roman" w:hAnsi="Calibri" w:cs="Arial" w:hint="eastAsia"/>
          <w:b/>
          <w:bCs/>
          <w:sz w:val="28"/>
          <w:szCs w:val="28"/>
          <w:rtl/>
        </w:rPr>
        <w:t>أي</w:t>
      </w:r>
      <w:r w:rsidRPr="000A24BC">
        <w:rPr>
          <w:rFonts w:ascii="Calibri" w:eastAsia="Times New Roman" w:hAnsi="Calibri" w:cs="Arial" w:hint="cs"/>
          <w:b/>
          <w:bCs/>
          <w:sz w:val="28"/>
          <w:szCs w:val="28"/>
          <w:rtl/>
        </w:rPr>
        <w:t xml:space="preserve"> انتقال عبر الحدود لنفايات الخطرة أو غيرها من النفايات </w:t>
      </w:r>
      <w:r w:rsidRPr="000A24BC">
        <w:rPr>
          <w:rFonts w:ascii="Arial" w:eastAsia="Calibri" w:hAnsi="Arial" w:cs="Arial" w:hint="cs"/>
          <w:b/>
          <w:bCs/>
          <w:sz w:val="28"/>
          <w:szCs w:val="28"/>
          <w:rtl/>
        </w:rPr>
        <w:t>:-</w:t>
      </w:r>
    </w:p>
    <w:p w:rsidR="000A24BC" w:rsidRPr="000A24BC" w:rsidRDefault="000A24BC" w:rsidP="000A24BC">
      <w:pPr>
        <w:spacing w:after="0" w:line="0" w:lineRule="atLeast"/>
        <w:contextualSpacing/>
        <w:jc w:val="both"/>
        <w:rPr>
          <w:rFonts w:ascii="Arial" w:eastAsia="Calibri" w:hAnsi="Arial" w:cs="Arial"/>
          <w:b/>
          <w:bCs/>
          <w:sz w:val="28"/>
          <w:szCs w:val="28"/>
          <w:rtl/>
        </w:rPr>
      </w:pPr>
      <w:r w:rsidRPr="000A24BC">
        <w:rPr>
          <w:rFonts w:ascii="Arial" w:eastAsia="Calibri" w:hAnsi="Arial" w:cs="Arial" w:hint="cs"/>
          <w:b/>
          <w:bCs/>
          <w:sz w:val="28"/>
          <w:szCs w:val="28"/>
          <w:rtl/>
        </w:rPr>
        <w:t>أ- دون إخطار جميع الدول المعنية عملاً بأحكام هذه الاتفاقية.</w:t>
      </w:r>
    </w:p>
    <w:p w:rsidR="000A24BC" w:rsidRPr="000A24BC" w:rsidRDefault="000A24BC" w:rsidP="000A24BC">
      <w:pPr>
        <w:spacing w:after="0" w:line="0" w:lineRule="atLeast"/>
        <w:contextualSpacing/>
        <w:jc w:val="both"/>
        <w:rPr>
          <w:rFonts w:ascii="Arial" w:eastAsia="Calibri" w:hAnsi="Arial" w:cs="Arial"/>
          <w:b/>
          <w:bCs/>
          <w:sz w:val="28"/>
          <w:szCs w:val="28"/>
          <w:rtl/>
        </w:rPr>
      </w:pPr>
      <w:r w:rsidRPr="000A24BC">
        <w:rPr>
          <w:rFonts w:ascii="Arial" w:eastAsia="Calibri" w:hAnsi="Arial" w:cs="Arial" w:hint="cs"/>
          <w:b/>
          <w:bCs/>
          <w:sz w:val="28"/>
          <w:szCs w:val="28"/>
          <w:rtl/>
        </w:rPr>
        <w:t xml:space="preserve">ب- دون الحصول على موافقة الدول المعنية عملا بأحكام هذه الاتفاقية. </w:t>
      </w:r>
    </w:p>
    <w:p w:rsidR="000A24BC" w:rsidRPr="000A24BC" w:rsidRDefault="000A24BC" w:rsidP="000A24BC">
      <w:pPr>
        <w:spacing w:after="0" w:line="0" w:lineRule="atLeast"/>
        <w:contextualSpacing/>
        <w:jc w:val="both"/>
        <w:rPr>
          <w:rFonts w:ascii="Arial" w:eastAsia="Calibri" w:hAnsi="Arial" w:cs="Arial"/>
          <w:b/>
          <w:bCs/>
          <w:sz w:val="28"/>
          <w:szCs w:val="28"/>
          <w:rtl/>
        </w:rPr>
      </w:pPr>
      <w:r w:rsidRPr="000A24BC">
        <w:rPr>
          <w:rFonts w:ascii="Arial" w:eastAsia="Calibri" w:hAnsi="Arial" w:cs="Arial" w:hint="cs"/>
          <w:b/>
          <w:bCs/>
          <w:sz w:val="28"/>
          <w:szCs w:val="28"/>
          <w:rtl/>
        </w:rPr>
        <w:lastRenderedPageBreak/>
        <w:t xml:space="preserve">ج- نقل عبر الحدود النفايات الخطرة أو النفايات أخرى بالحصول على موافقة الدول المعنية عن طريق التزوير , أو الادعاء الكاذب و الغش من جانب المصدر أو المستورد. </w:t>
      </w:r>
    </w:p>
    <w:p w:rsidR="000A24BC" w:rsidRPr="000A24BC" w:rsidRDefault="000A24BC" w:rsidP="000A24BC">
      <w:pPr>
        <w:spacing w:after="0" w:line="0" w:lineRule="atLeast"/>
        <w:contextualSpacing/>
        <w:jc w:val="both"/>
        <w:rPr>
          <w:rFonts w:ascii="Arial" w:eastAsia="Calibri" w:hAnsi="Arial" w:cs="Arial"/>
          <w:b/>
          <w:bCs/>
          <w:sz w:val="28"/>
          <w:szCs w:val="28"/>
          <w:rtl/>
        </w:rPr>
      </w:pPr>
      <w:r w:rsidRPr="000A24BC">
        <w:rPr>
          <w:rFonts w:ascii="Arial" w:eastAsia="Calibri" w:hAnsi="Arial" w:cs="Arial" w:hint="cs"/>
          <w:b/>
          <w:bCs/>
          <w:sz w:val="28"/>
          <w:szCs w:val="28"/>
          <w:rtl/>
        </w:rPr>
        <w:t>د- نقل عبر النفايات الخطرة والنفايات الاخرى لا يتطابق من الناحية المادية مع الوثائق.</w:t>
      </w:r>
    </w:p>
    <w:p w:rsidR="000A24BC" w:rsidRPr="000A24BC" w:rsidRDefault="000A24BC" w:rsidP="000A24BC">
      <w:pPr>
        <w:spacing w:after="0" w:line="0" w:lineRule="atLeast"/>
        <w:contextualSpacing/>
        <w:jc w:val="both"/>
        <w:rPr>
          <w:rFonts w:ascii="Arial" w:eastAsia="Calibri" w:hAnsi="Arial" w:cs="Arial"/>
          <w:b/>
          <w:bCs/>
          <w:sz w:val="28"/>
          <w:szCs w:val="28"/>
          <w:rtl/>
        </w:rPr>
      </w:pPr>
      <w:r w:rsidRPr="000A24BC">
        <w:rPr>
          <w:rFonts w:ascii="Arial" w:eastAsia="Calibri" w:hAnsi="Arial" w:cs="Arial" w:hint="cs"/>
          <w:b/>
          <w:bCs/>
          <w:sz w:val="28"/>
          <w:szCs w:val="28"/>
          <w:rtl/>
        </w:rPr>
        <w:t>هـ- ينتج عن تخلص متعمد (مثل الالقاء) لنفايات خطرة أو نفايات أخرى مما يتناقض مع هذه الاتفاقية والمبادئ العامة للقانون الدولي, يعتبر اتجاراً غير مشروع ".</w:t>
      </w:r>
    </w:p>
    <w:p w:rsidR="000A24BC" w:rsidRPr="000A24BC" w:rsidRDefault="000A24BC" w:rsidP="000A24BC">
      <w:pPr>
        <w:spacing w:after="0" w:line="0" w:lineRule="atLeast"/>
        <w:contextualSpacing/>
        <w:jc w:val="both"/>
        <w:rPr>
          <w:rFonts w:ascii="Arial" w:eastAsia="Calibri" w:hAnsi="Arial" w:cs="Arial"/>
          <w:b/>
          <w:bCs/>
          <w:sz w:val="28"/>
          <w:szCs w:val="28"/>
          <w:rtl/>
        </w:rPr>
      </w:pPr>
      <w:r w:rsidRPr="000A24BC">
        <w:rPr>
          <w:rFonts w:ascii="Arial" w:eastAsia="Calibri" w:hAnsi="Arial" w:cs="Arial" w:hint="cs"/>
          <w:b/>
          <w:bCs/>
          <w:sz w:val="28"/>
          <w:szCs w:val="28"/>
          <w:rtl/>
        </w:rPr>
        <w:t xml:space="preserve">       عليه يعد اي تصدير للنفايات الخطرة والنفايات الأخرى وفقاً للحالات اعلاه اتجاراً غير مشروع بل هو جريمة </w:t>
      </w:r>
      <w:r w:rsidRPr="000A24BC">
        <w:rPr>
          <w:rFonts w:ascii="Calibri" w:eastAsia="Calibri" w:hAnsi="Calibri" w:cs="Arial" w:hint="cs"/>
          <w:b/>
          <w:bCs/>
          <w:sz w:val="28"/>
          <w:szCs w:val="28"/>
          <w:vertAlign w:val="superscript"/>
          <w:rtl/>
        </w:rPr>
        <w:t>(</w:t>
      </w:r>
      <w:r w:rsidRPr="000A24BC">
        <w:rPr>
          <w:rFonts w:ascii="Calibri" w:eastAsia="Calibri" w:hAnsi="Calibri" w:cs="Arial"/>
          <w:b/>
          <w:bCs/>
          <w:sz w:val="28"/>
          <w:szCs w:val="28"/>
          <w:vertAlign w:val="superscript"/>
          <w:rtl/>
        </w:rPr>
        <w:endnoteReference w:id="62"/>
      </w:r>
      <w:r w:rsidRPr="000A24BC">
        <w:rPr>
          <w:rFonts w:ascii="Calibri" w:eastAsia="Calibri" w:hAnsi="Calibri" w:cs="Arial" w:hint="cs"/>
          <w:b/>
          <w:bCs/>
          <w:sz w:val="28"/>
          <w:szCs w:val="28"/>
          <w:vertAlign w:val="superscript"/>
          <w:rtl/>
        </w:rPr>
        <w:t>)</w:t>
      </w:r>
      <w:r w:rsidRPr="000A24BC">
        <w:rPr>
          <w:rFonts w:ascii="Arial" w:eastAsia="Calibri" w:hAnsi="Arial" w:cs="Arial" w:hint="cs"/>
          <w:b/>
          <w:bCs/>
          <w:sz w:val="28"/>
          <w:szCs w:val="28"/>
          <w:rtl/>
        </w:rPr>
        <w:t xml:space="preserve"> ورتبت المادة (9) في الفقرات 2-3-4 الآثار التي ترتب على الاتجار غير المشروع للنفايات الخطرة والنفايات الأخرى, وذلك على النحو التالي :-</w:t>
      </w:r>
    </w:p>
    <w:p w:rsidR="000A24BC" w:rsidRPr="000A24BC" w:rsidRDefault="000A24BC" w:rsidP="000A24BC">
      <w:pPr>
        <w:spacing w:after="0" w:line="0" w:lineRule="atLeast"/>
        <w:contextualSpacing/>
        <w:jc w:val="both"/>
        <w:rPr>
          <w:rFonts w:ascii="Arial" w:eastAsia="Calibri" w:hAnsi="Arial" w:cs="Arial"/>
          <w:b/>
          <w:bCs/>
          <w:sz w:val="28"/>
          <w:szCs w:val="28"/>
          <w:rtl/>
        </w:rPr>
      </w:pPr>
      <w:r w:rsidRPr="000A24BC">
        <w:rPr>
          <w:rFonts w:ascii="Arial" w:eastAsia="Calibri" w:hAnsi="Arial" w:cs="Arial" w:hint="cs"/>
          <w:b/>
          <w:bCs/>
          <w:sz w:val="28"/>
          <w:szCs w:val="28"/>
          <w:rtl/>
        </w:rPr>
        <w:t xml:space="preserve">أولاً : الاتجار غير مشروع نتيجة تصرف قام به المصدر او المولد </w:t>
      </w:r>
    </w:p>
    <w:p w:rsidR="000A24BC" w:rsidRPr="000A24BC" w:rsidRDefault="000A24BC" w:rsidP="000A24BC">
      <w:pPr>
        <w:spacing w:after="0" w:line="0" w:lineRule="atLeast"/>
        <w:contextualSpacing/>
        <w:jc w:val="both"/>
        <w:rPr>
          <w:rFonts w:ascii="Arial" w:eastAsia="Calibri" w:hAnsi="Arial" w:cs="Arial"/>
          <w:b/>
          <w:bCs/>
          <w:sz w:val="28"/>
          <w:szCs w:val="28"/>
          <w:rtl/>
        </w:rPr>
      </w:pPr>
      <w:r w:rsidRPr="000A24BC">
        <w:rPr>
          <w:rFonts w:ascii="Arial" w:eastAsia="Calibri" w:hAnsi="Arial" w:cs="Arial" w:hint="cs"/>
          <w:b/>
          <w:bCs/>
          <w:sz w:val="28"/>
          <w:szCs w:val="28"/>
          <w:rtl/>
        </w:rPr>
        <w:t xml:space="preserve">  اذا كان الاتجار غير مشروع قام به المصدر أو المولد, هنا تضمن دولة التصدير أن يقوم المصدر أو المولد بإعادة النفايات اليها أو تقوم دولة التصدير بنفسها بإعادة النفايات الى أراضيها إذا لزم الأمر, واذا تعذر من الناحية العملية إعادة النفايات الى دولة التصدير, تضمن دولة التصدير أن يتم التخلص من تلك النفايات بطريقة سليمة بيئياً وذلك خلال (30) يوماً من تاريخ إخطار دولة التصدير بحدوث اتجار غير مشروع بنفايات خطرة أو بنفايات الخاضعة لاحكام اتفاقية بازل, أو خلال مدة زمنية أخرى تتفق عليها الدول المعنية, ويجب على السلطات المختصة في دولة التصدير أو دولة الاستيراد أو دولة العبور  أن لا تتخذ أي اجراء من شأنه اعاقة عودة تلك النفايات محل الاتجار غير مشروع الى دولة التصدير. </w:t>
      </w:r>
    </w:p>
    <w:p w:rsidR="000A24BC" w:rsidRPr="000A24BC" w:rsidRDefault="000A24BC" w:rsidP="000A24BC">
      <w:pPr>
        <w:spacing w:after="0" w:line="0" w:lineRule="atLeast"/>
        <w:contextualSpacing/>
        <w:jc w:val="both"/>
        <w:rPr>
          <w:rFonts w:ascii="Arial" w:eastAsia="Calibri" w:hAnsi="Arial" w:cs="Arial"/>
          <w:b/>
          <w:bCs/>
          <w:sz w:val="28"/>
          <w:szCs w:val="28"/>
          <w:rtl/>
        </w:rPr>
      </w:pPr>
      <w:r w:rsidRPr="000A24BC">
        <w:rPr>
          <w:rFonts w:ascii="Arial" w:eastAsia="Calibri" w:hAnsi="Arial" w:cs="Arial" w:hint="cs"/>
          <w:b/>
          <w:bCs/>
          <w:sz w:val="28"/>
          <w:szCs w:val="28"/>
          <w:rtl/>
        </w:rPr>
        <w:t xml:space="preserve">ثانياً : الاتجار غير المشروع نتيجة تصرف قام به المستورد أو المتخلص </w:t>
      </w:r>
    </w:p>
    <w:p w:rsidR="000A24BC" w:rsidRPr="000A24BC" w:rsidRDefault="000A24BC" w:rsidP="000A24BC">
      <w:pPr>
        <w:spacing w:after="0" w:line="0" w:lineRule="atLeast"/>
        <w:contextualSpacing/>
        <w:jc w:val="both"/>
        <w:rPr>
          <w:rFonts w:ascii="Arial" w:eastAsia="Calibri" w:hAnsi="Arial" w:cs="Arial"/>
          <w:b/>
          <w:bCs/>
          <w:sz w:val="28"/>
          <w:szCs w:val="28"/>
          <w:rtl/>
        </w:rPr>
      </w:pPr>
      <w:r w:rsidRPr="000A24BC">
        <w:rPr>
          <w:rFonts w:ascii="Arial" w:eastAsia="Calibri" w:hAnsi="Arial" w:cs="Arial" w:hint="cs"/>
          <w:b/>
          <w:bCs/>
          <w:sz w:val="28"/>
          <w:szCs w:val="28"/>
          <w:rtl/>
        </w:rPr>
        <w:t xml:space="preserve">       اذا قام المستورد أو "المتخلص" باستيراد نفايات خطرة أو نفايات أخرى خاضعة لاتفاقية بازل, وتم تكييف هذا الاستيراد على أنه اتجار غير مشروع, تضمن دولة الاستيراد أن يقوم المستورد أو متعهد التصريف "المتخلص" أو هي نفسها, اذا أقتضى الأمر, بالتخلص من النفايات محل الاتجار غير المشروع بشكل سليم من الناحية البيئية خلال (30) يوماً, من تاريخ ابلاغ دولة الاستيراد بحدوث اتجار غير مشروع بنفايات خطرة أو بنفايات أخرى خاضعة لاتفاقية بازل أو خلال مدة زمنية أخرى تتفق عليها الدول المعنية, ويجب على السلطات المختصة في الأطراف المعنية أن تتعاون فيما بينها عند الضرورة في التخلص من النفايات محل الاتجار غير المشروع بطريقة سليمة بيئيا</w:t>
      </w:r>
      <w:r w:rsidRPr="000A24BC">
        <w:rPr>
          <w:rFonts w:ascii="Calibri" w:eastAsia="Calibri" w:hAnsi="Calibri" w:cs="Arial" w:hint="cs"/>
          <w:b/>
          <w:bCs/>
          <w:sz w:val="28"/>
          <w:szCs w:val="28"/>
          <w:vertAlign w:val="superscript"/>
          <w:rtl/>
        </w:rPr>
        <w:t xml:space="preserve">  (</w:t>
      </w:r>
      <w:r w:rsidRPr="000A24BC">
        <w:rPr>
          <w:rFonts w:ascii="Calibri" w:eastAsia="Calibri" w:hAnsi="Calibri" w:cs="Arial"/>
          <w:b/>
          <w:bCs/>
          <w:sz w:val="28"/>
          <w:szCs w:val="28"/>
          <w:vertAlign w:val="superscript"/>
          <w:rtl/>
        </w:rPr>
        <w:endnoteReference w:id="63"/>
      </w:r>
      <w:r w:rsidRPr="000A24BC">
        <w:rPr>
          <w:rFonts w:ascii="Calibri" w:eastAsia="Calibri" w:hAnsi="Calibri" w:cs="Arial" w:hint="cs"/>
          <w:b/>
          <w:bCs/>
          <w:sz w:val="28"/>
          <w:szCs w:val="28"/>
          <w:vertAlign w:val="superscript"/>
          <w:rtl/>
        </w:rPr>
        <w:t>)</w:t>
      </w:r>
      <w:r w:rsidRPr="000A24BC">
        <w:rPr>
          <w:rFonts w:ascii="Arial" w:eastAsia="Calibri" w:hAnsi="Arial" w:cs="Arial" w:hint="cs"/>
          <w:b/>
          <w:bCs/>
          <w:sz w:val="28"/>
          <w:szCs w:val="28"/>
          <w:rtl/>
        </w:rPr>
        <w:t xml:space="preserve">. </w:t>
      </w:r>
    </w:p>
    <w:p w:rsidR="000A24BC" w:rsidRPr="000A24BC" w:rsidRDefault="000A24BC" w:rsidP="000A24BC">
      <w:pPr>
        <w:spacing w:after="0" w:line="0" w:lineRule="atLeast"/>
        <w:contextualSpacing/>
        <w:jc w:val="both"/>
        <w:rPr>
          <w:rFonts w:ascii="Arial" w:eastAsia="Calibri" w:hAnsi="Arial" w:cs="Arial"/>
          <w:b/>
          <w:bCs/>
          <w:sz w:val="28"/>
          <w:szCs w:val="28"/>
          <w:rtl/>
        </w:rPr>
      </w:pPr>
      <w:r w:rsidRPr="000A24BC">
        <w:rPr>
          <w:rFonts w:ascii="Arial" w:eastAsia="Calibri" w:hAnsi="Arial" w:cs="Arial" w:hint="cs"/>
          <w:b/>
          <w:bCs/>
          <w:sz w:val="28"/>
          <w:szCs w:val="28"/>
          <w:rtl/>
        </w:rPr>
        <w:t xml:space="preserve">      وفي حالة عدم اسناد النقل غير المشروع الى المصدر أو المولد أو المستورد أو المتخلص, فيقع هنا على جميع الأطراف المعنية التعاون فيما بينها للتخلص بطريقة سليمة بيئياً من النفايات باقرب وقت ممكن سواء كان في دولة التصدير أو دولة الاستيراد أو في مكان اخر </w:t>
      </w:r>
      <w:r w:rsidRPr="000A24BC">
        <w:rPr>
          <w:rFonts w:ascii="Arial" w:eastAsia="Calibri" w:hAnsi="Arial" w:cs="Arial" w:hint="cs"/>
          <w:b/>
          <w:bCs/>
          <w:sz w:val="28"/>
          <w:szCs w:val="28"/>
          <w:vertAlign w:val="superscript"/>
          <w:rtl/>
          <w:lang w:bidi="ar-IQ"/>
        </w:rPr>
        <w:t>(</w:t>
      </w:r>
      <w:r w:rsidRPr="000A24BC">
        <w:rPr>
          <w:rFonts w:ascii="Arial" w:eastAsia="Calibri" w:hAnsi="Arial" w:cs="Arial"/>
          <w:b/>
          <w:bCs/>
          <w:sz w:val="28"/>
          <w:szCs w:val="28"/>
          <w:vertAlign w:val="superscript"/>
          <w:rtl/>
          <w:lang w:bidi="ar-IQ"/>
        </w:rPr>
        <w:endnoteReference w:id="64"/>
      </w:r>
      <w:r w:rsidRPr="000A24BC">
        <w:rPr>
          <w:rFonts w:ascii="Arial" w:eastAsia="Calibri" w:hAnsi="Arial" w:cs="Arial" w:hint="cs"/>
          <w:b/>
          <w:bCs/>
          <w:sz w:val="28"/>
          <w:szCs w:val="28"/>
          <w:vertAlign w:val="superscript"/>
          <w:rtl/>
          <w:lang w:bidi="ar-IQ"/>
        </w:rPr>
        <w:t>)</w:t>
      </w:r>
      <w:r w:rsidRPr="000A24BC">
        <w:rPr>
          <w:rFonts w:ascii="Arial" w:eastAsia="Calibri" w:hAnsi="Arial" w:cs="Arial" w:hint="cs"/>
          <w:b/>
          <w:bCs/>
          <w:sz w:val="28"/>
          <w:szCs w:val="28"/>
          <w:rtl/>
          <w:lang w:bidi="ar-IQ"/>
        </w:rPr>
        <w:t>.</w:t>
      </w:r>
    </w:p>
    <w:p w:rsidR="000A24BC" w:rsidRPr="000A24BC" w:rsidRDefault="000A24BC" w:rsidP="000A24BC">
      <w:pPr>
        <w:spacing w:after="0" w:line="0" w:lineRule="atLeast"/>
        <w:contextualSpacing/>
        <w:jc w:val="center"/>
        <w:rPr>
          <w:rFonts w:ascii="Calibri" w:eastAsia="Times New Roman" w:hAnsi="Calibri" w:cs="Times New Roman"/>
          <w:b/>
          <w:bCs/>
          <w:sz w:val="28"/>
          <w:szCs w:val="28"/>
          <w:rtl/>
          <w:lang w:bidi="ar-IQ"/>
        </w:rPr>
      </w:pPr>
      <w:r w:rsidRPr="000A24BC">
        <w:rPr>
          <w:rFonts w:ascii="Calibri" w:eastAsia="Times New Roman" w:hAnsi="Calibri" w:cs="Times New Roman" w:hint="cs"/>
          <w:b/>
          <w:bCs/>
          <w:sz w:val="28"/>
          <w:szCs w:val="28"/>
          <w:rtl/>
          <w:lang w:bidi="ar-IQ"/>
        </w:rPr>
        <w:t>المبحث الثالث</w:t>
      </w:r>
    </w:p>
    <w:p w:rsidR="000A24BC" w:rsidRPr="000A24BC" w:rsidRDefault="000A24BC" w:rsidP="000A24BC">
      <w:pPr>
        <w:spacing w:after="0" w:line="0" w:lineRule="atLeast"/>
        <w:contextualSpacing/>
        <w:jc w:val="center"/>
        <w:rPr>
          <w:rFonts w:ascii="Arial" w:eastAsia="Calibri" w:hAnsi="Arial" w:cs="PT Bold Heading"/>
          <w:b/>
          <w:bCs/>
          <w:sz w:val="28"/>
          <w:szCs w:val="28"/>
          <w:rtl/>
          <w:lang w:bidi="ar-IQ"/>
        </w:rPr>
      </w:pPr>
      <w:r w:rsidRPr="000A24BC">
        <w:rPr>
          <w:rFonts w:ascii="Calibri" w:eastAsia="Times New Roman" w:hAnsi="Calibri" w:cs="Times New Roman" w:hint="cs"/>
          <w:b/>
          <w:bCs/>
          <w:sz w:val="28"/>
          <w:szCs w:val="28"/>
          <w:rtl/>
          <w:lang w:bidi="ar-IQ"/>
        </w:rPr>
        <w:t xml:space="preserve">تنفيذ أحكام اتفاقية بازل </w:t>
      </w: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r w:rsidRPr="000A24BC">
        <w:rPr>
          <w:rFonts w:ascii="Calibri" w:eastAsia="Times New Roman" w:hAnsi="Calibri" w:cs="Times New Roman" w:hint="cs"/>
          <w:b/>
          <w:bCs/>
          <w:sz w:val="28"/>
          <w:szCs w:val="28"/>
          <w:rtl/>
          <w:lang w:bidi="ar-IQ"/>
        </w:rPr>
        <w:t xml:space="preserve">       تنص الاتفاقيات الدولية عادة على أجهزة أو آليات تكون مهمتها العمل على تنفيذ أحكام الاتفاقية وتحقيق أهدافها, لذلك اشتملت اتفاقية بازل على الآليات التي تساعد الدول الأطراف على تنفيذ أحكامها, والعمل على وضع أهدافها موضع التطبيق الفعلي والقضاء على معوقات تنفيذ الاتفاقية, كما أشتملت على أجهزة مراقبة مهمتها ضمان سلامة تنفيذ أحكام اتفاقية بازل وادخال ما يلزم من التعديلات على أحكام الاتفاقية والبروتوكولات المرفقة بها بحيث تظل مواكبة ومتوائمة مع المتغيرات الدولية, وفيما يلي سوف نعرض لأهم آليات تنفيذ أحكام اتفاقية بازل وذلك في المطلب الأول, اما المطلب الثاني فسيخصص لدراسة أجهزة مراقبة تنفيذ أحكام الاتفاقية. </w:t>
      </w:r>
    </w:p>
    <w:p w:rsidR="000A24BC" w:rsidRPr="000A24BC" w:rsidRDefault="000A24BC" w:rsidP="000A24BC">
      <w:pPr>
        <w:spacing w:after="0" w:line="0" w:lineRule="atLeast"/>
        <w:contextualSpacing/>
        <w:jc w:val="center"/>
        <w:rPr>
          <w:rFonts w:ascii="Calibri" w:eastAsia="Times New Roman" w:hAnsi="Calibri" w:cs="Times New Roman"/>
          <w:b/>
          <w:bCs/>
          <w:sz w:val="28"/>
          <w:szCs w:val="28"/>
          <w:rtl/>
          <w:lang w:bidi="ar-IQ"/>
        </w:rPr>
      </w:pPr>
      <w:r w:rsidRPr="000A24BC">
        <w:rPr>
          <w:rFonts w:ascii="Calibri" w:eastAsia="Times New Roman" w:hAnsi="Calibri" w:cs="Times New Roman" w:hint="cs"/>
          <w:b/>
          <w:bCs/>
          <w:sz w:val="28"/>
          <w:szCs w:val="28"/>
          <w:rtl/>
          <w:lang w:bidi="ar-IQ"/>
        </w:rPr>
        <w:t>المطلب الأول</w:t>
      </w:r>
    </w:p>
    <w:p w:rsidR="000A24BC" w:rsidRPr="000A24BC" w:rsidRDefault="000A24BC" w:rsidP="000A24BC">
      <w:pPr>
        <w:spacing w:after="0" w:line="0" w:lineRule="atLeast"/>
        <w:contextualSpacing/>
        <w:jc w:val="center"/>
        <w:rPr>
          <w:rFonts w:ascii="Calibri" w:eastAsia="Times New Roman" w:hAnsi="Calibri" w:cs="Times New Roman"/>
          <w:b/>
          <w:bCs/>
          <w:sz w:val="28"/>
          <w:szCs w:val="28"/>
          <w:rtl/>
          <w:lang w:bidi="ar-IQ"/>
        </w:rPr>
      </w:pPr>
      <w:r w:rsidRPr="000A24BC">
        <w:rPr>
          <w:rFonts w:ascii="Calibri" w:eastAsia="Times New Roman" w:hAnsi="Calibri" w:cs="Times New Roman" w:hint="cs"/>
          <w:b/>
          <w:bCs/>
          <w:sz w:val="28"/>
          <w:szCs w:val="28"/>
          <w:rtl/>
          <w:lang w:bidi="ar-IQ"/>
        </w:rPr>
        <w:t>آليات تنفيذ أحكام الاتفاقية</w:t>
      </w:r>
    </w:p>
    <w:p w:rsidR="000A24BC" w:rsidRDefault="000A24BC" w:rsidP="000A24BC">
      <w:pPr>
        <w:spacing w:after="0" w:line="0" w:lineRule="atLeast"/>
        <w:contextualSpacing/>
        <w:jc w:val="both"/>
        <w:rPr>
          <w:rFonts w:ascii="Calibri" w:eastAsia="Times New Roman" w:hAnsi="Calibri" w:cs="Times New Roman"/>
          <w:b/>
          <w:bCs/>
          <w:sz w:val="28"/>
          <w:szCs w:val="28"/>
          <w:rtl/>
          <w:lang w:bidi="ar-IQ"/>
        </w:rPr>
      </w:pPr>
      <w:r w:rsidRPr="000A24BC">
        <w:rPr>
          <w:rFonts w:ascii="Calibri" w:eastAsia="Times New Roman" w:hAnsi="Calibri" w:cs="Times New Roman" w:hint="cs"/>
          <w:b/>
          <w:bCs/>
          <w:sz w:val="28"/>
          <w:szCs w:val="28"/>
          <w:rtl/>
          <w:lang w:bidi="ar-IQ"/>
        </w:rPr>
        <w:t xml:space="preserve">       سوف نتناول في هذا المطلب اهم الآليات التي استندت اليه اتفاقية بازل في تنفيذ أحكامها, والتي تتمثل في التزام الدول الأطراف في الاتفاقية بأتخاذ تدابير تنفيذية داخلية في الفرع الأول, والتعاون الدولي في الفرع الثاني .</w:t>
      </w:r>
    </w:p>
    <w:p w:rsidR="001B557F" w:rsidRPr="000A24BC" w:rsidRDefault="001B557F" w:rsidP="000A24BC">
      <w:pPr>
        <w:spacing w:after="0" w:line="0" w:lineRule="atLeast"/>
        <w:contextualSpacing/>
        <w:jc w:val="both"/>
        <w:rPr>
          <w:rFonts w:ascii="Calibri" w:eastAsia="Times New Roman" w:hAnsi="Calibri" w:cs="Times New Roman"/>
          <w:b/>
          <w:bCs/>
          <w:sz w:val="28"/>
          <w:szCs w:val="28"/>
          <w:rtl/>
          <w:lang w:bidi="ar-IQ"/>
        </w:rPr>
      </w:pPr>
    </w:p>
    <w:p w:rsidR="000A24BC" w:rsidRPr="000A24BC" w:rsidRDefault="000A24BC" w:rsidP="000A24BC">
      <w:pPr>
        <w:spacing w:after="0" w:line="0" w:lineRule="atLeast"/>
        <w:contextualSpacing/>
        <w:jc w:val="center"/>
        <w:rPr>
          <w:rFonts w:ascii="Calibri" w:eastAsia="Times New Roman" w:hAnsi="Calibri" w:cs="Times New Roman"/>
          <w:b/>
          <w:bCs/>
          <w:sz w:val="28"/>
          <w:szCs w:val="28"/>
          <w:rtl/>
          <w:lang w:bidi="ar-IQ"/>
        </w:rPr>
      </w:pPr>
      <w:r w:rsidRPr="000A24BC">
        <w:rPr>
          <w:rFonts w:ascii="Calibri" w:eastAsia="Times New Roman" w:hAnsi="Calibri" w:cs="Times New Roman" w:hint="cs"/>
          <w:b/>
          <w:bCs/>
          <w:sz w:val="28"/>
          <w:szCs w:val="28"/>
          <w:rtl/>
          <w:lang w:bidi="ar-IQ"/>
        </w:rPr>
        <w:lastRenderedPageBreak/>
        <w:t>الفرع الأول</w:t>
      </w:r>
    </w:p>
    <w:p w:rsidR="000A24BC" w:rsidRPr="000A24BC" w:rsidRDefault="000A24BC" w:rsidP="000A24BC">
      <w:pPr>
        <w:spacing w:after="0" w:line="0" w:lineRule="atLeast"/>
        <w:contextualSpacing/>
        <w:jc w:val="center"/>
        <w:rPr>
          <w:rFonts w:ascii="Calibri" w:eastAsia="Times New Roman" w:hAnsi="Calibri" w:cs="Times New Roman"/>
          <w:b/>
          <w:bCs/>
          <w:sz w:val="28"/>
          <w:szCs w:val="28"/>
          <w:rtl/>
          <w:lang w:bidi="ar-IQ"/>
        </w:rPr>
      </w:pPr>
      <w:r w:rsidRPr="000A24BC">
        <w:rPr>
          <w:rFonts w:ascii="Calibri" w:eastAsia="Times New Roman" w:hAnsi="Calibri" w:cs="Times New Roman" w:hint="cs"/>
          <w:b/>
          <w:bCs/>
          <w:sz w:val="28"/>
          <w:szCs w:val="28"/>
          <w:rtl/>
          <w:lang w:bidi="ar-IQ"/>
        </w:rPr>
        <w:t>التزام الدول الأطراف في الاتفاقية باتخاذ تدابير تنفيذية داخلية</w:t>
      </w: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r w:rsidRPr="000A24BC">
        <w:rPr>
          <w:rFonts w:ascii="Calibri" w:eastAsia="Times New Roman" w:hAnsi="Calibri" w:cs="Times New Roman" w:hint="cs"/>
          <w:b/>
          <w:bCs/>
          <w:sz w:val="28"/>
          <w:szCs w:val="28"/>
          <w:rtl/>
          <w:lang w:bidi="ar-IQ"/>
        </w:rPr>
        <w:t xml:space="preserve">       الزمت اتفاقية بازل أطرافها باتخاذ عدد من التدابير القانونية والإدارية من اجل ضمان احترام الاتفاقية ووضعها موضع التنفيذ, وتتمثل تلك التدابير في اصدار تشريعات وطنية, وتشمل هذه التشريعات لوائح إدارية تتعلق بتنفيذ الاتفاقية, وتشريعات وطنية وجزائية لمنع التصرفات المخالفة للاتفاقية, وقد نصت على ذلك في الفقرة (4) من المادة الرابعة, إذ جاء فيها ما نصه " يقوم كل طرف بأتخاذ التدابير القانونية والإدارية والتدابير الأخرى الملائمة لتنفيذ أحكام الاتفاقية وتنفيذها بما في ذلك التدابير لمنع التصرفات المخالفة للاتفاقية والمعاقبة عليها " </w:t>
      </w:r>
      <w:r w:rsidRPr="000A24BC">
        <w:rPr>
          <w:rFonts w:ascii="Calibri" w:eastAsia="Calibri" w:hAnsi="Calibri" w:cs="Arial" w:hint="cs"/>
          <w:b/>
          <w:bCs/>
          <w:sz w:val="28"/>
          <w:szCs w:val="28"/>
          <w:vertAlign w:val="superscript"/>
          <w:rtl/>
          <w:lang w:bidi="ar-IQ"/>
        </w:rPr>
        <w:t>(</w:t>
      </w:r>
      <w:r w:rsidRPr="000A24BC">
        <w:rPr>
          <w:rFonts w:ascii="Calibri" w:eastAsia="Calibri" w:hAnsi="Calibri" w:cs="Arial"/>
          <w:b/>
          <w:bCs/>
          <w:sz w:val="28"/>
          <w:szCs w:val="28"/>
          <w:vertAlign w:val="superscript"/>
          <w:rtl/>
          <w:lang w:bidi="ar-IQ"/>
        </w:rPr>
        <w:endnoteReference w:id="65"/>
      </w:r>
      <w:r w:rsidRPr="000A24BC">
        <w:rPr>
          <w:rFonts w:ascii="Calibri" w:eastAsia="Calibri" w:hAnsi="Calibri" w:cs="Arial" w:hint="cs"/>
          <w:b/>
          <w:bCs/>
          <w:sz w:val="28"/>
          <w:szCs w:val="28"/>
          <w:vertAlign w:val="superscript"/>
          <w:rtl/>
          <w:lang w:bidi="ar-IQ"/>
        </w:rPr>
        <w:t>)</w:t>
      </w:r>
      <w:r w:rsidRPr="000A24BC">
        <w:rPr>
          <w:rFonts w:ascii="Calibri" w:eastAsia="Times New Roman" w:hAnsi="Calibri" w:cs="Times New Roman" w:hint="cs"/>
          <w:b/>
          <w:bCs/>
          <w:sz w:val="28"/>
          <w:szCs w:val="28"/>
          <w:rtl/>
          <w:lang w:bidi="ar-IQ"/>
        </w:rPr>
        <w:t>.</w:t>
      </w: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r w:rsidRPr="000A24BC">
        <w:rPr>
          <w:rFonts w:ascii="Calibri" w:eastAsia="Times New Roman" w:hAnsi="Calibri" w:cs="Times New Roman" w:hint="cs"/>
          <w:b/>
          <w:bCs/>
          <w:sz w:val="28"/>
          <w:szCs w:val="28"/>
          <w:rtl/>
          <w:lang w:bidi="ar-IQ"/>
        </w:rPr>
        <w:t xml:space="preserve">       ويترتب على الاخلال بتلك الالتزامات وقوع الدولة المخلة بالتزاماتها تحت طائلة المسؤولية الدولية, إذ ان اتفاقية فيينا لقانون المعاهدات لعام 1969 قد أكدت هذا المبدأ في المادة السادسة والعشرين منها " كل معاهدة نافذة تكون ملزمة لأطرافها وعليهم تنفيذها بحسن نية " ولهذا فأن التنفيذ بحسن نية يلزم الأطراف بالامتناع عن كل ما قد يحول دون تحقيق الغرض من الاتفاقية, لذلك فأن الأطراف ملزمون باتخاذ الإجراءات الكفيلة بوضع الاتفاقية موضع التنفيذ </w:t>
      </w:r>
      <w:r w:rsidRPr="000A24BC">
        <w:rPr>
          <w:rFonts w:ascii="Calibri" w:eastAsia="Calibri" w:hAnsi="Calibri" w:cs="Arial" w:hint="cs"/>
          <w:b/>
          <w:bCs/>
          <w:sz w:val="28"/>
          <w:szCs w:val="28"/>
          <w:vertAlign w:val="superscript"/>
          <w:rtl/>
          <w:lang w:bidi="ar-IQ"/>
        </w:rPr>
        <w:t>(</w:t>
      </w:r>
      <w:r w:rsidRPr="000A24BC">
        <w:rPr>
          <w:rFonts w:ascii="Calibri" w:eastAsia="Calibri" w:hAnsi="Calibri" w:cs="Arial"/>
          <w:b/>
          <w:bCs/>
          <w:sz w:val="28"/>
          <w:szCs w:val="28"/>
          <w:vertAlign w:val="superscript"/>
          <w:rtl/>
          <w:lang w:bidi="ar-IQ"/>
        </w:rPr>
        <w:endnoteReference w:id="66"/>
      </w:r>
      <w:r w:rsidRPr="000A24BC">
        <w:rPr>
          <w:rFonts w:ascii="Calibri" w:eastAsia="Calibri" w:hAnsi="Calibri" w:cs="Arial" w:hint="cs"/>
          <w:b/>
          <w:bCs/>
          <w:sz w:val="28"/>
          <w:szCs w:val="28"/>
          <w:vertAlign w:val="superscript"/>
          <w:rtl/>
          <w:lang w:bidi="ar-IQ"/>
        </w:rPr>
        <w:t>)</w:t>
      </w:r>
      <w:r w:rsidRPr="000A24BC">
        <w:rPr>
          <w:rFonts w:ascii="Calibri" w:eastAsia="Times New Roman" w:hAnsi="Calibri" w:cs="Times New Roman" w:hint="cs"/>
          <w:b/>
          <w:bCs/>
          <w:sz w:val="28"/>
          <w:szCs w:val="28"/>
          <w:rtl/>
          <w:lang w:bidi="ar-IQ"/>
        </w:rPr>
        <w:t>.</w:t>
      </w: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r w:rsidRPr="000A24BC">
        <w:rPr>
          <w:rFonts w:ascii="Calibri" w:eastAsia="Times New Roman" w:hAnsi="Calibri" w:cs="Times New Roman" w:hint="cs"/>
          <w:b/>
          <w:bCs/>
          <w:sz w:val="28"/>
          <w:szCs w:val="28"/>
          <w:rtl/>
          <w:lang w:bidi="ar-IQ"/>
        </w:rPr>
        <w:t xml:space="preserve">       ولقد اكد القضاء والتحكيم الدوليان مراراً على الدور المركزي لمبدأ حسن النية في تنفيذ الالتزامات الدولية, فقد سبق للمحكمة الدائمة للعدل الدولي أن أوضحت في الرأي الأستشاري الذي أصدرته في قضية معاملة الوطنيين البولنديين في دانزغ (1932) أن مبدأ حسن النية يوجب احترام أحكام الاتفاقية نصاً وروحاً, ورفضت المحكمة التنفيذ الحرفي الدقيق للمعاهدة اذا كان من شأن ذلك انتهاك روح المعاهدة, وفي قضية التجارب النووية (استراليا ضد فرنسا) أوضحت المحكمة " أن مبدأ حسن نية هو أحد المبادئ الاساسية التي تسيطر على انشاء وتنفيذ الالتزامات القانونية, أيا كان مصدر هذه الالتزامات, والثقة المتبادلة شرط لازم للتعاون الدولي, خاصة في هذا الوقت الذي أصبح فيه التعاون لا غنى عنه في العديد من المجالات </w:t>
      </w:r>
      <w:r w:rsidRPr="000A24BC">
        <w:rPr>
          <w:rFonts w:ascii="Calibri" w:eastAsia="Calibri" w:hAnsi="Calibri" w:cs="Arial" w:hint="cs"/>
          <w:b/>
          <w:bCs/>
          <w:sz w:val="28"/>
          <w:szCs w:val="28"/>
          <w:vertAlign w:val="superscript"/>
          <w:rtl/>
          <w:lang w:bidi="ar-IQ"/>
        </w:rPr>
        <w:t>(</w:t>
      </w:r>
      <w:r w:rsidRPr="000A24BC">
        <w:rPr>
          <w:rFonts w:ascii="Calibri" w:eastAsia="Times New Roman" w:hAnsi="Calibri" w:cs="Arial"/>
          <w:b/>
          <w:bCs/>
          <w:sz w:val="28"/>
          <w:szCs w:val="28"/>
          <w:vertAlign w:val="superscript"/>
          <w:rtl/>
          <w:lang w:bidi="ar-IQ"/>
        </w:rPr>
        <w:endnoteReference w:id="67"/>
      </w:r>
      <w:r w:rsidRPr="000A24BC">
        <w:rPr>
          <w:rFonts w:ascii="Calibri" w:eastAsia="Calibri" w:hAnsi="Calibri" w:cs="Arial" w:hint="cs"/>
          <w:b/>
          <w:bCs/>
          <w:sz w:val="28"/>
          <w:szCs w:val="28"/>
          <w:vertAlign w:val="superscript"/>
          <w:rtl/>
          <w:lang w:bidi="ar-IQ"/>
        </w:rPr>
        <w:t>)</w:t>
      </w:r>
      <w:r w:rsidRPr="000A24BC">
        <w:rPr>
          <w:rFonts w:ascii="Calibri" w:eastAsia="Times New Roman" w:hAnsi="Calibri" w:cs="Times New Roman" w:hint="cs"/>
          <w:b/>
          <w:bCs/>
          <w:sz w:val="28"/>
          <w:szCs w:val="28"/>
          <w:rtl/>
          <w:lang w:bidi="ar-IQ"/>
        </w:rPr>
        <w:t>.</w:t>
      </w:r>
    </w:p>
    <w:p w:rsidR="000A24BC" w:rsidRPr="000A24BC" w:rsidRDefault="000A24BC" w:rsidP="000A24BC">
      <w:pPr>
        <w:spacing w:after="0" w:line="240" w:lineRule="auto"/>
        <w:contextualSpacing/>
        <w:jc w:val="both"/>
        <w:rPr>
          <w:rFonts w:ascii="Calibri" w:eastAsia="Times New Roman" w:hAnsi="Calibri" w:cs="Times New Roman"/>
          <w:b/>
          <w:bCs/>
          <w:sz w:val="28"/>
          <w:szCs w:val="28"/>
          <w:rtl/>
          <w:lang w:bidi="ar-IQ"/>
        </w:rPr>
      </w:pPr>
      <w:r w:rsidRPr="000A24BC">
        <w:rPr>
          <w:rFonts w:ascii="Calibri" w:eastAsia="Times New Roman" w:hAnsi="Calibri" w:cs="Times New Roman" w:hint="cs"/>
          <w:b/>
          <w:bCs/>
          <w:sz w:val="28"/>
          <w:szCs w:val="28"/>
          <w:rtl/>
          <w:lang w:bidi="ar-IQ"/>
        </w:rPr>
        <w:t xml:space="preserve">      على اساس ذلك, أصبحت العلاقات الدولية تستند الى سلامة تطبيق مبدأ حسن النية, وأن هذا المبدأ كما حددته المادة اعلاه من اتفاقية فيينا هو الامتناع عن القيام بأي عمل يرمي الى الغاء موضوع المعاهدة وغرضها, وبالرغم من الالتباس الذي ينطوي عليه مفهوم حسن النية الا أنه يعني التنفيذ دون تحايل على أحكام المعاهدة, وبهذا الخصوص توجد تقنيات متبعة في تنفيذ المعاهدات الدولية حسب قوة المعاهدات في دائرة القانون الداخلي, إذ تتوقف الطريقة التي يتم بها تنفيذ احكام المعاهدات على النظام القانوني في كل دولة, وعلى وجه الخصوص على القانون الوطني الذي ينظم تنفيذ الاتفاقيات الدولية, أي ما كان يطبق ما يسمى بالنظام الثنائي أو الأحادي, ففي النظام الاحادي يجوز أن تصبح المعاهدات بدون تشريع جزء من النظام القانوني ما أن يتم ابرامها وفقا للدستور ودخولها حيز التنفيذ بالنسبة للدول المعنية, وعندما لا يتكون هناك حاجة الى تشريع, فتوصف تلك المعاهدات بأنها ذاتية التنفيذ, وتبطل كل تشريع محلي يتعارض معها, اما في النظام الثنائي لا تكون للحقوق والالتزامات التي توجدها المعاهدات أي مفعول في القوانين المحلية ما لم يصدر تشريع يعطيها مفعولا, والتصديق على المعاهدة لا يكفي لاعطاء أحكام المعاهدة مفعولا في القانون المحلي, وعندما يكون التشريع ساريا تدمج الحقوق والالتزامات التي تحتويها المعاهدة في القانون المحلي وتوضع موضع التنفيذ في المحاكم المحلية</w:t>
      </w:r>
      <w:r w:rsidRPr="000A24BC">
        <w:rPr>
          <w:rFonts w:ascii="Calibri" w:eastAsia="Calibri" w:hAnsi="Calibri" w:cs="Arial" w:hint="cs"/>
          <w:b/>
          <w:bCs/>
          <w:sz w:val="28"/>
          <w:szCs w:val="28"/>
          <w:vertAlign w:val="superscript"/>
          <w:rtl/>
          <w:lang w:bidi="ar-IQ"/>
        </w:rPr>
        <w:t xml:space="preserve"> (</w:t>
      </w:r>
      <w:r w:rsidRPr="000A24BC">
        <w:rPr>
          <w:rFonts w:ascii="Calibri" w:eastAsia="Times New Roman" w:hAnsi="Calibri" w:cs="Times New Roman"/>
          <w:b/>
          <w:bCs/>
          <w:sz w:val="28"/>
          <w:szCs w:val="28"/>
          <w:vertAlign w:val="superscript"/>
          <w:rtl/>
          <w:lang w:bidi="ar-IQ"/>
        </w:rPr>
        <w:endnoteReference w:id="68"/>
      </w:r>
      <w:r w:rsidRPr="000A24BC">
        <w:rPr>
          <w:rFonts w:ascii="Calibri" w:eastAsia="Calibri" w:hAnsi="Calibri" w:cs="Arial" w:hint="cs"/>
          <w:b/>
          <w:bCs/>
          <w:sz w:val="28"/>
          <w:szCs w:val="28"/>
          <w:vertAlign w:val="superscript"/>
          <w:rtl/>
          <w:lang w:bidi="ar-IQ"/>
        </w:rPr>
        <w:t>)</w:t>
      </w:r>
      <w:r w:rsidRPr="000A24BC">
        <w:rPr>
          <w:rFonts w:ascii="Calibri" w:eastAsia="Times New Roman" w:hAnsi="Calibri" w:cs="Times New Roman" w:hint="cs"/>
          <w:b/>
          <w:bCs/>
          <w:sz w:val="28"/>
          <w:szCs w:val="28"/>
          <w:rtl/>
          <w:lang w:bidi="ar-IQ"/>
        </w:rPr>
        <w:t>.</w:t>
      </w:r>
    </w:p>
    <w:p w:rsidR="000A24BC" w:rsidRPr="000A24BC" w:rsidRDefault="000A24BC" w:rsidP="000A24BC">
      <w:pPr>
        <w:spacing w:after="0" w:line="0" w:lineRule="atLeast"/>
        <w:ind w:left="-510"/>
        <w:contextualSpacing/>
        <w:jc w:val="center"/>
        <w:rPr>
          <w:rFonts w:ascii="Calibri" w:eastAsia="Times New Roman" w:hAnsi="Calibri" w:cs="Times New Roman"/>
          <w:b/>
          <w:bCs/>
          <w:sz w:val="28"/>
          <w:szCs w:val="28"/>
          <w:rtl/>
          <w:lang w:bidi="ar-IQ"/>
        </w:rPr>
      </w:pPr>
      <w:r w:rsidRPr="000A24BC">
        <w:rPr>
          <w:rFonts w:ascii="Calibri" w:eastAsia="Times New Roman" w:hAnsi="Calibri" w:cs="Times New Roman" w:hint="cs"/>
          <w:b/>
          <w:bCs/>
          <w:sz w:val="28"/>
          <w:szCs w:val="28"/>
          <w:rtl/>
          <w:lang w:bidi="ar-IQ"/>
        </w:rPr>
        <w:t>الفرع الثاني</w:t>
      </w:r>
    </w:p>
    <w:p w:rsidR="000A24BC" w:rsidRPr="000A24BC" w:rsidRDefault="000A24BC" w:rsidP="000A24BC">
      <w:pPr>
        <w:spacing w:after="0" w:line="0" w:lineRule="atLeast"/>
        <w:ind w:left="-510"/>
        <w:contextualSpacing/>
        <w:jc w:val="center"/>
        <w:rPr>
          <w:rFonts w:ascii="Calibri" w:eastAsia="Times New Roman" w:hAnsi="Calibri" w:cs="Times New Roman"/>
          <w:b/>
          <w:bCs/>
          <w:sz w:val="28"/>
          <w:szCs w:val="28"/>
          <w:rtl/>
          <w:lang w:bidi="ar-IQ"/>
        </w:rPr>
      </w:pPr>
      <w:r w:rsidRPr="000A24BC">
        <w:rPr>
          <w:rFonts w:ascii="Calibri" w:eastAsia="Times New Roman" w:hAnsi="Calibri" w:cs="Times New Roman" w:hint="cs"/>
          <w:b/>
          <w:bCs/>
          <w:sz w:val="28"/>
          <w:szCs w:val="28"/>
          <w:rtl/>
          <w:lang w:bidi="ar-IQ"/>
        </w:rPr>
        <w:t>التعاون الدولي</w:t>
      </w:r>
    </w:p>
    <w:p w:rsidR="000A24BC" w:rsidRPr="000A24BC" w:rsidRDefault="000A24BC" w:rsidP="000A24BC">
      <w:pPr>
        <w:spacing w:after="0" w:line="0" w:lineRule="atLeast"/>
        <w:contextualSpacing/>
        <w:jc w:val="both"/>
        <w:rPr>
          <w:rFonts w:ascii="Calibri" w:eastAsia="Calibri" w:hAnsi="Calibri" w:cs="Arial"/>
          <w:b/>
          <w:bCs/>
          <w:sz w:val="28"/>
          <w:szCs w:val="28"/>
          <w:rtl/>
        </w:rPr>
      </w:pPr>
      <w:r w:rsidRPr="000A24BC">
        <w:rPr>
          <w:rFonts w:ascii="Calibri" w:eastAsia="Times New Roman" w:hAnsi="Calibri" w:cs="Arial" w:hint="cs"/>
          <w:b/>
          <w:bCs/>
          <w:sz w:val="28"/>
          <w:szCs w:val="28"/>
          <w:rtl/>
          <w:lang w:bidi="ar-IQ"/>
        </w:rPr>
        <w:t xml:space="preserve">       الزمت اتفاقية بازل الدول الأطراف على التعاون من اجل تحقيق الإدارة السليمة بيئياً للنفايات الخطرة, وقد جاءت المادة العاشرة الفقرة الاولى لتأكد على اهمية التعاون, إذ نصت "</w:t>
      </w:r>
      <w:r w:rsidRPr="000A24BC">
        <w:rPr>
          <w:rFonts w:ascii="Calibri" w:eastAsia="Calibri" w:hAnsi="Calibri" w:cs="Arial" w:hint="cs"/>
          <w:b/>
          <w:bCs/>
          <w:sz w:val="28"/>
          <w:szCs w:val="28"/>
          <w:rtl/>
        </w:rPr>
        <w:t xml:space="preserve"> تتعاون الأطراف بعضها مع بعض من اجل تحسين الإدارة السليمة بيئياً للنفايات الخطرة وغيرها من نفايات وتحقيقها ". وتحقيقا لذلك حددت المادة العاشرة في فقراتها صور التعاون, وتتمثل في ما يأتي :-</w:t>
      </w:r>
    </w:p>
    <w:p w:rsidR="000A24BC" w:rsidRPr="000A24BC" w:rsidRDefault="000A24BC" w:rsidP="000A24BC">
      <w:pPr>
        <w:spacing w:after="0" w:line="0" w:lineRule="atLeast"/>
        <w:contextualSpacing/>
        <w:jc w:val="both"/>
        <w:rPr>
          <w:rFonts w:ascii="Calibri" w:eastAsia="Calibri" w:hAnsi="Calibri" w:cs="Arial"/>
          <w:b/>
          <w:bCs/>
          <w:sz w:val="28"/>
          <w:szCs w:val="28"/>
          <w:rtl/>
        </w:rPr>
      </w:pPr>
      <w:r w:rsidRPr="000A24BC">
        <w:rPr>
          <w:rFonts w:ascii="Calibri" w:eastAsia="Calibri" w:hAnsi="Calibri" w:cs="Arial" w:hint="cs"/>
          <w:b/>
          <w:bCs/>
          <w:sz w:val="28"/>
          <w:szCs w:val="28"/>
          <w:rtl/>
        </w:rPr>
        <w:t>1- التعاون المعلوماتي : الزمت اتفاقية بازل الدول الأطراف بالتعاون عن طريق أعطاء المعلومات الخاصة بالنفايات الخطرة, سواء تعلقت المعلومات بالنفايات نفسها أو بالممارسة التقنية المستخدمة في الإدارة السليمة بيئياً للنفايات الخطرة</w:t>
      </w:r>
      <w:r w:rsidRPr="000A24BC">
        <w:rPr>
          <w:rFonts w:ascii="Arial" w:eastAsia="Calibri" w:hAnsi="Arial" w:cs="Arial" w:hint="cs"/>
          <w:b/>
          <w:bCs/>
          <w:sz w:val="28"/>
          <w:szCs w:val="28"/>
          <w:rtl/>
        </w:rPr>
        <w:t xml:space="preserve"> </w:t>
      </w:r>
      <w:r w:rsidRPr="000A24BC">
        <w:rPr>
          <w:rFonts w:ascii="Calibri" w:eastAsia="Calibri" w:hAnsi="Calibri" w:cs="Arial" w:hint="cs"/>
          <w:b/>
          <w:bCs/>
          <w:sz w:val="28"/>
          <w:szCs w:val="28"/>
          <w:vertAlign w:val="superscript"/>
          <w:rtl/>
          <w:lang w:bidi="ar-IQ"/>
        </w:rPr>
        <w:t>(</w:t>
      </w:r>
      <w:r w:rsidRPr="000A24BC">
        <w:rPr>
          <w:rFonts w:ascii="Calibri" w:eastAsia="Calibri" w:hAnsi="Calibri" w:cs="Arial"/>
          <w:b/>
          <w:bCs/>
          <w:sz w:val="28"/>
          <w:szCs w:val="28"/>
          <w:vertAlign w:val="superscript"/>
          <w:rtl/>
          <w:lang w:bidi="ar-IQ"/>
        </w:rPr>
        <w:endnoteReference w:id="69"/>
      </w:r>
      <w:r w:rsidRPr="000A24BC">
        <w:rPr>
          <w:rFonts w:ascii="Calibri" w:eastAsia="Calibri" w:hAnsi="Calibri" w:cs="Arial" w:hint="cs"/>
          <w:b/>
          <w:bCs/>
          <w:sz w:val="28"/>
          <w:szCs w:val="28"/>
          <w:vertAlign w:val="superscript"/>
          <w:rtl/>
          <w:lang w:bidi="ar-IQ"/>
        </w:rPr>
        <w:t>)</w:t>
      </w:r>
      <w:r w:rsidRPr="000A24BC">
        <w:rPr>
          <w:rFonts w:ascii="Arial" w:eastAsia="Calibri" w:hAnsi="Arial" w:cs="Arial" w:hint="cs"/>
          <w:b/>
          <w:bCs/>
          <w:sz w:val="28"/>
          <w:szCs w:val="28"/>
          <w:rtl/>
        </w:rPr>
        <w:t>.</w:t>
      </w:r>
    </w:p>
    <w:p w:rsidR="000A24BC" w:rsidRPr="000A24BC" w:rsidRDefault="000A24BC" w:rsidP="000A24BC">
      <w:pPr>
        <w:spacing w:after="0" w:line="0" w:lineRule="atLeast"/>
        <w:contextualSpacing/>
        <w:jc w:val="both"/>
        <w:rPr>
          <w:rFonts w:cs="Times New Roman"/>
          <w:b/>
          <w:bCs/>
          <w:sz w:val="28"/>
          <w:szCs w:val="28"/>
          <w:rtl/>
          <w:lang w:bidi="ar-IQ"/>
        </w:rPr>
      </w:pPr>
      <w:r w:rsidRPr="000A24BC">
        <w:rPr>
          <w:rFonts w:ascii="Calibri" w:eastAsia="Calibri" w:hAnsi="Calibri" w:cs="Arial" w:hint="cs"/>
          <w:b/>
          <w:bCs/>
          <w:sz w:val="28"/>
          <w:szCs w:val="28"/>
          <w:rtl/>
          <w:lang w:bidi="ar-IQ"/>
        </w:rPr>
        <w:lastRenderedPageBreak/>
        <w:t xml:space="preserve">2- التعاون في رصد آثار إدارة النفايات الخطرة : </w:t>
      </w:r>
      <w:r w:rsidRPr="000A24BC">
        <w:rPr>
          <w:rFonts w:ascii="Calibri" w:eastAsia="Calibri" w:hAnsi="Calibri" w:cs="Arial" w:hint="cs"/>
          <w:b/>
          <w:bCs/>
          <w:sz w:val="28"/>
          <w:szCs w:val="28"/>
          <w:rtl/>
        </w:rPr>
        <w:t xml:space="preserve">دعت اتفاقية بازل الأطراف الى التعاون في رصد آثار أنشطة إدارة النفايات الخطرة من اجل تقييم مدى آثار تلك الأنشطة على الصحة البشرية والبيئة </w:t>
      </w:r>
      <w:r w:rsidRPr="000A24BC">
        <w:rPr>
          <w:rFonts w:ascii="Calibri" w:eastAsia="Calibri" w:hAnsi="Calibri" w:cs="Arial" w:hint="cs"/>
          <w:b/>
          <w:bCs/>
          <w:sz w:val="28"/>
          <w:szCs w:val="28"/>
          <w:vertAlign w:val="superscript"/>
          <w:rtl/>
          <w:lang w:bidi="ar-IQ"/>
        </w:rPr>
        <w:t>(</w:t>
      </w:r>
      <w:r w:rsidRPr="000A24BC">
        <w:rPr>
          <w:rFonts w:ascii="Calibri" w:eastAsia="Calibri" w:hAnsi="Calibri" w:cs="Arial"/>
          <w:b/>
          <w:bCs/>
          <w:sz w:val="28"/>
          <w:szCs w:val="28"/>
          <w:vertAlign w:val="superscript"/>
          <w:rtl/>
          <w:lang w:bidi="ar-IQ"/>
        </w:rPr>
        <w:endnoteReference w:id="70"/>
      </w:r>
      <w:r w:rsidRPr="000A24BC">
        <w:rPr>
          <w:rFonts w:ascii="Calibri" w:eastAsia="Calibri" w:hAnsi="Calibri" w:cs="Arial" w:hint="cs"/>
          <w:b/>
          <w:bCs/>
          <w:sz w:val="28"/>
          <w:szCs w:val="28"/>
          <w:vertAlign w:val="superscript"/>
          <w:rtl/>
          <w:lang w:bidi="ar-IQ"/>
        </w:rPr>
        <w:t>)</w:t>
      </w:r>
      <w:r w:rsidRPr="000A24BC">
        <w:rPr>
          <w:rFonts w:ascii="Calibri" w:eastAsia="Calibri" w:hAnsi="Calibri" w:cs="Arial" w:hint="cs"/>
          <w:b/>
          <w:bCs/>
          <w:sz w:val="28"/>
          <w:szCs w:val="28"/>
          <w:rtl/>
        </w:rPr>
        <w:t xml:space="preserve">. </w:t>
      </w:r>
      <w:r w:rsidRPr="000A24BC">
        <w:rPr>
          <w:rFonts w:cs="Times New Roman" w:hint="cs"/>
          <w:b/>
          <w:bCs/>
          <w:sz w:val="28"/>
          <w:szCs w:val="28"/>
          <w:rtl/>
          <w:lang w:bidi="ar-IQ"/>
        </w:rPr>
        <w:t>فعلى مشغلي المواقع والمرافق الذين يقومون بإدارة النفايات الخطرة رصد آثار تلك الأنشطة, لكي يتم أتخاذ الاجراءات الازمة لحماية البيئة والصحة البشرية اذا اتضح من خلال عملية الرصد ظهور انبعاثات غير مقبولة من جراء اداره النفايات الخطرة.</w:t>
      </w:r>
    </w:p>
    <w:p w:rsidR="000A24BC" w:rsidRPr="000A24BC" w:rsidRDefault="000A24BC" w:rsidP="000A24BC">
      <w:pPr>
        <w:spacing w:after="0" w:line="0" w:lineRule="atLeast"/>
        <w:contextualSpacing/>
        <w:jc w:val="both"/>
        <w:rPr>
          <w:rFonts w:ascii="Calibri" w:eastAsia="Calibri" w:hAnsi="Calibri" w:cs="Arial"/>
          <w:b/>
          <w:bCs/>
          <w:sz w:val="28"/>
          <w:szCs w:val="28"/>
          <w:rtl/>
        </w:rPr>
      </w:pPr>
      <w:r w:rsidRPr="000A24BC">
        <w:rPr>
          <w:rFonts w:ascii="Calibri" w:eastAsia="Calibri" w:hAnsi="Calibri" w:cs="Arial" w:hint="cs"/>
          <w:b/>
          <w:bCs/>
          <w:sz w:val="28"/>
          <w:szCs w:val="28"/>
          <w:rtl/>
        </w:rPr>
        <w:t xml:space="preserve">3- التعاون التكنولوجي : حثت اتفاقية بازل الأطراف على ان تتعاون وفقاً لقوانينها وأنظمتها وسياساتها الوطنية, في ايجاد وتطبيق تكنولوجيات حديثة تخفض من نسبة النفايات, وتحسن من جودة التكنولوجيات الموجودة بهدف القضاء على مشكلة زياردة معدلات انتاج النفايات الخطرة, والوصول الى آليات اكثر فاعلية وكفاءة لضمان إدارتها بطريقة سليمة بيئياً, ويقضي ذلك دراسة جميع الأضرار المحتملة سواء الاقتصادية والاجتماعية والبيئية في استحداث وتطبيق التكنولوجيات الجديدة </w:t>
      </w:r>
      <w:r w:rsidRPr="000A24BC">
        <w:rPr>
          <w:rFonts w:ascii="Calibri" w:eastAsia="Calibri" w:hAnsi="Calibri" w:cs="Arial" w:hint="cs"/>
          <w:b/>
          <w:bCs/>
          <w:sz w:val="28"/>
          <w:szCs w:val="28"/>
          <w:vertAlign w:val="superscript"/>
          <w:rtl/>
        </w:rPr>
        <w:t>(</w:t>
      </w:r>
      <w:r w:rsidRPr="000A24BC">
        <w:rPr>
          <w:rFonts w:ascii="Calibri" w:eastAsia="Calibri" w:hAnsi="Calibri" w:cs="Arial"/>
          <w:b/>
          <w:bCs/>
          <w:sz w:val="28"/>
          <w:szCs w:val="28"/>
          <w:vertAlign w:val="superscript"/>
          <w:rtl/>
        </w:rPr>
        <w:endnoteReference w:id="71"/>
      </w:r>
      <w:r w:rsidRPr="000A24BC">
        <w:rPr>
          <w:rFonts w:ascii="Calibri" w:eastAsia="Calibri" w:hAnsi="Calibri" w:cs="Arial" w:hint="cs"/>
          <w:b/>
          <w:bCs/>
          <w:sz w:val="28"/>
          <w:szCs w:val="28"/>
          <w:vertAlign w:val="superscript"/>
          <w:rtl/>
        </w:rPr>
        <w:t>)</w:t>
      </w:r>
      <w:r w:rsidRPr="000A24BC">
        <w:rPr>
          <w:rFonts w:ascii="Calibri" w:eastAsia="Calibri" w:hAnsi="Calibri" w:cs="Arial" w:hint="cs"/>
          <w:b/>
          <w:bCs/>
          <w:sz w:val="28"/>
          <w:szCs w:val="28"/>
          <w:rtl/>
        </w:rPr>
        <w:t xml:space="preserve">. </w:t>
      </w:r>
    </w:p>
    <w:p w:rsidR="000A24BC" w:rsidRPr="000A24BC" w:rsidRDefault="000A24BC" w:rsidP="000A24BC">
      <w:pPr>
        <w:spacing w:after="0" w:line="0" w:lineRule="atLeast"/>
        <w:contextualSpacing/>
        <w:jc w:val="both"/>
        <w:rPr>
          <w:rFonts w:ascii="Calibri" w:eastAsia="Calibri" w:hAnsi="Calibri" w:cs="Arial"/>
          <w:b/>
          <w:bCs/>
          <w:sz w:val="28"/>
          <w:szCs w:val="28"/>
          <w:rtl/>
        </w:rPr>
      </w:pPr>
      <w:r w:rsidRPr="000A24BC">
        <w:rPr>
          <w:rFonts w:ascii="Calibri" w:eastAsia="Calibri" w:hAnsi="Calibri" w:cs="Arial" w:hint="cs"/>
          <w:b/>
          <w:bCs/>
          <w:sz w:val="28"/>
          <w:szCs w:val="28"/>
          <w:rtl/>
        </w:rPr>
        <w:t xml:space="preserve">       وسعياً من الاتفاقية بان تكون هذه الاداة في متناول يد جميع الأطراف فقد الزمت الاتفاقية الأطراف بالتعاون في ميدان نقل التكنولوجيا من الدول الحائزة لها الى الدول الأخرى التي هي بحاجة اليها لتنفيذ التزاماتها الواردة في الاتفاقية, إذ نصت " على الأطراف ان تتعاون بنشاط, وفقاً لقوانينها وأنظمتها وسياساتها الوطنية, في نقل التكنولوجيا ونظم الإداراة المتصلة بالإدارة السليمة بيئيا للنفايات الخطرة والنفايات الأخرى, وتتعاون ايضاً في تنمية القدرات التقنية بين الأطراف المتعاقدة ولاسيما الأطراف التي تحتاج الى المساعدة التقنية وتطلبها في هذا الميدان " </w:t>
      </w:r>
      <w:r w:rsidRPr="000A24BC">
        <w:rPr>
          <w:rFonts w:ascii="Calibri" w:eastAsia="Calibri" w:hAnsi="Calibri" w:cs="Arial" w:hint="cs"/>
          <w:b/>
          <w:bCs/>
          <w:sz w:val="28"/>
          <w:szCs w:val="28"/>
          <w:vertAlign w:val="superscript"/>
          <w:rtl/>
        </w:rPr>
        <w:t>(</w:t>
      </w:r>
      <w:r w:rsidRPr="000A24BC">
        <w:rPr>
          <w:rFonts w:ascii="Calibri" w:eastAsia="Calibri" w:hAnsi="Calibri" w:cs="Arial"/>
          <w:b/>
          <w:bCs/>
          <w:sz w:val="28"/>
          <w:szCs w:val="28"/>
          <w:vertAlign w:val="superscript"/>
          <w:rtl/>
        </w:rPr>
        <w:endnoteReference w:id="72"/>
      </w:r>
      <w:r w:rsidRPr="000A24BC">
        <w:rPr>
          <w:rFonts w:ascii="Calibri" w:eastAsia="Calibri" w:hAnsi="Calibri" w:cs="Arial" w:hint="cs"/>
          <w:b/>
          <w:bCs/>
          <w:sz w:val="28"/>
          <w:szCs w:val="28"/>
          <w:vertAlign w:val="superscript"/>
          <w:rtl/>
        </w:rPr>
        <w:t>)</w:t>
      </w:r>
      <w:r w:rsidRPr="000A24BC">
        <w:rPr>
          <w:rFonts w:ascii="Calibri" w:eastAsia="Calibri" w:hAnsi="Calibri" w:cs="Arial" w:hint="cs"/>
          <w:b/>
          <w:bCs/>
          <w:sz w:val="28"/>
          <w:szCs w:val="28"/>
          <w:rtl/>
        </w:rPr>
        <w:t>.</w:t>
      </w:r>
    </w:p>
    <w:p w:rsidR="000A24BC" w:rsidRPr="000A24BC" w:rsidRDefault="000A24BC" w:rsidP="000A24BC">
      <w:pPr>
        <w:spacing w:after="0" w:line="0" w:lineRule="atLeast"/>
        <w:contextualSpacing/>
        <w:jc w:val="both"/>
        <w:rPr>
          <w:rFonts w:cs="Times New Roman"/>
          <w:b/>
          <w:bCs/>
          <w:sz w:val="28"/>
          <w:szCs w:val="28"/>
          <w:rtl/>
          <w:lang w:bidi="ar-IQ"/>
        </w:rPr>
      </w:pPr>
      <w:r w:rsidRPr="000A24BC">
        <w:rPr>
          <w:rFonts w:ascii="Calibri" w:eastAsia="Calibri" w:hAnsi="Calibri" w:cs="Arial" w:hint="cs"/>
          <w:b/>
          <w:bCs/>
          <w:sz w:val="28"/>
          <w:szCs w:val="28"/>
          <w:rtl/>
        </w:rPr>
        <w:t xml:space="preserve">4- التعاون في وضع المبادئ التوجيهية التقنية للإدارة السليمة بيئياً للنفايات الخطرة : حثت الاتفاقية الدول </w:t>
      </w:r>
      <w:r w:rsidRPr="000A24BC">
        <w:rPr>
          <w:rFonts w:ascii="Calibri" w:eastAsia="Calibri" w:hAnsi="Calibri" w:cs="Arial"/>
          <w:b/>
          <w:bCs/>
          <w:sz w:val="28"/>
          <w:szCs w:val="28"/>
          <w:rtl/>
        </w:rPr>
        <w:t>ال</w:t>
      </w:r>
      <w:r w:rsidRPr="000A24BC">
        <w:rPr>
          <w:rFonts w:ascii="Calibri" w:eastAsia="Calibri" w:hAnsi="Calibri" w:cs="Arial" w:hint="cs"/>
          <w:b/>
          <w:bCs/>
          <w:sz w:val="28"/>
          <w:szCs w:val="28"/>
          <w:rtl/>
        </w:rPr>
        <w:t>أ</w:t>
      </w:r>
      <w:r w:rsidRPr="000A24BC">
        <w:rPr>
          <w:rFonts w:ascii="Calibri" w:eastAsia="Calibri" w:hAnsi="Calibri" w:cs="Arial"/>
          <w:b/>
          <w:bCs/>
          <w:sz w:val="28"/>
          <w:szCs w:val="28"/>
          <w:rtl/>
        </w:rPr>
        <w:t xml:space="preserve">طراف </w:t>
      </w:r>
      <w:r w:rsidRPr="000A24BC">
        <w:rPr>
          <w:rFonts w:ascii="Calibri" w:eastAsia="Calibri" w:hAnsi="Calibri" w:cs="Arial" w:hint="cs"/>
          <w:b/>
          <w:bCs/>
          <w:sz w:val="28"/>
          <w:szCs w:val="28"/>
          <w:rtl/>
        </w:rPr>
        <w:t>على ال</w:t>
      </w:r>
      <w:r w:rsidRPr="000A24BC">
        <w:rPr>
          <w:rFonts w:ascii="Calibri" w:eastAsia="Calibri" w:hAnsi="Calibri" w:cs="Arial"/>
          <w:b/>
          <w:bCs/>
          <w:sz w:val="28"/>
          <w:szCs w:val="28"/>
          <w:rtl/>
        </w:rPr>
        <w:t>تعاون مع بعضها البعض في وضع مبادئ توجيهية وتقنية مناسبة وقواعد سلوك</w:t>
      </w:r>
      <w:r w:rsidRPr="000A24BC">
        <w:rPr>
          <w:rFonts w:ascii="Calibri" w:eastAsia="Calibri" w:hAnsi="Calibri" w:cs="Arial" w:hint="cs"/>
          <w:b/>
          <w:bCs/>
          <w:sz w:val="28"/>
          <w:szCs w:val="28"/>
          <w:rtl/>
        </w:rPr>
        <w:t xml:space="preserve"> لتحقيق الإدارة السليمة بيئياً للنفايات الخطرة </w:t>
      </w:r>
      <w:r w:rsidRPr="000A24BC">
        <w:rPr>
          <w:rFonts w:ascii="Calibri" w:eastAsia="Calibri" w:hAnsi="Calibri" w:cs="Arial" w:hint="cs"/>
          <w:b/>
          <w:bCs/>
          <w:sz w:val="28"/>
          <w:szCs w:val="28"/>
          <w:vertAlign w:val="superscript"/>
          <w:rtl/>
          <w:lang w:bidi="ar-IQ"/>
        </w:rPr>
        <w:t>(</w:t>
      </w:r>
      <w:r w:rsidRPr="000A24BC">
        <w:rPr>
          <w:rFonts w:ascii="Calibri" w:eastAsia="Calibri" w:hAnsi="Calibri" w:cs="Arial"/>
          <w:b/>
          <w:bCs/>
          <w:sz w:val="28"/>
          <w:szCs w:val="28"/>
          <w:vertAlign w:val="superscript"/>
          <w:rtl/>
          <w:lang w:bidi="ar-IQ"/>
        </w:rPr>
        <w:endnoteReference w:id="73"/>
      </w:r>
      <w:r w:rsidRPr="000A24BC">
        <w:rPr>
          <w:rFonts w:ascii="Calibri" w:eastAsia="Calibri" w:hAnsi="Calibri" w:cs="Arial" w:hint="cs"/>
          <w:b/>
          <w:bCs/>
          <w:sz w:val="28"/>
          <w:szCs w:val="28"/>
          <w:vertAlign w:val="superscript"/>
          <w:rtl/>
          <w:lang w:bidi="ar-IQ"/>
        </w:rPr>
        <w:t>)</w:t>
      </w:r>
      <w:r w:rsidRPr="000A24BC">
        <w:rPr>
          <w:rFonts w:ascii="Calibri" w:eastAsia="Calibri" w:hAnsi="Calibri" w:cs="Arial" w:hint="cs"/>
          <w:b/>
          <w:bCs/>
          <w:sz w:val="28"/>
          <w:szCs w:val="28"/>
          <w:rtl/>
        </w:rPr>
        <w:t>.</w:t>
      </w:r>
    </w:p>
    <w:p w:rsidR="000A24BC" w:rsidRPr="000A24BC" w:rsidRDefault="000A24BC" w:rsidP="000A24BC">
      <w:pPr>
        <w:spacing w:after="0" w:line="0" w:lineRule="atLeast"/>
        <w:contextualSpacing/>
        <w:jc w:val="both"/>
        <w:rPr>
          <w:rFonts w:ascii="Calibri" w:eastAsia="Calibri" w:hAnsi="Calibri" w:cs="Arial"/>
          <w:b/>
          <w:bCs/>
          <w:sz w:val="28"/>
          <w:szCs w:val="28"/>
          <w:rtl/>
        </w:rPr>
      </w:pPr>
      <w:r w:rsidRPr="000A24BC">
        <w:rPr>
          <w:rFonts w:cs="Times New Roman" w:hint="cs"/>
          <w:b/>
          <w:bCs/>
          <w:sz w:val="28"/>
          <w:szCs w:val="28"/>
          <w:rtl/>
          <w:lang w:bidi="ar-IQ"/>
        </w:rPr>
        <w:t xml:space="preserve">       واخيرا </w:t>
      </w:r>
      <w:r w:rsidRPr="000A24BC">
        <w:rPr>
          <w:rFonts w:ascii="Calibri" w:eastAsia="Calibri" w:hAnsi="Calibri" w:cs="Arial" w:hint="cs"/>
          <w:b/>
          <w:bCs/>
          <w:sz w:val="28"/>
          <w:szCs w:val="28"/>
          <w:rtl/>
        </w:rPr>
        <w:t xml:space="preserve">حثت الاتفاقية الاطراف المتعاقدة على استخدام سبلا ملائمة لمساعدة الدول النامية في المسائل التقنية ونظم الإدارة السليمة للنفايات الخطرة, كما شجعت الأطراف على التعاون مع المنظمات الدولية المختصة, من أجل تقديم التوجيهات اللازمة للدول النامية لحماية البيئة من النفايات الخطرة </w:t>
      </w:r>
      <w:r w:rsidRPr="000A24BC">
        <w:rPr>
          <w:rFonts w:ascii="Calibri" w:eastAsia="Calibri" w:hAnsi="Calibri" w:cs="Arial" w:hint="cs"/>
          <w:b/>
          <w:bCs/>
          <w:sz w:val="28"/>
          <w:szCs w:val="28"/>
          <w:vertAlign w:val="superscript"/>
          <w:rtl/>
          <w:lang w:bidi="ar-IQ"/>
        </w:rPr>
        <w:t>(</w:t>
      </w:r>
      <w:r w:rsidRPr="000A24BC">
        <w:rPr>
          <w:rFonts w:ascii="Calibri" w:eastAsia="Calibri" w:hAnsi="Calibri" w:cs="Arial"/>
          <w:b/>
          <w:bCs/>
          <w:sz w:val="28"/>
          <w:szCs w:val="28"/>
          <w:vertAlign w:val="superscript"/>
          <w:rtl/>
          <w:lang w:bidi="ar-IQ"/>
        </w:rPr>
        <w:endnoteReference w:id="74"/>
      </w:r>
      <w:r w:rsidRPr="000A24BC">
        <w:rPr>
          <w:rFonts w:ascii="Calibri" w:eastAsia="Calibri" w:hAnsi="Calibri" w:cs="Arial" w:hint="cs"/>
          <w:b/>
          <w:bCs/>
          <w:sz w:val="28"/>
          <w:szCs w:val="28"/>
          <w:vertAlign w:val="superscript"/>
          <w:rtl/>
          <w:lang w:bidi="ar-IQ"/>
        </w:rPr>
        <w:t>)</w:t>
      </w:r>
      <w:r w:rsidRPr="000A24BC">
        <w:rPr>
          <w:rFonts w:ascii="Calibri" w:eastAsia="Calibri" w:hAnsi="Calibri" w:cs="Arial" w:hint="cs"/>
          <w:b/>
          <w:bCs/>
          <w:sz w:val="28"/>
          <w:szCs w:val="28"/>
          <w:rtl/>
        </w:rPr>
        <w:t>.</w:t>
      </w:r>
    </w:p>
    <w:p w:rsidR="000A24BC" w:rsidRPr="000A24BC" w:rsidRDefault="000A24BC" w:rsidP="000A24BC">
      <w:pPr>
        <w:spacing w:after="0" w:line="0" w:lineRule="atLeast"/>
        <w:contextualSpacing/>
        <w:jc w:val="both"/>
        <w:rPr>
          <w:rFonts w:ascii="Calibri" w:eastAsia="Calibri" w:hAnsi="Calibri" w:cs="Arial"/>
          <w:b/>
          <w:bCs/>
          <w:sz w:val="28"/>
          <w:szCs w:val="28"/>
          <w:rtl/>
        </w:rPr>
      </w:pPr>
    </w:p>
    <w:p w:rsidR="000A24BC" w:rsidRPr="000A24BC" w:rsidRDefault="000A24BC" w:rsidP="000A24BC">
      <w:pPr>
        <w:spacing w:after="0" w:line="0" w:lineRule="atLeast"/>
        <w:contextualSpacing/>
        <w:jc w:val="center"/>
        <w:rPr>
          <w:rFonts w:ascii="Calibri" w:eastAsia="Times New Roman" w:hAnsi="Calibri" w:cs="Times New Roman"/>
          <w:b/>
          <w:bCs/>
          <w:sz w:val="28"/>
          <w:szCs w:val="28"/>
          <w:rtl/>
          <w:lang w:bidi="ar-IQ"/>
        </w:rPr>
      </w:pPr>
      <w:r w:rsidRPr="000A24BC">
        <w:rPr>
          <w:rFonts w:ascii="Calibri" w:eastAsia="Times New Roman" w:hAnsi="Calibri" w:cs="Times New Roman" w:hint="cs"/>
          <w:b/>
          <w:bCs/>
          <w:sz w:val="28"/>
          <w:szCs w:val="28"/>
          <w:rtl/>
          <w:lang w:bidi="ar-IQ"/>
        </w:rPr>
        <w:t>المطلب الثاني</w:t>
      </w:r>
    </w:p>
    <w:p w:rsidR="000A24BC" w:rsidRPr="000A24BC" w:rsidRDefault="000A24BC" w:rsidP="000A24BC">
      <w:pPr>
        <w:spacing w:after="0" w:line="0" w:lineRule="atLeast"/>
        <w:contextualSpacing/>
        <w:jc w:val="center"/>
        <w:rPr>
          <w:rFonts w:ascii="Calibri" w:eastAsia="Times New Roman" w:hAnsi="Calibri" w:cs="Times New Roman"/>
          <w:b/>
          <w:bCs/>
          <w:sz w:val="28"/>
          <w:szCs w:val="28"/>
          <w:rtl/>
          <w:lang w:bidi="ar-IQ"/>
        </w:rPr>
      </w:pPr>
      <w:r w:rsidRPr="000A24BC">
        <w:rPr>
          <w:rFonts w:ascii="Calibri" w:eastAsia="Times New Roman" w:hAnsi="Calibri" w:cs="Times New Roman" w:hint="cs"/>
          <w:b/>
          <w:bCs/>
          <w:sz w:val="28"/>
          <w:szCs w:val="28"/>
          <w:rtl/>
          <w:lang w:bidi="ar-IQ"/>
        </w:rPr>
        <w:t>أجهزة مراقبة تنفيذ أحكام الاتفاقية</w:t>
      </w:r>
    </w:p>
    <w:p w:rsidR="000A24BC" w:rsidRPr="000A24BC" w:rsidRDefault="000A24BC" w:rsidP="00F6499F">
      <w:pPr>
        <w:spacing w:after="0" w:line="0" w:lineRule="atLeast"/>
        <w:contextualSpacing/>
        <w:jc w:val="both"/>
        <w:rPr>
          <w:rFonts w:ascii="Calibri" w:eastAsia="Times New Roman" w:hAnsi="Calibri" w:cs="Arial"/>
          <w:b/>
          <w:bCs/>
          <w:sz w:val="28"/>
          <w:szCs w:val="28"/>
          <w:rtl/>
          <w:lang w:bidi="ar-IQ"/>
        </w:rPr>
      </w:pPr>
      <w:r w:rsidRPr="000A24BC">
        <w:rPr>
          <w:rFonts w:ascii="Calibri" w:eastAsia="Times New Roman" w:hAnsi="Calibri" w:cs="Arial" w:hint="cs"/>
          <w:b/>
          <w:bCs/>
          <w:sz w:val="28"/>
          <w:szCs w:val="28"/>
          <w:rtl/>
          <w:lang w:bidi="ar-IQ"/>
        </w:rPr>
        <w:t xml:space="preserve">       لقد أنشأت بموجب الاتفاقية عدد من الأجهز</w:t>
      </w:r>
      <w:r w:rsidR="00A5538A">
        <w:rPr>
          <w:rFonts w:ascii="Calibri" w:eastAsia="Times New Roman" w:hAnsi="Calibri" w:cs="Arial" w:hint="cs"/>
          <w:b/>
          <w:bCs/>
          <w:sz w:val="28"/>
          <w:szCs w:val="28"/>
          <w:rtl/>
          <w:lang w:bidi="ar-IQ"/>
        </w:rPr>
        <w:t>ة التي تقوم بالرقابة على تنفيذ أ</w:t>
      </w:r>
      <w:r w:rsidRPr="000A24BC">
        <w:rPr>
          <w:rFonts w:ascii="Calibri" w:eastAsia="Times New Roman" w:hAnsi="Calibri" w:cs="Arial" w:hint="cs"/>
          <w:b/>
          <w:bCs/>
          <w:sz w:val="28"/>
          <w:szCs w:val="28"/>
          <w:rtl/>
          <w:lang w:bidi="ar-IQ"/>
        </w:rPr>
        <w:t>حكام الاتفاقية, وتشمل مؤتمر الأطراف والامانة العامة.</w:t>
      </w:r>
      <w:r w:rsidR="00F6499F">
        <w:rPr>
          <w:rFonts w:ascii="Calibri" w:eastAsia="Times New Roman" w:hAnsi="Calibri" w:cs="Arial" w:hint="cs"/>
          <w:b/>
          <w:bCs/>
          <w:sz w:val="28"/>
          <w:szCs w:val="28"/>
          <w:rtl/>
          <w:lang w:bidi="ar-IQ"/>
        </w:rPr>
        <w:t xml:space="preserve"> </w:t>
      </w:r>
    </w:p>
    <w:p w:rsidR="000A24BC" w:rsidRPr="000A24BC" w:rsidRDefault="00B35C0F" w:rsidP="000A24BC">
      <w:pPr>
        <w:spacing w:after="0" w:line="0" w:lineRule="atLeast"/>
        <w:contextualSpacing/>
        <w:jc w:val="center"/>
        <w:rPr>
          <w:rFonts w:ascii="Calibri" w:eastAsia="Times New Roman" w:hAnsi="Calibri" w:cs="Arial"/>
          <w:b/>
          <w:bCs/>
          <w:sz w:val="28"/>
          <w:szCs w:val="28"/>
          <w:rtl/>
          <w:lang w:bidi="ar-IQ"/>
        </w:rPr>
      </w:pPr>
      <w:r>
        <w:rPr>
          <w:rFonts w:ascii="Calibri" w:eastAsia="Times New Roman" w:hAnsi="Calibri" w:cs="Arial" w:hint="cs"/>
          <w:b/>
          <w:bCs/>
          <w:sz w:val="28"/>
          <w:szCs w:val="28"/>
          <w:rtl/>
          <w:lang w:bidi="ar-IQ"/>
        </w:rPr>
        <w:t>الفرع الأ</w:t>
      </w:r>
      <w:r w:rsidR="000A24BC" w:rsidRPr="000A24BC">
        <w:rPr>
          <w:rFonts w:ascii="Calibri" w:eastAsia="Times New Roman" w:hAnsi="Calibri" w:cs="Arial" w:hint="cs"/>
          <w:b/>
          <w:bCs/>
          <w:sz w:val="28"/>
          <w:szCs w:val="28"/>
          <w:rtl/>
          <w:lang w:bidi="ar-IQ"/>
        </w:rPr>
        <w:t>ول</w:t>
      </w:r>
    </w:p>
    <w:p w:rsidR="000A24BC" w:rsidRPr="000A24BC" w:rsidRDefault="000A24BC" w:rsidP="000A24BC">
      <w:pPr>
        <w:spacing w:after="0" w:line="0" w:lineRule="atLeast"/>
        <w:contextualSpacing/>
        <w:jc w:val="center"/>
        <w:rPr>
          <w:rFonts w:ascii="Calibri" w:eastAsia="Times New Roman" w:hAnsi="Calibri" w:cs="Arial"/>
          <w:b/>
          <w:bCs/>
          <w:sz w:val="28"/>
          <w:szCs w:val="28"/>
          <w:rtl/>
          <w:lang w:bidi="ar-IQ"/>
        </w:rPr>
      </w:pPr>
      <w:r w:rsidRPr="000A24BC">
        <w:rPr>
          <w:rFonts w:ascii="Calibri" w:eastAsia="Times New Roman" w:hAnsi="Calibri" w:cs="Arial" w:hint="cs"/>
          <w:b/>
          <w:bCs/>
          <w:sz w:val="28"/>
          <w:szCs w:val="28"/>
          <w:rtl/>
          <w:lang w:bidi="ar-IQ"/>
        </w:rPr>
        <w:t>مؤتمر الأطراف (</w:t>
      </w:r>
      <w:r w:rsidRPr="000A24BC">
        <w:rPr>
          <w:rFonts w:ascii="Calibri" w:eastAsia="Times New Roman" w:hAnsi="Calibri" w:cs="Arial"/>
          <w:b/>
          <w:bCs/>
          <w:sz w:val="28"/>
          <w:szCs w:val="28"/>
          <w:lang w:bidi="ar-IQ"/>
        </w:rPr>
        <w:t>COP</w:t>
      </w:r>
      <w:r w:rsidRPr="000A24BC">
        <w:rPr>
          <w:rFonts w:ascii="Calibri" w:eastAsia="Times New Roman" w:hAnsi="Calibri" w:cs="Arial" w:hint="cs"/>
          <w:b/>
          <w:bCs/>
          <w:sz w:val="28"/>
          <w:szCs w:val="28"/>
          <w:rtl/>
          <w:lang w:bidi="ar-IQ"/>
        </w:rPr>
        <w:t>)</w:t>
      </w: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r w:rsidRPr="000A24BC">
        <w:rPr>
          <w:rFonts w:ascii="Calibri" w:eastAsia="Times New Roman" w:hAnsi="Calibri" w:cs="Times New Roman" w:hint="cs"/>
          <w:b/>
          <w:bCs/>
          <w:sz w:val="28"/>
          <w:szCs w:val="28"/>
          <w:rtl/>
          <w:lang w:bidi="ar-IQ"/>
        </w:rPr>
        <w:t xml:space="preserve">         يعتبر مؤتمر الأطراف الجهاز الرئيسي المعني بالمراقبة المستمرة لتنفيذ الاتفاقية, تشكل هذا الجهاز بموجب المادة 15/1 اذ نصت </w:t>
      </w:r>
      <w:r w:rsidRPr="000A24BC">
        <w:rPr>
          <w:rFonts w:ascii="Calibri" w:eastAsia="Times New Roman" w:hAnsi="Calibri" w:cs="Arial" w:hint="cs"/>
          <w:b/>
          <w:bCs/>
          <w:sz w:val="28"/>
          <w:szCs w:val="28"/>
          <w:rtl/>
          <w:lang w:bidi="ar-IQ"/>
        </w:rPr>
        <w:t>" ينشأ بموجب هذا, مؤتمر للأطراف ويدعو المدير التنفيذي لبرنامج الأمم المتحدة للبيئة الى عقد الاجتماع الأول لمؤتمر الأطراف في موعد أقصاه عام واحد من بدء سريان هذه الاتفاقية, وتعقد بعد ذلك اجتماعات عادية لمؤتمر الأطراف على فترات منتظمة يحددها المؤتمر في اجتماعه الاول "</w:t>
      </w:r>
      <w:r w:rsidRPr="000A24BC">
        <w:rPr>
          <w:rFonts w:ascii="Calibri" w:eastAsia="Times New Roman" w:hAnsi="Calibri" w:cs="Times New Roman" w:hint="cs"/>
          <w:b/>
          <w:bCs/>
          <w:sz w:val="28"/>
          <w:szCs w:val="28"/>
          <w:rtl/>
          <w:lang w:bidi="ar-IQ"/>
        </w:rPr>
        <w:t xml:space="preserve"> .</w:t>
      </w: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r w:rsidRPr="000A24BC">
        <w:rPr>
          <w:rFonts w:ascii="Calibri" w:eastAsia="Times New Roman" w:hAnsi="Calibri" w:cs="Times New Roman" w:hint="cs"/>
          <w:b/>
          <w:bCs/>
          <w:sz w:val="28"/>
          <w:szCs w:val="28"/>
          <w:rtl/>
          <w:lang w:bidi="ar-IQ"/>
        </w:rPr>
        <w:t xml:space="preserve">       ويتكون مؤتمر الأطراف من ممثلين عن جميع الدول الأطراف في الاتفاقية, وكذلك مراقبين من الدول غير الأطراف ووكال</w:t>
      </w:r>
      <w:r w:rsidR="00F6499F">
        <w:rPr>
          <w:rFonts w:ascii="Calibri" w:eastAsia="Times New Roman" w:hAnsi="Calibri" w:cs="Times New Roman" w:hint="cs"/>
          <w:b/>
          <w:bCs/>
          <w:sz w:val="28"/>
          <w:szCs w:val="28"/>
          <w:rtl/>
          <w:lang w:bidi="ar-IQ"/>
        </w:rPr>
        <w:t>ات الأ</w:t>
      </w:r>
      <w:r w:rsidRPr="000A24BC">
        <w:rPr>
          <w:rFonts w:ascii="Calibri" w:eastAsia="Times New Roman" w:hAnsi="Calibri" w:cs="Times New Roman" w:hint="cs"/>
          <w:b/>
          <w:bCs/>
          <w:sz w:val="28"/>
          <w:szCs w:val="28"/>
          <w:rtl/>
          <w:lang w:bidi="ar-IQ"/>
        </w:rPr>
        <w:t>مم المتحدة وال</w:t>
      </w:r>
      <w:r w:rsidR="00F6499F">
        <w:rPr>
          <w:rFonts w:ascii="Calibri" w:eastAsia="Times New Roman" w:hAnsi="Calibri" w:cs="Times New Roman" w:hint="cs"/>
          <w:b/>
          <w:bCs/>
          <w:sz w:val="28"/>
          <w:szCs w:val="28"/>
          <w:rtl/>
          <w:lang w:bidi="ar-IQ"/>
        </w:rPr>
        <w:t>منظمات الحكومية وغير الحكومية, إ</w:t>
      </w:r>
      <w:r w:rsidRPr="000A24BC">
        <w:rPr>
          <w:rFonts w:ascii="Calibri" w:eastAsia="Times New Roman" w:hAnsi="Calibri" w:cs="Times New Roman" w:hint="cs"/>
          <w:b/>
          <w:bCs/>
          <w:sz w:val="28"/>
          <w:szCs w:val="28"/>
          <w:rtl/>
          <w:lang w:bidi="ar-IQ"/>
        </w:rPr>
        <w:t>ذ سمحت الاتفا</w:t>
      </w:r>
      <w:r w:rsidR="00F6499F">
        <w:rPr>
          <w:rFonts w:ascii="Calibri" w:eastAsia="Times New Roman" w:hAnsi="Calibri" w:cs="Times New Roman" w:hint="cs"/>
          <w:b/>
          <w:bCs/>
          <w:sz w:val="28"/>
          <w:szCs w:val="28"/>
          <w:rtl/>
          <w:lang w:bidi="ar-IQ"/>
        </w:rPr>
        <w:t>قية  لهذ المنظمات والدول غير الأ</w:t>
      </w:r>
      <w:r w:rsidRPr="000A24BC">
        <w:rPr>
          <w:rFonts w:ascii="Calibri" w:eastAsia="Times New Roman" w:hAnsi="Calibri" w:cs="Times New Roman" w:hint="cs"/>
          <w:b/>
          <w:bCs/>
          <w:sz w:val="28"/>
          <w:szCs w:val="28"/>
          <w:rtl/>
          <w:lang w:bidi="ar-IQ"/>
        </w:rPr>
        <w:t>عضاء بحضور اجتماعات مؤتمر الاطراف كمراقب في حالة عدم</w:t>
      </w:r>
      <w:r w:rsidR="00F6499F">
        <w:rPr>
          <w:rFonts w:ascii="Calibri" w:eastAsia="Times New Roman" w:hAnsi="Calibri" w:cs="Times New Roman" w:hint="cs"/>
          <w:b/>
          <w:bCs/>
          <w:sz w:val="28"/>
          <w:szCs w:val="28"/>
          <w:rtl/>
          <w:lang w:bidi="ar-IQ"/>
        </w:rPr>
        <w:t xml:space="preserve"> اعتراض ما لا يقل عن ثلث دول الأ</w:t>
      </w:r>
      <w:r w:rsidRPr="000A24BC">
        <w:rPr>
          <w:rFonts w:ascii="Calibri" w:eastAsia="Times New Roman" w:hAnsi="Calibri" w:cs="Times New Roman" w:hint="cs"/>
          <w:b/>
          <w:bCs/>
          <w:sz w:val="28"/>
          <w:szCs w:val="28"/>
          <w:rtl/>
          <w:lang w:bidi="ar-IQ"/>
        </w:rPr>
        <w:t>طراف الحاضرة في الاجتماع, وينظم قبول المراقبين ومشاركتهم النظام الداخلي الذي يعتمدة مؤتمر الأطراف</w:t>
      </w:r>
      <w:r w:rsidRPr="000A24BC">
        <w:rPr>
          <w:rFonts w:ascii="Calibri" w:eastAsia="Times New Roman" w:hAnsi="Calibri" w:cs="Times New Roman" w:hint="cs"/>
          <w:b/>
          <w:bCs/>
          <w:sz w:val="28"/>
          <w:szCs w:val="28"/>
          <w:vertAlign w:val="superscript"/>
          <w:rtl/>
          <w:lang w:bidi="ar-IQ"/>
        </w:rPr>
        <w:t xml:space="preserve"> (</w:t>
      </w:r>
      <w:r w:rsidRPr="000A24BC">
        <w:rPr>
          <w:rFonts w:ascii="Calibri" w:eastAsia="Times New Roman" w:hAnsi="Calibri" w:cs="Times New Roman"/>
          <w:b/>
          <w:bCs/>
          <w:sz w:val="28"/>
          <w:szCs w:val="28"/>
          <w:vertAlign w:val="superscript"/>
          <w:rtl/>
          <w:lang w:bidi="ar-IQ"/>
        </w:rPr>
        <w:endnoteReference w:id="75"/>
      </w:r>
      <w:r w:rsidRPr="000A24BC">
        <w:rPr>
          <w:rFonts w:ascii="Calibri" w:eastAsia="Times New Roman" w:hAnsi="Calibri" w:cs="Times New Roman" w:hint="cs"/>
          <w:b/>
          <w:bCs/>
          <w:sz w:val="28"/>
          <w:szCs w:val="28"/>
          <w:vertAlign w:val="superscript"/>
          <w:rtl/>
          <w:lang w:bidi="ar-IQ"/>
        </w:rPr>
        <w:t>)</w:t>
      </w:r>
      <w:r w:rsidRPr="000A24BC">
        <w:rPr>
          <w:rFonts w:ascii="Calibri" w:eastAsia="Times New Roman" w:hAnsi="Calibri" w:cs="Times New Roman" w:hint="cs"/>
          <w:b/>
          <w:bCs/>
          <w:sz w:val="28"/>
          <w:szCs w:val="28"/>
          <w:rtl/>
          <w:lang w:bidi="ar-IQ"/>
        </w:rPr>
        <w:t>.</w:t>
      </w:r>
    </w:p>
    <w:p w:rsidR="000A24BC" w:rsidRPr="000A24BC" w:rsidRDefault="00F6499F" w:rsidP="000A24BC">
      <w:pPr>
        <w:spacing w:after="0" w:line="0" w:lineRule="atLeast"/>
        <w:contextualSpacing/>
        <w:jc w:val="both"/>
        <w:rPr>
          <w:rFonts w:ascii="Calibri" w:eastAsia="Times New Roman" w:hAnsi="Calibri" w:cs="Times New Roman"/>
          <w:b/>
          <w:bCs/>
          <w:sz w:val="28"/>
          <w:szCs w:val="28"/>
          <w:rtl/>
          <w:lang w:bidi="ar-IQ"/>
        </w:rPr>
      </w:pPr>
      <w:r>
        <w:rPr>
          <w:rFonts w:ascii="Calibri" w:eastAsia="Times New Roman" w:hAnsi="Calibri" w:cs="Times New Roman" w:hint="cs"/>
          <w:b/>
          <w:bCs/>
          <w:sz w:val="28"/>
          <w:szCs w:val="28"/>
          <w:rtl/>
          <w:lang w:bidi="ar-IQ"/>
        </w:rPr>
        <w:lastRenderedPageBreak/>
        <w:t xml:space="preserve">       ويعقد مؤتمر الأ</w:t>
      </w:r>
      <w:r w:rsidR="000A24BC" w:rsidRPr="000A24BC">
        <w:rPr>
          <w:rFonts w:ascii="Calibri" w:eastAsia="Times New Roman" w:hAnsi="Calibri" w:cs="Times New Roman" w:hint="cs"/>
          <w:b/>
          <w:bCs/>
          <w:sz w:val="28"/>
          <w:szCs w:val="28"/>
          <w:rtl/>
          <w:lang w:bidi="ar-IQ"/>
        </w:rPr>
        <w:t xml:space="preserve">طراف في اتفاقية بازل نوعين من الاجتماعات عادية واستثنائية : بخصوص الاجتماعات العادية تعقد مرة واحدة في السنة الا اذا قررت الدول الأطراف خلاف ذلك </w:t>
      </w:r>
      <w:r w:rsidR="000A24BC" w:rsidRPr="000A24BC">
        <w:rPr>
          <w:rFonts w:ascii="Calibri" w:eastAsia="Calibri" w:hAnsi="Calibri" w:cs="Arial" w:hint="cs"/>
          <w:b/>
          <w:bCs/>
          <w:sz w:val="28"/>
          <w:szCs w:val="28"/>
          <w:vertAlign w:val="superscript"/>
          <w:rtl/>
          <w:lang w:bidi="ar-IQ"/>
        </w:rPr>
        <w:t>(</w:t>
      </w:r>
      <w:r w:rsidR="000A24BC" w:rsidRPr="000A24BC">
        <w:rPr>
          <w:rFonts w:ascii="Calibri" w:eastAsia="Times New Roman" w:hAnsi="Calibri" w:cs="Arial"/>
          <w:b/>
          <w:bCs/>
          <w:sz w:val="28"/>
          <w:szCs w:val="28"/>
          <w:vertAlign w:val="superscript"/>
          <w:rtl/>
          <w:lang w:bidi="ar-IQ"/>
        </w:rPr>
        <w:endnoteReference w:id="76"/>
      </w:r>
      <w:r w:rsidR="000A24BC" w:rsidRPr="000A24BC">
        <w:rPr>
          <w:rFonts w:ascii="Calibri" w:eastAsia="Calibri" w:hAnsi="Calibri" w:cs="Arial" w:hint="cs"/>
          <w:b/>
          <w:bCs/>
          <w:sz w:val="28"/>
          <w:szCs w:val="28"/>
          <w:vertAlign w:val="superscript"/>
          <w:rtl/>
          <w:lang w:bidi="ar-IQ"/>
        </w:rPr>
        <w:t>)</w:t>
      </w:r>
      <w:r w:rsidR="000A24BC" w:rsidRPr="000A24BC">
        <w:rPr>
          <w:rFonts w:ascii="Calibri" w:eastAsia="Times New Roman" w:hAnsi="Calibri" w:cs="Times New Roman" w:hint="cs"/>
          <w:b/>
          <w:bCs/>
          <w:sz w:val="28"/>
          <w:szCs w:val="28"/>
          <w:rtl/>
          <w:lang w:bidi="ar-IQ"/>
        </w:rPr>
        <w:t xml:space="preserve"> اما الاجتماعات الاستثنائية فتنعقد في حالتين :</w:t>
      </w:r>
      <w:r>
        <w:rPr>
          <w:rFonts w:ascii="Calibri" w:eastAsia="Times New Roman" w:hAnsi="Calibri" w:cs="Times New Roman" w:hint="cs"/>
          <w:b/>
          <w:bCs/>
          <w:sz w:val="28"/>
          <w:szCs w:val="28"/>
          <w:rtl/>
          <w:lang w:bidi="ar-IQ"/>
        </w:rPr>
        <w:t>-</w:t>
      </w: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r w:rsidRPr="000A24BC">
        <w:rPr>
          <w:rFonts w:ascii="Calibri" w:eastAsia="Times New Roman" w:hAnsi="Calibri" w:cs="Times New Roman" w:hint="cs"/>
          <w:b/>
          <w:bCs/>
          <w:sz w:val="28"/>
          <w:szCs w:val="28"/>
          <w:rtl/>
          <w:lang w:bidi="ar-IQ"/>
        </w:rPr>
        <w:t>1- اجتماعات استثنائية تنعقد في الاوقات التي قد يراها أي اجتماع لمؤتمر الأطراف ضرورية.</w:t>
      </w: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r w:rsidRPr="000A24BC">
        <w:rPr>
          <w:rFonts w:ascii="Calibri" w:eastAsia="Times New Roman" w:hAnsi="Calibri" w:cs="Times New Roman" w:hint="cs"/>
          <w:b/>
          <w:bCs/>
          <w:sz w:val="28"/>
          <w:szCs w:val="28"/>
          <w:rtl/>
          <w:lang w:bidi="ar-IQ"/>
        </w:rPr>
        <w:t xml:space="preserve">2- اجتماعات استثنائية تنعقد بناء على طلب كتابي من أي طرف في الاتفاقية شريطة ان يؤيد هذا الطلب ثلث الأطراف في غضون ستة اشهر من تاريخ ابلاغ الامانة الاطراف بالطلب </w:t>
      </w:r>
      <w:r w:rsidRPr="000A24BC">
        <w:rPr>
          <w:rFonts w:ascii="Calibri" w:eastAsia="Times New Roman" w:hAnsi="Calibri" w:cs="Times New Roman" w:hint="cs"/>
          <w:b/>
          <w:bCs/>
          <w:sz w:val="28"/>
          <w:szCs w:val="28"/>
          <w:vertAlign w:val="superscript"/>
          <w:rtl/>
          <w:lang w:bidi="ar-IQ"/>
        </w:rPr>
        <w:t>(</w:t>
      </w:r>
      <w:r w:rsidRPr="000A24BC">
        <w:rPr>
          <w:rFonts w:ascii="Calibri" w:eastAsia="Times New Roman" w:hAnsi="Calibri" w:cs="Times New Roman"/>
          <w:b/>
          <w:bCs/>
          <w:sz w:val="28"/>
          <w:szCs w:val="28"/>
          <w:vertAlign w:val="superscript"/>
          <w:rtl/>
          <w:lang w:bidi="ar-IQ"/>
        </w:rPr>
        <w:endnoteReference w:id="77"/>
      </w:r>
      <w:r w:rsidRPr="000A24BC">
        <w:rPr>
          <w:rFonts w:ascii="Calibri" w:eastAsia="Times New Roman" w:hAnsi="Calibri" w:cs="Times New Roman" w:hint="cs"/>
          <w:b/>
          <w:bCs/>
          <w:sz w:val="28"/>
          <w:szCs w:val="28"/>
          <w:vertAlign w:val="superscript"/>
          <w:rtl/>
          <w:lang w:bidi="ar-IQ"/>
        </w:rPr>
        <w:t>)</w:t>
      </w:r>
      <w:r w:rsidRPr="000A24BC">
        <w:rPr>
          <w:rFonts w:ascii="Calibri" w:eastAsia="Times New Roman" w:hAnsi="Calibri" w:cs="Times New Roman" w:hint="cs"/>
          <w:b/>
          <w:bCs/>
          <w:sz w:val="28"/>
          <w:szCs w:val="28"/>
          <w:rtl/>
          <w:lang w:bidi="ar-IQ"/>
        </w:rPr>
        <w:t xml:space="preserve"> ويجب ان يعقد الاجتماع في غضون تسعين يوما في حال الموافقة عليه ما لا يقل عن  ثلث  الأطراف </w:t>
      </w:r>
      <w:r w:rsidRPr="000A24BC">
        <w:rPr>
          <w:rFonts w:ascii="Calibri" w:eastAsia="Times New Roman" w:hAnsi="Calibri" w:cs="Times New Roman" w:hint="cs"/>
          <w:b/>
          <w:bCs/>
          <w:sz w:val="28"/>
          <w:szCs w:val="28"/>
          <w:vertAlign w:val="superscript"/>
          <w:rtl/>
          <w:lang w:bidi="ar-IQ"/>
        </w:rPr>
        <w:t>(</w:t>
      </w:r>
      <w:r w:rsidRPr="000A24BC">
        <w:rPr>
          <w:rFonts w:ascii="Calibri" w:eastAsia="Times New Roman" w:hAnsi="Calibri" w:cs="Times New Roman"/>
          <w:b/>
          <w:bCs/>
          <w:sz w:val="28"/>
          <w:szCs w:val="28"/>
          <w:vertAlign w:val="superscript"/>
          <w:rtl/>
          <w:lang w:bidi="ar-IQ"/>
        </w:rPr>
        <w:endnoteReference w:id="78"/>
      </w:r>
      <w:r w:rsidRPr="000A24BC">
        <w:rPr>
          <w:rFonts w:ascii="Calibri" w:eastAsia="Times New Roman" w:hAnsi="Calibri" w:cs="Times New Roman" w:hint="cs"/>
          <w:b/>
          <w:bCs/>
          <w:sz w:val="28"/>
          <w:szCs w:val="28"/>
          <w:vertAlign w:val="superscript"/>
          <w:rtl/>
          <w:lang w:bidi="ar-IQ"/>
        </w:rPr>
        <w:t>)</w:t>
      </w:r>
      <w:r w:rsidRPr="000A24BC">
        <w:rPr>
          <w:rFonts w:ascii="Calibri" w:eastAsia="Times New Roman" w:hAnsi="Calibri" w:cs="Times New Roman" w:hint="cs"/>
          <w:b/>
          <w:bCs/>
          <w:sz w:val="28"/>
          <w:szCs w:val="28"/>
          <w:rtl/>
          <w:lang w:bidi="ar-IQ"/>
        </w:rPr>
        <w:t>.</w:t>
      </w: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r w:rsidRPr="000A24BC">
        <w:rPr>
          <w:rFonts w:ascii="Calibri" w:eastAsia="Times New Roman" w:hAnsi="Calibri" w:cs="Times New Roman" w:hint="cs"/>
          <w:b/>
          <w:bCs/>
          <w:sz w:val="28"/>
          <w:szCs w:val="28"/>
          <w:rtl/>
          <w:lang w:bidi="ar-IQ"/>
        </w:rPr>
        <w:t xml:space="preserve">      ولكل دولة طرف في</w:t>
      </w:r>
      <w:r w:rsidR="00F6499F">
        <w:rPr>
          <w:rFonts w:ascii="Calibri" w:eastAsia="Times New Roman" w:hAnsi="Calibri" w:cs="Times New Roman" w:hint="cs"/>
          <w:b/>
          <w:bCs/>
          <w:sz w:val="28"/>
          <w:szCs w:val="28"/>
          <w:rtl/>
          <w:lang w:bidi="ar-IQ"/>
        </w:rPr>
        <w:t xml:space="preserve"> الاتفاقية صوت واحد في مؤتمر الأ</w:t>
      </w:r>
      <w:r w:rsidRPr="000A24BC">
        <w:rPr>
          <w:rFonts w:ascii="Calibri" w:eastAsia="Times New Roman" w:hAnsi="Calibri" w:cs="Times New Roman" w:hint="cs"/>
          <w:b/>
          <w:bCs/>
          <w:sz w:val="28"/>
          <w:szCs w:val="28"/>
          <w:rtl/>
          <w:lang w:bidi="ar-IQ"/>
        </w:rPr>
        <w:t>طراف ب</w:t>
      </w:r>
      <w:r w:rsidR="00F6499F">
        <w:rPr>
          <w:rFonts w:ascii="Calibri" w:eastAsia="Times New Roman" w:hAnsi="Calibri" w:cs="Times New Roman" w:hint="cs"/>
          <w:b/>
          <w:bCs/>
          <w:sz w:val="28"/>
          <w:szCs w:val="28"/>
          <w:rtl/>
          <w:lang w:bidi="ar-IQ"/>
        </w:rPr>
        <w:t>استثناء منظمات التكامل السياسي أ</w:t>
      </w:r>
      <w:r w:rsidRPr="000A24BC">
        <w:rPr>
          <w:rFonts w:ascii="Calibri" w:eastAsia="Times New Roman" w:hAnsi="Calibri" w:cs="Times New Roman" w:hint="cs"/>
          <w:b/>
          <w:bCs/>
          <w:sz w:val="28"/>
          <w:szCs w:val="28"/>
          <w:rtl/>
          <w:lang w:bidi="ar-IQ"/>
        </w:rPr>
        <w:t>و الاقتصادي حيث تمارس في المواضيع الداخلة في اختصاصاتها حقها في التصويت باصوات تساوي ع</w:t>
      </w:r>
      <w:r w:rsidR="00F6499F">
        <w:rPr>
          <w:rFonts w:ascii="Calibri" w:eastAsia="Times New Roman" w:hAnsi="Calibri" w:cs="Times New Roman" w:hint="cs"/>
          <w:b/>
          <w:bCs/>
          <w:sz w:val="28"/>
          <w:szCs w:val="28"/>
          <w:rtl/>
          <w:lang w:bidi="ar-IQ"/>
        </w:rPr>
        <w:t>دد دولها الأ</w:t>
      </w:r>
      <w:r w:rsidRPr="000A24BC">
        <w:rPr>
          <w:rFonts w:ascii="Calibri" w:eastAsia="Times New Roman" w:hAnsi="Calibri" w:cs="Times New Roman" w:hint="cs"/>
          <w:b/>
          <w:bCs/>
          <w:sz w:val="28"/>
          <w:szCs w:val="28"/>
          <w:rtl/>
          <w:lang w:bidi="ar-IQ"/>
        </w:rPr>
        <w:t>طراف فيها ولا يحق لهذه الم</w:t>
      </w:r>
      <w:r w:rsidR="00F6499F">
        <w:rPr>
          <w:rFonts w:ascii="Calibri" w:eastAsia="Times New Roman" w:hAnsi="Calibri" w:cs="Times New Roman" w:hint="cs"/>
          <w:b/>
          <w:bCs/>
          <w:sz w:val="28"/>
          <w:szCs w:val="28"/>
          <w:rtl/>
          <w:lang w:bidi="ar-IQ"/>
        </w:rPr>
        <w:t>نظمات ان تصوت اذا صوتت دولها الأ</w:t>
      </w:r>
      <w:r w:rsidRPr="000A24BC">
        <w:rPr>
          <w:rFonts w:ascii="Calibri" w:eastAsia="Times New Roman" w:hAnsi="Calibri" w:cs="Times New Roman" w:hint="cs"/>
          <w:b/>
          <w:bCs/>
          <w:sz w:val="28"/>
          <w:szCs w:val="28"/>
          <w:rtl/>
          <w:lang w:bidi="ar-IQ"/>
        </w:rPr>
        <w:t xml:space="preserve">عضاء والعكس الصحيح </w:t>
      </w:r>
      <w:r w:rsidRPr="000A24BC">
        <w:rPr>
          <w:rFonts w:ascii="Calibri" w:eastAsia="Times New Roman" w:hAnsi="Calibri" w:cs="Times New Roman" w:hint="cs"/>
          <w:b/>
          <w:bCs/>
          <w:sz w:val="28"/>
          <w:szCs w:val="28"/>
          <w:vertAlign w:val="superscript"/>
          <w:rtl/>
          <w:lang w:bidi="ar-IQ"/>
        </w:rPr>
        <w:t>(</w:t>
      </w:r>
      <w:r w:rsidRPr="000A24BC">
        <w:rPr>
          <w:rFonts w:ascii="Calibri" w:eastAsia="Times New Roman" w:hAnsi="Calibri" w:cs="Times New Roman"/>
          <w:b/>
          <w:bCs/>
          <w:sz w:val="28"/>
          <w:szCs w:val="28"/>
          <w:vertAlign w:val="superscript"/>
          <w:rtl/>
          <w:lang w:bidi="ar-IQ"/>
        </w:rPr>
        <w:endnoteReference w:id="79"/>
      </w:r>
      <w:r w:rsidRPr="000A24BC">
        <w:rPr>
          <w:rFonts w:ascii="Calibri" w:eastAsia="Times New Roman" w:hAnsi="Calibri" w:cs="Times New Roman" w:hint="cs"/>
          <w:b/>
          <w:bCs/>
          <w:sz w:val="28"/>
          <w:szCs w:val="28"/>
          <w:vertAlign w:val="superscript"/>
          <w:rtl/>
          <w:lang w:bidi="ar-IQ"/>
        </w:rPr>
        <w:t>)</w:t>
      </w:r>
      <w:r w:rsidRPr="000A24BC">
        <w:rPr>
          <w:rFonts w:ascii="Calibri" w:eastAsia="Times New Roman" w:hAnsi="Calibri" w:cs="Times New Roman" w:hint="cs"/>
          <w:b/>
          <w:bCs/>
          <w:sz w:val="28"/>
          <w:szCs w:val="28"/>
          <w:rtl/>
          <w:lang w:bidi="ar-IQ"/>
        </w:rPr>
        <w:t>.</w:t>
      </w: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r w:rsidRPr="000A24BC">
        <w:rPr>
          <w:rFonts w:ascii="Calibri" w:eastAsia="Times New Roman" w:hAnsi="Calibri" w:cs="Times New Roman" w:hint="cs"/>
          <w:b/>
          <w:bCs/>
          <w:sz w:val="28"/>
          <w:szCs w:val="28"/>
          <w:rtl/>
          <w:lang w:bidi="ar-IQ"/>
        </w:rPr>
        <w:t xml:space="preserve">       اما المهام والمسؤوليات الاساسية التي يقوم بها مؤتمر الأطراف في الاتفاقية, تحدد في الرقابة والمتابعة المستمرة لتنفيذ الاتفاقية والتقييم بشكل متواصل والعمل, </w:t>
      </w:r>
      <w:r w:rsidR="00F6499F">
        <w:rPr>
          <w:rFonts w:ascii="Calibri" w:eastAsia="Times New Roman" w:hAnsi="Calibri" w:cs="Times New Roman" w:hint="cs"/>
          <w:b/>
          <w:bCs/>
          <w:sz w:val="28"/>
          <w:szCs w:val="28"/>
          <w:rtl/>
          <w:lang w:bidi="ar-IQ"/>
        </w:rPr>
        <w:t>ويقوم مؤتمر الأ</w:t>
      </w:r>
      <w:r w:rsidRPr="000A24BC">
        <w:rPr>
          <w:rFonts w:ascii="Calibri" w:eastAsia="Times New Roman" w:hAnsi="Calibri" w:cs="Times New Roman" w:hint="cs"/>
          <w:b/>
          <w:bCs/>
          <w:sz w:val="28"/>
          <w:szCs w:val="28"/>
          <w:rtl/>
          <w:lang w:bidi="ar-IQ"/>
        </w:rPr>
        <w:t>طراف  فضلا</w:t>
      </w:r>
      <w:r w:rsidR="00F6499F">
        <w:rPr>
          <w:rFonts w:ascii="Calibri" w:eastAsia="Times New Roman" w:hAnsi="Calibri" w:cs="Times New Roman" w:hint="cs"/>
          <w:b/>
          <w:bCs/>
          <w:sz w:val="28"/>
          <w:szCs w:val="28"/>
          <w:rtl/>
          <w:lang w:bidi="ar-IQ"/>
        </w:rPr>
        <w:t>ً</w:t>
      </w:r>
      <w:r w:rsidRPr="000A24BC">
        <w:rPr>
          <w:rFonts w:ascii="Calibri" w:eastAsia="Times New Roman" w:hAnsi="Calibri" w:cs="Times New Roman" w:hint="cs"/>
          <w:b/>
          <w:bCs/>
          <w:sz w:val="28"/>
          <w:szCs w:val="28"/>
          <w:rtl/>
          <w:lang w:bidi="ar-IQ"/>
        </w:rPr>
        <w:t xml:space="preserve"> </w:t>
      </w:r>
      <w:r w:rsidR="00F6499F">
        <w:rPr>
          <w:rFonts w:ascii="Calibri" w:eastAsia="Times New Roman" w:hAnsi="Calibri" w:cs="Times New Roman" w:hint="cs"/>
          <w:b/>
          <w:bCs/>
          <w:sz w:val="28"/>
          <w:szCs w:val="28"/>
          <w:rtl/>
          <w:lang w:bidi="ar-IQ"/>
        </w:rPr>
        <w:t xml:space="preserve">عن هذه المهمة  بالمهام التالية </w:t>
      </w:r>
      <w:r w:rsidRPr="000A24BC">
        <w:rPr>
          <w:rFonts w:ascii="Calibri" w:eastAsia="Times New Roman" w:hAnsi="Calibri" w:cs="Times New Roman" w:hint="cs"/>
          <w:b/>
          <w:bCs/>
          <w:sz w:val="28"/>
          <w:szCs w:val="28"/>
          <w:rtl/>
          <w:lang w:bidi="ar-IQ"/>
        </w:rPr>
        <w:t>:</w:t>
      </w:r>
      <w:r w:rsidR="00F6499F">
        <w:rPr>
          <w:rFonts w:ascii="Calibri" w:eastAsia="Times New Roman" w:hAnsi="Calibri" w:cs="Times New Roman" w:hint="cs"/>
          <w:b/>
          <w:bCs/>
          <w:sz w:val="28"/>
          <w:szCs w:val="28"/>
          <w:rtl/>
          <w:lang w:bidi="ar-IQ"/>
        </w:rPr>
        <w:t>-</w:t>
      </w: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r w:rsidRPr="000A24BC">
        <w:rPr>
          <w:rFonts w:ascii="Calibri" w:eastAsia="Times New Roman" w:hAnsi="Calibri" w:cs="Times New Roman" w:hint="cs"/>
          <w:b/>
          <w:bCs/>
          <w:sz w:val="28"/>
          <w:szCs w:val="28"/>
          <w:rtl/>
          <w:lang w:bidi="ar-IQ"/>
        </w:rPr>
        <w:t>1- تشجيع التوفيق بين السياسات والاستراتيجيات التنموية و</w:t>
      </w:r>
      <w:r w:rsidR="00F6499F">
        <w:rPr>
          <w:rFonts w:ascii="Calibri" w:eastAsia="Times New Roman" w:hAnsi="Calibri" w:cs="Times New Roman" w:hint="cs"/>
          <w:b/>
          <w:bCs/>
          <w:sz w:val="28"/>
          <w:szCs w:val="28"/>
          <w:rtl/>
          <w:lang w:bidi="ar-IQ"/>
        </w:rPr>
        <w:t>التدابير المناسبة من اجل تقليل أ</w:t>
      </w:r>
      <w:r w:rsidRPr="000A24BC">
        <w:rPr>
          <w:rFonts w:ascii="Calibri" w:eastAsia="Times New Roman" w:hAnsi="Calibri" w:cs="Times New Roman" w:hint="cs"/>
          <w:b/>
          <w:bCs/>
          <w:sz w:val="28"/>
          <w:szCs w:val="28"/>
          <w:rtl/>
          <w:lang w:bidi="ar-IQ"/>
        </w:rPr>
        <w:t>ضرا</w:t>
      </w:r>
      <w:r w:rsidR="00F6499F">
        <w:rPr>
          <w:rFonts w:ascii="Calibri" w:eastAsia="Times New Roman" w:hAnsi="Calibri" w:cs="Times New Roman" w:hint="cs"/>
          <w:b/>
          <w:bCs/>
          <w:sz w:val="28"/>
          <w:szCs w:val="28"/>
          <w:rtl/>
          <w:lang w:bidi="ar-IQ"/>
        </w:rPr>
        <w:t>ر النفايات الخطرة, والنفايات الأ</w:t>
      </w:r>
      <w:r w:rsidRPr="000A24BC">
        <w:rPr>
          <w:rFonts w:ascii="Calibri" w:eastAsia="Times New Roman" w:hAnsi="Calibri" w:cs="Times New Roman" w:hint="cs"/>
          <w:b/>
          <w:bCs/>
          <w:sz w:val="28"/>
          <w:szCs w:val="28"/>
          <w:rtl/>
          <w:lang w:bidi="ar-IQ"/>
        </w:rPr>
        <w:t>خرى,</w:t>
      </w:r>
      <w:r w:rsidR="00F6499F">
        <w:rPr>
          <w:rFonts w:ascii="Calibri" w:eastAsia="Times New Roman" w:hAnsi="Calibri" w:cs="Times New Roman" w:hint="cs"/>
          <w:b/>
          <w:bCs/>
          <w:sz w:val="28"/>
          <w:szCs w:val="28"/>
          <w:rtl/>
          <w:lang w:bidi="ar-IQ"/>
        </w:rPr>
        <w:t xml:space="preserve"> على الصحة البشرية والبيئة الى أ</w:t>
      </w:r>
      <w:r w:rsidRPr="000A24BC">
        <w:rPr>
          <w:rFonts w:ascii="Calibri" w:eastAsia="Times New Roman" w:hAnsi="Calibri" w:cs="Times New Roman" w:hint="cs"/>
          <w:b/>
          <w:bCs/>
          <w:sz w:val="28"/>
          <w:szCs w:val="28"/>
          <w:rtl/>
          <w:lang w:bidi="ar-IQ"/>
        </w:rPr>
        <w:t>دنى حد ممكن.</w:t>
      </w: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r w:rsidRPr="000A24BC">
        <w:rPr>
          <w:rFonts w:ascii="Calibri" w:eastAsia="Times New Roman" w:hAnsi="Calibri" w:cs="Times New Roman" w:hint="cs"/>
          <w:b/>
          <w:bCs/>
          <w:sz w:val="28"/>
          <w:szCs w:val="28"/>
          <w:rtl/>
          <w:lang w:bidi="ar-IQ"/>
        </w:rPr>
        <w:t xml:space="preserve">2- ادخال تعديلات على هذه الاتفاقية ومرفقاتها واعتمادها في ضوء الاعتبارات والمعلومات العلمية والتكنولوجية والاقتصادية والبيئية المتاحة, ولا بد من </w:t>
      </w:r>
      <w:r w:rsidR="00F6499F">
        <w:rPr>
          <w:rFonts w:ascii="Calibri" w:eastAsia="Times New Roman" w:hAnsi="Calibri" w:cs="Times New Roman" w:hint="cs"/>
          <w:b/>
          <w:bCs/>
          <w:sz w:val="28"/>
          <w:szCs w:val="28"/>
          <w:rtl/>
          <w:lang w:bidi="ar-IQ"/>
        </w:rPr>
        <w:t>الاشارة الى ان تعديل الاتفاقية أ</w:t>
      </w:r>
      <w:r w:rsidRPr="000A24BC">
        <w:rPr>
          <w:rFonts w:ascii="Calibri" w:eastAsia="Times New Roman" w:hAnsi="Calibri" w:cs="Times New Roman" w:hint="cs"/>
          <w:b/>
          <w:bCs/>
          <w:sz w:val="28"/>
          <w:szCs w:val="28"/>
          <w:rtl/>
          <w:lang w:bidi="ar-IQ"/>
        </w:rPr>
        <w:t>و البروتوكول الملحق بها يكون ح</w:t>
      </w:r>
      <w:r w:rsidR="00F6499F">
        <w:rPr>
          <w:rFonts w:ascii="Calibri" w:eastAsia="Times New Roman" w:hAnsi="Calibri" w:cs="Times New Roman" w:hint="cs"/>
          <w:b/>
          <w:bCs/>
          <w:sz w:val="28"/>
          <w:szCs w:val="28"/>
          <w:rtl/>
          <w:lang w:bidi="ar-IQ"/>
        </w:rPr>
        <w:t>قا مكفولا لكل طرف في الاتفاقية أ</w:t>
      </w:r>
      <w:r w:rsidRPr="000A24BC">
        <w:rPr>
          <w:rFonts w:ascii="Calibri" w:eastAsia="Times New Roman" w:hAnsi="Calibri" w:cs="Times New Roman" w:hint="cs"/>
          <w:b/>
          <w:bCs/>
          <w:sz w:val="28"/>
          <w:szCs w:val="28"/>
          <w:rtl/>
          <w:lang w:bidi="ar-IQ"/>
        </w:rPr>
        <w:t>و البروتوكول, وذلك في ضوء الاعتبارات العلمية والتقنية, ويقوم الطرف الذي يقترح التعديل بتقديم الطلب الى الا</w:t>
      </w:r>
      <w:r w:rsidR="00F6499F">
        <w:rPr>
          <w:rFonts w:ascii="Calibri" w:eastAsia="Times New Roman" w:hAnsi="Calibri" w:cs="Times New Roman" w:hint="cs"/>
          <w:b/>
          <w:bCs/>
          <w:sz w:val="28"/>
          <w:szCs w:val="28"/>
          <w:rtl/>
          <w:lang w:bidi="ar-IQ"/>
        </w:rPr>
        <w:t>مانة التي تقوم بدورها بتبليغ الأ</w:t>
      </w:r>
      <w:r w:rsidRPr="000A24BC">
        <w:rPr>
          <w:rFonts w:ascii="Calibri" w:eastAsia="Times New Roman" w:hAnsi="Calibri" w:cs="Times New Roman" w:hint="cs"/>
          <w:b/>
          <w:bCs/>
          <w:sz w:val="28"/>
          <w:szCs w:val="28"/>
          <w:rtl/>
          <w:lang w:bidi="ar-IQ"/>
        </w:rPr>
        <w:t>طراف بهذا الاقتراح قبل الاجتماع ب</w:t>
      </w:r>
      <w:r w:rsidR="00F6499F">
        <w:rPr>
          <w:rFonts w:ascii="Calibri" w:eastAsia="Times New Roman" w:hAnsi="Calibri" w:cs="Times New Roman" w:hint="cs"/>
          <w:b/>
          <w:bCs/>
          <w:sz w:val="28"/>
          <w:szCs w:val="28"/>
          <w:rtl/>
          <w:lang w:bidi="ar-IQ"/>
        </w:rPr>
        <w:t>ستة اشهر, وذلك لاتاحة الفرصة للأ</w:t>
      </w:r>
      <w:r w:rsidRPr="000A24BC">
        <w:rPr>
          <w:rFonts w:ascii="Calibri" w:eastAsia="Times New Roman" w:hAnsi="Calibri" w:cs="Times New Roman" w:hint="cs"/>
          <w:b/>
          <w:bCs/>
          <w:sz w:val="28"/>
          <w:szCs w:val="28"/>
          <w:rtl/>
          <w:lang w:bidi="ar-IQ"/>
        </w:rPr>
        <w:t>طراف لدراسة هذا الاقتراح و</w:t>
      </w:r>
      <w:r w:rsidR="00F6499F">
        <w:rPr>
          <w:rFonts w:ascii="Calibri" w:eastAsia="Times New Roman" w:hAnsi="Calibri" w:cs="Times New Roman" w:hint="cs"/>
          <w:b/>
          <w:bCs/>
          <w:sz w:val="28"/>
          <w:szCs w:val="28"/>
          <w:rtl/>
          <w:lang w:bidi="ar-IQ"/>
        </w:rPr>
        <w:t>البحث في جديته, ويعتمد مؤتمر الأ</w:t>
      </w:r>
      <w:r w:rsidRPr="000A24BC">
        <w:rPr>
          <w:rFonts w:ascii="Calibri" w:eastAsia="Times New Roman" w:hAnsi="Calibri" w:cs="Times New Roman" w:hint="cs"/>
          <w:b/>
          <w:bCs/>
          <w:sz w:val="28"/>
          <w:szCs w:val="28"/>
          <w:rtl/>
          <w:lang w:bidi="ar-IQ"/>
        </w:rPr>
        <w:t>طراف تعديلات الاتفاقية قدر الامكان بتوافق الاراء, فأذا استنفدت الجهود ولم يتم التوصل الى الاتفاق فأن التعديل يعت</w:t>
      </w:r>
      <w:r w:rsidR="00F6499F">
        <w:rPr>
          <w:rFonts w:ascii="Calibri" w:eastAsia="Times New Roman" w:hAnsi="Calibri" w:cs="Times New Roman" w:hint="cs"/>
          <w:b/>
          <w:bCs/>
          <w:sz w:val="28"/>
          <w:szCs w:val="28"/>
          <w:rtl/>
          <w:lang w:bidi="ar-IQ"/>
        </w:rPr>
        <w:t>مد بأغلبية ثلاثة ارباع اصوات الأ</w:t>
      </w:r>
      <w:r w:rsidRPr="000A24BC">
        <w:rPr>
          <w:rFonts w:ascii="Calibri" w:eastAsia="Times New Roman" w:hAnsi="Calibri" w:cs="Times New Roman" w:hint="cs"/>
          <w:b/>
          <w:bCs/>
          <w:sz w:val="28"/>
          <w:szCs w:val="28"/>
          <w:rtl/>
          <w:lang w:bidi="ar-IQ"/>
        </w:rPr>
        <w:t>طراف الحاضرة والمصوته</w:t>
      </w:r>
      <w:r w:rsidRPr="000A24BC">
        <w:rPr>
          <w:rFonts w:ascii="Calibri" w:eastAsia="Times New Roman" w:hAnsi="Calibri" w:cs="Times New Roman" w:hint="cs"/>
          <w:b/>
          <w:bCs/>
          <w:sz w:val="28"/>
          <w:szCs w:val="28"/>
          <w:vertAlign w:val="superscript"/>
          <w:rtl/>
          <w:lang w:bidi="ar-IQ"/>
        </w:rPr>
        <w:t xml:space="preserve"> (</w:t>
      </w:r>
      <w:r w:rsidRPr="000A24BC">
        <w:rPr>
          <w:rFonts w:ascii="Calibri" w:eastAsia="Times New Roman" w:hAnsi="Calibri" w:cs="Times New Roman"/>
          <w:b/>
          <w:bCs/>
          <w:sz w:val="28"/>
          <w:szCs w:val="28"/>
          <w:vertAlign w:val="superscript"/>
          <w:rtl/>
          <w:lang w:bidi="ar-IQ"/>
        </w:rPr>
        <w:endnoteReference w:id="80"/>
      </w:r>
      <w:r w:rsidRPr="000A24BC">
        <w:rPr>
          <w:rFonts w:ascii="Calibri" w:eastAsia="Times New Roman" w:hAnsi="Calibri" w:cs="Times New Roman" w:hint="cs"/>
          <w:b/>
          <w:bCs/>
          <w:sz w:val="28"/>
          <w:szCs w:val="28"/>
          <w:vertAlign w:val="superscript"/>
          <w:rtl/>
          <w:lang w:bidi="ar-IQ"/>
        </w:rPr>
        <w:t>)</w:t>
      </w:r>
      <w:r w:rsidRPr="000A24BC">
        <w:rPr>
          <w:rFonts w:ascii="Calibri" w:eastAsia="Times New Roman" w:hAnsi="Calibri" w:cs="Times New Roman" w:hint="cs"/>
          <w:b/>
          <w:bCs/>
          <w:sz w:val="28"/>
          <w:szCs w:val="28"/>
          <w:rtl/>
          <w:lang w:bidi="ar-IQ"/>
        </w:rPr>
        <w:t>.</w:t>
      </w: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r w:rsidRPr="000A24BC">
        <w:rPr>
          <w:rFonts w:ascii="Calibri" w:eastAsia="Times New Roman" w:hAnsi="Calibri" w:cs="Times New Roman" w:hint="cs"/>
          <w:b/>
          <w:bCs/>
          <w:sz w:val="28"/>
          <w:szCs w:val="28"/>
          <w:rtl/>
          <w:lang w:bidi="ar-IQ"/>
        </w:rPr>
        <w:t>3- اعتماد أي اجراء آخر مطلوب اتخاذه لكي تتحقق أغراض هذه الاتفاقية في ضوء الخبرة المكتسبة في تنفيذها,  وفي تنفيذ الاتفاقات والترتيبات المنشاة  بموجب المادة (11) من الاتفاقية.</w:t>
      </w: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r w:rsidRPr="000A24BC">
        <w:rPr>
          <w:rFonts w:ascii="Calibri" w:eastAsia="Times New Roman" w:hAnsi="Calibri" w:cs="Times New Roman" w:hint="cs"/>
          <w:b/>
          <w:bCs/>
          <w:sz w:val="28"/>
          <w:szCs w:val="28"/>
          <w:rtl/>
          <w:lang w:bidi="ar-IQ"/>
        </w:rPr>
        <w:t xml:space="preserve">4- اعتماد بروتوكولات حسب الحاجة, </w:t>
      </w:r>
      <w:r w:rsidR="00F6499F">
        <w:rPr>
          <w:rFonts w:ascii="Calibri" w:eastAsia="Times New Roman" w:hAnsi="Calibri" w:cs="Times New Roman" w:hint="cs"/>
          <w:b/>
          <w:bCs/>
          <w:sz w:val="28"/>
          <w:szCs w:val="28"/>
          <w:rtl/>
          <w:lang w:bidi="ar-IQ"/>
        </w:rPr>
        <w:t>وفي هذا الصدد قد اعتمد مؤتمر الأ</w:t>
      </w:r>
      <w:r w:rsidRPr="000A24BC">
        <w:rPr>
          <w:rFonts w:ascii="Calibri" w:eastAsia="Times New Roman" w:hAnsi="Calibri" w:cs="Times New Roman" w:hint="cs"/>
          <w:b/>
          <w:bCs/>
          <w:sz w:val="28"/>
          <w:szCs w:val="28"/>
          <w:rtl/>
          <w:lang w:bidi="ar-IQ"/>
        </w:rPr>
        <w:t>طراف " بروتوكول بازل بشأن المسؤولية والتعويض عن الضرر الناجم عن نقل النفايات الخطرة والتخلص منها عبر الحدود لعام 1999" .</w:t>
      </w: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r w:rsidRPr="000A24BC">
        <w:rPr>
          <w:rFonts w:ascii="Calibri" w:eastAsia="Times New Roman" w:hAnsi="Calibri" w:cs="Times New Roman" w:hint="cs"/>
          <w:b/>
          <w:bCs/>
          <w:sz w:val="28"/>
          <w:szCs w:val="28"/>
          <w:rtl/>
          <w:lang w:bidi="ar-IQ"/>
        </w:rPr>
        <w:t xml:space="preserve">5- انشاء هيئات فرعية الضرورية لتنفيذ هذه الاتفاقية </w:t>
      </w:r>
      <w:r w:rsidRPr="000A24BC">
        <w:rPr>
          <w:rFonts w:ascii="Calibri" w:eastAsia="Times New Roman" w:hAnsi="Calibri" w:cs="Times New Roman" w:hint="cs"/>
          <w:b/>
          <w:bCs/>
          <w:sz w:val="28"/>
          <w:szCs w:val="28"/>
          <w:vertAlign w:val="superscript"/>
          <w:rtl/>
          <w:lang w:bidi="ar-IQ"/>
        </w:rPr>
        <w:t>(</w:t>
      </w:r>
      <w:r w:rsidRPr="000A24BC">
        <w:rPr>
          <w:rFonts w:ascii="Calibri" w:eastAsia="Times New Roman" w:hAnsi="Calibri" w:cs="Times New Roman"/>
          <w:b/>
          <w:bCs/>
          <w:sz w:val="28"/>
          <w:szCs w:val="28"/>
          <w:vertAlign w:val="superscript"/>
          <w:rtl/>
          <w:lang w:bidi="ar-IQ"/>
        </w:rPr>
        <w:endnoteReference w:id="81"/>
      </w:r>
      <w:r w:rsidRPr="000A24BC">
        <w:rPr>
          <w:rFonts w:ascii="Calibri" w:eastAsia="Times New Roman" w:hAnsi="Calibri" w:cs="Times New Roman" w:hint="cs"/>
          <w:b/>
          <w:bCs/>
          <w:sz w:val="28"/>
          <w:szCs w:val="28"/>
          <w:vertAlign w:val="superscript"/>
          <w:rtl/>
          <w:lang w:bidi="ar-IQ"/>
        </w:rPr>
        <w:t>)</w:t>
      </w:r>
      <w:r w:rsidRPr="000A24BC">
        <w:rPr>
          <w:rFonts w:ascii="Calibri" w:eastAsia="Times New Roman" w:hAnsi="Calibri" w:cs="Times New Roman" w:hint="cs"/>
          <w:b/>
          <w:bCs/>
          <w:sz w:val="28"/>
          <w:szCs w:val="28"/>
          <w:rtl/>
          <w:lang w:bidi="ar-IQ"/>
        </w:rPr>
        <w:t xml:space="preserve"> واستنادا</w:t>
      </w:r>
      <w:r w:rsidR="00F6499F">
        <w:rPr>
          <w:rFonts w:ascii="Calibri" w:eastAsia="Times New Roman" w:hAnsi="Calibri" w:cs="Times New Roman" w:hint="cs"/>
          <w:b/>
          <w:bCs/>
          <w:sz w:val="28"/>
          <w:szCs w:val="28"/>
          <w:rtl/>
          <w:lang w:bidi="ar-IQ"/>
        </w:rPr>
        <w:t>ً</w:t>
      </w:r>
      <w:r w:rsidRPr="000A24BC">
        <w:rPr>
          <w:rFonts w:ascii="Calibri" w:eastAsia="Times New Roman" w:hAnsi="Calibri" w:cs="Times New Roman" w:hint="cs"/>
          <w:b/>
          <w:bCs/>
          <w:sz w:val="28"/>
          <w:szCs w:val="28"/>
          <w:rtl/>
          <w:lang w:bidi="ar-IQ"/>
        </w:rPr>
        <w:t xml:space="preserve"> لهذا الفقرة أنشأ مؤتمر الأطراف اللجنة الفنية مهمتها القيام بتقديم المساعدات الفنية في مجالات تطبيق اتفاقية بازل لاسيما للدول النامية كما أنشأ اللجنة الفرعية القانونية التي تتولى صياغة القرارات التي تصدر عن المؤتمر, وتتخذ ما تكلف به المؤتمر في الأغراض القانونية المختلفة, وتتعاون اللجنتان فيما بينهما في المسائل المشتركة بينهما </w:t>
      </w:r>
      <w:r w:rsidRPr="000A24BC">
        <w:rPr>
          <w:rFonts w:ascii="Calibri" w:eastAsia="Times New Roman" w:hAnsi="Calibri" w:cs="Times New Roman" w:hint="cs"/>
          <w:b/>
          <w:bCs/>
          <w:sz w:val="28"/>
          <w:szCs w:val="28"/>
          <w:vertAlign w:val="superscript"/>
          <w:rtl/>
          <w:lang w:bidi="ar-IQ"/>
        </w:rPr>
        <w:t>(</w:t>
      </w:r>
      <w:r w:rsidRPr="000A24BC">
        <w:rPr>
          <w:rFonts w:ascii="Calibri" w:eastAsia="Times New Roman" w:hAnsi="Calibri" w:cs="Times New Roman"/>
          <w:b/>
          <w:bCs/>
          <w:sz w:val="28"/>
          <w:szCs w:val="28"/>
          <w:vertAlign w:val="superscript"/>
          <w:rtl/>
          <w:lang w:bidi="ar-IQ"/>
        </w:rPr>
        <w:endnoteReference w:id="82"/>
      </w:r>
      <w:r w:rsidRPr="000A24BC">
        <w:rPr>
          <w:rFonts w:ascii="Calibri" w:eastAsia="Times New Roman" w:hAnsi="Calibri" w:cs="Times New Roman" w:hint="cs"/>
          <w:b/>
          <w:bCs/>
          <w:sz w:val="28"/>
          <w:szCs w:val="28"/>
          <w:vertAlign w:val="superscript"/>
          <w:rtl/>
          <w:lang w:bidi="ar-IQ"/>
        </w:rPr>
        <w:t>)</w:t>
      </w:r>
      <w:r w:rsidRPr="000A24BC">
        <w:rPr>
          <w:rFonts w:ascii="Calibri" w:eastAsia="Times New Roman" w:hAnsi="Calibri" w:cs="Times New Roman" w:hint="cs"/>
          <w:b/>
          <w:bCs/>
          <w:sz w:val="28"/>
          <w:szCs w:val="28"/>
          <w:rtl/>
          <w:lang w:bidi="ar-IQ"/>
        </w:rPr>
        <w:t>.</w:t>
      </w: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r w:rsidRPr="000A24BC">
        <w:rPr>
          <w:rFonts w:ascii="Calibri" w:eastAsia="Times New Roman" w:hAnsi="Calibri" w:cs="Times New Roman" w:hint="cs"/>
          <w:b/>
          <w:bCs/>
          <w:sz w:val="28"/>
          <w:szCs w:val="28"/>
          <w:rtl/>
          <w:lang w:bidi="ar-IQ"/>
        </w:rPr>
        <w:t xml:space="preserve">       فضلا</w:t>
      </w:r>
      <w:r w:rsidR="00F6499F">
        <w:rPr>
          <w:rFonts w:ascii="Calibri" w:eastAsia="Times New Roman" w:hAnsi="Calibri" w:cs="Times New Roman" w:hint="cs"/>
          <w:b/>
          <w:bCs/>
          <w:sz w:val="28"/>
          <w:szCs w:val="28"/>
          <w:rtl/>
          <w:lang w:bidi="ar-IQ"/>
        </w:rPr>
        <w:t>ً عن ذلك يقوم مؤتمر الأ</w:t>
      </w:r>
      <w:r w:rsidRPr="000A24BC">
        <w:rPr>
          <w:rFonts w:ascii="Calibri" w:eastAsia="Times New Roman" w:hAnsi="Calibri" w:cs="Times New Roman" w:hint="cs"/>
          <w:b/>
          <w:bCs/>
          <w:sz w:val="28"/>
          <w:szCs w:val="28"/>
          <w:rtl/>
          <w:lang w:bidi="ar-IQ"/>
        </w:rPr>
        <w:t xml:space="preserve">طراف في كل ست سنوات بتقييم مدى فاعلية الاتفاقية في معالجة حماية البيئة والصحة البشرية من أضرار النفايات الخطرة, وفرض اذا تطلب الامر حظر شامل أو جزئي على حركة النفايات الخطرة عبر الحدود الدولية </w:t>
      </w:r>
      <w:r w:rsidRPr="000A24BC">
        <w:rPr>
          <w:rFonts w:ascii="Calibri" w:eastAsia="Calibri" w:hAnsi="Calibri" w:cs="Arial" w:hint="cs"/>
          <w:b/>
          <w:bCs/>
          <w:sz w:val="28"/>
          <w:szCs w:val="28"/>
          <w:vertAlign w:val="superscript"/>
          <w:rtl/>
          <w:lang w:bidi="ar-IQ"/>
        </w:rPr>
        <w:t>(</w:t>
      </w:r>
      <w:r w:rsidRPr="000A24BC">
        <w:rPr>
          <w:rFonts w:ascii="Calibri" w:eastAsia="Calibri" w:hAnsi="Calibri" w:cs="Arial"/>
          <w:b/>
          <w:bCs/>
          <w:sz w:val="28"/>
          <w:szCs w:val="28"/>
          <w:vertAlign w:val="superscript"/>
          <w:rtl/>
          <w:lang w:bidi="ar-IQ"/>
        </w:rPr>
        <w:endnoteReference w:id="83"/>
      </w:r>
      <w:r w:rsidRPr="000A24BC">
        <w:rPr>
          <w:rFonts w:ascii="Calibri" w:eastAsia="Calibri" w:hAnsi="Calibri" w:cs="Arial" w:hint="cs"/>
          <w:b/>
          <w:bCs/>
          <w:sz w:val="28"/>
          <w:szCs w:val="28"/>
          <w:vertAlign w:val="superscript"/>
          <w:rtl/>
          <w:lang w:bidi="ar-IQ"/>
        </w:rPr>
        <w:t>)</w:t>
      </w:r>
      <w:r w:rsidRPr="000A24BC">
        <w:rPr>
          <w:rFonts w:ascii="Calibri" w:eastAsia="Times New Roman" w:hAnsi="Calibri" w:cs="Times New Roman" w:hint="cs"/>
          <w:b/>
          <w:bCs/>
          <w:sz w:val="28"/>
          <w:szCs w:val="28"/>
          <w:rtl/>
          <w:lang w:bidi="ar-IQ"/>
        </w:rPr>
        <w:t>.</w:t>
      </w:r>
    </w:p>
    <w:p w:rsidR="000A24BC" w:rsidRDefault="000A24BC" w:rsidP="000A24BC">
      <w:pPr>
        <w:spacing w:after="0" w:line="0" w:lineRule="atLeast"/>
        <w:contextualSpacing/>
        <w:jc w:val="both"/>
        <w:rPr>
          <w:rFonts w:ascii="Calibri" w:eastAsia="Times New Roman" w:hAnsi="Calibri" w:cs="Times New Roman"/>
          <w:b/>
          <w:bCs/>
          <w:sz w:val="28"/>
          <w:szCs w:val="28"/>
          <w:rtl/>
          <w:lang w:bidi="ar-IQ"/>
        </w:rPr>
      </w:pPr>
      <w:r w:rsidRPr="000A24BC">
        <w:rPr>
          <w:rFonts w:ascii="Calibri" w:eastAsia="Times New Roman" w:hAnsi="Calibri" w:cs="Times New Roman" w:hint="cs"/>
          <w:b/>
          <w:bCs/>
          <w:sz w:val="28"/>
          <w:szCs w:val="28"/>
          <w:rtl/>
          <w:lang w:bidi="ar-IQ"/>
        </w:rPr>
        <w:t xml:space="preserve">       نستخلص مما سبق ان مؤتمر الاطراف في اتفاقية با</w:t>
      </w:r>
      <w:r w:rsidR="00F6499F">
        <w:rPr>
          <w:rFonts w:ascii="Calibri" w:eastAsia="Times New Roman" w:hAnsi="Calibri" w:cs="Times New Roman" w:hint="cs"/>
          <w:b/>
          <w:bCs/>
          <w:sz w:val="28"/>
          <w:szCs w:val="28"/>
          <w:rtl/>
          <w:lang w:bidi="ar-IQ"/>
        </w:rPr>
        <w:t>زل جهاز مستقل يتشكل من الدول الأ</w:t>
      </w:r>
      <w:r w:rsidRPr="000A24BC">
        <w:rPr>
          <w:rFonts w:ascii="Calibri" w:eastAsia="Times New Roman" w:hAnsi="Calibri" w:cs="Times New Roman" w:hint="cs"/>
          <w:b/>
          <w:bCs/>
          <w:sz w:val="28"/>
          <w:szCs w:val="28"/>
          <w:rtl/>
          <w:lang w:bidi="ar-IQ"/>
        </w:rPr>
        <w:t>عضاء في الاتفاقية مهمته الرئيسة الاشراف والمتابعة على تنف</w:t>
      </w:r>
      <w:r w:rsidR="00F6499F">
        <w:rPr>
          <w:rFonts w:ascii="Calibri" w:eastAsia="Times New Roman" w:hAnsi="Calibri" w:cs="Times New Roman" w:hint="cs"/>
          <w:b/>
          <w:bCs/>
          <w:sz w:val="28"/>
          <w:szCs w:val="28"/>
          <w:rtl/>
          <w:lang w:bidi="ar-IQ"/>
        </w:rPr>
        <w:t>يذ الدول الأ</w:t>
      </w:r>
      <w:r w:rsidRPr="000A24BC">
        <w:rPr>
          <w:rFonts w:ascii="Calibri" w:eastAsia="Times New Roman" w:hAnsi="Calibri" w:cs="Times New Roman" w:hint="cs"/>
          <w:b/>
          <w:bCs/>
          <w:sz w:val="28"/>
          <w:szCs w:val="28"/>
          <w:rtl/>
          <w:lang w:bidi="ar-IQ"/>
        </w:rPr>
        <w:t>طراف لالتزاماتها المفروضة عليه بموجب الاتفاقية, ووضع قواعد جديدة وادخال تعديلات تنظم سير العمل في الاتفاقية, واتخاذ أي تدابير  واجراءات اخرى ضرورية لتحقيق اهداف هذه الاتفاقية.</w:t>
      </w:r>
    </w:p>
    <w:p w:rsidR="00F6499F" w:rsidRDefault="00F6499F" w:rsidP="000A24BC">
      <w:pPr>
        <w:spacing w:after="0" w:line="0" w:lineRule="atLeast"/>
        <w:contextualSpacing/>
        <w:jc w:val="both"/>
        <w:rPr>
          <w:rFonts w:ascii="Calibri" w:eastAsia="Times New Roman" w:hAnsi="Calibri" w:cs="Times New Roman"/>
          <w:b/>
          <w:bCs/>
          <w:sz w:val="28"/>
          <w:szCs w:val="28"/>
          <w:rtl/>
          <w:lang w:bidi="ar-IQ"/>
        </w:rPr>
      </w:pPr>
    </w:p>
    <w:p w:rsidR="00F6499F" w:rsidRPr="000A24BC" w:rsidRDefault="00F6499F" w:rsidP="000A24BC">
      <w:pPr>
        <w:spacing w:after="0" w:line="0" w:lineRule="atLeast"/>
        <w:contextualSpacing/>
        <w:jc w:val="both"/>
        <w:rPr>
          <w:rFonts w:ascii="Calibri" w:eastAsia="Times New Roman" w:hAnsi="Calibri" w:cs="Times New Roman"/>
          <w:b/>
          <w:bCs/>
          <w:sz w:val="28"/>
          <w:szCs w:val="28"/>
          <w:rtl/>
          <w:lang w:bidi="ar-IQ"/>
        </w:rPr>
      </w:pPr>
    </w:p>
    <w:p w:rsidR="000A24BC" w:rsidRPr="000A24BC" w:rsidRDefault="000A24BC" w:rsidP="000A24BC">
      <w:pPr>
        <w:spacing w:after="0" w:line="0" w:lineRule="atLeast"/>
        <w:contextualSpacing/>
        <w:jc w:val="center"/>
        <w:rPr>
          <w:rFonts w:ascii="Calibri" w:eastAsia="Times New Roman" w:hAnsi="Calibri" w:cs="Times New Roman"/>
          <w:b/>
          <w:bCs/>
          <w:sz w:val="28"/>
          <w:szCs w:val="28"/>
          <w:rtl/>
          <w:lang w:bidi="ar-IQ"/>
        </w:rPr>
      </w:pPr>
      <w:r w:rsidRPr="000A24BC">
        <w:rPr>
          <w:rFonts w:ascii="Calibri" w:eastAsia="Times New Roman" w:hAnsi="Calibri" w:cs="Times New Roman" w:hint="cs"/>
          <w:b/>
          <w:bCs/>
          <w:sz w:val="28"/>
          <w:szCs w:val="28"/>
          <w:rtl/>
          <w:lang w:bidi="ar-IQ"/>
        </w:rPr>
        <w:lastRenderedPageBreak/>
        <w:t>الفرع الثاني</w:t>
      </w:r>
    </w:p>
    <w:p w:rsidR="000A24BC" w:rsidRPr="000A24BC" w:rsidRDefault="00F6499F" w:rsidP="000A24BC">
      <w:pPr>
        <w:spacing w:after="0" w:line="0" w:lineRule="atLeast"/>
        <w:contextualSpacing/>
        <w:jc w:val="center"/>
        <w:rPr>
          <w:rFonts w:ascii="Calibri" w:eastAsia="Times New Roman" w:hAnsi="Calibri" w:cs="Times New Roman"/>
          <w:b/>
          <w:bCs/>
          <w:sz w:val="28"/>
          <w:szCs w:val="28"/>
          <w:rtl/>
          <w:lang w:bidi="ar-IQ"/>
        </w:rPr>
      </w:pPr>
      <w:r>
        <w:rPr>
          <w:rFonts w:ascii="Calibri" w:eastAsia="Times New Roman" w:hAnsi="Calibri" w:cs="Times New Roman" w:hint="cs"/>
          <w:b/>
          <w:bCs/>
          <w:sz w:val="28"/>
          <w:szCs w:val="28"/>
          <w:rtl/>
          <w:lang w:bidi="ar-IQ"/>
        </w:rPr>
        <w:t>الأ</w:t>
      </w:r>
      <w:r w:rsidR="000A24BC" w:rsidRPr="000A24BC">
        <w:rPr>
          <w:rFonts w:ascii="Calibri" w:eastAsia="Times New Roman" w:hAnsi="Calibri" w:cs="Times New Roman" w:hint="cs"/>
          <w:b/>
          <w:bCs/>
          <w:sz w:val="28"/>
          <w:szCs w:val="28"/>
          <w:rtl/>
          <w:lang w:bidi="ar-IQ"/>
        </w:rPr>
        <w:t>مانة العامة (</w:t>
      </w:r>
      <w:r w:rsidR="000A24BC" w:rsidRPr="000A24BC">
        <w:rPr>
          <w:rFonts w:ascii="Calibri" w:eastAsia="Times New Roman" w:hAnsi="Calibri" w:cs="Times New Roman"/>
          <w:b/>
          <w:bCs/>
          <w:sz w:val="28"/>
          <w:szCs w:val="28"/>
          <w:lang w:bidi="ar-IQ"/>
        </w:rPr>
        <w:t>Secretariat</w:t>
      </w:r>
      <w:r w:rsidR="000A24BC" w:rsidRPr="000A24BC">
        <w:rPr>
          <w:rFonts w:ascii="Calibri" w:eastAsia="Times New Roman" w:hAnsi="Calibri" w:cs="Times New Roman" w:hint="cs"/>
          <w:b/>
          <w:bCs/>
          <w:sz w:val="28"/>
          <w:szCs w:val="28"/>
          <w:rtl/>
          <w:lang w:bidi="ar-IQ"/>
        </w:rPr>
        <w:t>).</w:t>
      </w: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r w:rsidRPr="000A24BC">
        <w:rPr>
          <w:rFonts w:ascii="Calibri" w:eastAsia="Times New Roman" w:hAnsi="Calibri" w:cs="Times New Roman" w:hint="cs"/>
          <w:b/>
          <w:bCs/>
          <w:sz w:val="28"/>
          <w:szCs w:val="28"/>
          <w:rtl/>
          <w:lang w:bidi="ar-IQ"/>
        </w:rPr>
        <w:t xml:space="preserve">       الجهاز الثاني من اجه</w:t>
      </w:r>
      <w:r w:rsidR="00F6499F">
        <w:rPr>
          <w:rFonts w:ascii="Calibri" w:eastAsia="Times New Roman" w:hAnsi="Calibri" w:cs="Times New Roman" w:hint="cs"/>
          <w:b/>
          <w:bCs/>
          <w:sz w:val="28"/>
          <w:szCs w:val="28"/>
          <w:rtl/>
          <w:lang w:bidi="ar-IQ"/>
        </w:rPr>
        <w:t>زة مراقبة تنفيذ الاتفاقية هي الأمانه, وتلعب الأ</w:t>
      </w:r>
      <w:r w:rsidR="00C75928">
        <w:rPr>
          <w:rFonts w:ascii="Calibri" w:eastAsia="Times New Roman" w:hAnsi="Calibri" w:cs="Times New Roman" w:hint="cs"/>
          <w:b/>
          <w:bCs/>
          <w:sz w:val="28"/>
          <w:szCs w:val="28"/>
          <w:rtl/>
          <w:lang w:bidi="ar-IQ"/>
        </w:rPr>
        <w:t>مانة دورا</w:t>
      </w:r>
      <w:r w:rsidRPr="000A24BC">
        <w:rPr>
          <w:rFonts w:ascii="Calibri" w:eastAsia="Times New Roman" w:hAnsi="Calibri" w:cs="Times New Roman" w:hint="cs"/>
          <w:b/>
          <w:bCs/>
          <w:sz w:val="28"/>
          <w:szCs w:val="28"/>
          <w:rtl/>
          <w:lang w:bidi="ar-IQ"/>
        </w:rPr>
        <w:t xml:space="preserve"> مهما الى جانب مؤتمر الأطراف في مراقبة تنفيذ الاتفاقية, </w:t>
      </w:r>
      <w:r w:rsidR="00F6499F">
        <w:rPr>
          <w:rFonts w:ascii="Calibri" w:eastAsia="Times New Roman" w:hAnsi="Calibri" w:cs="Times New Roman" w:hint="cs"/>
          <w:b/>
          <w:bCs/>
          <w:sz w:val="28"/>
          <w:szCs w:val="28"/>
          <w:rtl/>
          <w:lang w:bidi="ar-IQ"/>
        </w:rPr>
        <w:t>وقد نصت اتفاقية بازل على انشاء أ</w:t>
      </w:r>
      <w:r w:rsidRPr="000A24BC">
        <w:rPr>
          <w:rFonts w:ascii="Calibri" w:eastAsia="Times New Roman" w:hAnsi="Calibri" w:cs="Times New Roman" w:hint="cs"/>
          <w:b/>
          <w:bCs/>
          <w:sz w:val="28"/>
          <w:szCs w:val="28"/>
          <w:rtl/>
          <w:lang w:bidi="ar-IQ"/>
        </w:rPr>
        <w:t>مانة مؤقتة لاتفاقية بازل تكون مهمتها الاساسية هي دعوة مؤتمر الأطراف الى الانعقاد في اجتماعه الاول ليقوم بانشاء الامانة الدائمة للا</w:t>
      </w:r>
      <w:r w:rsidR="00F6499F">
        <w:rPr>
          <w:rFonts w:ascii="Calibri" w:eastAsia="Times New Roman" w:hAnsi="Calibri" w:cs="Times New Roman" w:hint="cs"/>
          <w:b/>
          <w:bCs/>
          <w:sz w:val="28"/>
          <w:szCs w:val="28"/>
          <w:rtl/>
          <w:lang w:bidi="ar-IQ"/>
        </w:rPr>
        <w:t>تفاقية, وقد تم اختيار برنامج الأ</w:t>
      </w:r>
      <w:r w:rsidRPr="000A24BC">
        <w:rPr>
          <w:rFonts w:ascii="Calibri" w:eastAsia="Times New Roman" w:hAnsi="Calibri" w:cs="Times New Roman" w:hint="cs"/>
          <w:b/>
          <w:bCs/>
          <w:sz w:val="28"/>
          <w:szCs w:val="28"/>
          <w:rtl/>
          <w:lang w:bidi="ar-IQ"/>
        </w:rPr>
        <w:t>م</w:t>
      </w:r>
      <w:r w:rsidR="00F6499F">
        <w:rPr>
          <w:rFonts w:ascii="Calibri" w:eastAsia="Times New Roman" w:hAnsi="Calibri" w:cs="Times New Roman" w:hint="cs"/>
          <w:b/>
          <w:bCs/>
          <w:sz w:val="28"/>
          <w:szCs w:val="28"/>
          <w:rtl/>
          <w:lang w:bidi="ar-IQ"/>
        </w:rPr>
        <w:t>م المتحدة للبيئة ليقوم بمهام الأ</w:t>
      </w:r>
      <w:r w:rsidRPr="000A24BC">
        <w:rPr>
          <w:rFonts w:ascii="Calibri" w:eastAsia="Times New Roman" w:hAnsi="Calibri" w:cs="Times New Roman" w:hint="cs"/>
          <w:b/>
          <w:bCs/>
          <w:sz w:val="28"/>
          <w:szCs w:val="28"/>
          <w:rtl/>
          <w:lang w:bidi="ar-IQ"/>
        </w:rPr>
        <w:t xml:space="preserve">مانة المؤقتة </w:t>
      </w:r>
      <w:r w:rsidRPr="000A24BC">
        <w:rPr>
          <w:rFonts w:ascii="Calibri" w:eastAsia="Times New Roman" w:hAnsi="Calibri" w:cs="Arial" w:hint="cs"/>
          <w:b/>
          <w:bCs/>
          <w:sz w:val="28"/>
          <w:szCs w:val="28"/>
          <w:vertAlign w:val="superscript"/>
          <w:rtl/>
          <w:lang w:bidi="ar-IQ"/>
        </w:rPr>
        <w:t>(</w:t>
      </w:r>
      <w:r w:rsidRPr="000A24BC">
        <w:rPr>
          <w:rFonts w:ascii="Calibri" w:eastAsia="Times New Roman" w:hAnsi="Calibri" w:cs="Arial"/>
          <w:b/>
          <w:bCs/>
          <w:sz w:val="28"/>
          <w:szCs w:val="28"/>
          <w:vertAlign w:val="superscript"/>
          <w:rtl/>
          <w:lang w:bidi="ar-IQ"/>
        </w:rPr>
        <w:endnoteReference w:id="84"/>
      </w:r>
      <w:r w:rsidRPr="000A24BC">
        <w:rPr>
          <w:rFonts w:ascii="Calibri" w:eastAsia="Times New Roman" w:hAnsi="Calibri" w:cs="Arial" w:hint="cs"/>
          <w:b/>
          <w:bCs/>
          <w:sz w:val="28"/>
          <w:szCs w:val="28"/>
          <w:vertAlign w:val="superscript"/>
          <w:rtl/>
          <w:lang w:bidi="ar-IQ"/>
        </w:rPr>
        <w:t>)</w:t>
      </w:r>
      <w:r w:rsidRPr="000A24BC">
        <w:rPr>
          <w:rFonts w:ascii="Calibri" w:eastAsia="Times New Roman" w:hAnsi="Calibri" w:cs="Times New Roman" w:hint="cs"/>
          <w:b/>
          <w:bCs/>
          <w:sz w:val="28"/>
          <w:szCs w:val="28"/>
          <w:rtl/>
          <w:lang w:bidi="ar-IQ"/>
        </w:rPr>
        <w:t>.</w:t>
      </w:r>
    </w:p>
    <w:p w:rsidR="000A24BC" w:rsidRPr="000A24BC" w:rsidRDefault="00F6499F" w:rsidP="000A24BC">
      <w:pPr>
        <w:spacing w:after="0" w:line="0" w:lineRule="atLeast"/>
        <w:contextualSpacing/>
        <w:jc w:val="both"/>
        <w:rPr>
          <w:rFonts w:ascii="Calibri" w:eastAsia="Times New Roman" w:hAnsi="Calibri" w:cs="Times New Roman"/>
          <w:b/>
          <w:bCs/>
          <w:sz w:val="28"/>
          <w:szCs w:val="28"/>
          <w:rtl/>
          <w:lang w:bidi="ar-IQ"/>
        </w:rPr>
      </w:pPr>
      <w:r>
        <w:rPr>
          <w:rFonts w:ascii="Calibri" w:eastAsia="Times New Roman" w:hAnsi="Calibri" w:cs="Times New Roman" w:hint="cs"/>
          <w:b/>
          <w:bCs/>
          <w:sz w:val="28"/>
          <w:szCs w:val="28"/>
          <w:rtl/>
          <w:lang w:bidi="ar-IQ"/>
        </w:rPr>
        <w:t xml:space="preserve">       </w:t>
      </w:r>
      <w:r w:rsidR="000A24BC" w:rsidRPr="000A24BC">
        <w:rPr>
          <w:rFonts w:ascii="Calibri" w:eastAsia="Times New Roman" w:hAnsi="Calibri" w:cs="Times New Roman" w:hint="cs"/>
          <w:b/>
          <w:bCs/>
          <w:sz w:val="28"/>
          <w:szCs w:val="28"/>
          <w:rtl/>
          <w:lang w:bidi="ar-IQ"/>
        </w:rPr>
        <w:t>على أساس ذلك تم تشكيل في</w:t>
      </w:r>
      <w:r>
        <w:rPr>
          <w:rFonts w:ascii="Calibri" w:eastAsia="Times New Roman" w:hAnsi="Calibri" w:cs="Times New Roman" w:hint="cs"/>
          <w:b/>
          <w:bCs/>
          <w:sz w:val="28"/>
          <w:szCs w:val="28"/>
          <w:rtl/>
          <w:lang w:bidi="ar-IQ"/>
        </w:rPr>
        <w:t xml:space="preserve"> الاجتماع الاول لمؤتمر الأطراف أ</w:t>
      </w:r>
      <w:r w:rsidR="000A24BC" w:rsidRPr="000A24BC">
        <w:rPr>
          <w:rFonts w:ascii="Calibri" w:eastAsia="Times New Roman" w:hAnsi="Calibri" w:cs="Times New Roman" w:hint="cs"/>
          <w:b/>
          <w:bCs/>
          <w:sz w:val="28"/>
          <w:szCs w:val="28"/>
          <w:rtl/>
          <w:lang w:bidi="ar-IQ"/>
        </w:rPr>
        <w:t>مانة دا</w:t>
      </w:r>
      <w:r>
        <w:rPr>
          <w:rFonts w:ascii="Calibri" w:eastAsia="Times New Roman" w:hAnsi="Calibri" w:cs="Times New Roman" w:hint="cs"/>
          <w:b/>
          <w:bCs/>
          <w:sz w:val="28"/>
          <w:szCs w:val="28"/>
          <w:rtl/>
          <w:lang w:bidi="ar-IQ"/>
        </w:rPr>
        <w:t>ئمة للاتفاقية لتكون بديلة عن الأ</w:t>
      </w:r>
      <w:r w:rsidR="000A24BC" w:rsidRPr="000A24BC">
        <w:rPr>
          <w:rFonts w:ascii="Calibri" w:eastAsia="Times New Roman" w:hAnsi="Calibri" w:cs="Times New Roman" w:hint="cs"/>
          <w:b/>
          <w:bCs/>
          <w:sz w:val="28"/>
          <w:szCs w:val="28"/>
          <w:rtl/>
          <w:lang w:bidi="ar-IQ"/>
        </w:rPr>
        <w:t xml:space="preserve">مانة المؤقتة </w:t>
      </w:r>
      <w:r w:rsidR="000A24BC" w:rsidRPr="000A24BC">
        <w:rPr>
          <w:rFonts w:ascii="Calibri" w:eastAsia="Times New Roman" w:hAnsi="Calibri" w:cs="Times New Roman" w:hint="cs"/>
          <w:b/>
          <w:bCs/>
          <w:sz w:val="28"/>
          <w:szCs w:val="28"/>
          <w:vertAlign w:val="superscript"/>
          <w:rtl/>
          <w:lang w:bidi="ar-IQ"/>
        </w:rPr>
        <w:t>.</w:t>
      </w:r>
      <w:r>
        <w:rPr>
          <w:rFonts w:ascii="Calibri" w:eastAsia="Times New Roman" w:hAnsi="Calibri" w:cs="Times New Roman" w:hint="cs"/>
          <w:b/>
          <w:bCs/>
          <w:sz w:val="28"/>
          <w:szCs w:val="28"/>
          <w:rtl/>
          <w:lang w:bidi="ar-IQ"/>
        </w:rPr>
        <w:t xml:space="preserve"> وتقوم الأ</w:t>
      </w:r>
      <w:r w:rsidR="000A24BC" w:rsidRPr="000A24BC">
        <w:rPr>
          <w:rFonts w:ascii="Calibri" w:eastAsia="Times New Roman" w:hAnsi="Calibri" w:cs="Times New Roman" w:hint="cs"/>
          <w:b/>
          <w:bCs/>
          <w:sz w:val="28"/>
          <w:szCs w:val="28"/>
          <w:rtl/>
          <w:lang w:bidi="ar-IQ"/>
        </w:rPr>
        <w:t>مانة بجملة من الامور ابرزها :</w:t>
      </w:r>
      <w:r>
        <w:rPr>
          <w:rFonts w:ascii="Calibri" w:eastAsia="Times New Roman" w:hAnsi="Calibri" w:cs="Times New Roman" w:hint="cs"/>
          <w:b/>
          <w:bCs/>
          <w:sz w:val="28"/>
          <w:szCs w:val="28"/>
          <w:rtl/>
          <w:lang w:bidi="ar-IQ"/>
        </w:rPr>
        <w:t>-</w:t>
      </w: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r w:rsidRPr="000A24BC">
        <w:rPr>
          <w:rFonts w:ascii="Calibri" w:eastAsia="Times New Roman" w:hAnsi="Calibri" w:cs="Times New Roman" w:hint="cs"/>
          <w:b/>
          <w:bCs/>
          <w:sz w:val="28"/>
          <w:szCs w:val="28"/>
          <w:rtl/>
          <w:lang w:bidi="ar-IQ"/>
        </w:rPr>
        <w:t>1- ترتيب الاجتم</w:t>
      </w:r>
      <w:r w:rsidR="00F6499F">
        <w:rPr>
          <w:rFonts w:ascii="Calibri" w:eastAsia="Times New Roman" w:hAnsi="Calibri" w:cs="Times New Roman" w:hint="cs"/>
          <w:b/>
          <w:bCs/>
          <w:sz w:val="28"/>
          <w:szCs w:val="28"/>
          <w:rtl/>
          <w:lang w:bidi="ar-IQ"/>
        </w:rPr>
        <w:t>اعات وتقديم خدمات لها : تقوم الأ</w:t>
      </w:r>
      <w:r w:rsidRPr="000A24BC">
        <w:rPr>
          <w:rFonts w:ascii="Calibri" w:eastAsia="Times New Roman" w:hAnsi="Calibri" w:cs="Times New Roman" w:hint="cs"/>
          <w:b/>
          <w:bCs/>
          <w:sz w:val="28"/>
          <w:szCs w:val="28"/>
          <w:rtl/>
          <w:lang w:bidi="ar-IQ"/>
        </w:rPr>
        <w:t>مانة بترتيب الاجتماعات العادية والاستثنائية لمؤتمر الأطراف المنصوص عليها في المادة (15), وتقوم ايضا</w:t>
      </w:r>
      <w:r w:rsidR="00F6499F">
        <w:rPr>
          <w:rFonts w:ascii="Calibri" w:eastAsia="Times New Roman" w:hAnsi="Calibri" w:cs="Times New Roman" w:hint="cs"/>
          <w:b/>
          <w:bCs/>
          <w:sz w:val="28"/>
          <w:szCs w:val="28"/>
          <w:rtl/>
          <w:lang w:bidi="ar-IQ"/>
        </w:rPr>
        <w:t>ً</w:t>
      </w:r>
      <w:r w:rsidRPr="000A24BC">
        <w:rPr>
          <w:rFonts w:ascii="Calibri" w:eastAsia="Times New Roman" w:hAnsi="Calibri" w:cs="Times New Roman" w:hint="cs"/>
          <w:b/>
          <w:bCs/>
          <w:sz w:val="28"/>
          <w:szCs w:val="28"/>
          <w:rtl/>
          <w:lang w:bidi="ar-IQ"/>
        </w:rPr>
        <w:t xml:space="preserve"> بترتيب الاجتماعات التي يعقدها مؤتمر الأطراف لغ</w:t>
      </w:r>
      <w:r w:rsidR="00F6499F">
        <w:rPr>
          <w:rFonts w:ascii="Calibri" w:eastAsia="Times New Roman" w:hAnsi="Calibri" w:cs="Times New Roman" w:hint="cs"/>
          <w:b/>
          <w:bCs/>
          <w:sz w:val="28"/>
          <w:szCs w:val="28"/>
          <w:rtl/>
          <w:lang w:bidi="ar-IQ"/>
        </w:rPr>
        <w:t>رض أدخال تعديلات على الاتفاقية أ</w:t>
      </w:r>
      <w:r w:rsidRPr="000A24BC">
        <w:rPr>
          <w:rFonts w:ascii="Calibri" w:eastAsia="Times New Roman" w:hAnsi="Calibri" w:cs="Times New Roman" w:hint="cs"/>
          <w:b/>
          <w:bCs/>
          <w:sz w:val="28"/>
          <w:szCs w:val="28"/>
          <w:rtl/>
          <w:lang w:bidi="ar-IQ"/>
        </w:rPr>
        <w:t>و البروتوكول  والتي نصت عليها المادة 17, فضلا</w:t>
      </w:r>
      <w:r w:rsidR="00F6499F">
        <w:rPr>
          <w:rFonts w:ascii="Calibri" w:eastAsia="Times New Roman" w:hAnsi="Calibri" w:cs="Times New Roman" w:hint="cs"/>
          <w:b/>
          <w:bCs/>
          <w:sz w:val="28"/>
          <w:szCs w:val="28"/>
          <w:rtl/>
          <w:lang w:bidi="ar-IQ"/>
        </w:rPr>
        <w:t>ً عن  ذلك  تقوم الأ</w:t>
      </w:r>
      <w:r w:rsidRPr="000A24BC">
        <w:rPr>
          <w:rFonts w:ascii="Calibri" w:eastAsia="Times New Roman" w:hAnsi="Calibri" w:cs="Times New Roman" w:hint="cs"/>
          <w:b/>
          <w:bCs/>
          <w:sz w:val="28"/>
          <w:szCs w:val="28"/>
          <w:rtl/>
          <w:lang w:bidi="ar-IQ"/>
        </w:rPr>
        <w:t>مانة بتقديم الخدمات لتلك الاجتماعات.</w:t>
      </w: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r w:rsidRPr="000A24BC">
        <w:rPr>
          <w:rFonts w:ascii="Calibri" w:eastAsia="Times New Roman" w:hAnsi="Calibri" w:cs="Times New Roman" w:hint="cs"/>
          <w:b/>
          <w:bCs/>
          <w:sz w:val="28"/>
          <w:szCs w:val="28"/>
          <w:rtl/>
          <w:lang w:bidi="ar-IQ"/>
        </w:rPr>
        <w:t>2- اعداد وتقديم تقارير الى مؤتمر الأطرا</w:t>
      </w:r>
      <w:r w:rsidR="00F6499F">
        <w:rPr>
          <w:rFonts w:ascii="Calibri" w:eastAsia="Times New Roman" w:hAnsi="Calibri" w:cs="Times New Roman" w:hint="cs"/>
          <w:b/>
          <w:bCs/>
          <w:sz w:val="28"/>
          <w:szCs w:val="28"/>
          <w:rtl/>
          <w:lang w:bidi="ar-IQ"/>
        </w:rPr>
        <w:t>ف : من الوظائف التي تقوم بها الأ</w:t>
      </w:r>
      <w:r w:rsidRPr="000A24BC">
        <w:rPr>
          <w:rFonts w:ascii="Calibri" w:eastAsia="Times New Roman" w:hAnsi="Calibri" w:cs="Times New Roman" w:hint="cs"/>
          <w:b/>
          <w:bCs/>
          <w:sz w:val="28"/>
          <w:szCs w:val="28"/>
          <w:rtl/>
          <w:lang w:bidi="ar-IQ"/>
        </w:rPr>
        <w:t>مانة هو اعداد التقارير  عن جميع المعلومات التي ترد اليها, سواء تلك التي ترد اليها من ال</w:t>
      </w:r>
      <w:r w:rsidR="00F6499F">
        <w:rPr>
          <w:rFonts w:ascii="Calibri" w:eastAsia="Times New Roman" w:hAnsi="Calibri" w:cs="Times New Roman" w:hint="cs"/>
          <w:b/>
          <w:bCs/>
          <w:sz w:val="28"/>
          <w:szCs w:val="28"/>
          <w:rtl/>
          <w:lang w:bidi="ar-IQ"/>
        </w:rPr>
        <w:t>دول الأ</w:t>
      </w:r>
      <w:r w:rsidRPr="000A24BC">
        <w:rPr>
          <w:rFonts w:ascii="Calibri" w:eastAsia="Times New Roman" w:hAnsi="Calibri" w:cs="Times New Roman" w:hint="cs"/>
          <w:b/>
          <w:bCs/>
          <w:sz w:val="28"/>
          <w:szCs w:val="28"/>
          <w:rtl/>
          <w:lang w:bidi="ar-IQ"/>
        </w:rPr>
        <w:t>طراف في الاتفاقية, خاص</w:t>
      </w:r>
      <w:r w:rsidR="00F6499F">
        <w:rPr>
          <w:rFonts w:ascii="Calibri" w:eastAsia="Times New Roman" w:hAnsi="Calibri" w:cs="Times New Roman" w:hint="cs"/>
          <w:b/>
          <w:bCs/>
          <w:sz w:val="28"/>
          <w:szCs w:val="28"/>
          <w:rtl/>
          <w:lang w:bidi="ar-IQ"/>
        </w:rPr>
        <w:t>ة المعلومات التي تلتزم الدول الأ</w:t>
      </w:r>
      <w:r w:rsidRPr="000A24BC">
        <w:rPr>
          <w:rFonts w:ascii="Calibri" w:eastAsia="Times New Roman" w:hAnsi="Calibri" w:cs="Times New Roman" w:hint="cs"/>
          <w:b/>
          <w:bCs/>
          <w:sz w:val="28"/>
          <w:szCs w:val="28"/>
          <w:rtl/>
          <w:lang w:bidi="ar-IQ"/>
        </w:rPr>
        <w:t>طراف بتقديمها لامانة الاتفاقية طبقا لاحكام المادة الثالثة والمادة الرابعة والمادة السادسة والمادة الحادية عشرة والم</w:t>
      </w:r>
      <w:r w:rsidR="00F6499F">
        <w:rPr>
          <w:rFonts w:ascii="Calibri" w:eastAsia="Times New Roman" w:hAnsi="Calibri" w:cs="Times New Roman" w:hint="cs"/>
          <w:b/>
          <w:bCs/>
          <w:sz w:val="28"/>
          <w:szCs w:val="28"/>
          <w:rtl/>
          <w:lang w:bidi="ar-IQ"/>
        </w:rPr>
        <w:t>ادة الثالثة عشرة من الاتفاقية, أ</w:t>
      </w:r>
      <w:r w:rsidRPr="000A24BC">
        <w:rPr>
          <w:rFonts w:ascii="Calibri" w:eastAsia="Times New Roman" w:hAnsi="Calibri" w:cs="Times New Roman" w:hint="cs"/>
          <w:b/>
          <w:bCs/>
          <w:sz w:val="28"/>
          <w:szCs w:val="28"/>
          <w:rtl/>
          <w:lang w:bidi="ar-IQ"/>
        </w:rPr>
        <w:t>و معلومات التي تقدم من اجتماعت الهيئات الفرعية التي ان</w:t>
      </w:r>
      <w:r w:rsidR="00F6499F">
        <w:rPr>
          <w:rFonts w:ascii="Calibri" w:eastAsia="Times New Roman" w:hAnsi="Calibri" w:cs="Times New Roman" w:hint="cs"/>
          <w:b/>
          <w:bCs/>
          <w:sz w:val="28"/>
          <w:szCs w:val="28"/>
          <w:rtl/>
          <w:lang w:bidi="ar-IQ"/>
        </w:rPr>
        <w:t>شئت بالاستناد الى المادة (15), أ</w:t>
      </w:r>
      <w:r w:rsidRPr="000A24BC">
        <w:rPr>
          <w:rFonts w:ascii="Calibri" w:eastAsia="Times New Roman" w:hAnsi="Calibri" w:cs="Times New Roman" w:hint="cs"/>
          <w:b/>
          <w:bCs/>
          <w:sz w:val="28"/>
          <w:szCs w:val="28"/>
          <w:rtl/>
          <w:lang w:bidi="ar-IQ"/>
        </w:rPr>
        <w:t>و المعلومات التي تقدمها الهيئات الدولية  سواء الحكومية وغير الحكومية ذات العلاقة, كما تقوم الأمانة بأعداد تقارير عن أنشطتها التي قامت بها تنفيذا لوظائ</w:t>
      </w:r>
      <w:r w:rsidR="00F6499F">
        <w:rPr>
          <w:rFonts w:ascii="Calibri" w:eastAsia="Times New Roman" w:hAnsi="Calibri" w:cs="Times New Roman" w:hint="cs"/>
          <w:b/>
          <w:bCs/>
          <w:sz w:val="28"/>
          <w:szCs w:val="28"/>
          <w:rtl/>
          <w:lang w:bidi="ar-IQ"/>
        </w:rPr>
        <w:t>فها المحددة بموجب هذا الاتفاقية</w:t>
      </w:r>
      <w:r w:rsidRPr="000A24BC">
        <w:rPr>
          <w:rFonts w:ascii="Calibri" w:eastAsia="Times New Roman" w:hAnsi="Calibri" w:cs="Times New Roman" w:hint="cs"/>
          <w:b/>
          <w:bCs/>
          <w:sz w:val="28"/>
          <w:szCs w:val="28"/>
          <w:rtl/>
          <w:lang w:bidi="ar-IQ"/>
        </w:rPr>
        <w:t>, وتقدم كل تلك والتقارير والمعلومات الى مؤتمر الأطراف</w:t>
      </w:r>
      <w:r w:rsidRPr="000A24BC">
        <w:rPr>
          <w:rFonts w:ascii="Calibri" w:eastAsia="Times New Roman" w:hAnsi="Calibri" w:cs="Times New Roman" w:hint="cs"/>
          <w:b/>
          <w:bCs/>
          <w:sz w:val="28"/>
          <w:szCs w:val="28"/>
          <w:vertAlign w:val="superscript"/>
          <w:rtl/>
          <w:lang w:bidi="ar-IQ"/>
        </w:rPr>
        <w:t>.</w:t>
      </w:r>
    </w:p>
    <w:p w:rsidR="000A24BC" w:rsidRPr="000A24BC" w:rsidRDefault="000A24BC" w:rsidP="00F6499F">
      <w:pPr>
        <w:spacing w:after="0" w:line="0" w:lineRule="atLeast"/>
        <w:contextualSpacing/>
        <w:jc w:val="both"/>
        <w:rPr>
          <w:rFonts w:ascii="Calibri" w:eastAsia="Times New Roman" w:hAnsi="Calibri" w:cs="Times New Roman"/>
          <w:b/>
          <w:bCs/>
          <w:sz w:val="28"/>
          <w:szCs w:val="28"/>
          <w:rtl/>
          <w:lang w:bidi="ar-IQ"/>
        </w:rPr>
      </w:pPr>
      <w:r w:rsidRPr="000A24BC">
        <w:rPr>
          <w:rFonts w:ascii="Calibri" w:eastAsia="Times New Roman" w:hAnsi="Calibri" w:cs="Times New Roman" w:hint="cs"/>
          <w:b/>
          <w:bCs/>
          <w:sz w:val="28"/>
          <w:szCs w:val="28"/>
          <w:rtl/>
          <w:lang w:bidi="ar-IQ"/>
        </w:rPr>
        <w:t xml:space="preserve">3- كفالة التعاون والتنسيق اللازم مع الهيئات الدولية ذات </w:t>
      </w:r>
      <w:r w:rsidR="00F6499F">
        <w:rPr>
          <w:rFonts w:ascii="Calibri" w:eastAsia="Times New Roman" w:hAnsi="Calibri" w:cs="Times New Roman" w:hint="cs"/>
          <w:b/>
          <w:bCs/>
          <w:sz w:val="28"/>
          <w:szCs w:val="28"/>
          <w:rtl/>
          <w:lang w:bidi="ar-IQ"/>
        </w:rPr>
        <w:t>الصلة : الهدف الذي تسعى اليه الأ</w:t>
      </w:r>
      <w:r w:rsidRPr="000A24BC">
        <w:rPr>
          <w:rFonts w:ascii="Calibri" w:eastAsia="Times New Roman" w:hAnsi="Calibri" w:cs="Times New Roman" w:hint="cs"/>
          <w:b/>
          <w:bCs/>
          <w:sz w:val="28"/>
          <w:szCs w:val="28"/>
          <w:rtl/>
          <w:lang w:bidi="ar-IQ"/>
        </w:rPr>
        <w:t xml:space="preserve">مانة من التنسيق هو توثيق الصلة مع منظمة الأمم المتحدة والهيئات المرتبطة بها ذات الصلة الوثيقة باتفاقية بازل مثل " برنامج الأمم المتحدة للبيئة " و " ومنظمة الصحة العالمية " و "منظمة البحرية الدولية" و " منظمة التعاون والتنمية في الميدان الاقتصادي " و " المنظمة الدولية للشرطة الجناائية " .... وغيرها, لاجل ضمان اداء </w:t>
      </w:r>
      <w:r w:rsidR="00F6499F">
        <w:rPr>
          <w:rFonts w:ascii="Calibri" w:eastAsia="Times New Roman" w:hAnsi="Calibri" w:cs="Times New Roman" w:hint="cs"/>
          <w:b/>
          <w:bCs/>
          <w:sz w:val="28"/>
          <w:szCs w:val="28"/>
          <w:rtl/>
          <w:lang w:bidi="ar-IQ"/>
        </w:rPr>
        <w:t>لوظائفها بفاعلية ولتجنب التكرار</w:t>
      </w:r>
      <w:r w:rsidRPr="000A24BC">
        <w:rPr>
          <w:rFonts w:ascii="Calibri" w:eastAsia="Times New Roman" w:hAnsi="Calibri" w:cs="Times New Roman" w:hint="cs"/>
          <w:b/>
          <w:bCs/>
          <w:sz w:val="28"/>
          <w:szCs w:val="28"/>
          <w:rtl/>
          <w:lang w:bidi="ar-IQ"/>
        </w:rPr>
        <w:t xml:space="preserve"> والتداخل في الانشطة التي تقوم بها المنظمات الدولية في مجال حماية البيئة, ويظهر التداخل بصورة جلية عند اجراء الدرا</w:t>
      </w:r>
      <w:r w:rsidR="00F6499F">
        <w:rPr>
          <w:rFonts w:ascii="Calibri" w:eastAsia="Times New Roman" w:hAnsi="Calibri" w:cs="Times New Roman" w:hint="cs"/>
          <w:b/>
          <w:bCs/>
          <w:sz w:val="28"/>
          <w:szCs w:val="28"/>
          <w:rtl/>
          <w:lang w:bidi="ar-IQ"/>
        </w:rPr>
        <w:t>سات والابحاث عن المشاكل البيئية, كما يجب على الأ</w:t>
      </w:r>
      <w:r w:rsidRPr="000A24BC">
        <w:rPr>
          <w:rFonts w:ascii="Calibri" w:eastAsia="Times New Roman" w:hAnsi="Calibri" w:cs="Times New Roman" w:hint="cs"/>
          <w:b/>
          <w:bCs/>
          <w:sz w:val="28"/>
          <w:szCs w:val="28"/>
          <w:rtl/>
          <w:lang w:bidi="ar-IQ"/>
        </w:rPr>
        <w:t xml:space="preserve">مانة ان تتعاون مع الهيئات والوكالات المختصة لتوفير الخبرات والمعدات بغرض تقديم مساعدات سريعة الى الدول عند حدوث امر </w:t>
      </w:r>
      <w:r w:rsidR="00F6499F" w:rsidRPr="00F6499F">
        <w:rPr>
          <w:rFonts w:ascii="Calibri" w:eastAsia="Times New Roman" w:hAnsi="Calibri" w:cs="Times New Roman" w:hint="cs"/>
          <w:b/>
          <w:bCs/>
          <w:sz w:val="28"/>
          <w:szCs w:val="28"/>
          <w:rtl/>
          <w:lang w:bidi="ar-IQ"/>
        </w:rPr>
        <w:t>طارئ</w:t>
      </w:r>
      <w:r w:rsidRPr="000A24BC">
        <w:rPr>
          <w:rFonts w:ascii="Calibri" w:eastAsia="Times New Roman" w:hAnsi="Calibri" w:cs="Times New Roman" w:hint="cs"/>
          <w:b/>
          <w:bCs/>
          <w:sz w:val="28"/>
          <w:szCs w:val="28"/>
          <w:rtl/>
          <w:lang w:bidi="ar-IQ"/>
        </w:rPr>
        <w:t>.</w:t>
      </w: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r w:rsidRPr="000A24BC">
        <w:rPr>
          <w:rFonts w:ascii="Calibri" w:eastAsia="Times New Roman" w:hAnsi="Calibri" w:cs="Times New Roman" w:hint="cs"/>
          <w:b/>
          <w:bCs/>
          <w:sz w:val="28"/>
          <w:szCs w:val="28"/>
          <w:rtl/>
          <w:lang w:bidi="ar-IQ"/>
        </w:rPr>
        <w:t xml:space="preserve">4- خدمات تبادل المعلومات  </w:t>
      </w: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r w:rsidRPr="000A24BC">
        <w:rPr>
          <w:rFonts w:ascii="Calibri" w:eastAsia="Times New Roman" w:hAnsi="Calibri" w:cs="Times New Roman" w:hint="cs"/>
          <w:b/>
          <w:bCs/>
          <w:sz w:val="28"/>
          <w:szCs w:val="28"/>
          <w:rtl/>
          <w:lang w:bidi="ar-IQ"/>
        </w:rPr>
        <w:t xml:space="preserve">أ- </w:t>
      </w:r>
      <w:r w:rsidRPr="000A24BC">
        <w:rPr>
          <w:rFonts w:ascii="Calibri" w:eastAsia="Times New Roman" w:hAnsi="Calibri" w:cs="Times New Roman" w:hint="cs"/>
          <w:b/>
          <w:bCs/>
          <w:sz w:val="28"/>
          <w:szCs w:val="28"/>
          <w:rtl/>
          <w:lang w:bidi="ar"/>
        </w:rPr>
        <w:t>تلقي</w:t>
      </w:r>
      <w:r w:rsidR="00F6499F">
        <w:rPr>
          <w:rFonts w:ascii="Calibri" w:eastAsia="Times New Roman" w:hAnsi="Calibri" w:cs="Times New Roman" w:hint="cs"/>
          <w:b/>
          <w:bCs/>
          <w:sz w:val="28"/>
          <w:szCs w:val="28"/>
          <w:rtl/>
          <w:lang w:bidi="ar"/>
        </w:rPr>
        <w:t xml:space="preserve"> وجمع المعلومات وتعميمها بين الأ</w:t>
      </w:r>
      <w:r w:rsidRPr="000A24BC">
        <w:rPr>
          <w:rFonts w:ascii="Calibri" w:eastAsia="Times New Roman" w:hAnsi="Calibri" w:cs="Times New Roman" w:hint="cs"/>
          <w:b/>
          <w:bCs/>
          <w:sz w:val="28"/>
          <w:szCs w:val="28"/>
          <w:rtl/>
          <w:lang w:bidi="ar"/>
        </w:rPr>
        <w:t>طراف : نصت المادة (16) من اتفاقية ب</w:t>
      </w:r>
      <w:r w:rsidR="00D57EA0">
        <w:rPr>
          <w:rFonts w:ascii="Calibri" w:eastAsia="Times New Roman" w:hAnsi="Calibri" w:cs="Times New Roman" w:hint="cs"/>
          <w:b/>
          <w:bCs/>
          <w:sz w:val="28"/>
          <w:szCs w:val="28"/>
          <w:rtl/>
          <w:lang w:bidi="ar"/>
        </w:rPr>
        <w:t>ازل على أنه " 1- تتمثل وظائف الأ</w:t>
      </w:r>
      <w:r w:rsidRPr="000A24BC">
        <w:rPr>
          <w:rFonts w:ascii="Calibri" w:eastAsia="Times New Roman" w:hAnsi="Calibri" w:cs="Times New Roman" w:hint="cs"/>
          <w:b/>
          <w:bCs/>
          <w:sz w:val="28"/>
          <w:szCs w:val="28"/>
          <w:rtl/>
          <w:lang w:bidi="ar"/>
        </w:rPr>
        <w:t xml:space="preserve">مانة فيما يلي .....(و) تجميع المعلومات التي تتعلق بما يتوفر لدى الأطراف من مواقع ومرافق وطنية مرخص بها ومتاحة للتخلص فيها من النفايات الخطرة والنفايات </w:t>
      </w:r>
      <w:r w:rsidR="00D57EA0">
        <w:rPr>
          <w:rFonts w:ascii="Calibri" w:eastAsia="Times New Roman" w:hAnsi="Calibri" w:cs="Times New Roman" w:hint="cs"/>
          <w:b/>
          <w:bCs/>
          <w:sz w:val="28"/>
          <w:szCs w:val="28"/>
          <w:rtl/>
          <w:lang w:bidi="ar"/>
        </w:rPr>
        <w:t>الأ</w:t>
      </w:r>
      <w:r w:rsidRPr="000A24BC">
        <w:rPr>
          <w:rFonts w:ascii="Calibri" w:eastAsia="Times New Roman" w:hAnsi="Calibri" w:cs="Times New Roman" w:hint="cs"/>
          <w:b/>
          <w:bCs/>
          <w:sz w:val="28"/>
          <w:szCs w:val="28"/>
          <w:rtl/>
          <w:lang w:bidi="ar"/>
        </w:rPr>
        <w:t xml:space="preserve">خرى,  وتعميم هذه المعلومات فيما بين الأطراف. (ز) تلقي المعلومات وابلاغها من قبل الأطراف اليها بشأن : </w:t>
      </w:r>
      <w:r w:rsidRPr="000A24BC">
        <w:rPr>
          <w:rFonts w:ascii="Calibri" w:eastAsia="Times New Roman" w:hAnsi="Calibri" w:cs="Times New Roman" w:hint="cs"/>
          <w:b/>
          <w:bCs/>
          <w:sz w:val="28"/>
          <w:szCs w:val="28"/>
          <w:rtl/>
          <w:lang w:bidi="ar-IQ"/>
        </w:rPr>
        <w:t>مصادر المساعدة التقنية والتدريب, المعرفة التقنية والعلمية المتاحة, مدى توافر الموارد, بغية مساعدتها, عند طلبه</w:t>
      </w:r>
      <w:r w:rsidR="00D57EA0">
        <w:rPr>
          <w:rFonts w:ascii="Calibri" w:eastAsia="Times New Roman" w:hAnsi="Calibri" w:cs="Times New Roman" w:hint="cs"/>
          <w:b/>
          <w:bCs/>
          <w:sz w:val="28"/>
          <w:szCs w:val="28"/>
          <w:rtl/>
          <w:lang w:bidi="ar-IQ"/>
        </w:rPr>
        <w:t>ا في مجالات مثل : تناول نظام الإ</w:t>
      </w:r>
      <w:r w:rsidRPr="000A24BC">
        <w:rPr>
          <w:rFonts w:ascii="Calibri" w:eastAsia="Times New Roman" w:hAnsi="Calibri" w:cs="Times New Roman" w:hint="cs"/>
          <w:b/>
          <w:bCs/>
          <w:sz w:val="28"/>
          <w:szCs w:val="28"/>
          <w:rtl/>
          <w:lang w:bidi="ar-IQ"/>
        </w:rPr>
        <w:t>خطار الخاص بالاتفاقية, ادارة النفايات الخطرة وغيرها,  التكنولوجيات السليمة بيئيا</w:t>
      </w:r>
      <w:r w:rsidR="00D57EA0">
        <w:rPr>
          <w:rFonts w:ascii="Calibri" w:eastAsia="Times New Roman" w:hAnsi="Calibri" w:cs="Times New Roman" w:hint="cs"/>
          <w:b/>
          <w:bCs/>
          <w:sz w:val="28"/>
          <w:szCs w:val="28"/>
          <w:rtl/>
          <w:lang w:bidi="ar-IQ"/>
        </w:rPr>
        <w:t>ً</w:t>
      </w:r>
      <w:r w:rsidRPr="000A24BC">
        <w:rPr>
          <w:rFonts w:ascii="Calibri" w:eastAsia="Times New Roman" w:hAnsi="Calibri" w:cs="Times New Roman" w:hint="cs"/>
          <w:b/>
          <w:bCs/>
          <w:sz w:val="28"/>
          <w:szCs w:val="28"/>
          <w:rtl/>
          <w:lang w:bidi="ar-IQ"/>
        </w:rPr>
        <w:t xml:space="preserve"> المتعلق</w:t>
      </w:r>
      <w:r w:rsidR="00D57EA0">
        <w:rPr>
          <w:rFonts w:ascii="Calibri" w:eastAsia="Times New Roman" w:hAnsi="Calibri" w:cs="Times New Roman" w:hint="cs"/>
          <w:b/>
          <w:bCs/>
          <w:sz w:val="28"/>
          <w:szCs w:val="28"/>
          <w:rtl/>
          <w:lang w:bidi="ar-IQ"/>
        </w:rPr>
        <w:t>ة بالنفايات الخطرة والنفايات الأ</w:t>
      </w:r>
      <w:r w:rsidRPr="000A24BC">
        <w:rPr>
          <w:rFonts w:ascii="Calibri" w:eastAsia="Times New Roman" w:hAnsi="Calibri" w:cs="Times New Roman" w:hint="cs"/>
          <w:b/>
          <w:bCs/>
          <w:sz w:val="28"/>
          <w:szCs w:val="28"/>
          <w:rtl/>
          <w:lang w:bidi="ar-IQ"/>
        </w:rPr>
        <w:t>خرى مثل التكنولوجيات منخفضة وعديمة النفايات, تقييم القدرات على التخلص ومواقعه, رصد النفايات الخطرة والنفايات الأخرى, الاستجابات في حالات الطؤارى ".</w:t>
      </w: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r w:rsidRPr="000A24BC">
        <w:rPr>
          <w:rFonts w:ascii="Calibri" w:eastAsia="Times New Roman" w:hAnsi="Calibri" w:cs="Times New Roman" w:hint="cs"/>
          <w:b/>
          <w:bCs/>
          <w:sz w:val="28"/>
          <w:szCs w:val="28"/>
          <w:rtl/>
          <w:lang w:bidi="ar-IQ"/>
        </w:rPr>
        <w:t>ب - تزو</w:t>
      </w:r>
      <w:r w:rsidR="00D57EA0">
        <w:rPr>
          <w:rFonts w:ascii="Calibri" w:eastAsia="Times New Roman" w:hAnsi="Calibri" w:cs="Times New Roman" w:hint="cs"/>
          <w:b/>
          <w:bCs/>
          <w:sz w:val="28"/>
          <w:szCs w:val="28"/>
          <w:rtl/>
          <w:lang w:bidi="ar-IQ"/>
        </w:rPr>
        <w:t>يد الأطراف بالمعلومات : تقوم الأ</w:t>
      </w:r>
      <w:r w:rsidRPr="000A24BC">
        <w:rPr>
          <w:rFonts w:ascii="Calibri" w:eastAsia="Times New Roman" w:hAnsi="Calibri" w:cs="Times New Roman" w:hint="cs"/>
          <w:b/>
          <w:bCs/>
          <w:sz w:val="28"/>
          <w:szCs w:val="28"/>
          <w:rtl/>
          <w:lang w:bidi="ar-IQ"/>
        </w:rPr>
        <w:t>مانة العامة, استنادا لحكم الفقرة 1/ح من المادة (16) من الاتف</w:t>
      </w:r>
      <w:r w:rsidR="00D57EA0">
        <w:rPr>
          <w:rFonts w:ascii="Calibri" w:eastAsia="Times New Roman" w:hAnsi="Calibri" w:cs="Times New Roman" w:hint="cs"/>
          <w:b/>
          <w:bCs/>
          <w:sz w:val="28"/>
          <w:szCs w:val="28"/>
          <w:rtl/>
          <w:lang w:bidi="ar-IQ"/>
        </w:rPr>
        <w:t>اقية محل البحث, بتزويد الدول الأ</w:t>
      </w:r>
      <w:r w:rsidRPr="000A24BC">
        <w:rPr>
          <w:rFonts w:ascii="Calibri" w:eastAsia="Times New Roman" w:hAnsi="Calibri" w:cs="Times New Roman" w:hint="cs"/>
          <w:b/>
          <w:bCs/>
          <w:sz w:val="28"/>
          <w:szCs w:val="28"/>
          <w:rtl/>
          <w:lang w:bidi="ar-IQ"/>
        </w:rPr>
        <w:t>عضاء - بناء على طلبها - ب</w:t>
      </w:r>
      <w:r w:rsidR="00D57EA0">
        <w:rPr>
          <w:rFonts w:ascii="Calibri" w:eastAsia="Times New Roman" w:hAnsi="Calibri" w:cs="Times New Roman" w:hint="cs"/>
          <w:b/>
          <w:bCs/>
          <w:sz w:val="28"/>
          <w:szCs w:val="28"/>
          <w:rtl/>
          <w:lang w:bidi="ar-IQ"/>
        </w:rPr>
        <w:t>معلومات عن الخبراء الاستشاريين أ</w:t>
      </w:r>
      <w:r w:rsidRPr="000A24BC">
        <w:rPr>
          <w:rFonts w:ascii="Calibri" w:eastAsia="Times New Roman" w:hAnsi="Calibri" w:cs="Times New Roman" w:hint="cs"/>
          <w:b/>
          <w:bCs/>
          <w:sz w:val="28"/>
          <w:szCs w:val="28"/>
          <w:rtl/>
          <w:lang w:bidi="ar-IQ"/>
        </w:rPr>
        <w:t>و عن الشركات الاستشارية من ذوى الاختصاص التقني اللازم, الذين يمكنهم مساعدة الدول الأعضاء خاصة " دولة الا</w:t>
      </w:r>
      <w:r w:rsidR="00D57EA0">
        <w:rPr>
          <w:rFonts w:ascii="Calibri" w:eastAsia="Times New Roman" w:hAnsi="Calibri" w:cs="Times New Roman" w:hint="cs"/>
          <w:b/>
          <w:bCs/>
          <w:sz w:val="28"/>
          <w:szCs w:val="28"/>
          <w:rtl/>
          <w:lang w:bidi="ar-IQ"/>
        </w:rPr>
        <w:t>ستيراد ودولة العبور" على فحص الإ</w:t>
      </w:r>
      <w:r w:rsidRPr="000A24BC">
        <w:rPr>
          <w:rFonts w:ascii="Calibri" w:eastAsia="Times New Roman" w:hAnsi="Calibri" w:cs="Times New Roman" w:hint="cs"/>
          <w:b/>
          <w:bCs/>
          <w:sz w:val="28"/>
          <w:szCs w:val="28"/>
          <w:rtl/>
          <w:lang w:bidi="ar-IQ"/>
        </w:rPr>
        <w:t xml:space="preserve">خطار الكتابي الخاص بالنقل عبر الحدود, لمعرفة مدى مطابقة شحنة النفايات موضع النقل للاخطار, والمساعدة في بيان مدى سلامة المرفق </w:t>
      </w:r>
      <w:r w:rsidRPr="000A24BC">
        <w:rPr>
          <w:rFonts w:ascii="Calibri" w:eastAsia="Times New Roman" w:hAnsi="Calibri" w:cs="Times New Roman" w:hint="cs"/>
          <w:b/>
          <w:bCs/>
          <w:sz w:val="28"/>
          <w:szCs w:val="28"/>
          <w:rtl/>
          <w:lang w:bidi="ar-IQ"/>
        </w:rPr>
        <w:lastRenderedPageBreak/>
        <w:t>المخصصة للتخلص من النفايات من الناحية البيئية, خاصة اذا كان هن</w:t>
      </w:r>
      <w:r w:rsidR="00D57EA0">
        <w:rPr>
          <w:rFonts w:ascii="Calibri" w:eastAsia="Times New Roman" w:hAnsi="Calibri" w:cs="Times New Roman" w:hint="cs"/>
          <w:b/>
          <w:bCs/>
          <w:sz w:val="28"/>
          <w:szCs w:val="28"/>
          <w:rtl/>
          <w:lang w:bidi="ar-IQ"/>
        </w:rPr>
        <w:t>اك اعتقاد سائد لدى الأ</w:t>
      </w:r>
      <w:r w:rsidRPr="000A24BC">
        <w:rPr>
          <w:rFonts w:ascii="Calibri" w:eastAsia="Times New Roman" w:hAnsi="Calibri" w:cs="Times New Roman" w:hint="cs"/>
          <w:b/>
          <w:bCs/>
          <w:sz w:val="28"/>
          <w:szCs w:val="28"/>
          <w:rtl/>
          <w:lang w:bidi="ar-IQ"/>
        </w:rPr>
        <w:t>طراف المعنية سواء كانت " دولة التصدير أم دولة الاستيراد " بأن النفايات التي يراد التخلص منها سوف لا تدار بطريقة سليمة من الناحية البيئية.</w:t>
      </w: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r w:rsidRPr="000A24BC">
        <w:rPr>
          <w:rFonts w:ascii="Calibri" w:eastAsia="Times New Roman" w:hAnsi="Calibri" w:cs="Times New Roman" w:hint="cs"/>
          <w:b/>
          <w:bCs/>
          <w:sz w:val="28"/>
          <w:szCs w:val="28"/>
          <w:rtl/>
          <w:lang w:bidi="ar-IQ"/>
        </w:rPr>
        <w:t>5- مساعدة الأطراف على تحديد حالات الاتجار غير المشروع : يجب على امانة اتفاقية بازل مساعدة الدول الاعضاء فيها " بناء على طلبها" في تحديد حالات الاتجار غير المش</w:t>
      </w:r>
      <w:r w:rsidR="00FE78A9">
        <w:rPr>
          <w:rFonts w:ascii="Calibri" w:eastAsia="Times New Roman" w:hAnsi="Calibri" w:cs="Times New Roman" w:hint="cs"/>
          <w:b/>
          <w:bCs/>
          <w:sz w:val="28"/>
          <w:szCs w:val="28"/>
          <w:rtl/>
          <w:lang w:bidi="ar-IQ"/>
        </w:rPr>
        <w:t xml:space="preserve">روع, ويتطلب ذلك من الأمانة نشر </w:t>
      </w:r>
      <w:r w:rsidRPr="000A24BC">
        <w:rPr>
          <w:rFonts w:ascii="Calibri" w:eastAsia="Times New Roman" w:hAnsi="Calibri" w:cs="Times New Roman" w:hint="cs"/>
          <w:b/>
          <w:bCs/>
          <w:sz w:val="28"/>
          <w:szCs w:val="28"/>
          <w:rtl/>
          <w:lang w:bidi="ar-IQ"/>
        </w:rPr>
        <w:t xml:space="preserve">المعلومات التي تقدم اليها حول حالات الاتجار غير المشروع على الدول الأطراف فورا </w:t>
      </w:r>
      <w:r w:rsidRPr="000A24BC">
        <w:rPr>
          <w:rFonts w:ascii="Calibri" w:eastAsia="Times New Roman" w:hAnsi="Calibri" w:cs="Times New Roman" w:hint="cs"/>
          <w:b/>
          <w:bCs/>
          <w:sz w:val="28"/>
          <w:szCs w:val="28"/>
          <w:vertAlign w:val="superscript"/>
          <w:rtl/>
          <w:lang w:bidi="ar-IQ"/>
        </w:rPr>
        <w:t>(</w:t>
      </w:r>
      <w:r w:rsidRPr="000A24BC">
        <w:rPr>
          <w:rFonts w:ascii="Calibri" w:eastAsia="Times New Roman" w:hAnsi="Calibri" w:cs="Times New Roman"/>
          <w:b/>
          <w:bCs/>
          <w:sz w:val="28"/>
          <w:szCs w:val="28"/>
          <w:vertAlign w:val="superscript"/>
          <w:rtl/>
          <w:lang w:bidi="ar-IQ"/>
        </w:rPr>
        <w:endnoteReference w:id="85"/>
      </w:r>
      <w:r w:rsidRPr="000A24BC">
        <w:rPr>
          <w:rFonts w:ascii="Calibri" w:eastAsia="Times New Roman" w:hAnsi="Calibri" w:cs="Times New Roman" w:hint="cs"/>
          <w:b/>
          <w:bCs/>
          <w:sz w:val="28"/>
          <w:szCs w:val="28"/>
          <w:vertAlign w:val="superscript"/>
          <w:rtl/>
          <w:lang w:bidi="ar-IQ"/>
        </w:rPr>
        <w:t>)</w:t>
      </w:r>
      <w:r w:rsidRPr="000A24BC">
        <w:rPr>
          <w:rFonts w:ascii="Calibri" w:eastAsia="Times New Roman" w:hAnsi="Calibri" w:cs="Times New Roman" w:hint="cs"/>
          <w:b/>
          <w:bCs/>
          <w:sz w:val="28"/>
          <w:szCs w:val="28"/>
          <w:rtl/>
          <w:lang w:bidi="ar-IQ"/>
        </w:rPr>
        <w:t>.</w:t>
      </w: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p>
    <w:p w:rsidR="000A24BC" w:rsidRDefault="000A24BC" w:rsidP="000A24BC">
      <w:pPr>
        <w:spacing w:after="0" w:line="0" w:lineRule="atLeast"/>
        <w:contextualSpacing/>
        <w:jc w:val="both"/>
        <w:rPr>
          <w:rFonts w:ascii="Calibri" w:eastAsia="Times New Roman" w:hAnsi="Calibri" w:cs="Times New Roman"/>
          <w:b/>
          <w:bCs/>
          <w:sz w:val="28"/>
          <w:szCs w:val="28"/>
          <w:rtl/>
          <w:lang w:bidi="ar-IQ"/>
        </w:rPr>
      </w:pPr>
    </w:p>
    <w:p w:rsidR="000A24BC" w:rsidRDefault="000A24BC" w:rsidP="000A24BC">
      <w:pPr>
        <w:spacing w:after="0" w:line="0" w:lineRule="atLeast"/>
        <w:contextualSpacing/>
        <w:jc w:val="both"/>
        <w:rPr>
          <w:rFonts w:ascii="Calibri" w:eastAsia="Times New Roman" w:hAnsi="Calibri" w:cs="Times New Roman"/>
          <w:b/>
          <w:bCs/>
          <w:sz w:val="28"/>
          <w:szCs w:val="28"/>
          <w:rtl/>
          <w:lang w:bidi="ar-IQ"/>
        </w:rPr>
      </w:pPr>
    </w:p>
    <w:p w:rsidR="000A24BC" w:rsidRDefault="000A24BC" w:rsidP="000A24BC">
      <w:pPr>
        <w:spacing w:after="0" w:line="0" w:lineRule="atLeast"/>
        <w:contextualSpacing/>
        <w:jc w:val="both"/>
        <w:rPr>
          <w:rFonts w:ascii="Calibri" w:eastAsia="Times New Roman" w:hAnsi="Calibri" w:cs="Times New Roman"/>
          <w:b/>
          <w:bCs/>
          <w:sz w:val="28"/>
          <w:szCs w:val="28"/>
          <w:rtl/>
          <w:lang w:bidi="ar-IQ"/>
        </w:rPr>
      </w:pPr>
    </w:p>
    <w:p w:rsidR="000A24BC" w:rsidRDefault="000A24BC" w:rsidP="000A24BC">
      <w:pPr>
        <w:spacing w:after="0" w:line="0" w:lineRule="atLeast"/>
        <w:contextualSpacing/>
        <w:jc w:val="both"/>
        <w:rPr>
          <w:rFonts w:ascii="Calibri" w:eastAsia="Times New Roman" w:hAnsi="Calibri" w:cs="Times New Roman"/>
          <w:b/>
          <w:bCs/>
          <w:sz w:val="28"/>
          <w:szCs w:val="28"/>
          <w:rtl/>
          <w:lang w:bidi="ar-IQ"/>
        </w:rPr>
      </w:pPr>
    </w:p>
    <w:p w:rsidR="000A24BC" w:rsidRDefault="000A24BC" w:rsidP="000A24BC">
      <w:pPr>
        <w:spacing w:after="0" w:line="0" w:lineRule="atLeast"/>
        <w:contextualSpacing/>
        <w:jc w:val="both"/>
        <w:rPr>
          <w:rFonts w:ascii="Calibri" w:eastAsia="Times New Roman" w:hAnsi="Calibri" w:cs="Times New Roman"/>
          <w:b/>
          <w:bCs/>
          <w:sz w:val="28"/>
          <w:szCs w:val="28"/>
          <w:rtl/>
          <w:lang w:bidi="ar-IQ"/>
        </w:rPr>
      </w:pPr>
    </w:p>
    <w:p w:rsidR="000A24BC" w:rsidRDefault="000A24BC" w:rsidP="000A24BC">
      <w:pPr>
        <w:spacing w:after="0" w:line="0" w:lineRule="atLeast"/>
        <w:contextualSpacing/>
        <w:jc w:val="both"/>
        <w:rPr>
          <w:rFonts w:ascii="Calibri" w:eastAsia="Times New Roman" w:hAnsi="Calibri" w:cs="Times New Roman"/>
          <w:b/>
          <w:bCs/>
          <w:sz w:val="28"/>
          <w:szCs w:val="28"/>
          <w:rtl/>
          <w:lang w:bidi="ar-IQ"/>
        </w:rPr>
      </w:pPr>
    </w:p>
    <w:p w:rsidR="000A24BC" w:rsidRDefault="000A24BC" w:rsidP="000A24BC">
      <w:pPr>
        <w:spacing w:after="0" w:line="0" w:lineRule="atLeast"/>
        <w:contextualSpacing/>
        <w:jc w:val="both"/>
        <w:rPr>
          <w:rFonts w:ascii="Calibri" w:eastAsia="Times New Roman" w:hAnsi="Calibri" w:cs="Times New Roman"/>
          <w:b/>
          <w:bCs/>
          <w:sz w:val="28"/>
          <w:szCs w:val="28"/>
          <w:rtl/>
          <w:lang w:bidi="ar-IQ"/>
        </w:rPr>
      </w:pPr>
    </w:p>
    <w:p w:rsidR="000A24BC" w:rsidRDefault="000A24BC" w:rsidP="000A24BC">
      <w:pPr>
        <w:spacing w:after="0" w:line="0" w:lineRule="atLeast"/>
        <w:contextualSpacing/>
        <w:jc w:val="both"/>
        <w:rPr>
          <w:rFonts w:ascii="Calibri" w:eastAsia="Times New Roman" w:hAnsi="Calibri" w:cs="Times New Roman"/>
          <w:b/>
          <w:bCs/>
          <w:sz w:val="28"/>
          <w:szCs w:val="28"/>
          <w:rtl/>
          <w:lang w:bidi="ar-IQ"/>
        </w:rPr>
      </w:pP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p>
    <w:p w:rsidR="000A24BC" w:rsidRDefault="000A24BC" w:rsidP="000A24BC">
      <w:pPr>
        <w:spacing w:after="0" w:line="0" w:lineRule="atLeast"/>
        <w:contextualSpacing/>
        <w:jc w:val="both"/>
        <w:rPr>
          <w:rFonts w:ascii="Calibri" w:eastAsia="Times New Roman" w:hAnsi="Calibri" w:cs="Times New Roman"/>
          <w:b/>
          <w:bCs/>
          <w:sz w:val="28"/>
          <w:szCs w:val="28"/>
          <w:rtl/>
          <w:lang w:bidi="ar-IQ"/>
        </w:rPr>
      </w:pPr>
    </w:p>
    <w:p w:rsidR="00F6499F" w:rsidRPr="000A24BC" w:rsidRDefault="00F6499F" w:rsidP="000A24BC">
      <w:pPr>
        <w:spacing w:after="0" w:line="0" w:lineRule="atLeast"/>
        <w:contextualSpacing/>
        <w:jc w:val="both"/>
        <w:rPr>
          <w:rFonts w:ascii="Calibri" w:eastAsia="Times New Roman" w:hAnsi="Calibri" w:cs="Times New Roman"/>
          <w:b/>
          <w:bCs/>
          <w:sz w:val="28"/>
          <w:szCs w:val="28"/>
          <w:rtl/>
          <w:lang w:bidi="ar-IQ"/>
        </w:rPr>
      </w:pP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p>
    <w:p w:rsidR="000A24BC" w:rsidRPr="000A24BC" w:rsidRDefault="000A24BC" w:rsidP="000A24BC">
      <w:pPr>
        <w:spacing w:after="0" w:line="0" w:lineRule="atLeast"/>
        <w:contextualSpacing/>
        <w:rPr>
          <w:rFonts w:ascii="Calibri" w:eastAsia="Calibri" w:hAnsi="Calibri" w:cs="Arial"/>
          <w:b/>
          <w:bCs/>
          <w:sz w:val="28"/>
          <w:szCs w:val="28"/>
          <w:rtl/>
          <w:lang w:bidi="ar-IQ"/>
        </w:rPr>
      </w:pPr>
    </w:p>
    <w:p w:rsidR="000A24BC" w:rsidRPr="000A24BC" w:rsidRDefault="000A24BC" w:rsidP="000A24BC">
      <w:pPr>
        <w:spacing w:after="0" w:line="0" w:lineRule="atLeast"/>
        <w:contextualSpacing/>
        <w:jc w:val="center"/>
        <w:rPr>
          <w:rFonts w:ascii="Calibri" w:eastAsia="Calibri" w:hAnsi="Calibri" w:cs="Arial"/>
          <w:b/>
          <w:bCs/>
          <w:sz w:val="28"/>
          <w:szCs w:val="28"/>
          <w:rtl/>
          <w:lang w:bidi="ar-IQ"/>
        </w:rPr>
      </w:pPr>
      <w:r w:rsidRPr="000A24BC">
        <w:rPr>
          <w:rFonts w:ascii="Calibri" w:eastAsia="Calibri" w:hAnsi="Calibri" w:cs="Arial" w:hint="cs"/>
          <w:b/>
          <w:bCs/>
          <w:sz w:val="28"/>
          <w:szCs w:val="28"/>
          <w:rtl/>
          <w:lang w:bidi="ar-IQ"/>
        </w:rPr>
        <w:lastRenderedPageBreak/>
        <w:t>الخاتمة</w:t>
      </w:r>
    </w:p>
    <w:p w:rsidR="000A24BC" w:rsidRPr="000A24BC" w:rsidRDefault="000A24BC" w:rsidP="000A24BC">
      <w:pPr>
        <w:spacing w:after="0" w:line="0" w:lineRule="atLeast"/>
        <w:contextualSpacing/>
        <w:jc w:val="both"/>
        <w:rPr>
          <w:rFonts w:ascii="Calibri" w:eastAsia="Calibri" w:hAnsi="Calibri" w:cs="Arial"/>
          <w:b/>
          <w:bCs/>
          <w:sz w:val="28"/>
          <w:szCs w:val="28"/>
          <w:lang w:bidi="ar-IQ"/>
        </w:rPr>
      </w:pPr>
      <w:r w:rsidRPr="000A24BC">
        <w:rPr>
          <w:rFonts w:ascii="Calibri" w:eastAsia="Calibri" w:hAnsi="Calibri" w:cs="Arial" w:hint="cs"/>
          <w:b/>
          <w:bCs/>
          <w:sz w:val="28"/>
          <w:szCs w:val="28"/>
          <w:rtl/>
          <w:lang w:bidi="ar-IQ"/>
        </w:rPr>
        <w:t xml:space="preserve">       تعد </w:t>
      </w:r>
      <w:r w:rsidRPr="000A24BC">
        <w:rPr>
          <w:rFonts w:ascii="Calibri" w:eastAsia="Calibri" w:hAnsi="Calibri" w:cs="Arial"/>
          <w:b/>
          <w:bCs/>
          <w:sz w:val="28"/>
          <w:szCs w:val="28"/>
          <w:rtl/>
          <w:lang w:bidi="ar-IQ"/>
        </w:rPr>
        <w:t>ا</w:t>
      </w:r>
      <w:r w:rsidRPr="000A24BC">
        <w:rPr>
          <w:rFonts w:ascii="Calibri" w:eastAsia="Calibri" w:hAnsi="Calibri" w:cs="Arial"/>
          <w:b/>
          <w:bCs/>
          <w:sz w:val="28"/>
          <w:szCs w:val="28"/>
          <w:rtl/>
        </w:rPr>
        <w:t>لنفايات الخطرة التحدي الجديد والخطر الحقيقي الذي يهدد البيئة والصحة البشرية, التي بدأت دول العالم والدول النامية تعاني من آثارها السلبية, مع عدم استشراق لمستقبل أفضل في ظل تفاقهما واستمرار حدوثها, وقد أهتم الباحث بدراسة النظام القانوني الدولي المعني بمكافحة هذه المشكلة, والتخفيف من آثارها, أو التكيف معها, من خلال ثلاثة مباحث فقد تعرفنا على مراحل ابرام اتفاقية بازل ونطاق تطبيقها في المبحث الاول, ثم الى احكام اتفاقية بازل لعام 1989 في المبحث الثاني, ثم الى آليات تنفيذ احكام اتفاقية بازل في المبحث الثالث.</w:t>
      </w:r>
    </w:p>
    <w:p w:rsidR="000A24BC" w:rsidRPr="000A24BC" w:rsidRDefault="000A24BC" w:rsidP="000A24BC">
      <w:pPr>
        <w:spacing w:after="0" w:line="0" w:lineRule="atLeast"/>
        <w:contextualSpacing/>
        <w:jc w:val="both"/>
        <w:rPr>
          <w:rFonts w:ascii="Calibri" w:eastAsia="Calibri" w:hAnsi="Calibri" w:cs="Arial"/>
          <w:b/>
          <w:bCs/>
          <w:sz w:val="28"/>
          <w:szCs w:val="28"/>
          <w:rtl/>
        </w:rPr>
      </w:pPr>
      <w:r w:rsidRPr="000A24BC">
        <w:rPr>
          <w:rFonts w:ascii="Calibri" w:eastAsia="Calibri" w:hAnsi="Calibri" w:cs="Arial"/>
          <w:b/>
          <w:bCs/>
          <w:sz w:val="28"/>
          <w:szCs w:val="28"/>
          <w:rtl/>
        </w:rPr>
        <w:t xml:space="preserve">       </w:t>
      </w:r>
      <w:r w:rsidRPr="000A24BC">
        <w:rPr>
          <w:rFonts w:ascii="Calibri" w:eastAsia="Calibri" w:hAnsi="Calibri" w:cs="Arial" w:hint="cs"/>
          <w:b/>
          <w:bCs/>
          <w:sz w:val="28"/>
          <w:szCs w:val="28"/>
          <w:rtl/>
        </w:rPr>
        <w:t>وسوف نوجر فيما يلي ما توصلنا اليه من استنتاجات وتوصيات, والتي نرجو أن تعطي مساحة اكبر لاهمية اتفاقية بازل وضرورات تفعيلها.</w:t>
      </w:r>
    </w:p>
    <w:p w:rsidR="000A24BC" w:rsidRPr="000A24BC" w:rsidRDefault="000A24BC" w:rsidP="000A24BC">
      <w:pPr>
        <w:spacing w:after="0" w:line="0" w:lineRule="atLeast"/>
        <w:contextualSpacing/>
        <w:jc w:val="both"/>
        <w:rPr>
          <w:rFonts w:ascii="Calibri" w:eastAsia="Calibri" w:hAnsi="Calibri" w:cs="Arial"/>
          <w:b/>
          <w:bCs/>
          <w:sz w:val="28"/>
          <w:szCs w:val="28"/>
          <w:rtl/>
        </w:rPr>
      </w:pPr>
      <w:r w:rsidRPr="000A24BC">
        <w:rPr>
          <w:rFonts w:ascii="Calibri" w:eastAsia="Calibri" w:hAnsi="Calibri" w:cs="Arial"/>
          <w:b/>
          <w:bCs/>
          <w:sz w:val="28"/>
          <w:szCs w:val="28"/>
          <w:rtl/>
        </w:rPr>
        <w:t xml:space="preserve">اولا : الاستنتاجات </w:t>
      </w:r>
    </w:p>
    <w:p w:rsidR="000A24BC" w:rsidRPr="000A24BC" w:rsidRDefault="000A24BC" w:rsidP="000A24BC">
      <w:pPr>
        <w:spacing w:after="0" w:line="0" w:lineRule="atLeast"/>
        <w:contextualSpacing/>
        <w:jc w:val="both"/>
        <w:rPr>
          <w:rFonts w:ascii="Calibri" w:eastAsia="Times New Roman" w:hAnsi="Calibri" w:cs="Times New Roman"/>
          <w:b/>
          <w:bCs/>
          <w:sz w:val="28"/>
          <w:szCs w:val="28"/>
          <w:rtl/>
          <w:lang w:bidi="ar-IQ"/>
        </w:rPr>
      </w:pPr>
      <w:r w:rsidRPr="000A24BC">
        <w:rPr>
          <w:rFonts w:ascii="Calibri" w:eastAsia="Calibri" w:hAnsi="Calibri" w:cs="Arial"/>
          <w:b/>
          <w:bCs/>
          <w:sz w:val="28"/>
          <w:szCs w:val="28"/>
          <w:rtl/>
        </w:rPr>
        <w:t xml:space="preserve">1- </w:t>
      </w:r>
      <w:r w:rsidRPr="000A24BC">
        <w:rPr>
          <w:rFonts w:ascii="Calibri" w:eastAsia="Calibri" w:hAnsi="Calibri" w:cs="Arial" w:hint="cs"/>
          <w:b/>
          <w:bCs/>
          <w:sz w:val="28"/>
          <w:szCs w:val="28"/>
          <w:rtl/>
        </w:rPr>
        <w:t>تعد</w:t>
      </w:r>
      <w:r w:rsidRPr="000A24BC">
        <w:rPr>
          <w:rFonts w:ascii="Calibri" w:eastAsia="Calibri" w:hAnsi="Calibri" w:cs="Arial"/>
          <w:b/>
          <w:bCs/>
          <w:sz w:val="28"/>
          <w:szCs w:val="28"/>
          <w:rtl/>
        </w:rPr>
        <w:t xml:space="preserve"> اتفاقية بازل أول اتفاقية دولية تبرم لمعالجة عمليات نقل النفايات الخطرة عبر الحدود الدولية, </w:t>
      </w:r>
      <w:r w:rsidRPr="000A24BC">
        <w:rPr>
          <w:rFonts w:ascii="Calibri" w:eastAsia="Times New Roman" w:hAnsi="Calibri" w:cs="Times New Roman"/>
          <w:b/>
          <w:bCs/>
          <w:sz w:val="28"/>
          <w:szCs w:val="28"/>
          <w:rtl/>
          <w:lang w:bidi="ar-IQ"/>
        </w:rPr>
        <w:t xml:space="preserve">وقد جاءت هذه الاتفاقية بمبدأ عام وهو ضرورة حماية البيئة من المخاطر الصحية والبيئة للنفايات الخطرة, لذلك تعد هذا الاتفاقية من الاعمال القانونية الجيدة التي </w:t>
      </w:r>
      <w:r w:rsidRPr="000A24BC">
        <w:rPr>
          <w:rFonts w:ascii="Calibri" w:eastAsia="Calibri" w:hAnsi="Calibri" w:cs="Arial"/>
          <w:b/>
          <w:bCs/>
          <w:sz w:val="28"/>
          <w:szCs w:val="28"/>
          <w:rtl/>
          <w:lang w:bidi="ar-IQ"/>
        </w:rPr>
        <w:t xml:space="preserve">تعكس </w:t>
      </w:r>
      <w:r w:rsidRPr="000A24BC">
        <w:rPr>
          <w:rFonts w:ascii="Calibri" w:eastAsia="Times New Roman" w:hAnsi="Calibri" w:cs="Times New Roman"/>
          <w:b/>
          <w:bCs/>
          <w:sz w:val="28"/>
          <w:szCs w:val="28"/>
          <w:rtl/>
          <w:lang w:bidi="ar-IQ"/>
        </w:rPr>
        <w:t>الاعتراف العالمي بمشكلة نقل النفايات الخطرة عبر الحدود, وتوفر اساسا للحلول المستقبلية لها, وان كان يؤخذ عليها افتقارها لوسائل التي تضمن الالتزام دول الاطراف بتطبيق احكامها.</w:t>
      </w:r>
    </w:p>
    <w:p w:rsidR="000A24BC" w:rsidRPr="000A24BC" w:rsidRDefault="000A24BC" w:rsidP="000A24BC">
      <w:pPr>
        <w:spacing w:after="0" w:line="0" w:lineRule="atLeast"/>
        <w:contextualSpacing/>
        <w:jc w:val="both"/>
        <w:rPr>
          <w:rFonts w:ascii="Calibri" w:eastAsia="Calibri" w:hAnsi="Calibri" w:cs="Arial"/>
          <w:b/>
          <w:bCs/>
          <w:sz w:val="28"/>
          <w:szCs w:val="28"/>
          <w:rtl/>
        </w:rPr>
      </w:pPr>
      <w:r w:rsidRPr="000A24BC">
        <w:rPr>
          <w:rFonts w:ascii="Calibri" w:eastAsia="Calibri" w:hAnsi="Calibri" w:cs="Arial"/>
          <w:b/>
          <w:bCs/>
          <w:sz w:val="28"/>
          <w:szCs w:val="28"/>
          <w:rtl/>
        </w:rPr>
        <w:t>2- تتميز اتفاقية بازل بعدم الشمولية</w:t>
      </w:r>
      <w:r w:rsidRPr="000A24BC">
        <w:rPr>
          <w:rFonts w:ascii="Calibri" w:eastAsia="Calibri" w:hAnsi="Calibri" w:cs="Arial" w:hint="cs"/>
          <w:b/>
          <w:bCs/>
          <w:sz w:val="28"/>
          <w:szCs w:val="28"/>
          <w:rtl/>
        </w:rPr>
        <w:t xml:space="preserve">, فقد </w:t>
      </w:r>
      <w:r w:rsidRPr="000A24BC">
        <w:rPr>
          <w:rFonts w:ascii="Calibri" w:eastAsia="Calibri" w:hAnsi="Calibri" w:cs="Arial"/>
          <w:b/>
          <w:bCs/>
          <w:sz w:val="28"/>
          <w:szCs w:val="28"/>
          <w:rtl/>
        </w:rPr>
        <w:t>أستثنت النفايات النووية من نطاق تطبيقها لكونها تخضع لنظام قانوني خاص مكون من اتفاقية لندن 1972 ومجهودات الوكالة الدولية للطاقة الذرية, وأيضا أستثنت النفايات الناجمة عن عمليات العادية للسفن لكونها تخضع لنظام قانوني خاص يتمثل بالمادة 4</w:t>
      </w:r>
      <w:r w:rsidRPr="000A24BC">
        <w:rPr>
          <w:rFonts w:ascii="Calibri" w:eastAsia="Calibri" w:hAnsi="Calibri" w:cs="Arial" w:hint="cs"/>
          <w:b/>
          <w:bCs/>
          <w:sz w:val="28"/>
          <w:szCs w:val="28"/>
          <w:rtl/>
        </w:rPr>
        <w:t>/</w:t>
      </w:r>
      <w:r w:rsidRPr="000A24BC">
        <w:rPr>
          <w:rFonts w:ascii="Calibri" w:eastAsia="Calibri" w:hAnsi="Calibri" w:cs="Arial"/>
          <w:b/>
          <w:bCs/>
          <w:sz w:val="28"/>
          <w:szCs w:val="28"/>
          <w:rtl/>
        </w:rPr>
        <w:t xml:space="preserve">1 من اتفاقية لندن لمنع التلوث الناجم عن السفن والمعروفة أيضا باسم اتفاقية ماربول, المعتمدة في 2 </w:t>
      </w:r>
      <w:r w:rsidRPr="000A24BC">
        <w:rPr>
          <w:rFonts w:ascii="Calibri" w:eastAsia="Calibri" w:hAnsi="Calibri" w:cs="Arial" w:hint="cs"/>
          <w:b/>
          <w:bCs/>
          <w:sz w:val="28"/>
          <w:szCs w:val="28"/>
          <w:rtl/>
        </w:rPr>
        <w:t>تشرين الثاني</w:t>
      </w:r>
      <w:r w:rsidRPr="000A24BC">
        <w:rPr>
          <w:rFonts w:ascii="Calibri" w:eastAsia="Calibri" w:hAnsi="Calibri" w:cs="Arial"/>
          <w:b/>
          <w:bCs/>
          <w:sz w:val="28"/>
          <w:szCs w:val="28"/>
          <w:rtl/>
        </w:rPr>
        <w:t xml:space="preserve"> 1973, وتعتبر هذه الاتفاقية والتي جاءت تتويجا للمؤتمر الدولي للمنظمة البحرية الاستشارية الحكومية الذي تم عقده في لندن خلال الفترة الممتدة من 8 </w:t>
      </w:r>
      <w:r w:rsidRPr="000A24BC">
        <w:rPr>
          <w:rFonts w:ascii="Calibri" w:eastAsia="Calibri" w:hAnsi="Calibri" w:cs="Arial" w:hint="cs"/>
          <w:b/>
          <w:bCs/>
          <w:sz w:val="28"/>
          <w:szCs w:val="28"/>
          <w:rtl/>
        </w:rPr>
        <w:t>تشرين الاول</w:t>
      </w:r>
      <w:r w:rsidRPr="000A24BC">
        <w:rPr>
          <w:rFonts w:ascii="Calibri" w:eastAsia="Calibri" w:hAnsi="Calibri" w:cs="Arial"/>
          <w:b/>
          <w:bCs/>
          <w:sz w:val="28"/>
          <w:szCs w:val="28"/>
          <w:rtl/>
        </w:rPr>
        <w:t xml:space="preserve"> الى غاية 2 </w:t>
      </w:r>
      <w:r w:rsidRPr="000A24BC">
        <w:rPr>
          <w:rFonts w:ascii="Calibri" w:eastAsia="Calibri" w:hAnsi="Calibri" w:cs="Arial" w:hint="cs"/>
          <w:b/>
          <w:bCs/>
          <w:sz w:val="28"/>
          <w:szCs w:val="28"/>
          <w:rtl/>
        </w:rPr>
        <w:t>تشرين الثاني</w:t>
      </w:r>
      <w:r w:rsidRPr="000A24BC">
        <w:rPr>
          <w:rFonts w:ascii="Calibri" w:eastAsia="Calibri" w:hAnsi="Calibri" w:cs="Arial"/>
          <w:b/>
          <w:bCs/>
          <w:sz w:val="28"/>
          <w:szCs w:val="28"/>
          <w:rtl/>
        </w:rPr>
        <w:t xml:space="preserve"> 1973 بمثابة مدونة دولية للتلوث البحري الناجم عن السفن.</w:t>
      </w:r>
    </w:p>
    <w:p w:rsidR="000A24BC" w:rsidRPr="000A24BC" w:rsidRDefault="000A24BC" w:rsidP="000A24BC">
      <w:pPr>
        <w:spacing w:after="0" w:line="0" w:lineRule="atLeast"/>
        <w:contextualSpacing/>
        <w:jc w:val="both"/>
        <w:rPr>
          <w:rFonts w:ascii="Calibri" w:eastAsia="Calibri" w:hAnsi="Calibri" w:cs="Arial"/>
          <w:b/>
          <w:bCs/>
          <w:sz w:val="28"/>
          <w:szCs w:val="28"/>
          <w:rtl/>
        </w:rPr>
      </w:pPr>
      <w:r w:rsidRPr="000A24BC">
        <w:rPr>
          <w:rFonts w:ascii="Calibri" w:eastAsia="Calibri" w:hAnsi="Calibri" w:cs="Arial"/>
          <w:b/>
          <w:bCs/>
          <w:sz w:val="28"/>
          <w:szCs w:val="28"/>
          <w:rtl/>
        </w:rPr>
        <w:t xml:space="preserve">3- </w:t>
      </w:r>
      <w:r w:rsidRPr="000A24BC">
        <w:rPr>
          <w:rFonts w:ascii="Calibri" w:eastAsia="Calibri" w:hAnsi="Calibri" w:cs="Arial"/>
          <w:b/>
          <w:bCs/>
          <w:sz w:val="28"/>
          <w:szCs w:val="28"/>
          <w:rtl/>
          <w:lang w:bidi="ar-IQ"/>
        </w:rPr>
        <w:t>تجاهل</w:t>
      </w:r>
      <w:r w:rsidRPr="000A24BC">
        <w:rPr>
          <w:rFonts w:ascii="Calibri" w:eastAsia="Calibri" w:hAnsi="Calibri" w:cs="Arial" w:hint="cs"/>
          <w:b/>
          <w:bCs/>
          <w:sz w:val="28"/>
          <w:szCs w:val="28"/>
          <w:rtl/>
          <w:lang w:bidi="ar-IQ"/>
        </w:rPr>
        <w:t>ت</w:t>
      </w:r>
      <w:r w:rsidRPr="000A24BC">
        <w:rPr>
          <w:rFonts w:ascii="Calibri" w:eastAsia="Calibri" w:hAnsi="Calibri" w:cs="Arial"/>
          <w:b/>
          <w:bCs/>
          <w:sz w:val="28"/>
          <w:szCs w:val="28"/>
          <w:rtl/>
          <w:lang w:bidi="ar-IQ"/>
        </w:rPr>
        <w:t xml:space="preserve"> اتفاقية بازل أوضاع وظروف الدول النامية فيما يخص رغبتها في التوصل الى حظر تام لنقل النفايات عبر الحدود, وخاصة نحو الدول النامية, الا أن الدول الأطراف في اتفاقية بازل سعت لمعالجة الامر في الاجتماع الثالث </w:t>
      </w:r>
      <w:r w:rsidRPr="000A24BC">
        <w:rPr>
          <w:rFonts w:ascii="Calibri" w:eastAsia="Times New Roman" w:hAnsi="Calibri" w:cs="Arial"/>
          <w:b/>
          <w:bCs/>
          <w:sz w:val="28"/>
          <w:szCs w:val="28"/>
          <w:rtl/>
        </w:rPr>
        <w:t>بموجب المقرر 3/1,</w:t>
      </w:r>
      <w:r w:rsidRPr="000A24BC">
        <w:rPr>
          <w:rFonts w:ascii="Calibri" w:eastAsia="Calibri" w:hAnsi="Calibri" w:cs="Arial"/>
          <w:b/>
          <w:bCs/>
          <w:sz w:val="28"/>
          <w:szCs w:val="28"/>
          <w:rtl/>
        </w:rPr>
        <w:t xml:space="preserve"> والذي ينص على فرض حظر مطلق على تصدير النفايات الخطرة من الدول الصناعية الى الدول النامية, الا ان هذا التعديل لم ير النور الى الان. </w:t>
      </w:r>
    </w:p>
    <w:p w:rsidR="000A24BC" w:rsidRPr="000A24BC" w:rsidRDefault="000A24BC" w:rsidP="000A24BC">
      <w:pPr>
        <w:spacing w:after="0" w:line="0" w:lineRule="atLeast"/>
        <w:contextualSpacing/>
        <w:jc w:val="both"/>
        <w:rPr>
          <w:rFonts w:ascii="Calibri" w:eastAsia="Calibri" w:hAnsi="Calibri" w:cs="Arial"/>
          <w:b/>
          <w:bCs/>
          <w:sz w:val="28"/>
          <w:szCs w:val="28"/>
          <w:rtl/>
          <w:lang w:bidi="ar-IQ"/>
        </w:rPr>
      </w:pPr>
      <w:r w:rsidRPr="000A24BC">
        <w:rPr>
          <w:rFonts w:ascii="Calibri" w:eastAsia="Calibri" w:hAnsi="Calibri" w:cs="Arial"/>
          <w:b/>
          <w:bCs/>
          <w:sz w:val="28"/>
          <w:szCs w:val="28"/>
          <w:rtl/>
          <w:lang w:bidi="ar-IQ"/>
        </w:rPr>
        <w:t>ثانيا : التوصيات</w:t>
      </w:r>
    </w:p>
    <w:p w:rsidR="000A24BC" w:rsidRPr="000A24BC" w:rsidRDefault="000A24BC" w:rsidP="000A24BC">
      <w:pPr>
        <w:spacing w:after="0" w:line="0" w:lineRule="atLeast"/>
        <w:contextualSpacing/>
        <w:jc w:val="both"/>
        <w:rPr>
          <w:rFonts w:ascii="Calibri" w:eastAsia="Calibri" w:hAnsi="Calibri" w:cs="Arial"/>
          <w:b/>
          <w:bCs/>
          <w:sz w:val="28"/>
          <w:szCs w:val="28"/>
          <w:rtl/>
          <w:lang w:bidi="ar-IQ"/>
        </w:rPr>
      </w:pPr>
      <w:r w:rsidRPr="000A24BC">
        <w:rPr>
          <w:rFonts w:ascii="Calibri" w:eastAsia="Calibri" w:hAnsi="Calibri" w:cs="Arial"/>
          <w:b/>
          <w:bCs/>
          <w:sz w:val="28"/>
          <w:szCs w:val="28"/>
          <w:rtl/>
          <w:lang w:bidi="ar-IQ"/>
        </w:rPr>
        <w:t xml:space="preserve">       نأمل أن تأخذ هذه التوصيات طريقها ولو بمساهمة متواضعة لايجاد بعض الحلول القانونية للمشاكل البيئية الناجمة عن نقل النفايات الخطرة عبر الحدود الدولية, وهي كالآتي :</w:t>
      </w:r>
    </w:p>
    <w:p w:rsidR="000A24BC" w:rsidRPr="000A24BC" w:rsidRDefault="000A24BC" w:rsidP="000A24BC">
      <w:pPr>
        <w:spacing w:after="0" w:line="0" w:lineRule="atLeast"/>
        <w:contextualSpacing/>
        <w:jc w:val="both"/>
        <w:rPr>
          <w:rFonts w:ascii="Calibri" w:eastAsia="Calibri" w:hAnsi="Calibri" w:cs="Arial"/>
          <w:b/>
          <w:bCs/>
          <w:sz w:val="28"/>
          <w:szCs w:val="28"/>
          <w:rtl/>
          <w:lang w:bidi="ar-IQ"/>
        </w:rPr>
      </w:pPr>
      <w:r w:rsidRPr="000A24BC">
        <w:rPr>
          <w:rFonts w:ascii="Calibri" w:eastAsia="Calibri" w:hAnsi="Calibri" w:cs="Arial"/>
          <w:b/>
          <w:bCs/>
          <w:sz w:val="28"/>
          <w:szCs w:val="28"/>
          <w:rtl/>
          <w:lang w:bidi="ar-IQ"/>
        </w:rPr>
        <w:t xml:space="preserve"> 1- توسيع النطاق الموضوعي لاتفاقية بازل بحيث يشمل النفايات النووية, وبالتالي خضوع ذلك النوع من النفايات للتنظيم القانوني الذي وضعته اتفاقية بازل.</w:t>
      </w:r>
    </w:p>
    <w:p w:rsidR="000A24BC" w:rsidRPr="000A24BC" w:rsidRDefault="000A24BC" w:rsidP="000A24BC">
      <w:pPr>
        <w:spacing w:after="0" w:line="0" w:lineRule="atLeast"/>
        <w:contextualSpacing/>
        <w:jc w:val="both"/>
        <w:rPr>
          <w:rFonts w:ascii="Calibri" w:eastAsia="Calibri" w:hAnsi="Calibri" w:cs="Arial"/>
          <w:b/>
          <w:bCs/>
          <w:sz w:val="28"/>
          <w:szCs w:val="28"/>
          <w:rtl/>
          <w:lang w:bidi="ar-IQ"/>
        </w:rPr>
      </w:pPr>
      <w:r w:rsidRPr="000A24BC">
        <w:rPr>
          <w:rFonts w:ascii="Calibri" w:eastAsia="Calibri" w:hAnsi="Calibri" w:cs="Arial"/>
          <w:b/>
          <w:bCs/>
          <w:sz w:val="28"/>
          <w:szCs w:val="28"/>
          <w:rtl/>
          <w:lang w:bidi="ar-IQ"/>
        </w:rPr>
        <w:t xml:space="preserve">2- الدعوة الى الغاء المادة (3) من اتفاقية بازل التي تعطي للمشرع الوطني حق أضافة نفايات اذا كانت تعتبر خطرة بموجب تشريعة الوطني, لان هذا المادة سوف تؤدي الى أعتبار نفايات خطرة وفقا لولاية قضائية معينة ولا </w:t>
      </w:r>
      <w:r w:rsidRPr="000A24BC">
        <w:rPr>
          <w:rFonts w:ascii="Calibri" w:eastAsia="Calibri" w:hAnsi="Calibri" w:cs="Arial" w:hint="cs"/>
          <w:b/>
          <w:bCs/>
          <w:sz w:val="28"/>
          <w:szCs w:val="28"/>
          <w:rtl/>
          <w:lang w:bidi="ar-IQ"/>
        </w:rPr>
        <w:t>تعد</w:t>
      </w:r>
      <w:r w:rsidRPr="000A24BC">
        <w:rPr>
          <w:rFonts w:ascii="Calibri" w:eastAsia="Calibri" w:hAnsi="Calibri" w:cs="Arial"/>
          <w:b/>
          <w:bCs/>
          <w:sz w:val="28"/>
          <w:szCs w:val="28"/>
          <w:rtl/>
          <w:lang w:bidi="ar-IQ"/>
        </w:rPr>
        <w:t xml:space="preserve"> كذلك وفقا لولاية قضائية أخرى مما يثير مشكلات قانونية اثناء نقل النفايات, فدول معينة </w:t>
      </w:r>
      <w:r w:rsidRPr="000A24BC">
        <w:rPr>
          <w:rFonts w:ascii="Calibri" w:eastAsia="Calibri" w:hAnsi="Calibri" w:cs="Arial" w:hint="cs"/>
          <w:b/>
          <w:bCs/>
          <w:sz w:val="28"/>
          <w:szCs w:val="28"/>
          <w:rtl/>
          <w:lang w:bidi="ar-IQ"/>
        </w:rPr>
        <w:t>ترى</w:t>
      </w:r>
      <w:r w:rsidRPr="000A24BC">
        <w:rPr>
          <w:rFonts w:ascii="Calibri" w:eastAsia="Calibri" w:hAnsi="Calibri" w:cs="Arial"/>
          <w:b/>
          <w:bCs/>
          <w:sz w:val="28"/>
          <w:szCs w:val="28"/>
          <w:rtl/>
          <w:lang w:bidi="ar-IQ"/>
        </w:rPr>
        <w:t xml:space="preserve"> النفايات محل النقل خاضعة لأحكام اتفاقية بازل, ودول أخرى لا </w:t>
      </w:r>
      <w:r w:rsidRPr="000A24BC">
        <w:rPr>
          <w:rFonts w:ascii="Calibri" w:eastAsia="Calibri" w:hAnsi="Calibri" w:cs="Arial" w:hint="cs"/>
          <w:b/>
          <w:bCs/>
          <w:sz w:val="28"/>
          <w:szCs w:val="28"/>
          <w:rtl/>
          <w:lang w:bidi="ar-IQ"/>
        </w:rPr>
        <w:t>ترى</w:t>
      </w:r>
      <w:r w:rsidRPr="000A24BC">
        <w:rPr>
          <w:rFonts w:ascii="Calibri" w:eastAsia="Calibri" w:hAnsi="Calibri" w:cs="Arial"/>
          <w:b/>
          <w:bCs/>
          <w:sz w:val="28"/>
          <w:szCs w:val="28"/>
          <w:rtl/>
          <w:lang w:bidi="ar-IQ"/>
        </w:rPr>
        <w:t xml:space="preserve"> النفايات محل النقل خاضعة لاتفاقية بازل بسبب الاختلاف في التصنيف. </w:t>
      </w:r>
    </w:p>
    <w:p w:rsidR="000A24BC" w:rsidRPr="000A24BC" w:rsidRDefault="000A24BC" w:rsidP="000A24BC">
      <w:pPr>
        <w:spacing w:after="0" w:line="0" w:lineRule="atLeast"/>
        <w:contextualSpacing/>
        <w:jc w:val="both"/>
        <w:rPr>
          <w:rFonts w:ascii="Calibri" w:eastAsia="Calibri" w:hAnsi="Calibri" w:cs="Arial"/>
          <w:b/>
          <w:bCs/>
          <w:sz w:val="28"/>
          <w:szCs w:val="28"/>
          <w:rtl/>
          <w:lang w:bidi="ar-IQ"/>
        </w:rPr>
      </w:pPr>
      <w:r w:rsidRPr="000A24BC">
        <w:rPr>
          <w:rFonts w:ascii="Calibri" w:eastAsia="Calibri" w:hAnsi="Calibri" w:cs="Arial"/>
          <w:b/>
          <w:bCs/>
          <w:sz w:val="28"/>
          <w:szCs w:val="28"/>
          <w:rtl/>
          <w:lang w:bidi="ar-IQ"/>
        </w:rPr>
        <w:t xml:space="preserve">3- العمل على تشجيع الدول على الانضمام الى اتفاقية بازل لضمان مشاركة اكبر عدد من الدول فيها وخاصة الدول المتقدمة صناعيا التي تكون ضرورية في نطاق حماية اذ لا معنى لأي اتفاقية من دون مشاركة الدول </w:t>
      </w:r>
      <w:r w:rsidRPr="000A24BC">
        <w:rPr>
          <w:rFonts w:ascii="Calibri" w:eastAsia="Calibri" w:hAnsi="Calibri" w:cs="Arial" w:hint="cs"/>
          <w:b/>
          <w:bCs/>
          <w:sz w:val="28"/>
          <w:szCs w:val="28"/>
          <w:rtl/>
          <w:lang w:bidi="ar-IQ"/>
        </w:rPr>
        <w:t>الفاعلة</w:t>
      </w:r>
      <w:r w:rsidRPr="000A24BC">
        <w:rPr>
          <w:rFonts w:ascii="Calibri" w:eastAsia="Calibri" w:hAnsi="Calibri" w:cs="Arial"/>
          <w:b/>
          <w:bCs/>
          <w:sz w:val="28"/>
          <w:szCs w:val="28"/>
          <w:rtl/>
          <w:lang w:bidi="ar-IQ"/>
        </w:rPr>
        <w:t xml:space="preserve"> مثل اليابان والولايات المتحدة والصين وغيرها.</w:t>
      </w:r>
    </w:p>
    <w:p w:rsidR="000A24BC" w:rsidRPr="000A24BC" w:rsidRDefault="000A24BC" w:rsidP="000A24BC">
      <w:pPr>
        <w:spacing w:after="0" w:line="0" w:lineRule="atLeast"/>
        <w:contextualSpacing/>
        <w:jc w:val="both"/>
        <w:rPr>
          <w:rFonts w:ascii="Calibri" w:eastAsia="Calibri" w:hAnsi="Calibri" w:cs="Arial"/>
          <w:b/>
          <w:bCs/>
          <w:sz w:val="28"/>
          <w:szCs w:val="28"/>
          <w:rtl/>
          <w:lang w:bidi="ar-IQ"/>
        </w:rPr>
      </w:pPr>
      <w:r w:rsidRPr="000A24BC">
        <w:rPr>
          <w:rFonts w:ascii="Calibri" w:eastAsia="Calibri" w:hAnsi="Calibri" w:cs="Arial"/>
          <w:b/>
          <w:bCs/>
          <w:sz w:val="28"/>
          <w:szCs w:val="28"/>
          <w:rtl/>
          <w:lang w:bidi="ar-IQ"/>
        </w:rPr>
        <w:t>4- تشجيع الدول بالمصادقة على التعديل المتعلق بفرض حظر مطلق على تصدير النفايات الخطرة, والغاء الاستثناءات التي تسمح بأنتقال النفايات الخطرة بين الدول الاعضاء لان هذ</w:t>
      </w:r>
      <w:r w:rsidRPr="000A24BC">
        <w:rPr>
          <w:rFonts w:ascii="Calibri" w:eastAsia="Calibri" w:hAnsi="Calibri" w:cs="Arial" w:hint="cs"/>
          <w:b/>
          <w:bCs/>
          <w:sz w:val="28"/>
          <w:szCs w:val="28"/>
          <w:rtl/>
          <w:lang w:bidi="ar-IQ"/>
        </w:rPr>
        <w:t>ه</w:t>
      </w:r>
      <w:r w:rsidRPr="000A24BC">
        <w:rPr>
          <w:rFonts w:ascii="Calibri" w:eastAsia="Calibri" w:hAnsi="Calibri" w:cs="Arial"/>
          <w:b/>
          <w:bCs/>
          <w:sz w:val="28"/>
          <w:szCs w:val="28"/>
          <w:rtl/>
          <w:lang w:bidi="ar-IQ"/>
        </w:rPr>
        <w:t xml:space="preserve"> ا</w:t>
      </w:r>
      <w:r w:rsidRPr="000A24BC">
        <w:rPr>
          <w:rFonts w:ascii="Calibri" w:eastAsia="Calibri" w:hAnsi="Calibri" w:cs="Arial" w:hint="cs"/>
          <w:b/>
          <w:bCs/>
          <w:sz w:val="28"/>
          <w:szCs w:val="28"/>
          <w:rtl/>
          <w:lang w:bidi="ar-IQ"/>
        </w:rPr>
        <w:t>لا</w:t>
      </w:r>
      <w:r w:rsidRPr="000A24BC">
        <w:rPr>
          <w:rFonts w:ascii="Calibri" w:eastAsia="Calibri" w:hAnsi="Calibri" w:cs="Arial"/>
          <w:b/>
          <w:bCs/>
          <w:sz w:val="28"/>
          <w:szCs w:val="28"/>
          <w:rtl/>
          <w:lang w:bidi="ar-IQ"/>
        </w:rPr>
        <w:t xml:space="preserve">ستثناءات تفتح الباب على مصراعيه نحو الاتجار غير المشروع للنفايات الخطرة, </w:t>
      </w:r>
      <w:r w:rsidRPr="000A24BC">
        <w:rPr>
          <w:rFonts w:ascii="Calibri" w:eastAsia="Calibri" w:hAnsi="Calibri" w:cs="Arial" w:hint="cs"/>
          <w:b/>
          <w:bCs/>
          <w:sz w:val="28"/>
          <w:szCs w:val="28"/>
          <w:rtl/>
          <w:lang w:bidi="ar-IQ"/>
        </w:rPr>
        <w:t>اذ</w:t>
      </w:r>
      <w:r w:rsidRPr="000A24BC">
        <w:rPr>
          <w:rFonts w:ascii="Calibri" w:eastAsia="Calibri" w:hAnsi="Calibri" w:cs="Arial"/>
          <w:b/>
          <w:bCs/>
          <w:sz w:val="28"/>
          <w:szCs w:val="28"/>
          <w:rtl/>
          <w:lang w:bidi="ar-IQ"/>
        </w:rPr>
        <w:t xml:space="preserve"> يتحايل تجار هذه النفايات على </w:t>
      </w:r>
      <w:r w:rsidRPr="000A24BC">
        <w:rPr>
          <w:rFonts w:ascii="Calibri" w:eastAsia="Calibri" w:hAnsi="Calibri" w:cs="Arial"/>
          <w:b/>
          <w:bCs/>
          <w:sz w:val="28"/>
          <w:szCs w:val="28"/>
          <w:rtl/>
          <w:lang w:bidi="ar-IQ"/>
        </w:rPr>
        <w:lastRenderedPageBreak/>
        <w:t>تلك الاستثناءت مقابل الارباح الطائلة التي يحصلون عليها من ابرام الصفقات غير المشروعة لتجارة النفايات.</w:t>
      </w:r>
    </w:p>
    <w:p w:rsidR="000A24BC" w:rsidRPr="000A24BC" w:rsidRDefault="000A24BC" w:rsidP="000A24BC">
      <w:pPr>
        <w:spacing w:after="0" w:line="0" w:lineRule="atLeast"/>
        <w:contextualSpacing/>
        <w:jc w:val="both"/>
        <w:rPr>
          <w:rFonts w:ascii="Calibri" w:eastAsia="Calibri" w:hAnsi="Calibri" w:cs="Arial"/>
          <w:b/>
          <w:bCs/>
          <w:sz w:val="28"/>
          <w:szCs w:val="28"/>
          <w:rtl/>
          <w:lang w:bidi="ar-IQ"/>
        </w:rPr>
      </w:pPr>
      <w:r w:rsidRPr="000A24BC">
        <w:rPr>
          <w:rFonts w:ascii="Calibri" w:eastAsia="Calibri" w:hAnsi="Calibri" w:cs="Arial"/>
          <w:b/>
          <w:bCs/>
          <w:sz w:val="28"/>
          <w:szCs w:val="28"/>
          <w:rtl/>
          <w:lang w:bidi="ar-IQ"/>
        </w:rPr>
        <w:t xml:space="preserve">5- العمل على الغاء المادة (11) من اتفاقية بازل لانها تشكل ثغرة كبيرة في النظام القانوني الذي وضعته اتفاقية بازل, </w:t>
      </w:r>
      <w:r w:rsidRPr="000A24BC">
        <w:rPr>
          <w:rFonts w:ascii="Calibri" w:eastAsia="Calibri" w:hAnsi="Calibri" w:cs="Arial" w:hint="cs"/>
          <w:b/>
          <w:bCs/>
          <w:sz w:val="28"/>
          <w:szCs w:val="28"/>
          <w:rtl/>
          <w:lang w:bidi="ar-IQ"/>
        </w:rPr>
        <w:t>و</w:t>
      </w:r>
      <w:r w:rsidRPr="000A24BC">
        <w:rPr>
          <w:rFonts w:ascii="Calibri" w:eastAsia="Calibri" w:hAnsi="Calibri" w:cs="Arial"/>
          <w:b/>
          <w:bCs/>
          <w:sz w:val="28"/>
          <w:szCs w:val="28"/>
          <w:rtl/>
          <w:lang w:bidi="ar-IQ"/>
        </w:rPr>
        <w:t xml:space="preserve">قد يترتب على العمل بهذا الاستثناء اخراج اتفاقية بازل من مضمونها, لأن هذا الاستثناء سوف يتيح الفرصة من جديد للدول الصناعية المتقدمة في الاستمرار في تجارة النفايات الخطرة, كما كان عليه الحال من قبل ابرام اتفاقية بازل, </w:t>
      </w:r>
      <w:r w:rsidRPr="000A24BC">
        <w:rPr>
          <w:rFonts w:ascii="Calibri" w:eastAsia="Calibri" w:hAnsi="Calibri" w:cs="Arial" w:hint="cs"/>
          <w:b/>
          <w:bCs/>
          <w:sz w:val="28"/>
          <w:szCs w:val="28"/>
          <w:rtl/>
          <w:lang w:bidi="ar-IQ"/>
        </w:rPr>
        <w:t>و</w:t>
      </w:r>
      <w:r w:rsidRPr="000A24BC">
        <w:rPr>
          <w:rFonts w:ascii="Calibri" w:eastAsia="Calibri" w:hAnsi="Calibri" w:cs="Arial"/>
          <w:b/>
          <w:bCs/>
          <w:sz w:val="28"/>
          <w:szCs w:val="28"/>
          <w:rtl/>
          <w:lang w:bidi="ar-IQ"/>
        </w:rPr>
        <w:t>بالرغم من أن العمل بهذا الاستثناء مشروط بألا تشتمل هذه الاتفاقيات أو الترتيبات الثنائية أو المتعددة الأطراف أو الاقليمية على أحكام تقل في سلامتها البيئية عن الأحكام التي نصت عليها اتفاقية بازل وبصفة خاصة الالتزام بادارة النفايات الخطرة والنفايات الاخرى ادارة سليمة بيئي</w:t>
      </w:r>
      <w:r w:rsidRPr="000A24BC">
        <w:rPr>
          <w:rFonts w:ascii="Calibri" w:eastAsia="Calibri" w:hAnsi="Calibri" w:cs="Arial" w:hint="cs"/>
          <w:b/>
          <w:bCs/>
          <w:sz w:val="28"/>
          <w:szCs w:val="28"/>
          <w:rtl/>
          <w:lang w:bidi="ar-IQ"/>
        </w:rPr>
        <w:t>ا.</w:t>
      </w:r>
    </w:p>
    <w:p w:rsidR="000A24BC" w:rsidRPr="000A24BC" w:rsidRDefault="000A24BC" w:rsidP="000A24BC">
      <w:pPr>
        <w:spacing w:after="0" w:line="0" w:lineRule="atLeast"/>
        <w:contextualSpacing/>
        <w:jc w:val="both"/>
        <w:rPr>
          <w:rFonts w:ascii="Calibri" w:eastAsia="Calibri" w:hAnsi="Calibri" w:cs="Arial"/>
          <w:b/>
          <w:bCs/>
          <w:sz w:val="32"/>
          <w:szCs w:val="32"/>
          <w:rtl/>
          <w:lang w:bidi="ar-IQ"/>
        </w:rPr>
      </w:pPr>
    </w:p>
    <w:p w:rsidR="000A24BC" w:rsidRPr="000A24BC" w:rsidRDefault="000A24BC" w:rsidP="000A24BC">
      <w:pPr>
        <w:spacing w:after="0" w:line="0" w:lineRule="atLeast"/>
        <w:contextualSpacing/>
        <w:jc w:val="both"/>
        <w:rPr>
          <w:rFonts w:ascii="Calibri" w:eastAsia="Calibri" w:hAnsi="Calibri" w:cs="Arial"/>
          <w:b/>
          <w:bCs/>
          <w:sz w:val="32"/>
          <w:szCs w:val="32"/>
          <w:rtl/>
          <w:lang w:bidi="ar-IQ"/>
        </w:rPr>
      </w:pPr>
      <w:r w:rsidRPr="000A24BC">
        <w:rPr>
          <w:rFonts w:ascii="Calibri" w:eastAsia="Calibri" w:hAnsi="Calibri" w:cs="Arial" w:hint="cs"/>
          <w:b/>
          <w:bCs/>
          <w:sz w:val="32"/>
          <w:szCs w:val="32"/>
          <w:rtl/>
          <w:lang w:bidi="ar-IQ"/>
        </w:rPr>
        <w:t xml:space="preserve">       </w:t>
      </w:r>
    </w:p>
    <w:p w:rsidR="000A24BC" w:rsidRPr="000A24BC" w:rsidRDefault="000A24BC" w:rsidP="000A24BC">
      <w:pPr>
        <w:spacing w:after="0" w:line="0" w:lineRule="atLeast"/>
        <w:contextualSpacing/>
        <w:jc w:val="both"/>
        <w:rPr>
          <w:rFonts w:ascii="Calibri" w:eastAsia="Calibri" w:hAnsi="Calibri" w:cs="Arial"/>
          <w:b/>
          <w:bCs/>
          <w:sz w:val="32"/>
          <w:szCs w:val="32"/>
          <w:rtl/>
          <w:lang w:bidi="ar-IQ"/>
        </w:rPr>
      </w:pPr>
    </w:p>
    <w:p w:rsidR="000A24BC" w:rsidRPr="000A24BC" w:rsidRDefault="000A24BC" w:rsidP="000A24BC">
      <w:pPr>
        <w:spacing w:after="0" w:line="0" w:lineRule="atLeast"/>
        <w:contextualSpacing/>
        <w:jc w:val="both"/>
        <w:rPr>
          <w:rFonts w:ascii="Calibri" w:eastAsia="Calibri" w:hAnsi="Calibri" w:cs="Arial"/>
          <w:b/>
          <w:bCs/>
          <w:sz w:val="32"/>
          <w:szCs w:val="32"/>
          <w:rtl/>
          <w:lang w:bidi="ar-IQ"/>
        </w:rPr>
      </w:pPr>
    </w:p>
    <w:p w:rsidR="000A24BC" w:rsidRPr="000A24BC" w:rsidRDefault="000A24BC" w:rsidP="000A24BC">
      <w:pPr>
        <w:spacing w:after="0" w:line="0" w:lineRule="atLeast"/>
        <w:contextualSpacing/>
        <w:jc w:val="both"/>
        <w:rPr>
          <w:rFonts w:ascii="Calibri" w:eastAsia="Calibri" w:hAnsi="Calibri" w:cs="Arial"/>
          <w:b/>
          <w:bCs/>
          <w:sz w:val="32"/>
          <w:szCs w:val="32"/>
          <w:rtl/>
          <w:lang w:bidi="ar-IQ"/>
        </w:rPr>
      </w:pPr>
    </w:p>
    <w:p w:rsidR="000A24BC" w:rsidRPr="000A24BC" w:rsidRDefault="000A24BC" w:rsidP="000A24BC">
      <w:pPr>
        <w:spacing w:after="0" w:line="0" w:lineRule="atLeast"/>
        <w:contextualSpacing/>
        <w:jc w:val="both"/>
        <w:rPr>
          <w:rFonts w:ascii="Calibri" w:eastAsia="Calibri" w:hAnsi="Calibri" w:cs="Arial"/>
          <w:b/>
          <w:bCs/>
          <w:sz w:val="32"/>
          <w:szCs w:val="32"/>
          <w:rtl/>
          <w:lang w:bidi="ar-IQ"/>
        </w:rPr>
      </w:pPr>
    </w:p>
    <w:p w:rsidR="000A24BC" w:rsidRPr="000A24BC" w:rsidRDefault="000A24BC" w:rsidP="000A24BC">
      <w:pPr>
        <w:spacing w:after="0" w:line="0" w:lineRule="atLeast"/>
        <w:contextualSpacing/>
        <w:jc w:val="both"/>
        <w:rPr>
          <w:rFonts w:ascii="Calibri" w:eastAsia="Calibri" w:hAnsi="Calibri" w:cs="Arial"/>
          <w:b/>
          <w:bCs/>
          <w:sz w:val="32"/>
          <w:szCs w:val="32"/>
          <w:rtl/>
          <w:lang w:bidi="ar-IQ"/>
        </w:rPr>
      </w:pPr>
    </w:p>
    <w:p w:rsidR="000A24BC" w:rsidRPr="000A24BC" w:rsidRDefault="000A24BC" w:rsidP="000A24BC">
      <w:pPr>
        <w:spacing w:after="0" w:line="0" w:lineRule="atLeast"/>
        <w:contextualSpacing/>
        <w:jc w:val="both"/>
        <w:rPr>
          <w:rFonts w:ascii="Calibri" w:eastAsia="Calibri" w:hAnsi="Calibri" w:cs="Arial"/>
          <w:b/>
          <w:bCs/>
          <w:sz w:val="32"/>
          <w:szCs w:val="32"/>
          <w:rtl/>
          <w:lang w:bidi="ar-IQ"/>
        </w:rPr>
      </w:pPr>
    </w:p>
    <w:p w:rsidR="000A24BC" w:rsidRPr="000A24BC" w:rsidRDefault="000A24BC" w:rsidP="000A24BC">
      <w:pPr>
        <w:spacing w:after="0" w:line="0" w:lineRule="atLeast"/>
        <w:contextualSpacing/>
        <w:jc w:val="both"/>
        <w:rPr>
          <w:rFonts w:ascii="Calibri" w:eastAsia="Calibri" w:hAnsi="Calibri" w:cs="Arial"/>
          <w:b/>
          <w:bCs/>
          <w:sz w:val="32"/>
          <w:szCs w:val="32"/>
          <w:rtl/>
          <w:lang w:bidi="ar-IQ"/>
        </w:rPr>
      </w:pPr>
    </w:p>
    <w:p w:rsidR="000A24BC" w:rsidRPr="000A24BC" w:rsidRDefault="000A24BC" w:rsidP="000A24BC">
      <w:pPr>
        <w:spacing w:after="0" w:line="0" w:lineRule="atLeast"/>
        <w:contextualSpacing/>
        <w:jc w:val="both"/>
        <w:rPr>
          <w:rFonts w:ascii="Calibri" w:eastAsia="Calibri" w:hAnsi="Calibri" w:cs="Arial"/>
          <w:b/>
          <w:bCs/>
          <w:sz w:val="32"/>
          <w:szCs w:val="32"/>
          <w:rtl/>
          <w:lang w:bidi="ar-IQ"/>
        </w:rPr>
      </w:pPr>
    </w:p>
    <w:p w:rsidR="000A24BC" w:rsidRPr="000A24BC" w:rsidRDefault="000A24BC" w:rsidP="000A24BC">
      <w:pPr>
        <w:spacing w:after="0" w:line="0" w:lineRule="atLeast"/>
        <w:contextualSpacing/>
        <w:jc w:val="both"/>
        <w:rPr>
          <w:rFonts w:ascii="Calibri" w:eastAsia="Calibri" w:hAnsi="Calibri" w:cs="Arial"/>
          <w:b/>
          <w:bCs/>
          <w:sz w:val="32"/>
          <w:szCs w:val="32"/>
          <w:rtl/>
          <w:lang w:bidi="ar-IQ"/>
        </w:rPr>
      </w:pPr>
    </w:p>
    <w:p w:rsidR="000A24BC" w:rsidRPr="000A24BC" w:rsidRDefault="000A24BC" w:rsidP="000A24BC">
      <w:pPr>
        <w:spacing w:after="0" w:line="0" w:lineRule="atLeast"/>
        <w:contextualSpacing/>
        <w:jc w:val="both"/>
        <w:rPr>
          <w:rFonts w:ascii="Calibri" w:eastAsia="Calibri" w:hAnsi="Calibri" w:cs="Arial"/>
          <w:b/>
          <w:bCs/>
          <w:sz w:val="32"/>
          <w:szCs w:val="32"/>
          <w:rtl/>
          <w:lang w:bidi="ar-IQ"/>
        </w:rPr>
      </w:pPr>
    </w:p>
    <w:p w:rsidR="000A24BC" w:rsidRPr="000A24BC" w:rsidRDefault="000A24BC" w:rsidP="000A24BC">
      <w:pPr>
        <w:spacing w:after="0" w:line="0" w:lineRule="atLeast"/>
        <w:contextualSpacing/>
        <w:jc w:val="both"/>
        <w:rPr>
          <w:rFonts w:ascii="Calibri" w:eastAsia="Calibri" w:hAnsi="Calibri" w:cs="Arial"/>
          <w:b/>
          <w:bCs/>
          <w:sz w:val="32"/>
          <w:szCs w:val="32"/>
          <w:rtl/>
          <w:lang w:bidi="ar-IQ"/>
        </w:rPr>
      </w:pPr>
    </w:p>
    <w:p w:rsidR="000A24BC" w:rsidRPr="000A24BC" w:rsidRDefault="000A24BC" w:rsidP="000A24BC">
      <w:pPr>
        <w:spacing w:after="0" w:line="0" w:lineRule="atLeast"/>
        <w:contextualSpacing/>
        <w:jc w:val="both"/>
        <w:rPr>
          <w:rFonts w:ascii="Calibri" w:eastAsia="Calibri" w:hAnsi="Calibri" w:cs="Arial"/>
          <w:b/>
          <w:bCs/>
          <w:sz w:val="32"/>
          <w:szCs w:val="32"/>
          <w:rtl/>
          <w:lang w:bidi="ar-IQ"/>
        </w:rPr>
      </w:pPr>
    </w:p>
    <w:p w:rsidR="000A24BC" w:rsidRPr="000A24BC" w:rsidRDefault="000A24BC" w:rsidP="000A24BC">
      <w:pPr>
        <w:spacing w:after="0" w:line="0" w:lineRule="atLeast"/>
        <w:contextualSpacing/>
        <w:jc w:val="both"/>
        <w:rPr>
          <w:rFonts w:ascii="Calibri" w:eastAsia="Calibri" w:hAnsi="Calibri" w:cs="Arial"/>
          <w:b/>
          <w:bCs/>
          <w:sz w:val="32"/>
          <w:szCs w:val="32"/>
          <w:rtl/>
          <w:lang w:bidi="ar-IQ"/>
        </w:rPr>
      </w:pPr>
    </w:p>
    <w:p w:rsidR="000A24BC" w:rsidRPr="000A24BC" w:rsidRDefault="000A24BC" w:rsidP="000A24BC">
      <w:pPr>
        <w:spacing w:after="0" w:line="0" w:lineRule="atLeast"/>
        <w:contextualSpacing/>
        <w:jc w:val="both"/>
        <w:rPr>
          <w:rFonts w:ascii="Calibri" w:eastAsia="Calibri" w:hAnsi="Calibri" w:cs="Arial"/>
          <w:b/>
          <w:bCs/>
          <w:sz w:val="32"/>
          <w:szCs w:val="32"/>
          <w:rtl/>
          <w:lang w:bidi="ar-IQ"/>
        </w:rPr>
      </w:pPr>
    </w:p>
    <w:p w:rsidR="000A24BC" w:rsidRPr="000A24BC" w:rsidRDefault="000A24BC" w:rsidP="000A24BC">
      <w:pPr>
        <w:spacing w:after="0" w:line="0" w:lineRule="atLeast"/>
        <w:contextualSpacing/>
        <w:jc w:val="both"/>
        <w:rPr>
          <w:rFonts w:ascii="Calibri" w:eastAsia="Calibri" w:hAnsi="Calibri" w:cs="Arial"/>
          <w:b/>
          <w:bCs/>
          <w:sz w:val="32"/>
          <w:szCs w:val="32"/>
          <w:rtl/>
          <w:lang w:bidi="ar-IQ"/>
        </w:rPr>
      </w:pPr>
    </w:p>
    <w:p w:rsidR="000A24BC" w:rsidRPr="000A24BC" w:rsidRDefault="000A24BC" w:rsidP="000A24BC">
      <w:pPr>
        <w:spacing w:after="0" w:line="0" w:lineRule="atLeast"/>
        <w:contextualSpacing/>
        <w:jc w:val="both"/>
        <w:rPr>
          <w:rFonts w:ascii="Calibri" w:eastAsia="Calibri" w:hAnsi="Calibri" w:cs="Arial"/>
          <w:b/>
          <w:bCs/>
          <w:sz w:val="32"/>
          <w:szCs w:val="32"/>
          <w:rtl/>
          <w:lang w:bidi="ar-IQ"/>
        </w:rPr>
      </w:pPr>
    </w:p>
    <w:p w:rsidR="000A24BC" w:rsidRPr="000A24BC" w:rsidRDefault="000A24BC" w:rsidP="000A24BC">
      <w:pPr>
        <w:spacing w:after="0" w:line="0" w:lineRule="atLeast"/>
        <w:contextualSpacing/>
        <w:jc w:val="both"/>
        <w:rPr>
          <w:rFonts w:ascii="Calibri" w:eastAsia="Calibri" w:hAnsi="Calibri" w:cs="Arial"/>
          <w:b/>
          <w:bCs/>
          <w:sz w:val="32"/>
          <w:szCs w:val="32"/>
          <w:rtl/>
          <w:lang w:bidi="ar-IQ"/>
        </w:rPr>
      </w:pPr>
    </w:p>
    <w:p w:rsidR="000A24BC" w:rsidRPr="000A24BC" w:rsidRDefault="000A24BC" w:rsidP="000A24BC">
      <w:pPr>
        <w:spacing w:after="0" w:line="0" w:lineRule="atLeast"/>
        <w:contextualSpacing/>
        <w:jc w:val="both"/>
        <w:rPr>
          <w:rFonts w:ascii="Calibri" w:eastAsia="Calibri" w:hAnsi="Calibri" w:cs="Arial"/>
          <w:b/>
          <w:bCs/>
          <w:sz w:val="32"/>
          <w:szCs w:val="32"/>
          <w:rtl/>
          <w:lang w:bidi="ar-IQ"/>
        </w:rPr>
      </w:pPr>
    </w:p>
    <w:p w:rsidR="000A24BC" w:rsidRPr="000A24BC" w:rsidRDefault="000A24BC" w:rsidP="000A24BC">
      <w:pPr>
        <w:spacing w:after="0" w:line="0" w:lineRule="atLeast"/>
        <w:contextualSpacing/>
        <w:jc w:val="both"/>
        <w:rPr>
          <w:rFonts w:ascii="Calibri" w:eastAsia="Calibri" w:hAnsi="Calibri" w:cs="Arial"/>
          <w:b/>
          <w:bCs/>
          <w:sz w:val="32"/>
          <w:szCs w:val="32"/>
          <w:rtl/>
          <w:lang w:bidi="ar-IQ"/>
        </w:rPr>
      </w:pPr>
    </w:p>
    <w:p w:rsidR="000A24BC" w:rsidRPr="000A24BC" w:rsidRDefault="000A24BC" w:rsidP="000A24BC">
      <w:pPr>
        <w:spacing w:after="0" w:line="0" w:lineRule="atLeast"/>
        <w:contextualSpacing/>
        <w:jc w:val="both"/>
        <w:rPr>
          <w:rFonts w:ascii="Calibri" w:eastAsia="Calibri" w:hAnsi="Calibri" w:cs="Arial"/>
          <w:b/>
          <w:bCs/>
          <w:sz w:val="32"/>
          <w:szCs w:val="32"/>
          <w:rtl/>
          <w:lang w:bidi="ar-IQ"/>
        </w:rPr>
      </w:pPr>
    </w:p>
    <w:p w:rsidR="000A24BC" w:rsidRPr="000A24BC" w:rsidRDefault="000A24BC" w:rsidP="000A24BC">
      <w:pPr>
        <w:spacing w:after="0" w:line="0" w:lineRule="atLeast"/>
        <w:contextualSpacing/>
        <w:jc w:val="both"/>
        <w:rPr>
          <w:rFonts w:ascii="Calibri" w:eastAsia="Calibri" w:hAnsi="Calibri" w:cs="Arial"/>
          <w:b/>
          <w:bCs/>
          <w:sz w:val="32"/>
          <w:szCs w:val="32"/>
          <w:rtl/>
          <w:lang w:bidi="ar-IQ"/>
        </w:rPr>
      </w:pPr>
    </w:p>
    <w:p w:rsidR="000A24BC" w:rsidRPr="000A24BC" w:rsidRDefault="000A24BC" w:rsidP="000A24BC">
      <w:pPr>
        <w:spacing w:after="0" w:line="0" w:lineRule="atLeast"/>
        <w:contextualSpacing/>
        <w:jc w:val="both"/>
        <w:rPr>
          <w:rFonts w:ascii="Calibri" w:eastAsia="Calibri" w:hAnsi="Calibri" w:cs="Arial"/>
          <w:b/>
          <w:bCs/>
          <w:sz w:val="32"/>
          <w:szCs w:val="32"/>
          <w:rtl/>
          <w:lang w:bidi="ar-IQ"/>
        </w:rPr>
      </w:pPr>
    </w:p>
    <w:p w:rsidR="000A24BC" w:rsidRPr="000A24BC" w:rsidRDefault="000A24BC" w:rsidP="000A24BC">
      <w:pPr>
        <w:spacing w:after="0" w:line="0" w:lineRule="atLeast"/>
        <w:contextualSpacing/>
        <w:jc w:val="both"/>
        <w:rPr>
          <w:rFonts w:ascii="Calibri" w:eastAsia="Calibri" w:hAnsi="Calibri" w:cs="Arial"/>
          <w:b/>
          <w:bCs/>
          <w:sz w:val="32"/>
          <w:szCs w:val="32"/>
          <w:rtl/>
          <w:lang w:bidi="ar-IQ"/>
        </w:rPr>
      </w:pPr>
    </w:p>
    <w:p w:rsidR="000A24BC" w:rsidRPr="000A24BC" w:rsidRDefault="000A24BC" w:rsidP="000A24BC">
      <w:pPr>
        <w:spacing w:after="0" w:line="0" w:lineRule="atLeast"/>
        <w:contextualSpacing/>
        <w:jc w:val="both"/>
        <w:rPr>
          <w:rFonts w:ascii="Calibri" w:eastAsia="Calibri" w:hAnsi="Calibri" w:cs="Arial"/>
          <w:b/>
          <w:bCs/>
          <w:sz w:val="32"/>
          <w:szCs w:val="32"/>
          <w:rtl/>
          <w:lang w:bidi="ar-IQ"/>
        </w:rPr>
      </w:pPr>
    </w:p>
    <w:p w:rsidR="000A24BC" w:rsidRDefault="000A24BC" w:rsidP="000A24BC">
      <w:pPr>
        <w:spacing w:after="0" w:line="0" w:lineRule="atLeast"/>
        <w:contextualSpacing/>
        <w:jc w:val="both"/>
        <w:rPr>
          <w:rFonts w:ascii="Calibri" w:eastAsia="Calibri" w:hAnsi="Calibri" w:cs="Arial"/>
          <w:b/>
          <w:bCs/>
          <w:sz w:val="32"/>
          <w:szCs w:val="32"/>
          <w:rtl/>
          <w:lang w:bidi="ar-IQ"/>
        </w:rPr>
      </w:pPr>
    </w:p>
    <w:p w:rsidR="000A24BC" w:rsidRPr="000A24BC" w:rsidRDefault="000A24BC" w:rsidP="000A24BC">
      <w:pPr>
        <w:spacing w:after="0" w:line="0" w:lineRule="atLeast"/>
        <w:contextualSpacing/>
        <w:jc w:val="both"/>
        <w:rPr>
          <w:rFonts w:ascii="Calibri" w:eastAsia="Calibri" w:hAnsi="Calibri" w:cs="Arial"/>
          <w:b/>
          <w:bCs/>
          <w:sz w:val="32"/>
          <w:szCs w:val="32"/>
          <w:rtl/>
          <w:lang w:bidi="ar-IQ"/>
        </w:rPr>
      </w:pPr>
    </w:p>
    <w:p w:rsidR="000A24BC" w:rsidRPr="000A24BC" w:rsidRDefault="000A24BC" w:rsidP="000A24BC">
      <w:pPr>
        <w:spacing w:after="0" w:line="0" w:lineRule="atLeast"/>
        <w:contextualSpacing/>
        <w:jc w:val="both"/>
        <w:rPr>
          <w:rFonts w:ascii="Calibri" w:eastAsia="Calibri" w:hAnsi="Calibri" w:cs="Arial"/>
          <w:b/>
          <w:bCs/>
          <w:sz w:val="32"/>
          <w:szCs w:val="32"/>
          <w:rtl/>
          <w:lang w:bidi="ar-IQ"/>
        </w:rPr>
      </w:pPr>
    </w:p>
    <w:p w:rsidR="000A24BC" w:rsidRPr="000A24BC" w:rsidRDefault="000A24BC" w:rsidP="000A24BC">
      <w:pPr>
        <w:spacing w:after="0" w:line="0" w:lineRule="atLeast"/>
        <w:contextualSpacing/>
        <w:jc w:val="both"/>
        <w:rPr>
          <w:rFonts w:ascii="Calibri" w:eastAsia="Calibri" w:hAnsi="Calibri" w:cs="Arial"/>
          <w:b/>
          <w:bCs/>
          <w:sz w:val="32"/>
          <w:szCs w:val="32"/>
          <w:rtl/>
          <w:lang w:bidi="ar-IQ"/>
        </w:rPr>
      </w:pPr>
    </w:p>
    <w:p w:rsidR="003B0F18" w:rsidRPr="000A24BC" w:rsidRDefault="000A24BC" w:rsidP="000A24BC">
      <w:pPr>
        <w:spacing w:after="0" w:line="0" w:lineRule="atLeast"/>
        <w:contextualSpacing/>
        <w:jc w:val="center"/>
        <w:rPr>
          <w:rFonts w:ascii="Arial" w:eastAsia="Calibri" w:hAnsi="Arial" w:cs="PT Bold Heading"/>
          <w:b/>
          <w:bCs/>
          <w:sz w:val="32"/>
          <w:szCs w:val="32"/>
          <w:lang w:bidi="ar-IQ"/>
        </w:rPr>
      </w:pPr>
      <w:r w:rsidRPr="000A24BC">
        <w:rPr>
          <w:rFonts w:ascii="Calibri" w:eastAsia="Calibri" w:hAnsi="Calibri" w:cs="Arial" w:hint="cs"/>
          <w:b/>
          <w:bCs/>
          <w:sz w:val="32"/>
          <w:szCs w:val="32"/>
          <w:rtl/>
          <w:lang w:bidi="ar-IQ"/>
        </w:rPr>
        <w:lastRenderedPageBreak/>
        <w:t>الهـوامش</w:t>
      </w:r>
    </w:p>
    <w:sectPr w:rsidR="003B0F18" w:rsidRPr="000A24BC" w:rsidSect="005C7424">
      <w:headerReference w:type="default" r:id="rId9"/>
      <w:footerReference w:type="default" r:id="rId10"/>
      <w:endnotePr>
        <w:numFmt w:val="decimal"/>
      </w:endnotePr>
      <w:pgSz w:w="11906" w:h="16838"/>
      <w:pgMar w:top="1440" w:right="1416" w:bottom="1440" w:left="1418"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2C3" w:rsidRDefault="00F332C3" w:rsidP="003B0F18">
      <w:pPr>
        <w:spacing w:after="0" w:line="240" w:lineRule="auto"/>
      </w:pPr>
      <w:r>
        <w:separator/>
      </w:r>
    </w:p>
  </w:endnote>
  <w:endnote w:type="continuationSeparator" w:id="0">
    <w:p w:rsidR="00F332C3" w:rsidRDefault="00F332C3" w:rsidP="003B0F18">
      <w:pPr>
        <w:spacing w:after="0" w:line="240" w:lineRule="auto"/>
      </w:pPr>
      <w:r>
        <w:continuationSeparator/>
      </w:r>
    </w:p>
  </w:endnote>
  <w:endnote w:id="1">
    <w:p w:rsidR="000A24BC" w:rsidRPr="00BA6B6D" w:rsidRDefault="000A24BC" w:rsidP="000A24BC">
      <w:pPr>
        <w:pStyle w:val="a6"/>
        <w:jc w:val="both"/>
        <w:rPr>
          <w:rFonts w:ascii="Calibri" w:eastAsia="Calibri" w:hAnsi="Calibri" w:cs="Arial"/>
          <w:b/>
          <w:bCs/>
          <w:sz w:val="24"/>
          <w:szCs w:val="24"/>
          <w:rtl/>
          <w:lang w:bidi="ar-IQ"/>
        </w:rPr>
      </w:pPr>
      <w:r w:rsidRPr="00BA6B6D">
        <w:rPr>
          <w:rStyle w:val="af2"/>
          <w:sz w:val="24"/>
          <w:szCs w:val="24"/>
        </w:rPr>
        <w:endnoteRef/>
      </w:r>
      <w:r w:rsidRPr="00BA6B6D">
        <w:rPr>
          <w:sz w:val="24"/>
          <w:szCs w:val="24"/>
        </w:rPr>
        <w:t>)</w:t>
      </w:r>
      <w:r w:rsidRPr="00BA6B6D">
        <w:rPr>
          <w:rFonts w:hint="cs"/>
          <w:sz w:val="24"/>
          <w:szCs w:val="24"/>
          <w:rtl/>
        </w:rPr>
        <w:t>)</w:t>
      </w:r>
      <w:r w:rsidRPr="00BA6B6D">
        <w:rPr>
          <w:rFonts w:ascii="Calibri" w:eastAsia="Calibri" w:hAnsi="Calibri" w:cs="Arial" w:hint="cs"/>
          <w:sz w:val="24"/>
          <w:szCs w:val="24"/>
          <w:rtl/>
          <w:lang w:bidi="ar-IQ"/>
        </w:rPr>
        <w:t xml:space="preserve"> </w:t>
      </w:r>
      <w:r w:rsidRPr="00BA6B6D">
        <w:rPr>
          <w:rFonts w:ascii="Calibri" w:eastAsia="Calibri" w:hAnsi="Calibri" w:cs="Arial" w:hint="cs"/>
          <w:b/>
          <w:bCs/>
          <w:sz w:val="24"/>
          <w:szCs w:val="24"/>
          <w:rtl/>
          <w:lang w:bidi="ar-IQ"/>
        </w:rPr>
        <w:t xml:space="preserve">حدث حريق في مخزن (شركة ساندوز) قرب مدينة بازل في سويسرأ في تشرين الثاني عام 1986, وكان يحتوي المخزن على 1300 طن من 90 مادة كيميائية مختلف على الأقل, وقد دمرت الحرائق أغلبية هذه المواد الكيميائية , ألا أن كميات كبيرة منها أنطلقت في الغلاف الجوي , وفي نهر الراين من خلال تصريف مياه اطفاء الحريق (نحو 10,000 </w:t>
      </w:r>
      <w:r w:rsidRPr="00BA6B6D">
        <w:rPr>
          <w:rFonts w:ascii="Calibri" w:eastAsia="Calibri" w:hAnsi="Calibri" w:cs="Arial"/>
          <w:b/>
          <w:bCs/>
          <w:sz w:val="24"/>
          <w:szCs w:val="24"/>
          <w:rtl/>
          <w:lang w:bidi="ar-IQ"/>
        </w:rPr>
        <w:t>–</w:t>
      </w:r>
      <w:r w:rsidRPr="00BA6B6D">
        <w:rPr>
          <w:rFonts w:ascii="Calibri" w:eastAsia="Calibri" w:hAnsi="Calibri" w:cs="Arial" w:hint="cs"/>
          <w:b/>
          <w:bCs/>
          <w:sz w:val="24"/>
          <w:szCs w:val="24"/>
          <w:rtl/>
          <w:lang w:bidi="ar-IQ"/>
        </w:rPr>
        <w:t xml:space="preserve"> 15,000 متر مكعب ) وفي التربه والمياه الجوفيه في الموقع , وقدر الحجم الفعلي للمواد الكيميائية التي دخلت نهر الراين ما بين 13 و 30 طن , وقد تسبب الحادث في أضرار شديدة للكائنات الحية في نهر الراين , وعلى طول عدة مئات من الكيلو مترات , وكانت اشد تاثرا الكائنات الحية القاعية وسمك الثعبان الذي هلك تماما على طول مسافة نحو 400 كيلو متر, كما اكتشفت عده مركبات في رواسب الراين بعد الحادث , وقدر الضرر الذي سببه حادث بازل بمبلغ 50 مليون دولار. </w:t>
      </w:r>
    </w:p>
    <w:p w:rsidR="000A24BC" w:rsidRPr="00BA6B6D" w:rsidRDefault="000A24BC" w:rsidP="000A24BC">
      <w:pPr>
        <w:pStyle w:val="af1"/>
        <w:jc w:val="both"/>
        <w:rPr>
          <w:rtl/>
          <w:lang w:bidi="ar-IQ"/>
        </w:rPr>
      </w:pPr>
      <w:r w:rsidRPr="00BA6B6D">
        <w:rPr>
          <w:rFonts w:ascii="Calibri" w:eastAsia="Calibri" w:hAnsi="Calibri" w:cs="Arial" w:hint="cs"/>
          <w:b/>
          <w:bCs/>
          <w:sz w:val="24"/>
          <w:szCs w:val="24"/>
          <w:rtl/>
          <w:lang w:bidi="ar-IQ"/>
        </w:rPr>
        <w:t>ينظر : مصطفى كمال طلبه, الأخطار البيئية ومسؤولية المجتمع الدولي, مجلة السياسة الدولية, المجلد 41 العدد 163, السنة 2006, ص53.</w:t>
      </w:r>
    </w:p>
  </w:endnote>
  <w:endnote w:id="2">
    <w:p w:rsidR="000A24BC" w:rsidRPr="00AE7B2F" w:rsidRDefault="000A24BC" w:rsidP="000A24BC">
      <w:pPr>
        <w:pStyle w:val="af1"/>
        <w:jc w:val="right"/>
        <w:rPr>
          <w:b/>
          <w:bCs/>
          <w:sz w:val="24"/>
          <w:szCs w:val="24"/>
        </w:rPr>
      </w:pPr>
      <w:r w:rsidRPr="00AE7B2F">
        <w:rPr>
          <w:b/>
          <w:bCs/>
          <w:sz w:val="24"/>
          <w:szCs w:val="24"/>
        </w:rPr>
        <w:t>(</w:t>
      </w:r>
      <w:r w:rsidRPr="00AE7B2F">
        <w:rPr>
          <w:rStyle w:val="af2"/>
          <w:b/>
          <w:bCs/>
          <w:sz w:val="24"/>
          <w:szCs w:val="24"/>
        </w:rPr>
        <w:endnoteRef/>
      </w:r>
      <w:r w:rsidRPr="00AE7B2F">
        <w:rPr>
          <w:b/>
          <w:bCs/>
          <w:sz w:val="24"/>
          <w:szCs w:val="24"/>
        </w:rPr>
        <w:t xml:space="preserve">) Pablo </w:t>
      </w:r>
      <w:proofErr w:type="spellStart"/>
      <w:r w:rsidRPr="00AE7B2F">
        <w:rPr>
          <w:b/>
          <w:bCs/>
          <w:sz w:val="24"/>
          <w:szCs w:val="24"/>
        </w:rPr>
        <w:t>cubel</w:t>
      </w:r>
      <w:proofErr w:type="spellEnd"/>
      <w:r w:rsidRPr="00AE7B2F">
        <w:rPr>
          <w:b/>
          <w:bCs/>
          <w:sz w:val="24"/>
          <w:szCs w:val="24"/>
        </w:rPr>
        <w:t xml:space="preserve"> , </w:t>
      </w:r>
      <w:proofErr w:type="spellStart"/>
      <w:r w:rsidRPr="00AE7B2F">
        <w:rPr>
          <w:b/>
          <w:bCs/>
          <w:sz w:val="24"/>
          <w:szCs w:val="24"/>
        </w:rPr>
        <w:t>transboundary</w:t>
      </w:r>
      <w:proofErr w:type="spellEnd"/>
      <w:r w:rsidRPr="00AE7B2F">
        <w:rPr>
          <w:b/>
          <w:bCs/>
          <w:sz w:val="24"/>
          <w:szCs w:val="24"/>
        </w:rPr>
        <w:t xml:space="preserve"> movements of hazardous wastes in international law : the special case of the Mediterranean area , the international journal of marine and coastal law , </w:t>
      </w:r>
      <w:proofErr w:type="spellStart"/>
      <w:r w:rsidRPr="00AE7B2F">
        <w:rPr>
          <w:b/>
          <w:bCs/>
          <w:sz w:val="24"/>
          <w:szCs w:val="24"/>
        </w:rPr>
        <w:t>vol</w:t>
      </w:r>
      <w:proofErr w:type="spellEnd"/>
      <w:r w:rsidRPr="00AE7B2F">
        <w:rPr>
          <w:b/>
          <w:bCs/>
          <w:sz w:val="24"/>
          <w:szCs w:val="24"/>
        </w:rPr>
        <w:t xml:space="preserve"> 12, no 4, 1997,P.449</w:t>
      </w:r>
      <w:r w:rsidRPr="00AE7B2F">
        <w:rPr>
          <w:b/>
          <w:bCs/>
          <w:sz w:val="24"/>
          <w:szCs w:val="24"/>
          <w:rtl/>
        </w:rPr>
        <w:t xml:space="preserve">  </w:t>
      </w:r>
    </w:p>
  </w:endnote>
  <w:endnote w:id="3">
    <w:p w:rsidR="000A24BC" w:rsidRPr="00AE7B2F" w:rsidRDefault="000A24BC" w:rsidP="000A24BC">
      <w:pPr>
        <w:pStyle w:val="af1"/>
        <w:rPr>
          <w:b/>
          <w:bCs/>
          <w:sz w:val="24"/>
          <w:szCs w:val="24"/>
          <w:lang w:bidi="ar-IQ"/>
        </w:rPr>
      </w:pPr>
      <w:r w:rsidRPr="00AE7B2F">
        <w:rPr>
          <w:b/>
          <w:bCs/>
          <w:sz w:val="24"/>
          <w:szCs w:val="24"/>
        </w:rPr>
        <w:t>(</w:t>
      </w:r>
      <w:r w:rsidRPr="00AE7B2F">
        <w:rPr>
          <w:rStyle w:val="af2"/>
          <w:b/>
          <w:bCs/>
          <w:sz w:val="24"/>
          <w:szCs w:val="24"/>
        </w:rPr>
        <w:endnoteRef/>
      </w:r>
      <w:r w:rsidRPr="00AE7B2F">
        <w:rPr>
          <w:b/>
          <w:bCs/>
          <w:sz w:val="24"/>
          <w:szCs w:val="24"/>
        </w:rPr>
        <w:t>)</w:t>
      </w:r>
      <w:r w:rsidRPr="00AE7B2F">
        <w:rPr>
          <w:b/>
          <w:bCs/>
          <w:sz w:val="24"/>
          <w:szCs w:val="24"/>
          <w:rtl/>
        </w:rPr>
        <w:t xml:space="preserve"> </w:t>
      </w:r>
      <w:r w:rsidRPr="00AE7B2F">
        <w:rPr>
          <w:rFonts w:hint="cs"/>
          <w:b/>
          <w:bCs/>
          <w:sz w:val="24"/>
          <w:szCs w:val="24"/>
          <w:rtl/>
          <w:lang w:bidi="ar-IQ"/>
        </w:rPr>
        <w:t>محمد راشد الشحي</w:t>
      </w:r>
      <w:r w:rsidRPr="00111F06">
        <w:rPr>
          <w:rFonts w:hint="cs"/>
          <w:sz w:val="24"/>
          <w:szCs w:val="24"/>
          <w:rtl/>
          <w:lang w:bidi="ar-IQ"/>
        </w:rPr>
        <w:t xml:space="preserve">, </w:t>
      </w:r>
      <w:r w:rsidRPr="00111F06">
        <w:rPr>
          <w:rFonts w:ascii="Calibri" w:eastAsia="Calibri" w:hAnsi="Calibri" w:cs="Arial"/>
          <w:b/>
          <w:bCs/>
          <w:sz w:val="24"/>
          <w:szCs w:val="24"/>
          <w:rtl/>
        </w:rPr>
        <w:t>المسؤولية الدولية عن الاضرار المترتبة على نقل وتخزين النفايات الخطرة دراسة تحليلية في ضوء القانون الدولي للبيئة وقواعد التشريع الاماراتي, دار نشر اكاديمية شرطة دبي , دبي, 2010</w:t>
      </w:r>
      <w:r w:rsidRPr="00111F06">
        <w:rPr>
          <w:rFonts w:hint="cs"/>
          <w:b/>
          <w:bCs/>
          <w:sz w:val="24"/>
          <w:szCs w:val="24"/>
          <w:rtl/>
          <w:lang w:bidi="ar-IQ"/>
        </w:rPr>
        <w:t>, ص86</w:t>
      </w:r>
    </w:p>
  </w:endnote>
  <w:endnote w:id="4">
    <w:p w:rsidR="000A24BC" w:rsidRPr="00111F06" w:rsidRDefault="000A24BC" w:rsidP="000A24BC">
      <w:pPr>
        <w:pStyle w:val="af1"/>
        <w:jc w:val="both"/>
        <w:rPr>
          <w:b/>
          <w:bCs/>
          <w:sz w:val="24"/>
          <w:szCs w:val="24"/>
          <w:lang w:bidi="ar-IQ"/>
        </w:rPr>
      </w:pPr>
      <w:r w:rsidRPr="00AE7B2F">
        <w:rPr>
          <w:b/>
          <w:bCs/>
          <w:sz w:val="24"/>
          <w:szCs w:val="24"/>
        </w:rPr>
        <w:t>(</w:t>
      </w:r>
      <w:r w:rsidRPr="00AE7B2F">
        <w:rPr>
          <w:rStyle w:val="af2"/>
          <w:b/>
          <w:bCs/>
          <w:sz w:val="24"/>
          <w:szCs w:val="24"/>
        </w:rPr>
        <w:endnoteRef/>
      </w:r>
      <w:r w:rsidRPr="00AE7B2F">
        <w:rPr>
          <w:b/>
          <w:bCs/>
          <w:sz w:val="24"/>
          <w:szCs w:val="24"/>
        </w:rPr>
        <w:t>)</w:t>
      </w:r>
      <w:r w:rsidRPr="00AE7B2F">
        <w:rPr>
          <w:b/>
          <w:bCs/>
          <w:sz w:val="24"/>
          <w:szCs w:val="24"/>
          <w:rtl/>
        </w:rPr>
        <w:t xml:space="preserve"> </w:t>
      </w:r>
      <w:r w:rsidRPr="00AE7B2F">
        <w:rPr>
          <w:rFonts w:hint="cs"/>
          <w:b/>
          <w:bCs/>
          <w:sz w:val="24"/>
          <w:szCs w:val="24"/>
          <w:rtl/>
          <w:lang w:bidi="ar-IQ"/>
        </w:rPr>
        <w:t>طلال بدر عبد الله الحمداني</w:t>
      </w:r>
      <w:r w:rsidRPr="00111F06">
        <w:rPr>
          <w:rFonts w:hint="cs"/>
          <w:sz w:val="24"/>
          <w:szCs w:val="24"/>
          <w:rtl/>
          <w:lang w:bidi="ar-IQ"/>
        </w:rPr>
        <w:t xml:space="preserve">, </w:t>
      </w:r>
      <w:r w:rsidRPr="00111F06">
        <w:rPr>
          <w:rFonts w:ascii="Calibri" w:eastAsia="Calibri" w:hAnsi="Calibri" w:cs="Arial"/>
          <w:b/>
          <w:bCs/>
          <w:sz w:val="24"/>
          <w:szCs w:val="24"/>
          <w:rtl/>
          <w:lang w:bidi="ar-IQ"/>
        </w:rPr>
        <w:t>دور برنامج الامم المتحدة للبيئة في حماية البيئة الدولية, رسالة ماجستير مقدمة الى كلية الحقوق جامعة النهرين, 2014.</w:t>
      </w:r>
      <w:r w:rsidRPr="00111F06">
        <w:rPr>
          <w:rFonts w:hint="cs"/>
          <w:b/>
          <w:bCs/>
          <w:sz w:val="24"/>
          <w:szCs w:val="24"/>
          <w:rtl/>
          <w:lang w:bidi="ar-IQ"/>
        </w:rPr>
        <w:t>ص97</w:t>
      </w:r>
    </w:p>
  </w:endnote>
  <w:endnote w:id="5">
    <w:p w:rsidR="000A24BC" w:rsidRPr="00AE7B2F" w:rsidRDefault="000A24BC" w:rsidP="000A24BC">
      <w:pPr>
        <w:pStyle w:val="af1"/>
        <w:jc w:val="both"/>
        <w:rPr>
          <w:b/>
          <w:bCs/>
          <w:sz w:val="24"/>
          <w:szCs w:val="24"/>
          <w:lang w:bidi="ar-IQ"/>
        </w:rPr>
      </w:pPr>
      <w:r w:rsidRPr="00111F06">
        <w:rPr>
          <w:b/>
          <w:bCs/>
          <w:sz w:val="24"/>
          <w:szCs w:val="24"/>
        </w:rPr>
        <w:t>(</w:t>
      </w:r>
      <w:r w:rsidRPr="00111F06">
        <w:rPr>
          <w:rStyle w:val="af2"/>
          <w:b/>
          <w:bCs/>
          <w:sz w:val="24"/>
          <w:szCs w:val="24"/>
        </w:rPr>
        <w:endnoteRef/>
      </w:r>
      <w:r w:rsidRPr="00111F06">
        <w:rPr>
          <w:b/>
          <w:bCs/>
          <w:sz w:val="24"/>
          <w:szCs w:val="24"/>
        </w:rPr>
        <w:t>)</w:t>
      </w:r>
      <w:r w:rsidRPr="00111F06">
        <w:rPr>
          <w:rFonts w:hint="cs"/>
          <w:b/>
          <w:bCs/>
          <w:sz w:val="24"/>
          <w:szCs w:val="24"/>
          <w:rtl/>
          <w:lang w:bidi="ar-IQ"/>
        </w:rPr>
        <w:t xml:space="preserve"> محمد راشد الشحي, مصدر سابق,</w:t>
      </w:r>
      <w:r w:rsidRPr="00AE7B2F">
        <w:rPr>
          <w:rFonts w:hint="cs"/>
          <w:b/>
          <w:bCs/>
          <w:sz w:val="24"/>
          <w:szCs w:val="24"/>
          <w:rtl/>
          <w:lang w:bidi="ar-IQ"/>
        </w:rPr>
        <w:t xml:space="preserve"> ص 87</w:t>
      </w:r>
    </w:p>
  </w:endnote>
  <w:endnote w:id="6">
    <w:p w:rsidR="000A24BC" w:rsidRPr="00AE7B2F" w:rsidRDefault="000A24BC" w:rsidP="000A24BC">
      <w:pPr>
        <w:pStyle w:val="af1"/>
        <w:jc w:val="both"/>
        <w:rPr>
          <w:b/>
          <w:bCs/>
          <w:sz w:val="24"/>
          <w:szCs w:val="24"/>
          <w:rtl/>
          <w:lang w:bidi="ar-IQ"/>
        </w:rPr>
      </w:pPr>
      <w:r w:rsidRPr="00AE7B2F">
        <w:rPr>
          <w:b/>
          <w:bCs/>
          <w:sz w:val="24"/>
          <w:szCs w:val="24"/>
        </w:rPr>
        <w:t>(</w:t>
      </w:r>
      <w:r w:rsidRPr="00AE7B2F">
        <w:rPr>
          <w:rStyle w:val="af2"/>
          <w:b/>
          <w:bCs/>
          <w:sz w:val="24"/>
          <w:szCs w:val="24"/>
        </w:rPr>
        <w:endnoteRef/>
      </w:r>
      <w:r w:rsidRPr="00AE7B2F">
        <w:rPr>
          <w:b/>
          <w:bCs/>
          <w:sz w:val="24"/>
          <w:szCs w:val="24"/>
        </w:rPr>
        <w:t>)</w:t>
      </w:r>
      <w:r w:rsidRPr="00AE7B2F">
        <w:rPr>
          <w:b/>
          <w:bCs/>
          <w:sz w:val="24"/>
          <w:szCs w:val="24"/>
          <w:rtl/>
        </w:rPr>
        <w:t xml:space="preserve"> </w:t>
      </w:r>
      <w:r w:rsidRPr="00AE7B2F">
        <w:rPr>
          <w:rFonts w:hint="cs"/>
          <w:b/>
          <w:bCs/>
          <w:sz w:val="24"/>
          <w:szCs w:val="24"/>
          <w:rtl/>
          <w:lang w:bidi="ar-IQ"/>
        </w:rPr>
        <w:t>علي بن علي مراح ,</w:t>
      </w:r>
      <w:r w:rsidRPr="00111F06">
        <w:rPr>
          <w:rFonts w:hint="cs"/>
          <w:b/>
          <w:bCs/>
          <w:sz w:val="24"/>
          <w:szCs w:val="24"/>
          <w:rtl/>
          <w:lang w:bidi="ar-IQ"/>
        </w:rPr>
        <w:t xml:space="preserve"> </w:t>
      </w:r>
      <w:r w:rsidRPr="00111F06">
        <w:rPr>
          <w:rFonts w:ascii="Calibri" w:eastAsia="Calibri" w:hAnsi="Calibri" w:cs="Arial"/>
          <w:b/>
          <w:bCs/>
          <w:sz w:val="24"/>
          <w:szCs w:val="24"/>
          <w:rtl/>
          <w:lang w:bidi="ar-IQ"/>
        </w:rPr>
        <w:t>المسؤولية الدولية عن التلوث عبر الحدود, اطروحة دكتوراة مقدمة الى كلية الحقوق جامعة الجزائر , 2007</w:t>
      </w:r>
      <w:r w:rsidRPr="00111F06">
        <w:rPr>
          <w:rFonts w:ascii="Calibri" w:eastAsia="Calibri" w:hAnsi="Calibri" w:cs="Arial" w:hint="cs"/>
          <w:b/>
          <w:bCs/>
          <w:sz w:val="24"/>
          <w:szCs w:val="24"/>
          <w:rtl/>
          <w:lang w:bidi="ar-IQ"/>
        </w:rPr>
        <w:t>.</w:t>
      </w:r>
      <w:r w:rsidRPr="00111F06">
        <w:rPr>
          <w:rFonts w:hint="cs"/>
          <w:b/>
          <w:bCs/>
          <w:sz w:val="24"/>
          <w:szCs w:val="24"/>
          <w:rtl/>
          <w:lang w:bidi="ar-IQ"/>
        </w:rPr>
        <w:t>, ص369</w:t>
      </w:r>
    </w:p>
  </w:endnote>
  <w:endnote w:id="7">
    <w:p w:rsidR="000A24BC" w:rsidRPr="00AE7B2F" w:rsidRDefault="000A24BC" w:rsidP="000A24BC">
      <w:pPr>
        <w:pStyle w:val="af1"/>
        <w:tabs>
          <w:tab w:val="left" w:pos="1886"/>
          <w:tab w:val="right" w:pos="8306"/>
        </w:tabs>
        <w:jc w:val="right"/>
        <w:rPr>
          <w:b/>
          <w:bCs/>
          <w:sz w:val="24"/>
          <w:szCs w:val="24"/>
          <w:lang w:bidi="ar-IQ"/>
        </w:rPr>
      </w:pPr>
      <w:r w:rsidRPr="00AE7B2F">
        <w:rPr>
          <w:b/>
          <w:bCs/>
          <w:sz w:val="24"/>
          <w:szCs w:val="24"/>
        </w:rPr>
        <w:t>(</w:t>
      </w:r>
      <w:r w:rsidRPr="00AE7B2F">
        <w:rPr>
          <w:rStyle w:val="af2"/>
          <w:b/>
          <w:bCs/>
          <w:sz w:val="24"/>
          <w:szCs w:val="24"/>
        </w:rPr>
        <w:endnoteRef/>
      </w:r>
      <w:r w:rsidRPr="00AE7B2F">
        <w:rPr>
          <w:b/>
          <w:bCs/>
          <w:sz w:val="24"/>
          <w:szCs w:val="24"/>
        </w:rPr>
        <w:t>)</w:t>
      </w:r>
      <w:r w:rsidRPr="00AE7B2F">
        <w:rPr>
          <w:rStyle w:val="shorttext"/>
          <w:b/>
          <w:bCs/>
          <w:sz w:val="24"/>
          <w:szCs w:val="24"/>
          <w:lang w:val="en"/>
        </w:rPr>
        <w:t xml:space="preserve"> United nations</w:t>
      </w:r>
      <w:r w:rsidRPr="00AE7B2F">
        <w:rPr>
          <w:b/>
          <w:bCs/>
          <w:sz w:val="24"/>
          <w:szCs w:val="24"/>
          <w:lang w:bidi="ar-IQ"/>
        </w:rPr>
        <w:t>,</w:t>
      </w:r>
      <w:r w:rsidRPr="00AE7B2F">
        <w:rPr>
          <w:b/>
          <w:bCs/>
          <w:sz w:val="24"/>
          <w:szCs w:val="24"/>
        </w:rPr>
        <w:t xml:space="preserve"> </w:t>
      </w:r>
      <w:r w:rsidRPr="00AE7B2F">
        <w:rPr>
          <w:b/>
          <w:bCs/>
          <w:sz w:val="24"/>
          <w:szCs w:val="24"/>
          <w:lang w:bidi="ar-IQ"/>
        </w:rPr>
        <w:t xml:space="preserve">United Nations Environment </w:t>
      </w:r>
      <w:proofErr w:type="spellStart"/>
      <w:r w:rsidRPr="00AE7B2F">
        <w:rPr>
          <w:b/>
          <w:bCs/>
          <w:sz w:val="24"/>
          <w:szCs w:val="24"/>
          <w:lang w:bidi="ar-IQ"/>
        </w:rPr>
        <w:t>Programme</w:t>
      </w:r>
      <w:proofErr w:type="spellEnd"/>
      <w:r w:rsidRPr="00AE7B2F">
        <w:rPr>
          <w:b/>
          <w:bCs/>
          <w:sz w:val="24"/>
          <w:szCs w:val="24"/>
          <w:lang w:bidi="ar-IQ"/>
        </w:rPr>
        <w:t>,</w:t>
      </w:r>
      <w:r w:rsidRPr="00AE7B2F">
        <w:rPr>
          <w:b/>
          <w:bCs/>
          <w:sz w:val="24"/>
          <w:szCs w:val="24"/>
        </w:rPr>
        <w:t xml:space="preserve"> </w:t>
      </w:r>
      <w:r w:rsidRPr="00AE7B2F">
        <w:rPr>
          <w:b/>
          <w:bCs/>
          <w:sz w:val="24"/>
          <w:szCs w:val="24"/>
          <w:lang w:bidi="ar-IQ"/>
        </w:rPr>
        <w:t xml:space="preserve">Report of the Working Group, Geneva, 1 - 5 February 1988 , P.1, Document   (UNEP </w:t>
      </w:r>
      <w:r w:rsidRPr="00AE7B2F">
        <w:rPr>
          <w:rFonts w:ascii="Times New Roman" w:hAnsi="Times New Roman" w:cs="Times New Roman"/>
          <w:b/>
          <w:bCs/>
          <w:sz w:val="24"/>
          <w:szCs w:val="24"/>
        </w:rPr>
        <w:t>/WG.182/2)</w:t>
      </w:r>
    </w:p>
  </w:endnote>
  <w:endnote w:id="8">
    <w:p w:rsidR="000A24BC" w:rsidRPr="00AE7B2F" w:rsidRDefault="000A24BC" w:rsidP="000A24BC">
      <w:pPr>
        <w:pStyle w:val="af1"/>
        <w:rPr>
          <w:b/>
          <w:bCs/>
          <w:sz w:val="24"/>
          <w:szCs w:val="24"/>
          <w:lang w:bidi="ar"/>
        </w:rPr>
      </w:pPr>
      <w:r w:rsidRPr="00AE7B2F">
        <w:rPr>
          <w:rStyle w:val="af2"/>
          <w:b/>
          <w:bCs/>
          <w:sz w:val="24"/>
          <w:szCs w:val="24"/>
        </w:rPr>
        <w:endnoteRef/>
      </w:r>
      <w:r w:rsidRPr="00AE7B2F">
        <w:rPr>
          <w:b/>
          <w:bCs/>
          <w:sz w:val="24"/>
          <w:szCs w:val="24"/>
        </w:rPr>
        <w:t>)</w:t>
      </w:r>
      <w:r w:rsidRPr="00AE7B2F">
        <w:rPr>
          <w:rFonts w:hint="cs"/>
          <w:b/>
          <w:bCs/>
          <w:sz w:val="24"/>
          <w:szCs w:val="24"/>
          <w:rtl/>
        </w:rPr>
        <w:t>)</w:t>
      </w:r>
      <w:r w:rsidRPr="00AE7B2F">
        <w:rPr>
          <w:b/>
          <w:bCs/>
          <w:sz w:val="24"/>
          <w:szCs w:val="24"/>
          <w:rtl/>
        </w:rPr>
        <w:t xml:space="preserve"> </w:t>
      </w:r>
      <w:r w:rsidRPr="00AE7B2F">
        <w:rPr>
          <w:rFonts w:hint="cs"/>
          <w:b/>
          <w:bCs/>
          <w:sz w:val="24"/>
          <w:szCs w:val="24"/>
          <w:rtl/>
        </w:rPr>
        <w:t xml:space="preserve">الامم المتحدة, </w:t>
      </w:r>
      <w:r w:rsidRPr="00AE7B2F">
        <w:rPr>
          <w:rStyle w:val="shorttext"/>
          <w:rFonts w:hint="cs"/>
          <w:b/>
          <w:bCs/>
          <w:sz w:val="24"/>
          <w:szCs w:val="24"/>
          <w:rtl/>
          <w:lang w:bidi="ar"/>
        </w:rPr>
        <w:t>مكتبة الأمم المتحدة السمعية البصرية للقانون الدولي</w:t>
      </w:r>
      <w:r w:rsidRPr="00AE7B2F">
        <w:rPr>
          <w:rFonts w:hint="cs"/>
          <w:b/>
          <w:bCs/>
          <w:sz w:val="24"/>
          <w:szCs w:val="24"/>
          <w:rtl/>
          <w:lang w:bidi="ar"/>
        </w:rPr>
        <w:t xml:space="preserve">, </w:t>
      </w:r>
      <w:r w:rsidRPr="00AE7B2F">
        <w:rPr>
          <w:rFonts w:cs="Arial" w:hint="eastAsia"/>
          <w:b/>
          <w:bCs/>
          <w:sz w:val="24"/>
          <w:szCs w:val="24"/>
          <w:rtl/>
          <w:lang w:bidi="ar"/>
        </w:rPr>
        <w:t>اتفاقية</w:t>
      </w:r>
      <w:r w:rsidRPr="00AE7B2F">
        <w:rPr>
          <w:rFonts w:cs="Arial"/>
          <w:b/>
          <w:bCs/>
          <w:sz w:val="24"/>
          <w:szCs w:val="24"/>
          <w:rtl/>
          <w:lang w:bidi="ar"/>
        </w:rPr>
        <w:t xml:space="preserve"> </w:t>
      </w:r>
      <w:r w:rsidRPr="00AE7B2F">
        <w:rPr>
          <w:rFonts w:cs="Arial" w:hint="eastAsia"/>
          <w:b/>
          <w:bCs/>
          <w:sz w:val="24"/>
          <w:szCs w:val="24"/>
          <w:rtl/>
          <w:lang w:bidi="ar"/>
        </w:rPr>
        <w:t>بازل</w:t>
      </w:r>
      <w:r w:rsidRPr="00AE7B2F">
        <w:rPr>
          <w:rFonts w:cs="Arial"/>
          <w:b/>
          <w:bCs/>
          <w:sz w:val="24"/>
          <w:szCs w:val="24"/>
          <w:rtl/>
          <w:lang w:bidi="ar"/>
        </w:rPr>
        <w:t xml:space="preserve"> </w:t>
      </w:r>
      <w:r w:rsidRPr="00AE7B2F">
        <w:rPr>
          <w:rFonts w:cs="Arial" w:hint="eastAsia"/>
          <w:b/>
          <w:bCs/>
          <w:sz w:val="24"/>
          <w:szCs w:val="24"/>
          <w:rtl/>
          <w:lang w:bidi="ar"/>
        </w:rPr>
        <w:t>بشأن</w:t>
      </w:r>
      <w:r w:rsidRPr="00AE7B2F">
        <w:rPr>
          <w:rFonts w:cs="Arial"/>
          <w:b/>
          <w:bCs/>
          <w:sz w:val="24"/>
          <w:szCs w:val="24"/>
          <w:rtl/>
          <w:lang w:bidi="ar"/>
        </w:rPr>
        <w:t xml:space="preserve"> </w:t>
      </w:r>
      <w:r w:rsidRPr="00AE7B2F">
        <w:rPr>
          <w:rFonts w:cs="Arial" w:hint="eastAsia"/>
          <w:b/>
          <w:bCs/>
          <w:sz w:val="24"/>
          <w:szCs w:val="24"/>
          <w:rtl/>
          <w:lang w:bidi="ar"/>
        </w:rPr>
        <w:t>التحكم</w:t>
      </w:r>
      <w:r w:rsidRPr="00AE7B2F">
        <w:rPr>
          <w:rFonts w:cs="Arial"/>
          <w:b/>
          <w:bCs/>
          <w:sz w:val="24"/>
          <w:szCs w:val="24"/>
          <w:rtl/>
          <w:lang w:bidi="ar"/>
        </w:rPr>
        <w:t xml:space="preserve"> </w:t>
      </w:r>
      <w:r w:rsidRPr="00AE7B2F">
        <w:rPr>
          <w:rFonts w:cs="Arial" w:hint="eastAsia"/>
          <w:b/>
          <w:bCs/>
          <w:sz w:val="24"/>
          <w:szCs w:val="24"/>
          <w:rtl/>
          <w:lang w:bidi="ar"/>
        </w:rPr>
        <w:t>في</w:t>
      </w:r>
      <w:r w:rsidRPr="00AE7B2F">
        <w:rPr>
          <w:rFonts w:cs="Arial"/>
          <w:b/>
          <w:bCs/>
          <w:sz w:val="24"/>
          <w:szCs w:val="24"/>
          <w:rtl/>
          <w:lang w:bidi="ar"/>
        </w:rPr>
        <w:t xml:space="preserve"> </w:t>
      </w:r>
      <w:r w:rsidRPr="00AE7B2F">
        <w:rPr>
          <w:rFonts w:cs="Arial" w:hint="eastAsia"/>
          <w:b/>
          <w:bCs/>
          <w:sz w:val="24"/>
          <w:szCs w:val="24"/>
          <w:rtl/>
          <w:lang w:bidi="ar"/>
        </w:rPr>
        <w:t>نقل</w:t>
      </w:r>
      <w:r w:rsidRPr="00AE7B2F">
        <w:rPr>
          <w:rFonts w:cs="Arial"/>
          <w:b/>
          <w:bCs/>
          <w:sz w:val="24"/>
          <w:szCs w:val="24"/>
          <w:rtl/>
          <w:lang w:bidi="ar"/>
        </w:rPr>
        <w:t xml:space="preserve"> </w:t>
      </w:r>
      <w:r w:rsidRPr="00AE7B2F">
        <w:rPr>
          <w:rFonts w:cs="Arial" w:hint="eastAsia"/>
          <w:b/>
          <w:bCs/>
          <w:sz w:val="24"/>
          <w:szCs w:val="24"/>
          <w:rtl/>
          <w:lang w:bidi="ar"/>
        </w:rPr>
        <w:t>النفايات</w:t>
      </w:r>
      <w:r w:rsidRPr="00AE7B2F">
        <w:rPr>
          <w:rFonts w:cs="Arial"/>
          <w:b/>
          <w:bCs/>
          <w:sz w:val="24"/>
          <w:szCs w:val="24"/>
          <w:rtl/>
          <w:lang w:bidi="ar"/>
        </w:rPr>
        <w:t xml:space="preserve"> </w:t>
      </w:r>
      <w:r w:rsidRPr="00AE7B2F">
        <w:rPr>
          <w:rFonts w:cs="Arial" w:hint="eastAsia"/>
          <w:b/>
          <w:bCs/>
          <w:sz w:val="24"/>
          <w:szCs w:val="24"/>
          <w:rtl/>
          <w:lang w:bidi="ar"/>
        </w:rPr>
        <w:t>الخطرة</w:t>
      </w:r>
      <w:r w:rsidRPr="00AE7B2F">
        <w:rPr>
          <w:rFonts w:cs="Arial"/>
          <w:b/>
          <w:bCs/>
          <w:sz w:val="24"/>
          <w:szCs w:val="24"/>
          <w:rtl/>
          <w:lang w:bidi="ar"/>
        </w:rPr>
        <w:t xml:space="preserve"> </w:t>
      </w:r>
      <w:r w:rsidRPr="00AE7B2F">
        <w:rPr>
          <w:rFonts w:cs="Arial" w:hint="eastAsia"/>
          <w:b/>
          <w:bCs/>
          <w:sz w:val="24"/>
          <w:szCs w:val="24"/>
          <w:rtl/>
          <w:lang w:bidi="ar"/>
        </w:rPr>
        <w:t>والتخلص</w:t>
      </w:r>
      <w:r w:rsidRPr="00AE7B2F">
        <w:rPr>
          <w:rFonts w:cs="Arial"/>
          <w:b/>
          <w:bCs/>
          <w:sz w:val="24"/>
          <w:szCs w:val="24"/>
          <w:rtl/>
          <w:lang w:bidi="ar"/>
        </w:rPr>
        <w:t xml:space="preserve"> </w:t>
      </w:r>
      <w:r w:rsidRPr="00AE7B2F">
        <w:rPr>
          <w:rFonts w:cs="Arial" w:hint="eastAsia"/>
          <w:b/>
          <w:bCs/>
          <w:sz w:val="24"/>
          <w:szCs w:val="24"/>
          <w:rtl/>
          <w:lang w:bidi="ar"/>
        </w:rPr>
        <w:t>منها</w:t>
      </w:r>
      <w:r w:rsidRPr="00AE7B2F">
        <w:rPr>
          <w:rFonts w:cs="Arial"/>
          <w:b/>
          <w:bCs/>
          <w:sz w:val="24"/>
          <w:szCs w:val="24"/>
          <w:rtl/>
          <w:lang w:bidi="ar"/>
        </w:rPr>
        <w:t xml:space="preserve"> </w:t>
      </w:r>
      <w:r w:rsidRPr="00AE7B2F">
        <w:rPr>
          <w:rFonts w:cs="Arial" w:hint="eastAsia"/>
          <w:b/>
          <w:bCs/>
          <w:sz w:val="24"/>
          <w:szCs w:val="24"/>
          <w:rtl/>
          <w:lang w:bidi="ar"/>
        </w:rPr>
        <w:t>عبر</w:t>
      </w:r>
      <w:r w:rsidRPr="00AE7B2F">
        <w:rPr>
          <w:rFonts w:cs="Arial"/>
          <w:b/>
          <w:bCs/>
          <w:sz w:val="24"/>
          <w:szCs w:val="24"/>
          <w:rtl/>
          <w:lang w:bidi="ar"/>
        </w:rPr>
        <w:t xml:space="preserve"> </w:t>
      </w:r>
      <w:r w:rsidRPr="00AE7B2F">
        <w:rPr>
          <w:rFonts w:cs="Arial" w:hint="eastAsia"/>
          <w:b/>
          <w:bCs/>
          <w:sz w:val="24"/>
          <w:szCs w:val="24"/>
          <w:rtl/>
          <w:lang w:bidi="ar"/>
        </w:rPr>
        <w:t>الحدود</w:t>
      </w:r>
      <w:r w:rsidRPr="00AE7B2F">
        <w:rPr>
          <w:rFonts w:hint="cs"/>
          <w:b/>
          <w:bCs/>
          <w:sz w:val="24"/>
          <w:szCs w:val="24"/>
          <w:rtl/>
          <w:lang w:bidi="ar"/>
        </w:rPr>
        <w:t xml:space="preserve">, 2011, ص1 وما بعدها </w:t>
      </w:r>
    </w:p>
  </w:endnote>
  <w:endnote w:id="9">
    <w:p w:rsidR="000A24BC" w:rsidRPr="00AE7B2F" w:rsidRDefault="000A24BC" w:rsidP="000A24BC">
      <w:pPr>
        <w:pStyle w:val="af1"/>
        <w:jc w:val="both"/>
        <w:rPr>
          <w:b/>
          <w:bCs/>
          <w:sz w:val="24"/>
          <w:szCs w:val="24"/>
          <w:rtl/>
          <w:lang w:bidi="ar-IQ"/>
        </w:rPr>
      </w:pPr>
      <w:r w:rsidRPr="00AE7B2F">
        <w:rPr>
          <w:b/>
          <w:bCs/>
          <w:sz w:val="24"/>
          <w:szCs w:val="24"/>
        </w:rPr>
        <w:t>(</w:t>
      </w:r>
      <w:r w:rsidRPr="00AE7B2F">
        <w:rPr>
          <w:rStyle w:val="af2"/>
          <w:b/>
          <w:bCs/>
          <w:sz w:val="24"/>
          <w:szCs w:val="24"/>
        </w:rPr>
        <w:endnoteRef/>
      </w:r>
      <w:r w:rsidRPr="00AE7B2F">
        <w:rPr>
          <w:b/>
          <w:bCs/>
          <w:sz w:val="24"/>
          <w:szCs w:val="24"/>
        </w:rPr>
        <w:t>)</w:t>
      </w:r>
      <w:r w:rsidRPr="00AE7B2F">
        <w:rPr>
          <w:rFonts w:hint="cs"/>
          <w:b/>
          <w:bCs/>
          <w:sz w:val="24"/>
          <w:szCs w:val="24"/>
          <w:rtl/>
          <w:lang w:bidi="ar-IQ"/>
        </w:rPr>
        <w:t xml:space="preserve"> كاثارينا كومر بايري, </w:t>
      </w:r>
      <w:r w:rsidRPr="00111F06">
        <w:rPr>
          <w:rFonts w:ascii="Calibri" w:eastAsia="Calibri" w:hAnsi="Calibri" w:cs="Arial" w:hint="cs"/>
          <w:b/>
          <w:bCs/>
          <w:sz w:val="24"/>
          <w:szCs w:val="24"/>
          <w:rtl/>
          <w:lang w:bidi="ar-IQ"/>
        </w:rPr>
        <w:t>التحكم بنقل النفايات الخطرة والتخلص منها عبر الحدود, بحث منشور في مكتبة الأمم المتحدة السمعية والبصرية للقانون الدولي, 2012</w:t>
      </w:r>
      <w:r w:rsidRPr="00111F06">
        <w:rPr>
          <w:rFonts w:hint="cs"/>
          <w:b/>
          <w:bCs/>
          <w:sz w:val="24"/>
          <w:szCs w:val="24"/>
          <w:rtl/>
          <w:lang w:bidi="ar-IQ"/>
        </w:rPr>
        <w:t>, ص2</w:t>
      </w:r>
    </w:p>
    <w:p w:rsidR="000A24BC" w:rsidRPr="00AE7B2F" w:rsidRDefault="000A24BC" w:rsidP="000A24BC">
      <w:pPr>
        <w:pStyle w:val="af1"/>
        <w:jc w:val="both"/>
        <w:rPr>
          <w:b/>
          <w:bCs/>
          <w:sz w:val="24"/>
          <w:szCs w:val="24"/>
          <w:lang w:bidi="ar-IQ"/>
        </w:rPr>
      </w:pPr>
      <w:r w:rsidRPr="00AE7B2F">
        <w:rPr>
          <w:rFonts w:hint="cs"/>
          <w:b/>
          <w:bCs/>
          <w:sz w:val="24"/>
          <w:szCs w:val="24"/>
          <w:rtl/>
          <w:lang w:bidi="ar-IQ"/>
        </w:rPr>
        <w:t>الجدير بالذكر انضم العراق الى اتفاقية بازل بموجب قانون انضمام جمهورية العراق الى اتفاقية بازل بشأن التحكم في نقل النفايات الخطرة والتخلص منها عبر الحدود الذي اقرة مجلس النواب طبقا للمواد 61/ رابعا من الدستور واستنادا الى احكام المادتين 73 / ثانيا و 138/ سادسا من الدستور , واصدره مجلس الرئاسة بجلسته المنعقدة بتاريخ 14/1/2009. المصدر الوقائع العراقية / رقم العدد 4175 / تاريخ 31/1/2011.</w:t>
      </w:r>
    </w:p>
  </w:endnote>
  <w:endnote w:id="10">
    <w:p w:rsidR="000A24BC" w:rsidRPr="00AE7B2F" w:rsidRDefault="000A24BC" w:rsidP="000A24BC">
      <w:pPr>
        <w:pStyle w:val="af1"/>
        <w:jc w:val="right"/>
        <w:rPr>
          <w:b/>
          <w:bCs/>
          <w:sz w:val="24"/>
          <w:szCs w:val="24"/>
          <w:rtl/>
          <w:lang w:bidi="ar-IQ"/>
        </w:rPr>
      </w:pPr>
      <w:r w:rsidRPr="00AE7B2F">
        <w:rPr>
          <w:b/>
          <w:bCs/>
          <w:sz w:val="24"/>
          <w:szCs w:val="24"/>
        </w:rPr>
        <w:t>(</w:t>
      </w:r>
      <w:r w:rsidRPr="00AE7B2F">
        <w:rPr>
          <w:rStyle w:val="af2"/>
          <w:b/>
          <w:bCs/>
          <w:sz w:val="24"/>
          <w:szCs w:val="24"/>
        </w:rPr>
        <w:endnoteRef/>
      </w:r>
      <w:r w:rsidRPr="00AE7B2F">
        <w:rPr>
          <w:b/>
          <w:bCs/>
          <w:sz w:val="24"/>
          <w:szCs w:val="24"/>
        </w:rPr>
        <w:t>)</w:t>
      </w:r>
      <w:r>
        <w:rPr>
          <w:rFonts w:ascii="Calibri" w:eastAsia="Calibri" w:hAnsi="Calibri" w:cs="Arial"/>
          <w:b/>
          <w:bCs/>
          <w:sz w:val="24"/>
          <w:szCs w:val="24"/>
        </w:rPr>
        <w:t xml:space="preserve"> </w:t>
      </w:r>
      <w:proofErr w:type="spellStart"/>
      <w:r w:rsidRPr="00111F06">
        <w:rPr>
          <w:rFonts w:ascii="Calibri" w:eastAsia="Calibri" w:hAnsi="Calibri" w:cs="Arial"/>
          <w:b/>
          <w:bCs/>
          <w:sz w:val="24"/>
          <w:szCs w:val="24"/>
        </w:rPr>
        <w:t>Zada</w:t>
      </w:r>
      <w:proofErr w:type="spellEnd"/>
      <w:r w:rsidRPr="00111F06">
        <w:rPr>
          <w:rFonts w:ascii="Calibri" w:eastAsia="Calibri" w:hAnsi="Calibri" w:cs="Arial"/>
          <w:b/>
          <w:bCs/>
          <w:sz w:val="24"/>
          <w:szCs w:val="24"/>
        </w:rPr>
        <w:t xml:space="preserve"> </w:t>
      </w:r>
      <w:proofErr w:type="spellStart"/>
      <w:r w:rsidRPr="00111F06">
        <w:rPr>
          <w:rFonts w:ascii="Calibri" w:eastAsia="Calibri" w:hAnsi="Calibri" w:cs="Arial"/>
          <w:b/>
          <w:bCs/>
          <w:sz w:val="24"/>
          <w:szCs w:val="24"/>
        </w:rPr>
        <w:t>Lipman</w:t>
      </w:r>
      <w:proofErr w:type="spellEnd"/>
      <w:r w:rsidRPr="00111F06">
        <w:rPr>
          <w:rFonts w:ascii="Calibri" w:eastAsia="Calibri" w:hAnsi="Calibri" w:cs="Arial"/>
          <w:b/>
          <w:bCs/>
          <w:sz w:val="24"/>
          <w:szCs w:val="24"/>
        </w:rPr>
        <w:t>, trade in hazardous wastes : environmental justice versus Economic Growth environmental Justice and legal process, Macquarie University , Australia, Without the year of publication, P.3</w:t>
      </w:r>
    </w:p>
  </w:endnote>
  <w:endnote w:id="11">
    <w:p w:rsidR="000A24BC" w:rsidRPr="00AE7B2F" w:rsidRDefault="000A24BC" w:rsidP="000A24BC">
      <w:pPr>
        <w:pStyle w:val="af1"/>
        <w:jc w:val="both"/>
        <w:rPr>
          <w:b/>
          <w:bCs/>
          <w:sz w:val="24"/>
          <w:szCs w:val="24"/>
        </w:rPr>
      </w:pPr>
      <w:r w:rsidRPr="00AE7B2F">
        <w:rPr>
          <w:b/>
          <w:bCs/>
          <w:sz w:val="24"/>
          <w:szCs w:val="24"/>
          <w:lang w:bidi="ar-IQ"/>
        </w:rPr>
        <w:t xml:space="preserve"> </w:t>
      </w:r>
      <w:r w:rsidRPr="00AE7B2F">
        <w:rPr>
          <w:b/>
          <w:bCs/>
          <w:sz w:val="24"/>
          <w:szCs w:val="24"/>
        </w:rPr>
        <w:t>(</w:t>
      </w:r>
      <w:r w:rsidRPr="00AE7B2F">
        <w:rPr>
          <w:rStyle w:val="af2"/>
          <w:b/>
          <w:bCs/>
          <w:sz w:val="24"/>
          <w:szCs w:val="24"/>
        </w:rPr>
        <w:endnoteRef/>
      </w:r>
      <w:proofErr w:type="gramStart"/>
      <w:r w:rsidRPr="00AE7B2F">
        <w:rPr>
          <w:b/>
          <w:bCs/>
          <w:sz w:val="24"/>
          <w:szCs w:val="24"/>
        </w:rPr>
        <w:t>)</w:t>
      </w:r>
      <w:r w:rsidRPr="00AE7B2F">
        <w:rPr>
          <w:rFonts w:ascii="Calibri" w:eastAsia="Times New Roman" w:hAnsi="Calibri" w:cs="Arial" w:hint="cs"/>
          <w:b/>
          <w:bCs/>
          <w:sz w:val="24"/>
          <w:szCs w:val="24"/>
          <w:rtl/>
        </w:rPr>
        <w:t>نصت</w:t>
      </w:r>
      <w:proofErr w:type="gramEnd"/>
      <w:r w:rsidRPr="00AE7B2F">
        <w:rPr>
          <w:rFonts w:ascii="Calibri" w:eastAsia="Times New Roman" w:hAnsi="Calibri" w:cs="Arial" w:hint="cs"/>
          <w:b/>
          <w:bCs/>
          <w:sz w:val="24"/>
          <w:szCs w:val="24"/>
          <w:rtl/>
        </w:rPr>
        <w:t xml:space="preserve"> لاتفاقية في المادة </w:t>
      </w:r>
      <w:r>
        <w:rPr>
          <w:rFonts w:ascii="Calibri" w:eastAsia="Times New Roman" w:hAnsi="Calibri" w:cs="Arial" w:hint="cs"/>
          <w:b/>
          <w:bCs/>
          <w:sz w:val="24"/>
          <w:szCs w:val="24"/>
          <w:rtl/>
        </w:rPr>
        <w:t>(</w:t>
      </w:r>
      <w:r w:rsidRPr="00AE7B2F">
        <w:rPr>
          <w:rFonts w:ascii="Calibri" w:eastAsia="Times New Roman" w:hAnsi="Calibri" w:cs="Arial" w:hint="cs"/>
          <w:b/>
          <w:bCs/>
          <w:sz w:val="24"/>
          <w:szCs w:val="24"/>
          <w:rtl/>
        </w:rPr>
        <w:t>25</w:t>
      </w:r>
      <w:r>
        <w:rPr>
          <w:rFonts w:ascii="Calibri" w:eastAsia="Times New Roman" w:hAnsi="Calibri" w:cs="Arial" w:hint="cs"/>
          <w:b/>
          <w:bCs/>
          <w:sz w:val="24"/>
          <w:szCs w:val="24"/>
          <w:rtl/>
        </w:rPr>
        <w:t>)</w:t>
      </w:r>
      <w:r w:rsidRPr="00AE7B2F">
        <w:rPr>
          <w:rFonts w:ascii="Calibri" w:eastAsia="Times New Roman" w:hAnsi="Calibri" w:cs="Arial" w:hint="cs"/>
          <w:b/>
          <w:bCs/>
          <w:sz w:val="24"/>
          <w:szCs w:val="24"/>
          <w:rtl/>
        </w:rPr>
        <w:t xml:space="preserve"> على أن يبدأ نفاذ هذه الاتفاقية في اليوم التسعين من تاريخ ايداع الصك العشرين بالتصديق أو القبول او التأكيد الرسمي أو الموافقة أو الانضمام.</w:t>
      </w:r>
    </w:p>
  </w:endnote>
  <w:endnote w:id="12">
    <w:p w:rsidR="000A24BC" w:rsidRPr="00AE7B2F" w:rsidRDefault="000A24BC" w:rsidP="000A24BC">
      <w:pPr>
        <w:pStyle w:val="af1"/>
        <w:jc w:val="both"/>
        <w:rPr>
          <w:rFonts w:ascii="Calibri" w:eastAsia="Times New Roman" w:hAnsi="Calibri" w:cs="Arial"/>
          <w:b/>
          <w:bCs/>
          <w:sz w:val="24"/>
          <w:szCs w:val="24"/>
          <w:rtl/>
        </w:rPr>
      </w:pPr>
      <w:proofErr w:type="gramStart"/>
      <w:r w:rsidRPr="00AE7B2F">
        <w:rPr>
          <w:b/>
          <w:bCs/>
          <w:sz w:val="24"/>
          <w:szCs w:val="24"/>
        </w:rPr>
        <w:t>(</w:t>
      </w:r>
      <w:r w:rsidRPr="00AE7B2F">
        <w:rPr>
          <w:rStyle w:val="af2"/>
          <w:b/>
          <w:bCs/>
          <w:sz w:val="24"/>
          <w:szCs w:val="24"/>
        </w:rPr>
        <w:endnoteRef/>
      </w:r>
      <w:r w:rsidRPr="00AE7B2F">
        <w:rPr>
          <w:b/>
          <w:bCs/>
          <w:sz w:val="24"/>
          <w:szCs w:val="24"/>
        </w:rPr>
        <w:t>)</w:t>
      </w:r>
      <w:r w:rsidRPr="00AE7B2F">
        <w:rPr>
          <w:rFonts w:ascii="Calibri" w:eastAsia="Times New Roman" w:hAnsi="Calibri" w:cs="Arial" w:hint="cs"/>
          <w:b/>
          <w:bCs/>
          <w:sz w:val="24"/>
          <w:szCs w:val="24"/>
          <w:rtl/>
        </w:rPr>
        <w:t xml:space="preserve"> تحول اسم منظمة الوحدة الافريقية الى الاتحاد الافريقي في تموز عام 2001, عندما عقد مؤتمر قمة لرؤساء وحكومات الدول الاعضاء في المنظمة في لوساكا عاصمة زامبيا.</w:t>
      </w:r>
      <w:proofErr w:type="gramEnd"/>
      <w:r w:rsidRPr="00AE7B2F">
        <w:rPr>
          <w:rFonts w:ascii="Calibri" w:eastAsia="Times New Roman" w:hAnsi="Calibri" w:cs="Arial" w:hint="cs"/>
          <w:b/>
          <w:bCs/>
          <w:sz w:val="24"/>
          <w:szCs w:val="24"/>
          <w:rtl/>
        </w:rPr>
        <w:t xml:space="preserve"> </w:t>
      </w:r>
    </w:p>
    <w:p w:rsidR="000A24BC" w:rsidRPr="00AE7B2F" w:rsidRDefault="000A24BC" w:rsidP="000A24BC">
      <w:pPr>
        <w:pStyle w:val="af1"/>
        <w:jc w:val="both"/>
        <w:rPr>
          <w:b/>
          <w:bCs/>
          <w:sz w:val="24"/>
          <w:szCs w:val="24"/>
        </w:rPr>
      </w:pPr>
      <w:r w:rsidRPr="00AE7B2F">
        <w:rPr>
          <w:rFonts w:ascii="Calibri" w:eastAsia="Calibri" w:hAnsi="Calibri" w:cs="Arial" w:hint="cs"/>
          <w:b/>
          <w:bCs/>
          <w:sz w:val="24"/>
          <w:szCs w:val="24"/>
          <w:rtl/>
          <w:lang w:bidi="ar-IQ"/>
        </w:rPr>
        <w:t>ينظر : الأمم المتحدة, برنامج الامم المتحدة للبيئة, ورقة مناقشة مقدمة من المدير التنفيذي, الدورة الثانية والعشرون لمجلس الادارة, 3-7 شباط 2003, ص7, الوثيقة (</w:t>
      </w:r>
      <w:r w:rsidRPr="00AE7B2F">
        <w:rPr>
          <w:rFonts w:ascii="Calibri" w:eastAsia="Calibri" w:hAnsi="Calibri" w:cs="Arial"/>
          <w:b/>
          <w:bCs/>
          <w:sz w:val="24"/>
          <w:szCs w:val="24"/>
          <w:lang w:bidi="ar-IQ"/>
        </w:rPr>
        <w:t>1</w:t>
      </w:r>
      <w:r w:rsidRPr="00AE7B2F">
        <w:rPr>
          <w:rFonts w:ascii="Calibri" w:eastAsia="Calibri" w:hAnsi="Calibri" w:cs="Arial" w:hint="cs"/>
          <w:b/>
          <w:bCs/>
          <w:sz w:val="24"/>
          <w:szCs w:val="24"/>
          <w:rtl/>
          <w:lang w:bidi="ar-IQ"/>
        </w:rPr>
        <w:t>.</w:t>
      </w:r>
      <w:r w:rsidRPr="00AE7B2F">
        <w:rPr>
          <w:rFonts w:ascii="Calibri" w:eastAsia="Calibri" w:hAnsi="Calibri" w:cs="Arial"/>
          <w:b/>
          <w:bCs/>
          <w:sz w:val="24"/>
          <w:szCs w:val="24"/>
          <w:lang w:bidi="ar-IQ"/>
        </w:rPr>
        <w:t>Add</w:t>
      </w:r>
      <w:r w:rsidRPr="00AE7B2F">
        <w:rPr>
          <w:rFonts w:ascii="Calibri" w:eastAsia="Calibri" w:hAnsi="Calibri" w:cs="Arial" w:hint="cs"/>
          <w:b/>
          <w:bCs/>
          <w:sz w:val="24"/>
          <w:szCs w:val="24"/>
          <w:rtl/>
          <w:lang w:bidi="ar-IQ"/>
        </w:rPr>
        <w:t>/</w:t>
      </w:r>
      <w:r w:rsidRPr="00AE7B2F">
        <w:rPr>
          <w:rFonts w:ascii="Calibri" w:eastAsia="Calibri" w:hAnsi="Calibri" w:cs="Arial"/>
          <w:b/>
          <w:bCs/>
          <w:sz w:val="24"/>
          <w:szCs w:val="24"/>
          <w:lang w:bidi="ar-IQ"/>
        </w:rPr>
        <w:t>8</w:t>
      </w:r>
      <w:r w:rsidRPr="00AE7B2F">
        <w:rPr>
          <w:rFonts w:ascii="Calibri" w:eastAsia="Calibri" w:hAnsi="Calibri" w:cs="Arial" w:hint="cs"/>
          <w:b/>
          <w:bCs/>
          <w:sz w:val="24"/>
          <w:szCs w:val="24"/>
          <w:rtl/>
          <w:lang w:bidi="ar-IQ"/>
        </w:rPr>
        <w:t>/22.</w:t>
      </w:r>
      <w:r w:rsidRPr="00AE7B2F">
        <w:rPr>
          <w:rFonts w:ascii="Calibri" w:eastAsia="Calibri" w:hAnsi="Calibri" w:cs="Arial"/>
          <w:b/>
          <w:bCs/>
          <w:sz w:val="24"/>
          <w:szCs w:val="24"/>
          <w:lang w:bidi="ar-IQ"/>
        </w:rPr>
        <w:t>GC</w:t>
      </w:r>
      <w:r w:rsidRPr="00AE7B2F">
        <w:rPr>
          <w:rFonts w:ascii="Calibri" w:eastAsia="Calibri" w:hAnsi="Calibri" w:cs="Arial" w:hint="cs"/>
          <w:b/>
          <w:bCs/>
          <w:sz w:val="24"/>
          <w:szCs w:val="24"/>
          <w:rtl/>
          <w:lang w:bidi="ar-IQ"/>
        </w:rPr>
        <w:t>/</w:t>
      </w:r>
      <w:r w:rsidRPr="00AE7B2F">
        <w:rPr>
          <w:rFonts w:ascii="Calibri" w:eastAsia="Calibri" w:hAnsi="Calibri" w:cs="Arial"/>
          <w:b/>
          <w:bCs/>
          <w:sz w:val="24"/>
          <w:szCs w:val="24"/>
          <w:lang w:bidi="ar-IQ"/>
        </w:rPr>
        <w:t>UNEP</w:t>
      </w:r>
      <w:r w:rsidRPr="00AE7B2F">
        <w:rPr>
          <w:rFonts w:ascii="Calibri" w:eastAsia="Calibri" w:hAnsi="Calibri" w:cs="Arial" w:hint="cs"/>
          <w:b/>
          <w:bCs/>
          <w:sz w:val="24"/>
          <w:szCs w:val="24"/>
          <w:rtl/>
        </w:rPr>
        <w:t>).</w:t>
      </w:r>
    </w:p>
  </w:endnote>
  <w:endnote w:id="13">
    <w:p w:rsidR="000A24BC" w:rsidRPr="00111F06" w:rsidRDefault="000A24BC" w:rsidP="000A24BC">
      <w:pPr>
        <w:pStyle w:val="af1"/>
        <w:jc w:val="both"/>
        <w:rPr>
          <w:b/>
          <w:bCs/>
          <w:sz w:val="24"/>
          <w:szCs w:val="24"/>
        </w:rPr>
      </w:pPr>
      <w:r w:rsidRPr="00AE7B2F">
        <w:rPr>
          <w:b/>
          <w:bCs/>
          <w:sz w:val="24"/>
          <w:szCs w:val="24"/>
        </w:rPr>
        <w:t>(</w:t>
      </w:r>
      <w:r w:rsidRPr="00AE7B2F">
        <w:rPr>
          <w:rStyle w:val="af2"/>
          <w:b/>
          <w:bCs/>
          <w:sz w:val="24"/>
          <w:szCs w:val="24"/>
        </w:rPr>
        <w:endnoteRef/>
      </w:r>
      <w:r w:rsidRPr="00AE7B2F">
        <w:rPr>
          <w:b/>
          <w:bCs/>
          <w:sz w:val="24"/>
          <w:szCs w:val="24"/>
        </w:rPr>
        <w:t>)</w:t>
      </w:r>
      <w:r w:rsidRPr="00AE7B2F">
        <w:rPr>
          <w:b/>
          <w:bCs/>
          <w:sz w:val="24"/>
          <w:szCs w:val="24"/>
          <w:rtl/>
        </w:rPr>
        <w:t xml:space="preserve"> </w:t>
      </w:r>
      <w:r w:rsidRPr="00AE7B2F">
        <w:rPr>
          <w:rFonts w:hint="cs"/>
          <w:b/>
          <w:bCs/>
          <w:sz w:val="24"/>
          <w:szCs w:val="24"/>
          <w:rtl/>
        </w:rPr>
        <w:t>كاثرينا كومر بايري, مصدر سابق, ص 3 وما بعدها</w:t>
      </w:r>
    </w:p>
  </w:endnote>
  <w:endnote w:id="14">
    <w:p w:rsidR="000A24BC" w:rsidRPr="00AE7B2F" w:rsidRDefault="000A24BC" w:rsidP="000A24BC">
      <w:pPr>
        <w:pStyle w:val="af1"/>
        <w:jc w:val="both"/>
        <w:rPr>
          <w:b/>
          <w:bCs/>
          <w:sz w:val="24"/>
          <w:szCs w:val="24"/>
          <w:rtl/>
          <w:lang w:bidi="ar-IQ"/>
        </w:rPr>
      </w:pPr>
      <w:r w:rsidRPr="00111F06">
        <w:rPr>
          <w:b/>
          <w:bCs/>
          <w:sz w:val="24"/>
          <w:szCs w:val="24"/>
        </w:rPr>
        <w:t>(</w:t>
      </w:r>
      <w:r w:rsidRPr="00111F06">
        <w:rPr>
          <w:rStyle w:val="af2"/>
          <w:b/>
          <w:bCs/>
          <w:sz w:val="24"/>
          <w:szCs w:val="24"/>
        </w:rPr>
        <w:endnoteRef/>
      </w:r>
      <w:r w:rsidRPr="00111F06">
        <w:rPr>
          <w:b/>
          <w:bCs/>
          <w:sz w:val="24"/>
          <w:szCs w:val="24"/>
        </w:rPr>
        <w:t xml:space="preserve">) Laura </w:t>
      </w:r>
      <w:proofErr w:type="spellStart"/>
      <w:r w:rsidRPr="00111F06">
        <w:rPr>
          <w:b/>
          <w:bCs/>
          <w:sz w:val="24"/>
          <w:szCs w:val="24"/>
        </w:rPr>
        <w:t>A.w</w:t>
      </w:r>
      <w:proofErr w:type="spellEnd"/>
      <w:r w:rsidRPr="00111F06">
        <w:rPr>
          <w:b/>
          <w:bCs/>
          <w:sz w:val="24"/>
          <w:szCs w:val="24"/>
        </w:rPr>
        <w:t xml:space="preserve">. </w:t>
      </w:r>
      <w:proofErr w:type="spellStart"/>
      <w:r w:rsidRPr="00111F06">
        <w:rPr>
          <w:b/>
          <w:bCs/>
          <w:sz w:val="24"/>
          <w:szCs w:val="24"/>
        </w:rPr>
        <w:t>pratt</w:t>
      </w:r>
      <w:proofErr w:type="spellEnd"/>
      <w:r w:rsidRPr="00111F06">
        <w:rPr>
          <w:b/>
          <w:bCs/>
          <w:sz w:val="24"/>
          <w:szCs w:val="24"/>
        </w:rPr>
        <w:t xml:space="preserve"> </w:t>
      </w:r>
      <w:r w:rsidRPr="00111F06">
        <w:rPr>
          <w:rFonts w:ascii="Calibri" w:eastAsia="Calibri" w:hAnsi="Calibri" w:cs="Arial"/>
          <w:b/>
          <w:bCs/>
          <w:sz w:val="24"/>
          <w:szCs w:val="24"/>
        </w:rPr>
        <w:t xml:space="preserve">, A reevaluation of toxic Waste Colonialism and the Global management of </w:t>
      </w:r>
      <w:proofErr w:type="spellStart"/>
      <w:r w:rsidRPr="00111F06">
        <w:rPr>
          <w:rFonts w:ascii="Calibri" w:eastAsia="Calibri" w:hAnsi="Calibri" w:cs="Arial"/>
          <w:b/>
          <w:bCs/>
          <w:sz w:val="24"/>
          <w:szCs w:val="24"/>
        </w:rPr>
        <w:t>transboundary</w:t>
      </w:r>
      <w:proofErr w:type="spellEnd"/>
      <w:r w:rsidRPr="00111F06">
        <w:rPr>
          <w:rFonts w:ascii="Calibri" w:eastAsia="Calibri" w:hAnsi="Calibri" w:cs="Arial"/>
          <w:b/>
          <w:bCs/>
          <w:sz w:val="24"/>
          <w:szCs w:val="24"/>
        </w:rPr>
        <w:t xml:space="preserve"> hazardous </w:t>
      </w:r>
      <w:proofErr w:type="spellStart"/>
      <w:r w:rsidRPr="00111F06">
        <w:rPr>
          <w:rFonts w:ascii="Calibri" w:eastAsia="Calibri" w:hAnsi="Calibri" w:cs="Arial"/>
          <w:b/>
          <w:bCs/>
          <w:sz w:val="24"/>
          <w:szCs w:val="24"/>
        </w:rPr>
        <w:t>waste</w:t>
      </w:r>
      <w:r w:rsidRPr="00111F06">
        <w:rPr>
          <w:rFonts w:ascii="Calibri" w:eastAsia="Calibri" w:hAnsi="Calibri" w:cs="Arial"/>
          <w:b/>
          <w:bCs/>
          <w:sz w:val="22"/>
          <w:szCs w:val="22"/>
        </w:rPr>
        <w:t>,</w:t>
      </w:r>
      <w:r w:rsidRPr="00111F06">
        <w:rPr>
          <w:rFonts w:ascii="Calibri" w:eastAsia="Calibri" w:hAnsi="Calibri" w:cs="Arial"/>
          <w:b/>
          <w:bCs/>
          <w:sz w:val="24"/>
          <w:szCs w:val="24"/>
        </w:rPr>
        <w:t>texas</w:t>
      </w:r>
      <w:proofErr w:type="spellEnd"/>
      <w:r w:rsidRPr="00111F06">
        <w:rPr>
          <w:rFonts w:ascii="Calibri" w:eastAsia="Calibri" w:hAnsi="Calibri" w:cs="Arial"/>
          <w:b/>
          <w:bCs/>
          <w:sz w:val="24"/>
          <w:szCs w:val="24"/>
        </w:rPr>
        <w:t xml:space="preserve"> environmental law journal, Volume 35, Issue 2,   2011</w:t>
      </w:r>
      <w:r w:rsidRPr="00111F06">
        <w:rPr>
          <w:b/>
          <w:bCs/>
          <w:sz w:val="24"/>
          <w:szCs w:val="24"/>
        </w:rPr>
        <w:t>, P.156</w:t>
      </w:r>
      <w:r w:rsidRPr="00AE7B2F">
        <w:rPr>
          <w:b/>
          <w:bCs/>
          <w:sz w:val="24"/>
          <w:szCs w:val="24"/>
          <w:rtl/>
        </w:rPr>
        <w:t xml:space="preserve"> </w:t>
      </w:r>
    </w:p>
  </w:endnote>
  <w:endnote w:id="15">
    <w:p w:rsidR="000A24BC" w:rsidRPr="00AE7B2F" w:rsidRDefault="000A24BC" w:rsidP="000A24BC">
      <w:pPr>
        <w:pStyle w:val="af1"/>
        <w:jc w:val="both"/>
        <w:rPr>
          <w:b/>
          <w:bCs/>
          <w:sz w:val="24"/>
          <w:szCs w:val="24"/>
          <w:rtl/>
        </w:rPr>
      </w:pPr>
      <w:r w:rsidRPr="00AE7B2F">
        <w:rPr>
          <w:b/>
          <w:bCs/>
          <w:sz w:val="24"/>
          <w:szCs w:val="24"/>
        </w:rPr>
        <w:t>(</w:t>
      </w:r>
      <w:r w:rsidRPr="00AE7B2F">
        <w:rPr>
          <w:rStyle w:val="af2"/>
          <w:b/>
          <w:bCs/>
          <w:sz w:val="24"/>
          <w:szCs w:val="24"/>
        </w:rPr>
        <w:endnoteRef/>
      </w:r>
      <w:r w:rsidRPr="00AE7B2F">
        <w:rPr>
          <w:b/>
          <w:bCs/>
          <w:sz w:val="24"/>
          <w:szCs w:val="24"/>
        </w:rPr>
        <w:t>)</w:t>
      </w:r>
      <w:r w:rsidRPr="00AE7B2F">
        <w:rPr>
          <w:rFonts w:hint="cs"/>
          <w:b/>
          <w:bCs/>
          <w:sz w:val="24"/>
          <w:szCs w:val="24"/>
          <w:rtl/>
          <w:lang w:bidi="ar-IQ"/>
        </w:rPr>
        <w:t xml:space="preserve"> </w:t>
      </w:r>
      <w:r w:rsidRPr="00AE7B2F">
        <w:rPr>
          <w:rFonts w:hint="cs"/>
          <w:b/>
          <w:bCs/>
          <w:sz w:val="24"/>
          <w:szCs w:val="24"/>
          <w:rtl/>
        </w:rPr>
        <w:t xml:space="preserve">تم ابرام هذه الاتفاقية استنادا الى المادة 11 من اتفاقية بازل التي سمحت للأطراف الدخول في اتفاقيات ثنائية او متعددة الاطراف او اقليمية شريطة ان تكون هذا الاتفاقيات لا تقل من حيث السلامة البيئية عن الاحكام التي جاءت بها اتفاقية </w:t>
      </w:r>
      <w:proofErr w:type="gramStart"/>
      <w:r w:rsidRPr="00AE7B2F">
        <w:rPr>
          <w:rFonts w:hint="cs"/>
          <w:b/>
          <w:bCs/>
          <w:sz w:val="24"/>
          <w:szCs w:val="24"/>
          <w:rtl/>
        </w:rPr>
        <w:t>بازل .</w:t>
      </w:r>
      <w:proofErr w:type="gramEnd"/>
      <w:r w:rsidRPr="00AE7B2F">
        <w:rPr>
          <w:rFonts w:hint="cs"/>
          <w:b/>
          <w:bCs/>
          <w:sz w:val="24"/>
          <w:szCs w:val="24"/>
          <w:rtl/>
        </w:rPr>
        <w:t xml:space="preserve"> </w:t>
      </w:r>
    </w:p>
  </w:endnote>
  <w:endnote w:id="16">
    <w:p w:rsidR="000A24BC" w:rsidRPr="00AE7B2F" w:rsidRDefault="000A24BC" w:rsidP="000A24BC">
      <w:pPr>
        <w:spacing w:after="0" w:line="240" w:lineRule="auto"/>
        <w:jc w:val="both"/>
        <w:rPr>
          <w:b/>
          <w:bCs/>
          <w:sz w:val="24"/>
          <w:szCs w:val="24"/>
          <w:rtl/>
        </w:rPr>
      </w:pPr>
      <w:r w:rsidRPr="00AE7B2F">
        <w:rPr>
          <w:b/>
          <w:bCs/>
          <w:sz w:val="24"/>
          <w:szCs w:val="24"/>
        </w:rPr>
        <w:t>(</w:t>
      </w:r>
      <w:r w:rsidRPr="00AE7B2F">
        <w:rPr>
          <w:rStyle w:val="af2"/>
          <w:b/>
          <w:bCs/>
          <w:sz w:val="24"/>
          <w:szCs w:val="24"/>
        </w:rPr>
        <w:endnoteRef/>
      </w:r>
      <w:r w:rsidRPr="00AE7B2F">
        <w:rPr>
          <w:b/>
          <w:bCs/>
          <w:sz w:val="24"/>
          <w:szCs w:val="24"/>
        </w:rPr>
        <w:t>)</w:t>
      </w:r>
      <w:r w:rsidRPr="00AE7B2F">
        <w:rPr>
          <w:rFonts w:hint="cs"/>
          <w:b/>
          <w:bCs/>
          <w:sz w:val="24"/>
          <w:szCs w:val="24"/>
          <w:rtl/>
        </w:rPr>
        <w:t xml:space="preserve"> جاء التعديل بموجب المقرر 3/1 على شكل الأتي : يقرر اعتماد التعديل التالي على الاتفاقية : </w:t>
      </w:r>
    </w:p>
    <w:p w:rsidR="000A24BC" w:rsidRPr="00AE7B2F" w:rsidRDefault="000A24BC" w:rsidP="000A24BC">
      <w:pPr>
        <w:spacing w:after="0" w:line="240" w:lineRule="auto"/>
        <w:jc w:val="both"/>
        <w:rPr>
          <w:b/>
          <w:bCs/>
          <w:sz w:val="24"/>
          <w:szCs w:val="24"/>
          <w:rtl/>
        </w:rPr>
      </w:pPr>
      <w:r w:rsidRPr="00AE7B2F">
        <w:rPr>
          <w:rFonts w:hint="cs"/>
          <w:b/>
          <w:bCs/>
          <w:sz w:val="24"/>
          <w:szCs w:val="24"/>
          <w:rtl/>
        </w:rPr>
        <w:t xml:space="preserve">تضاف ماده جديدة لتكون المادة 4 ألف وذلك كالأتي : </w:t>
      </w:r>
    </w:p>
    <w:p w:rsidR="000A24BC" w:rsidRPr="00AE7B2F" w:rsidRDefault="000A24BC" w:rsidP="000A24BC">
      <w:pPr>
        <w:spacing w:after="0" w:line="240" w:lineRule="auto"/>
        <w:contextualSpacing/>
        <w:jc w:val="both"/>
        <w:rPr>
          <w:rFonts w:eastAsia="Times New Roman" w:cs="Times New Roman"/>
          <w:b/>
          <w:bCs/>
          <w:sz w:val="24"/>
          <w:szCs w:val="24"/>
          <w:rtl/>
          <w:lang w:bidi="ar-IQ"/>
        </w:rPr>
      </w:pPr>
      <w:r w:rsidRPr="00AE7B2F">
        <w:rPr>
          <w:rFonts w:eastAsia="Times New Roman" w:cs="Times New Roman" w:hint="cs"/>
          <w:b/>
          <w:bCs/>
          <w:sz w:val="24"/>
          <w:szCs w:val="24"/>
          <w:rtl/>
          <w:lang w:bidi="ar-IQ"/>
        </w:rPr>
        <w:t>1- على كل طرف من الأطراف المدرجة في المرفق السابع أن يحظر جميع أعمال النقل عبر الحدود للنفايات الخطرة التي توجه الى دول غير مدرجة في المرفق السابع من أجل معالجتها وفق العمليات المنصوص عليها في المرفق الرابع الف.</w:t>
      </w:r>
    </w:p>
    <w:p w:rsidR="000A24BC" w:rsidRDefault="000A24BC" w:rsidP="000A24BC">
      <w:pPr>
        <w:pStyle w:val="af1"/>
        <w:jc w:val="both"/>
        <w:rPr>
          <w:rFonts w:eastAsia="Times New Roman" w:cs="Times New Roman"/>
          <w:b/>
          <w:bCs/>
          <w:sz w:val="24"/>
          <w:szCs w:val="24"/>
          <w:rtl/>
          <w:lang w:bidi="ar-IQ"/>
        </w:rPr>
      </w:pPr>
      <w:r w:rsidRPr="00AE7B2F">
        <w:rPr>
          <w:rFonts w:eastAsia="Times New Roman" w:cs="Times New Roman" w:hint="cs"/>
          <w:b/>
          <w:bCs/>
          <w:sz w:val="24"/>
          <w:szCs w:val="24"/>
          <w:rtl/>
          <w:lang w:bidi="ar-IQ"/>
        </w:rPr>
        <w:t>2- على كل طرف من الأطراف المدرجة في المرفق السابع ان يلغي تدريجيا في موعد لا يتجاوز 31 كانون الاول عام 1997 جميع أعمال النقل عبر الحدود للنفايات الخطرة التي تنص عليها الفقرة  1/أ من المادة الاولى من الاتفاقية, والتي توجه الى دول غير مدرجة في المرفق السابع من أجل معالجتها وفق العمليات المنصوص عليها في المرفق الرابع باء, وأن يحظر بدءا من هذا التاريخ جميع تلك العمليات ولا يحظر هذا النقل عبر الحدود مالم توصف النفايات المعنية  بأنها خطرة بموجب الاتفاقية.</w:t>
      </w:r>
    </w:p>
    <w:p w:rsidR="000A24BC" w:rsidRPr="00AE7B2F" w:rsidRDefault="000A24BC" w:rsidP="000A24BC">
      <w:pPr>
        <w:pStyle w:val="af1"/>
        <w:jc w:val="both"/>
        <w:rPr>
          <w:b/>
          <w:bCs/>
          <w:sz w:val="24"/>
          <w:szCs w:val="24"/>
          <w:rtl/>
          <w:lang w:bidi="ar-IQ"/>
        </w:rPr>
      </w:pPr>
      <w:r w:rsidRPr="00111F06">
        <w:rPr>
          <w:rFonts w:hint="cs"/>
          <w:sz w:val="24"/>
          <w:szCs w:val="24"/>
          <w:rtl/>
          <w:lang w:bidi="ar-IQ"/>
        </w:rPr>
        <w:t xml:space="preserve"> </w:t>
      </w:r>
      <w:r w:rsidRPr="00111F06">
        <w:rPr>
          <w:rFonts w:hint="cs"/>
          <w:b/>
          <w:bCs/>
          <w:sz w:val="24"/>
          <w:szCs w:val="24"/>
          <w:rtl/>
          <w:lang w:bidi="ar-IQ"/>
        </w:rPr>
        <w:t xml:space="preserve">ينظر : </w:t>
      </w:r>
      <w:r w:rsidRPr="00111F06">
        <w:rPr>
          <w:rFonts w:ascii="Calibri" w:eastAsia="Calibri" w:hAnsi="Calibri" w:cs="Arial" w:hint="cs"/>
          <w:b/>
          <w:bCs/>
          <w:sz w:val="24"/>
          <w:szCs w:val="24"/>
          <w:rtl/>
          <w:lang w:bidi="ar-IQ"/>
        </w:rPr>
        <w:t xml:space="preserve">وثائق الامم المتحدة, برنامج الأمم المتحدة للبيئة, تقرير الاجتماع الثالث لمؤتمر الاطراف في اتفاقية بازل, جنيف 18- 22 أيلول/1995م, ص2, الوثيقة </w:t>
      </w:r>
      <w:r w:rsidRPr="00111F06">
        <w:rPr>
          <w:rFonts w:ascii="Calibri" w:eastAsia="Calibri" w:hAnsi="Calibri" w:cs="Arial"/>
          <w:b/>
          <w:bCs/>
          <w:sz w:val="24"/>
          <w:szCs w:val="24"/>
          <w:lang w:bidi="ar-IQ"/>
        </w:rPr>
        <w:t xml:space="preserve"> .(UNEP </w:t>
      </w:r>
      <w:r w:rsidRPr="00111F06">
        <w:rPr>
          <w:rFonts w:ascii="Times New Roman" w:eastAsia="Calibri" w:hAnsi="Times New Roman" w:cs="Times New Roman"/>
          <w:b/>
          <w:bCs/>
          <w:sz w:val="24"/>
          <w:szCs w:val="24"/>
        </w:rPr>
        <w:t>/CHW.3/35)</w:t>
      </w:r>
    </w:p>
  </w:endnote>
  <w:endnote w:id="17">
    <w:p w:rsidR="000A24BC" w:rsidRPr="00AE7B2F" w:rsidRDefault="000A24BC" w:rsidP="000A24BC">
      <w:pPr>
        <w:pStyle w:val="af1"/>
        <w:jc w:val="both"/>
        <w:rPr>
          <w:b/>
          <w:bCs/>
          <w:sz w:val="24"/>
          <w:szCs w:val="24"/>
          <w:rtl/>
        </w:rPr>
      </w:pPr>
      <w:proofErr w:type="gramStart"/>
      <w:r w:rsidRPr="00AE7B2F">
        <w:rPr>
          <w:b/>
          <w:bCs/>
          <w:sz w:val="24"/>
          <w:szCs w:val="24"/>
        </w:rPr>
        <w:t>(</w:t>
      </w:r>
      <w:r w:rsidRPr="00AE7B2F">
        <w:rPr>
          <w:rStyle w:val="af2"/>
          <w:b/>
          <w:bCs/>
          <w:sz w:val="24"/>
          <w:szCs w:val="24"/>
        </w:rPr>
        <w:endnoteRef/>
      </w:r>
      <w:r w:rsidRPr="00AE7B2F">
        <w:rPr>
          <w:b/>
          <w:bCs/>
          <w:sz w:val="24"/>
          <w:szCs w:val="24"/>
        </w:rPr>
        <w:t>)</w:t>
      </w:r>
      <w:r w:rsidRPr="00AE7B2F">
        <w:rPr>
          <w:b/>
          <w:bCs/>
          <w:sz w:val="24"/>
          <w:szCs w:val="24"/>
          <w:rtl/>
        </w:rPr>
        <w:t xml:space="preserve"> </w:t>
      </w:r>
      <w:r w:rsidRPr="00AE7B2F">
        <w:rPr>
          <w:rFonts w:hint="cs"/>
          <w:b/>
          <w:bCs/>
          <w:sz w:val="24"/>
          <w:szCs w:val="24"/>
          <w:rtl/>
        </w:rPr>
        <w:t>الجدير بالذكر أن الحظر الكامل نال تأييد كل دول الاتحاد الاوربي بأس</w:t>
      </w:r>
      <w:r w:rsidRPr="00AE7B2F">
        <w:rPr>
          <w:rFonts w:hint="cs"/>
          <w:b/>
          <w:bCs/>
          <w:sz w:val="24"/>
          <w:szCs w:val="24"/>
          <w:rtl/>
          <w:lang w:bidi="ar-IQ"/>
        </w:rPr>
        <w:t>ت</w:t>
      </w:r>
      <w:r w:rsidRPr="00AE7B2F">
        <w:rPr>
          <w:rFonts w:hint="cs"/>
          <w:b/>
          <w:bCs/>
          <w:sz w:val="24"/>
          <w:szCs w:val="24"/>
          <w:rtl/>
        </w:rPr>
        <w:t>ثناء ألمانيا وانجلترا, ولكن عندما رأت المانيا وانكلترا, أن المسألة سوف تخضع للتصويت تراجعت عن موقفها المعارض للحظر, وكانت انكلترا أخر دول الاتحاد الاوربي التي أعلنت تأييدها للحظر.</w:t>
      </w:r>
      <w:proofErr w:type="gramEnd"/>
    </w:p>
    <w:p w:rsidR="000A24BC" w:rsidRPr="00AE7B2F" w:rsidRDefault="000A24BC" w:rsidP="000A24BC">
      <w:pPr>
        <w:pStyle w:val="af1"/>
        <w:jc w:val="both"/>
        <w:rPr>
          <w:b/>
          <w:bCs/>
          <w:sz w:val="24"/>
          <w:szCs w:val="24"/>
        </w:rPr>
      </w:pPr>
      <w:r w:rsidRPr="00AE7B2F">
        <w:rPr>
          <w:rFonts w:hint="cs"/>
          <w:b/>
          <w:bCs/>
          <w:sz w:val="24"/>
          <w:szCs w:val="24"/>
          <w:rtl/>
        </w:rPr>
        <w:t xml:space="preserve">ينظر : </w:t>
      </w:r>
      <w:r w:rsidRPr="00111F06">
        <w:rPr>
          <w:rFonts w:ascii="Calibri" w:eastAsia="Times New Roman" w:hAnsi="Calibri" w:cs="Arial"/>
          <w:b/>
          <w:bCs/>
          <w:sz w:val="24"/>
          <w:szCs w:val="24"/>
          <w:rtl/>
          <w:lang w:bidi="ar-IQ"/>
        </w:rPr>
        <w:t xml:space="preserve">خالد السيد المتولي محمد, </w:t>
      </w:r>
      <w:r w:rsidRPr="00111F06">
        <w:rPr>
          <w:rFonts w:ascii="Calibri" w:eastAsia="Calibri" w:hAnsi="Calibri" w:cs="Arial"/>
          <w:b/>
          <w:bCs/>
          <w:sz w:val="24"/>
          <w:szCs w:val="24"/>
          <w:rtl/>
          <w:lang w:bidi="ar-IQ"/>
        </w:rPr>
        <w:t>نقل النفايات الخطرة عبر الحدود والتخلص منها في ضوء احكام القانون الدولي, دار النهضة العربية, القاهرة, 2005</w:t>
      </w:r>
      <w:r w:rsidRPr="00111F06">
        <w:rPr>
          <w:rFonts w:hint="cs"/>
          <w:b/>
          <w:bCs/>
          <w:sz w:val="24"/>
          <w:szCs w:val="24"/>
          <w:rtl/>
        </w:rPr>
        <w:t>, ص405</w:t>
      </w:r>
    </w:p>
  </w:endnote>
  <w:endnote w:id="18">
    <w:p w:rsidR="000A24BC" w:rsidRPr="00AE7B2F" w:rsidRDefault="000A24BC" w:rsidP="000A24BC">
      <w:pPr>
        <w:pStyle w:val="af1"/>
        <w:jc w:val="both"/>
        <w:rPr>
          <w:b/>
          <w:bCs/>
          <w:sz w:val="24"/>
          <w:szCs w:val="24"/>
          <w:lang w:bidi="ar-IQ"/>
        </w:rPr>
      </w:pPr>
      <w:r w:rsidRPr="00AE7B2F">
        <w:rPr>
          <w:b/>
          <w:bCs/>
          <w:sz w:val="24"/>
          <w:szCs w:val="24"/>
        </w:rPr>
        <w:t>(</w:t>
      </w:r>
      <w:r w:rsidRPr="00AE7B2F">
        <w:rPr>
          <w:rStyle w:val="af2"/>
          <w:b/>
          <w:bCs/>
          <w:sz w:val="24"/>
          <w:szCs w:val="24"/>
        </w:rPr>
        <w:endnoteRef/>
      </w:r>
      <w:r w:rsidRPr="00AE7B2F">
        <w:rPr>
          <w:b/>
          <w:bCs/>
          <w:sz w:val="24"/>
          <w:szCs w:val="24"/>
        </w:rPr>
        <w:t>)</w:t>
      </w:r>
      <w:r w:rsidRPr="00AE7B2F">
        <w:rPr>
          <w:rFonts w:hint="cs"/>
          <w:b/>
          <w:bCs/>
          <w:sz w:val="24"/>
          <w:szCs w:val="24"/>
          <w:rtl/>
          <w:lang w:bidi="ar-IQ"/>
        </w:rPr>
        <w:t xml:space="preserve"> ابراهيم احمد خليفة, القانون الدولي العام, منشاة المعارف, الاسكندرية, 2004, ص94</w:t>
      </w:r>
    </w:p>
  </w:endnote>
  <w:endnote w:id="19">
    <w:p w:rsidR="000A24BC" w:rsidRPr="00AE7B2F" w:rsidRDefault="000A24BC" w:rsidP="000A24BC">
      <w:pPr>
        <w:pStyle w:val="af1"/>
        <w:jc w:val="both"/>
        <w:rPr>
          <w:b/>
          <w:bCs/>
          <w:sz w:val="24"/>
          <w:szCs w:val="24"/>
          <w:rtl/>
          <w:lang w:bidi="ar-IQ"/>
        </w:rPr>
      </w:pPr>
      <w:r w:rsidRPr="00AE7B2F">
        <w:rPr>
          <w:b/>
          <w:bCs/>
          <w:sz w:val="24"/>
          <w:szCs w:val="24"/>
        </w:rPr>
        <w:t>(</w:t>
      </w:r>
      <w:r w:rsidRPr="00AE7B2F">
        <w:rPr>
          <w:rStyle w:val="af2"/>
          <w:b/>
          <w:bCs/>
          <w:sz w:val="24"/>
          <w:szCs w:val="24"/>
        </w:rPr>
        <w:endnoteRef/>
      </w:r>
      <w:r w:rsidRPr="00AE7B2F">
        <w:rPr>
          <w:b/>
          <w:bCs/>
          <w:sz w:val="24"/>
          <w:szCs w:val="24"/>
        </w:rPr>
        <w:t>)</w:t>
      </w:r>
      <w:r w:rsidRPr="00AE7B2F">
        <w:rPr>
          <w:b/>
          <w:bCs/>
          <w:sz w:val="24"/>
          <w:szCs w:val="24"/>
          <w:rtl/>
        </w:rPr>
        <w:t xml:space="preserve"> </w:t>
      </w:r>
      <w:r w:rsidRPr="00AE7B2F">
        <w:rPr>
          <w:rFonts w:hint="cs"/>
          <w:b/>
          <w:bCs/>
          <w:sz w:val="24"/>
          <w:szCs w:val="24"/>
          <w:rtl/>
          <w:lang w:bidi="ar-IQ"/>
        </w:rPr>
        <w:t xml:space="preserve">من اهم هذا الاحكام الحكم الصادر من محكمة الدائمة للعدل الدولي في قضية المناطق الحرة بين فرنسا وسويسرا سنة 1932 وقد انتهت فيه المحكمة الى أن سويسرا لا يمكن أن تعتبر ملتزمة بمعاهدة لم تكن طرفا </w:t>
      </w:r>
      <w:proofErr w:type="gramStart"/>
      <w:r w:rsidRPr="00AE7B2F">
        <w:rPr>
          <w:rFonts w:hint="cs"/>
          <w:b/>
          <w:bCs/>
          <w:sz w:val="24"/>
          <w:szCs w:val="24"/>
          <w:rtl/>
          <w:lang w:bidi="ar-IQ"/>
        </w:rPr>
        <w:t>فيها .</w:t>
      </w:r>
      <w:proofErr w:type="gramEnd"/>
      <w:r w:rsidRPr="00AE7B2F">
        <w:rPr>
          <w:rFonts w:hint="cs"/>
          <w:b/>
          <w:bCs/>
          <w:sz w:val="24"/>
          <w:szCs w:val="24"/>
          <w:rtl/>
          <w:lang w:bidi="ar-IQ"/>
        </w:rPr>
        <w:t xml:space="preserve"> </w:t>
      </w:r>
    </w:p>
    <w:p w:rsidR="000A24BC" w:rsidRPr="00AE7B2F" w:rsidRDefault="000A24BC" w:rsidP="000A24BC">
      <w:pPr>
        <w:pStyle w:val="af1"/>
        <w:jc w:val="both"/>
        <w:rPr>
          <w:b/>
          <w:bCs/>
          <w:sz w:val="24"/>
          <w:szCs w:val="24"/>
          <w:lang w:bidi="ar-IQ"/>
        </w:rPr>
      </w:pPr>
      <w:r w:rsidRPr="00AE7B2F">
        <w:rPr>
          <w:rFonts w:hint="cs"/>
          <w:b/>
          <w:bCs/>
          <w:sz w:val="24"/>
          <w:szCs w:val="24"/>
          <w:rtl/>
          <w:lang w:bidi="ar-IQ"/>
        </w:rPr>
        <w:t>ينظر : عبد الكريم علوان خضير, الوسيط في القانون الدولي العام, ط5, المبادئ العامة : الكتاب الاول, دار الثقافة للنشروالتوزيع, عمان, 2010, ص301</w:t>
      </w:r>
    </w:p>
  </w:endnote>
  <w:endnote w:id="20">
    <w:p w:rsidR="000A24BC" w:rsidRPr="00AE7B2F" w:rsidRDefault="000A24BC" w:rsidP="000A24BC">
      <w:pPr>
        <w:pStyle w:val="af1"/>
        <w:jc w:val="both"/>
        <w:rPr>
          <w:b/>
          <w:bCs/>
          <w:sz w:val="24"/>
          <w:szCs w:val="24"/>
          <w:lang w:bidi="ar-IQ"/>
        </w:rPr>
      </w:pPr>
      <w:proofErr w:type="gramStart"/>
      <w:r w:rsidRPr="00AE7B2F">
        <w:rPr>
          <w:b/>
          <w:bCs/>
          <w:sz w:val="24"/>
          <w:szCs w:val="24"/>
        </w:rPr>
        <w:t>(</w:t>
      </w:r>
      <w:r w:rsidRPr="00AE7B2F">
        <w:rPr>
          <w:rStyle w:val="af2"/>
          <w:b/>
          <w:bCs/>
          <w:sz w:val="24"/>
          <w:szCs w:val="24"/>
        </w:rPr>
        <w:endnoteRef/>
      </w:r>
      <w:r w:rsidRPr="00AE7B2F">
        <w:rPr>
          <w:b/>
          <w:bCs/>
          <w:sz w:val="24"/>
          <w:szCs w:val="24"/>
        </w:rPr>
        <w:t>)</w:t>
      </w:r>
      <w:r w:rsidRPr="00AE7B2F">
        <w:rPr>
          <w:b/>
          <w:bCs/>
          <w:sz w:val="24"/>
          <w:szCs w:val="24"/>
          <w:rtl/>
        </w:rPr>
        <w:t xml:space="preserve"> </w:t>
      </w:r>
      <w:r w:rsidRPr="00AE7B2F">
        <w:rPr>
          <w:rFonts w:hint="cs"/>
          <w:b/>
          <w:bCs/>
          <w:sz w:val="24"/>
          <w:szCs w:val="24"/>
          <w:rtl/>
          <w:lang w:bidi="ar-IQ"/>
        </w:rPr>
        <w:t>حددت اتفاقية فيينا لقانون المعاهدات في المادة 2/ح المقصود بالدول الغير بأنها اي دولة التي ليست طرفا في المعاهدة.</w:t>
      </w:r>
      <w:proofErr w:type="gramEnd"/>
    </w:p>
  </w:endnote>
  <w:endnote w:id="21">
    <w:p w:rsidR="000A24BC" w:rsidRPr="00AE7B2F" w:rsidRDefault="000A24BC" w:rsidP="000A24BC">
      <w:pPr>
        <w:pStyle w:val="af1"/>
        <w:jc w:val="both"/>
        <w:rPr>
          <w:b/>
          <w:bCs/>
          <w:sz w:val="24"/>
          <w:szCs w:val="24"/>
          <w:lang w:bidi="ar-IQ"/>
        </w:rPr>
      </w:pPr>
      <w:r w:rsidRPr="00AE7B2F">
        <w:rPr>
          <w:b/>
          <w:bCs/>
          <w:sz w:val="24"/>
          <w:szCs w:val="24"/>
        </w:rPr>
        <w:t>(</w:t>
      </w:r>
      <w:r w:rsidRPr="00AE7B2F">
        <w:rPr>
          <w:rStyle w:val="af2"/>
          <w:b/>
          <w:bCs/>
          <w:sz w:val="24"/>
          <w:szCs w:val="24"/>
        </w:rPr>
        <w:endnoteRef/>
      </w:r>
      <w:r w:rsidRPr="00AE7B2F">
        <w:rPr>
          <w:b/>
          <w:bCs/>
          <w:sz w:val="24"/>
          <w:szCs w:val="24"/>
        </w:rPr>
        <w:t>)</w:t>
      </w:r>
      <w:r w:rsidRPr="00AE7B2F">
        <w:rPr>
          <w:b/>
          <w:bCs/>
          <w:sz w:val="24"/>
          <w:szCs w:val="24"/>
          <w:rtl/>
        </w:rPr>
        <w:t xml:space="preserve"> </w:t>
      </w:r>
      <w:r w:rsidRPr="00AE7B2F">
        <w:rPr>
          <w:rFonts w:hint="cs"/>
          <w:b/>
          <w:bCs/>
          <w:sz w:val="24"/>
          <w:szCs w:val="24"/>
          <w:rtl/>
          <w:lang w:bidi="ar-IQ"/>
        </w:rPr>
        <w:t>محمد صنيتان الزعبي , المسؤولية الدولية عن الأضرار التي تسببها النفايات النووية, رسالة ماجستير مقدمة الى كلية الحقوق, جامعة الشرق الأوسط,  2009- 2010, ص66</w:t>
      </w:r>
    </w:p>
  </w:endnote>
  <w:endnote w:id="22">
    <w:p w:rsidR="000A24BC" w:rsidRPr="00AE7B2F" w:rsidRDefault="000A24BC" w:rsidP="000A24BC">
      <w:pPr>
        <w:pStyle w:val="af1"/>
        <w:jc w:val="both"/>
        <w:rPr>
          <w:b/>
          <w:bCs/>
          <w:sz w:val="24"/>
          <w:szCs w:val="24"/>
          <w:lang w:bidi="ar-IQ"/>
        </w:rPr>
      </w:pPr>
      <w:r w:rsidRPr="00AE7B2F">
        <w:rPr>
          <w:b/>
          <w:bCs/>
          <w:sz w:val="24"/>
          <w:szCs w:val="24"/>
        </w:rPr>
        <w:t>(</w:t>
      </w:r>
      <w:r w:rsidRPr="00AE7B2F">
        <w:rPr>
          <w:rStyle w:val="af2"/>
          <w:b/>
          <w:bCs/>
          <w:sz w:val="24"/>
          <w:szCs w:val="24"/>
        </w:rPr>
        <w:endnoteRef/>
      </w:r>
      <w:r w:rsidRPr="00AE7B2F">
        <w:rPr>
          <w:b/>
          <w:bCs/>
          <w:sz w:val="24"/>
          <w:szCs w:val="24"/>
        </w:rPr>
        <w:t>)</w:t>
      </w:r>
      <w:r w:rsidRPr="00AE7B2F">
        <w:rPr>
          <w:rFonts w:hint="cs"/>
          <w:b/>
          <w:bCs/>
          <w:sz w:val="24"/>
          <w:szCs w:val="24"/>
          <w:rtl/>
          <w:lang w:bidi="ar-IQ"/>
        </w:rPr>
        <w:t xml:space="preserve"> علي بن علي مراح, مصدر  سابق, ص381</w:t>
      </w:r>
    </w:p>
  </w:endnote>
  <w:endnote w:id="23">
    <w:p w:rsidR="000A24BC" w:rsidRPr="00AE7B2F" w:rsidRDefault="000A24BC" w:rsidP="000A24BC">
      <w:pPr>
        <w:pStyle w:val="af1"/>
        <w:jc w:val="both"/>
        <w:rPr>
          <w:b/>
          <w:bCs/>
          <w:sz w:val="24"/>
          <w:szCs w:val="24"/>
          <w:lang w:bidi="ar-IQ"/>
        </w:rPr>
      </w:pPr>
      <w:r w:rsidRPr="00AE7B2F">
        <w:rPr>
          <w:b/>
          <w:bCs/>
          <w:sz w:val="24"/>
          <w:szCs w:val="24"/>
        </w:rPr>
        <w:t>(</w:t>
      </w:r>
      <w:r w:rsidRPr="00AE7B2F">
        <w:rPr>
          <w:rStyle w:val="af2"/>
          <w:b/>
          <w:bCs/>
          <w:sz w:val="24"/>
          <w:szCs w:val="24"/>
        </w:rPr>
        <w:endnoteRef/>
      </w:r>
      <w:r w:rsidRPr="00AE7B2F">
        <w:rPr>
          <w:b/>
          <w:bCs/>
          <w:sz w:val="24"/>
          <w:szCs w:val="24"/>
        </w:rPr>
        <w:t>)</w:t>
      </w:r>
      <w:r w:rsidRPr="00AE7B2F">
        <w:rPr>
          <w:rFonts w:hint="cs"/>
          <w:b/>
          <w:bCs/>
          <w:sz w:val="24"/>
          <w:szCs w:val="24"/>
          <w:rtl/>
          <w:lang w:bidi="ar-IQ"/>
        </w:rPr>
        <w:t xml:space="preserve"> م 11 من اتفاقية بازل بشأن التحكم في نقل النفايات الخطرة والتخلص منها عبر الحدود لعام 1989</w:t>
      </w:r>
    </w:p>
  </w:endnote>
  <w:endnote w:id="24">
    <w:p w:rsidR="000A24BC" w:rsidRPr="00AE7B2F" w:rsidRDefault="000A24BC" w:rsidP="000A24BC">
      <w:pPr>
        <w:pStyle w:val="af1"/>
        <w:jc w:val="right"/>
        <w:rPr>
          <w:rFonts w:ascii="Times New Roman" w:hAnsi="Times New Roman" w:cs="Times New Roman"/>
          <w:b/>
          <w:bCs/>
          <w:sz w:val="24"/>
          <w:szCs w:val="24"/>
          <w:rtl/>
          <w:lang w:bidi="ar-IQ"/>
        </w:rPr>
      </w:pPr>
      <w:r w:rsidRPr="00AE7B2F">
        <w:rPr>
          <w:b/>
          <w:bCs/>
          <w:sz w:val="24"/>
          <w:szCs w:val="24"/>
        </w:rPr>
        <w:t>(</w:t>
      </w:r>
      <w:r w:rsidRPr="00AE7B2F">
        <w:rPr>
          <w:rStyle w:val="af2"/>
          <w:b/>
          <w:bCs/>
          <w:sz w:val="24"/>
          <w:szCs w:val="24"/>
        </w:rPr>
        <w:endnoteRef/>
      </w:r>
      <w:r w:rsidRPr="00AE7B2F">
        <w:rPr>
          <w:b/>
          <w:bCs/>
          <w:sz w:val="24"/>
          <w:szCs w:val="24"/>
        </w:rPr>
        <w:t>)</w:t>
      </w:r>
      <w:r w:rsidRPr="00AE7B2F">
        <w:rPr>
          <w:b/>
          <w:bCs/>
          <w:sz w:val="24"/>
          <w:szCs w:val="24"/>
          <w:lang w:val="en"/>
        </w:rPr>
        <w:t xml:space="preserve"> Paragraph 11 of the preamble to the Bamako Convention</w:t>
      </w:r>
      <w:r w:rsidRPr="00AE7B2F">
        <w:rPr>
          <w:rFonts w:ascii="Times New Roman" w:hAnsi="Times New Roman" w:cs="Times New Roman"/>
          <w:b/>
          <w:bCs/>
          <w:sz w:val="24"/>
          <w:szCs w:val="24"/>
          <w:lang w:val="en"/>
        </w:rPr>
        <w:t xml:space="preserve"> …...</w:t>
      </w:r>
      <w:r w:rsidRPr="00AE7B2F">
        <w:rPr>
          <w:rFonts w:ascii="Times New Roman" w:hAnsi="Times New Roman" w:cs="Times New Roman"/>
          <w:b/>
          <w:bCs/>
          <w:sz w:val="24"/>
          <w:szCs w:val="24"/>
        </w:rPr>
        <w:t xml:space="preserve">Taking into account ……of the 1989 Basel Convention on the Control of </w:t>
      </w:r>
      <w:proofErr w:type="spellStart"/>
      <w:r w:rsidRPr="00AE7B2F">
        <w:rPr>
          <w:rFonts w:ascii="Times New Roman" w:hAnsi="Times New Roman" w:cs="Times New Roman"/>
          <w:b/>
          <w:bCs/>
          <w:sz w:val="24"/>
          <w:szCs w:val="24"/>
        </w:rPr>
        <w:t>Transboundary</w:t>
      </w:r>
      <w:proofErr w:type="spellEnd"/>
      <w:r w:rsidRPr="00AE7B2F">
        <w:rPr>
          <w:rFonts w:ascii="Times New Roman" w:hAnsi="Times New Roman" w:cs="Times New Roman"/>
          <w:b/>
          <w:bCs/>
          <w:sz w:val="24"/>
          <w:szCs w:val="24"/>
        </w:rPr>
        <w:t xml:space="preserve"> Movements of  Hazardous which Wastes and their Disposal which allow for the establishment of regional agreements</w:t>
      </w:r>
      <w:r w:rsidRPr="00AE7B2F">
        <w:rPr>
          <w:rFonts w:ascii="Times New Roman" w:hAnsi="Times New Roman" w:cs="Times New Roman" w:hint="cs"/>
          <w:b/>
          <w:bCs/>
          <w:sz w:val="24"/>
          <w:szCs w:val="24"/>
          <w:rtl/>
          <w:lang w:bidi="ar-IQ"/>
        </w:rPr>
        <w:t xml:space="preserve"> </w:t>
      </w:r>
      <w:r w:rsidRPr="00AE7B2F">
        <w:rPr>
          <w:rFonts w:ascii="Times New Roman" w:hAnsi="Times New Roman" w:cs="Times New Roman"/>
          <w:b/>
          <w:bCs/>
          <w:sz w:val="24"/>
          <w:szCs w:val="24"/>
        </w:rPr>
        <w:t xml:space="preserve">may be equal to or stronger than its own provisions. </w:t>
      </w:r>
    </w:p>
  </w:endnote>
  <w:endnote w:id="25">
    <w:p w:rsidR="000A24BC" w:rsidRPr="00AE7B2F" w:rsidRDefault="000A24BC" w:rsidP="000A24BC">
      <w:pPr>
        <w:pStyle w:val="af1"/>
        <w:rPr>
          <w:b/>
          <w:bCs/>
          <w:sz w:val="24"/>
          <w:szCs w:val="24"/>
          <w:rtl/>
          <w:lang w:bidi="ar-IQ"/>
        </w:rPr>
      </w:pPr>
      <w:r w:rsidRPr="00AE7B2F">
        <w:rPr>
          <w:b/>
          <w:bCs/>
          <w:sz w:val="24"/>
          <w:szCs w:val="24"/>
        </w:rPr>
        <w:t>(</w:t>
      </w:r>
      <w:r w:rsidRPr="00AE7B2F">
        <w:rPr>
          <w:rStyle w:val="af2"/>
          <w:b/>
          <w:bCs/>
          <w:sz w:val="24"/>
          <w:szCs w:val="24"/>
        </w:rPr>
        <w:endnoteRef/>
      </w:r>
      <w:r w:rsidRPr="00AE7B2F">
        <w:rPr>
          <w:b/>
          <w:bCs/>
          <w:sz w:val="24"/>
          <w:szCs w:val="24"/>
        </w:rPr>
        <w:t>)</w:t>
      </w:r>
      <w:r w:rsidRPr="00AE7B2F">
        <w:rPr>
          <w:b/>
          <w:bCs/>
          <w:sz w:val="24"/>
          <w:szCs w:val="24"/>
          <w:rtl/>
        </w:rPr>
        <w:t xml:space="preserve"> </w:t>
      </w:r>
      <w:r w:rsidRPr="00AE7B2F">
        <w:rPr>
          <w:rFonts w:hint="cs"/>
          <w:b/>
          <w:bCs/>
          <w:sz w:val="24"/>
          <w:szCs w:val="24"/>
          <w:rtl/>
          <w:lang w:bidi="ar-IQ"/>
        </w:rPr>
        <w:t>م 7 من اتفاقية بازل  بشأن التحكم في نقل النفايات الخطرة والتخلص منها عبر الحدود لعام 1989</w:t>
      </w:r>
    </w:p>
  </w:endnote>
  <w:endnote w:id="26">
    <w:p w:rsidR="000A24BC" w:rsidRPr="00AE7B2F" w:rsidRDefault="000A24BC" w:rsidP="000A24BC">
      <w:pPr>
        <w:pStyle w:val="af1"/>
        <w:rPr>
          <w:b/>
          <w:bCs/>
          <w:sz w:val="24"/>
          <w:szCs w:val="24"/>
          <w:rtl/>
          <w:lang w:bidi="ar-IQ"/>
        </w:rPr>
      </w:pPr>
      <w:r w:rsidRPr="00AE7B2F">
        <w:rPr>
          <w:b/>
          <w:bCs/>
          <w:sz w:val="24"/>
          <w:szCs w:val="24"/>
        </w:rPr>
        <w:t xml:space="preserve"> (</w:t>
      </w:r>
      <w:r w:rsidRPr="00AE7B2F">
        <w:rPr>
          <w:rStyle w:val="af2"/>
          <w:b/>
          <w:bCs/>
          <w:sz w:val="24"/>
          <w:szCs w:val="24"/>
        </w:rPr>
        <w:endnoteRef/>
      </w:r>
      <w:r w:rsidRPr="00AE7B2F">
        <w:rPr>
          <w:b/>
          <w:bCs/>
          <w:sz w:val="24"/>
          <w:szCs w:val="24"/>
        </w:rPr>
        <w:t>)</w:t>
      </w:r>
      <w:r w:rsidRPr="00AE7B2F">
        <w:rPr>
          <w:rFonts w:cs="Times New Roman" w:hint="cs"/>
          <w:b/>
          <w:bCs/>
          <w:sz w:val="24"/>
          <w:szCs w:val="24"/>
          <w:rtl/>
          <w:lang w:bidi="ar-IQ"/>
        </w:rPr>
        <w:t>المادة 2/9</w:t>
      </w:r>
      <w:r w:rsidRPr="00AE7B2F">
        <w:rPr>
          <w:rFonts w:hint="cs"/>
          <w:b/>
          <w:bCs/>
          <w:sz w:val="24"/>
          <w:szCs w:val="24"/>
          <w:rtl/>
          <w:lang w:bidi="ar-IQ"/>
        </w:rPr>
        <w:t xml:space="preserve"> من اتفاقية بازل</w:t>
      </w:r>
      <w:r w:rsidRPr="00AE7B2F">
        <w:rPr>
          <w:rFonts w:hint="cs"/>
          <w:b/>
          <w:bCs/>
          <w:sz w:val="24"/>
          <w:szCs w:val="24"/>
          <w:rtl/>
        </w:rPr>
        <w:t xml:space="preserve"> </w:t>
      </w:r>
      <w:r w:rsidRPr="00AE7B2F">
        <w:rPr>
          <w:rFonts w:hint="cs"/>
          <w:b/>
          <w:bCs/>
          <w:sz w:val="24"/>
          <w:szCs w:val="24"/>
          <w:rtl/>
          <w:lang w:bidi="ar-IQ"/>
        </w:rPr>
        <w:t>بشأن التحكم في نقل النفايات الخطرة والتخلص منها عبر الحدود لعام 1989</w:t>
      </w:r>
    </w:p>
  </w:endnote>
  <w:endnote w:id="27">
    <w:p w:rsidR="000A24BC" w:rsidRPr="00AE7B2F" w:rsidRDefault="000A24BC" w:rsidP="000A24BC">
      <w:pPr>
        <w:pStyle w:val="af1"/>
        <w:jc w:val="both"/>
        <w:rPr>
          <w:b/>
          <w:bCs/>
          <w:sz w:val="24"/>
          <w:szCs w:val="24"/>
          <w:rtl/>
          <w:lang w:bidi="ar-IQ"/>
        </w:rPr>
      </w:pPr>
      <w:r w:rsidRPr="00AE7B2F">
        <w:rPr>
          <w:b/>
          <w:bCs/>
          <w:sz w:val="24"/>
          <w:szCs w:val="24"/>
        </w:rPr>
        <w:t>(</w:t>
      </w:r>
      <w:r w:rsidRPr="00AE7B2F">
        <w:rPr>
          <w:rStyle w:val="af2"/>
          <w:b/>
          <w:bCs/>
          <w:sz w:val="24"/>
          <w:szCs w:val="24"/>
        </w:rPr>
        <w:endnoteRef/>
      </w:r>
      <w:r w:rsidRPr="00AE7B2F">
        <w:rPr>
          <w:b/>
          <w:bCs/>
          <w:sz w:val="24"/>
          <w:szCs w:val="24"/>
        </w:rPr>
        <w:t>)</w:t>
      </w:r>
      <w:r w:rsidRPr="00AE7B2F">
        <w:rPr>
          <w:b/>
          <w:bCs/>
          <w:sz w:val="24"/>
          <w:szCs w:val="24"/>
          <w:rtl/>
        </w:rPr>
        <w:t xml:space="preserve"> </w:t>
      </w:r>
      <w:r w:rsidRPr="00AE7B2F">
        <w:rPr>
          <w:rFonts w:hint="cs"/>
          <w:b/>
          <w:bCs/>
          <w:sz w:val="24"/>
          <w:szCs w:val="24"/>
          <w:rtl/>
          <w:lang w:bidi="ar-IQ"/>
        </w:rPr>
        <w:t>يعتبر اصطلاح " التراث المشترك للانسانية " صورة من صور المصلحة العامة للمجتمع الدولي, وينحصر مضمون فكرة التراث المشترك للانسانية في أن موارد الطبيعة ذات الطابع العام او المشترك, هي ملك مشترك لكل شعوب الانسانية دون تفرقة, ويجب أن تمارس تلك الشعوب حقوقها على تلك الموارد والثروات على قدم المساواة, وفي الحدود التي تسمح بها امكانياتها الفنية والمادية, وبحيث لا يسوغ لوحدة أو جماعة أقليمية أو دولة أن تدعى السيادة أو السلطان على جزء منها, وتحرم غيرها من الانتفاع به. ومن هذه المناطق أعالي البحار والمحيطات والمناطق القطبية والفضاء الخارجي, وهذه المناطق تحتاج الى حماية بيئتها باعتبارها تراثا مشتركا للانسانية.</w:t>
      </w:r>
    </w:p>
    <w:p w:rsidR="000A24BC" w:rsidRPr="00AE7B2F" w:rsidRDefault="000A24BC" w:rsidP="000A24BC">
      <w:pPr>
        <w:pStyle w:val="af1"/>
        <w:jc w:val="both"/>
        <w:rPr>
          <w:b/>
          <w:bCs/>
          <w:sz w:val="24"/>
          <w:szCs w:val="24"/>
          <w:rtl/>
          <w:lang w:bidi="ar-IQ"/>
        </w:rPr>
      </w:pPr>
      <w:r w:rsidRPr="00AE7B2F">
        <w:rPr>
          <w:rFonts w:hint="cs"/>
          <w:b/>
          <w:bCs/>
          <w:sz w:val="24"/>
          <w:szCs w:val="24"/>
          <w:rtl/>
          <w:lang w:bidi="ar-IQ"/>
        </w:rPr>
        <w:t>ينظر : أحمد عبد الكريم سلامة, قانون حماية البيئة الاسلامي مقارنا بالقوانين الوضعية, دار النهضة العربية, القاهرة, 1996, ص52</w:t>
      </w:r>
    </w:p>
  </w:endnote>
  <w:endnote w:id="28">
    <w:p w:rsidR="000A24BC" w:rsidRPr="00AE7B2F" w:rsidRDefault="000A24BC" w:rsidP="000A24BC">
      <w:pPr>
        <w:pStyle w:val="af1"/>
        <w:jc w:val="both"/>
        <w:rPr>
          <w:b/>
          <w:bCs/>
          <w:sz w:val="24"/>
          <w:szCs w:val="24"/>
          <w:lang w:bidi="ar-IQ"/>
        </w:rPr>
      </w:pPr>
      <w:r w:rsidRPr="00AE7B2F">
        <w:rPr>
          <w:b/>
          <w:bCs/>
          <w:sz w:val="24"/>
          <w:szCs w:val="24"/>
        </w:rPr>
        <w:t>(</w:t>
      </w:r>
      <w:r w:rsidRPr="00AE7B2F">
        <w:rPr>
          <w:rStyle w:val="af2"/>
          <w:b/>
          <w:bCs/>
          <w:sz w:val="24"/>
          <w:szCs w:val="24"/>
        </w:rPr>
        <w:endnoteRef/>
      </w:r>
      <w:r w:rsidRPr="00AE7B2F">
        <w:rPr>
          <w:b/>
          <w:bCs/>
          <w:sz w:val="24"/>
          <w:szCs w:val="24"/>
        </w:rPr>
        <w:t>)</w:t>
      </w:r>
      <w:r w:rsidRPr="00AE7B2F">
        <w:rPr>
          <w:rFonts w:hint="cs"/>
          <w:b/>
          <w:bCs/>
          <w:sz w:val="24"/>
          <w:szCs w:val="24"/>
          <w:rtl/>
          <w:lang w:bidi="ar-IQ"/>
        </w:rPr>
        <w:t xml:space="preserve"> صالح محمد بدر الدين, المسؤولية عن نقل النفايات الخطرة في القانون الدولي, دار النهضة العربية, القاهرة, 2004, ص 93 وما بعدها</w:t>
      </w:r>
    </w:p>
  </w:endnote>
  <w:endnote w:id="29">
    <w:p w:rsidR="000A24BC" w:rsidRPr="00AE7B2F" w:rsidRDefault="000A24BC" w:rsidP="000A24BC">
      <w:pPr>
        <w:pStyle w:val="af1"/>
        <w:rPr>
          <w:b/>
          <w:bCs/>
          <w:sz w:val="24"/>
          <w:szCs w:val="24"/>
          <w:lang w:bidi="ar-IQ"/>
        </w:rPr>
      </w:pPr>
      <w:r w:rsidRPr="00AE7B2F">
        <w:rPr>
          <w:b/>
          <w:bCs/>
          <w:sz w:val="24"/>
          <w:szCs w:val="24"/>
        </w:rPr>
        <w:t>(</w:t>
      </w:r>
      <w:r w:rsidRPr="00AE7B2F">
        <w:rPr>
          <w:rStyle w:val="af2"/>
          <w:b/>
          <w:bCs/>
          <w:sz w:val="24"/>
          <w:szCs w:val="24"/>
        </w:rPr>
        <w:endnoteRef/>
      </w:r>
      <w:r w:rsidRPr="00AE7B2F">
        <w:rPr>
          <w:b/>
          <w:bCs/>
          <w:sz w:val="24"/>
          <w:szCs w:val="24"/>
        </w:rPr>
        <w:t>)</w:t>
      </w:r>
      <w:r w:rsidRPr="00AE7B2F">
        <w:rPr>
          <w:rFonts w:hint="cs"/>
          <w:b/>
          <w:bCs/>
          <w:sz w:val="24"/>
          <w:szCs w:val="24"/>
          <w:rtl/>
          <w:lang w:bidi="ar-IQ"/>
        </w:rPr>
        <w:t xml:space="preserve"> م 25  ف 1 من اتفاقية بازل بشأن التحكم في نقل النفايات الخطرة والتخلص منها عبر الحدود لعام 1989</w:t>
      </w:r>
    </w:p>
  </w:endnote>
  <w:endnote w:id="30">
    <w:p w:rsidR="000A24BC" w:rsidRPr="00AE7B2F" w:rsidRDefault="000A24BC" w:rsidP="000A24BC">
      <w:pPr>
        <w:pStyle w:val="af1"/>
        <w:jc w:val="both"/>
        <w:rPr>
          <w:b/>
          <w:bCs/>
          <w:sz w:val="24"/>
          <w:szCs w:val="24"/>
          <w:lang w:bidi="ar-IQ"/>
        </w:rPr>
      </w:pPr>
      <w:r w:rsidRPr="00AE7B2F">
        <w:rPr>
          <w:b/>
          <w:bCs/>
          <w:sz w:val="24"/>
          <w:szCs w:val="24"/>
        </w:rPr>
        <w:t>(</w:t>
      </w:r>
      <w:r w:rsidRPr="00AE7B2F">
        <w:rPr>
          <w:rStyle w:val="af2"/>
          <w:b/>
          <w:bCs/>
          <w:sz w:val="24"/>
          <w:szCs w:val="24"/>
        </w:rPr>
        <w:endnoteRef/>
      </w:r>
      <w:r w:rsidRPr="00AE7B2F">
        <w:rPr>
          <w:b/>
          <w:bCs/>
          <w:sz w:val="24"/>
          <w:szCs w:val="24"/>
        </w:rPr>
        <w:t>)</w:t>
      </w:r>
      <w:r w:rsidRPr="00AE7B2F">
        <w:rPr>
          <w:b/>
          <w:bCs/>
          <w:sz w:val="24"/>
          <w:szCs w:val="24"/>
          <w:rtl/>
        </w:rPr>
        <w:t xml:space="preserve"> </w:t>
      </w:r>
      <w:r w:rsidRPr="00AE7B2F">
        <w:rPr>
          <w:rFonts w:hint="cs"/>
          <w:b/>
          <w:bCs/>
          <w:sz w:val="24"/>
          <w:szCs w:val="24"/>
          <w:rtl/>
          <w:lang w:bidi="ar-IQ"/>
        </w:rPr>
        <w:t xml:space="preserve">تنص المادة (28) من اتفاقية فيينا </w:t>
      </w:r>
      <w:proofErr w:type="gramStart"/>
      <w:r w:rsidRPr="00AE7B2F">
        <w:rPr>
          <w:rFonts w:hint="cs"/>
          <w:b/>
          <w:bCs/>
          <w:sz w:val="24"/>
          <w:szCs w:val="24"/>
          <w:rtl/>
          <w:lang w:bidi="ar-IQ"/>
        </w:rPr>
        <w:t>" ما</w:t>
      </w:r>
      <w:proofErr w:type="gramEnd"/>
      <w:r w:rsidRPr="00AE7B2F">
        <w:rPr>
          <w:rFonts w:hint="cs"/>
          <w:b/>
          <w:bCs/>
          <w:sz w:val="24"/>
          <w:szCs w:val="24"/>
          <w:rtl/>
          <w:lang w:bidi="ar-IQ"/>
        </w:rPr>
        <w:t xml:space="preserve"> لم يظهر من المعاهدة قصد مغاير او يثبت ذلك بطريقة أخرى , فأن نصوص المعاهدة لا تلزم طرفا فيها بشأن أي تصرف أو واقعة تمت أو مركز انتهى وجوده قبل دخول المعاهدة دور النفاذ في مواجهة هذا الطرف ".</w:t>
      </w:r>
    </w:p>
  </w:endnote>
  <w:endnote w:id="31">
    <w:p w:rsidR="000A24BC" w:rsidRPr="00AE7B2F" w:rsidRDefault="000A24BC" w:rsidP="000A24BC">
      <w:pPr>
        <w:pStyle w:val="af1"/>
        <w:jc w:val="both"/>
        <w:rPr>
          <w:b/>
          <w:bCs/>
          <w:sz w:val="24"/>
          <w:szCs w:val="24"/>
          <w:rtl/>
          <w:lang w:bidi="ar-IQ"/>
        </w:rPr>
      </w:pPr>
      <w:r w:rsidRPr="00AE7B2F">
        <w:rPr>
          <w:b/>
          <w:bCs/>
          <w:sz w:val="24"/>
          <w:szCs w:val="24"/>
        </w:rPr>
        <w:t xml:space="preserve"> (</w:t>
      </w:r>
      <w:r w:rsidRPr="00AE7B2F">
        <w:rPr>
          <w:rStyle w:val="af2"/>
          <w:b/>
          <w:bCs/>
          <w:sz w:val="24"/>
          <w:szCs w:val="24"/>
        </w:rPr>
        <w:endnoteRef/>
      </w:r>
      <w:proofErr w:type="gramStart"/>
      <w:r w:rsidRPr="00AE7B2F">
        <w:rPr>
          <w:b/>
          <w:bCs/>
          <w:sz w:val="24"/>
          <w:szCs w:val="24"/>
        </w:rPr>
        <w:t>)</w:t>
      </w:r>
      <w:r w:rsidRPr="00AE7B2F">
        <w:rPr>
          <w:rFonts w:hint="cs"/>
          <w:b/>
          <w:bCs/>
          <w:sz w:val="24"/>
          <w:szCs w:val="24"/>
          <w:rtl/>
        </w:rPr>
        <w:t>تم</w:t>
      </w:r>
      <w:proofErr w:type="gramEnd"/>
      <w:r w:rsidRPr="00AE7B2F">
        <w:rPr>
          <w:rFonts w:hint="cs"/>
          <w:b/>
          <w:bCs/>
          <w:sz w:val="24"/>
          <w:szCs w:val="24"/>
          <w:rtl/>
        </w:rPr>
        <w:t xml:space="preserve"> تناول النطاق الموضوعي لتطبيق اتفاقية بازل في المبحث التمهيدي من هذا الرسالة</w:t>
      </w:r>
      <w:r w:rsidRPr="00AE7B2F">
        <w:rPr>
          <w:rFonts w:hint="cs"/>
          <w:b/>
          <w:bCs/>
          <w:sz w:val="24"/>
          <w:szCs w:val="24"/>
          <w:rtl/>
          <w:lang w:bidi="ar-IQ"/>
        </w:rPr>
        <w:t>.</w:t>
      </w:r>
    </w:p>
  </w:endnote>
  <w:endnote w:id="32">
    <w:p w:rsidR="000A24BC" w:rsidRPr="00AE7B2F" w:rsidRDefault="000A24BC" w:rsidP="000A24BC">
      <w:pPr>
        <w:pStyle w:val="af1"/>
        <w:jc w:val="both"/>
        <w:rPr>
          <w:b/>
          <w:bCs/>
          <w:sz w:val="24"/>
          <w:szCs w:val="24"/>
        </w:rPr>
      </w:pPr>
      <w:r w:rsidRPr="00AE7B2F">
        <w:rPr>
          <w:b/>
          <w:bCs/>
          <w:sz w:val="24"/>
          <w:szCs w:val="24"/>
        </w:rPr>
        <w:t>(</w:t>
      </w:r>
      <w:r w:rsidRPr="00AE7B2F">
        <w:rPr>
          <w:rStyle w:val="af2"/>
          <w:b/>
          <w:bCs/>
          <w:sz w:val="24"/>
          <w:szCs w:val="24"/>
        </w:rPr>
        <w:endnoteRef/>
      </w:r>
      <w:r w:rsidRPr="00AE7B2F">
        <w:rPr>
          <w:b/>
          <w:bCs/>
          <w:sz w:val="24"/>
          <w:szCs w:val="24"/>
        </w:rPr>
        <w:t>)</w:t>
      </w:r>
      <w:r w:rsidRPr="00AE7B2F">
        <w:rPr>
          <w:b/>
          <w:bCs/>
          <w:sz w:val="24"/>
          <w:szCs w:val="24"/>
          <w:rtl/>
        </w:rPr>
        <w:t xml:space="preserve"> </w:t>
      </w:r>
      <w:r w:rsidRPr="00AE7B2F">
        <w:rPr>
          <w:rFonts w:hint="cs"/>
          <w:b/>
          <w:bCs/>
          <w:sz w:val="24"/>
          <w:szCs w:val="24"/>
          <w:rtl/>
          <w:lang w:bidi="ar-IQ"/>
        </w:rPr>
        <w:t>لقد وضعنا هذا الالتزام في بداية بحث الالتزامات المتعلقة بنقل النفايات الخطرة عبر الحدود وذلك لأهميته</w:t>
      </w:r>
      <w:proofErr w:type="gramStart"/>
      <w:r w:rsidRPr="00AE7B2F">
        <w:rPr>
          <w:rFonts w:hint="cs"/>
          <w:b/>
          <w:bCs/>
          <w:sz w:val="24"/>
          <w:szCs w:val="24"/>
          <w:rtl/>
          <w:lang w:bidi="ar-IQ"/>
        </w:rPr>
        <w:t>,</w:t>
      </w:r>
      <w:r w:rsidRPr="00AE7B2F">
        <w:rPr>
          <w:rFonts w:ascii="Arial" w:eastAsia="Calibri" w:hAnsi="Arial" w:cs="Arial" w:hint="cs"/>
          <w:b/>
          <w:bCs/>
          <w:sz w:val="24"/>
          <w:szCs w:val="24"/>
          <w:rtl/>
        </w:rPr>
        <w:t>لان</w:t>
      </w:r>
      <w:proofErr w:type="gramEnd"/>
      <w:r w:rsidRPr="00AE7B2F">
        <w:rPr>
          <w:rFonts w:ascii="Arial" w:eastAsia="Calibri" w:hAnsi="Arial" w:cs="Arial" w:hint="cs"/>
          <w:b/>
          <w:bCs/>
          <w:sz w:val="24"/>
          <w:szCs w:val="24"/>
          <w:rtl/>
        </w:rPr>
        <w:t xml:space="preserve"> يغني  من - وجهة نظر شخصية - </w:t>
      </w:r>
      <w:r w:rsidRPr="00AE7B2F">
        <w:rPr>
          <w:rFonts w:hint="cs"/>
          <w:b/>
          <w:bCs/>
          <w:sz w:val="24"/>
          <w:szCs w:val="24"/>
          <w:rtl/>
        </w:rPr>
        <w:t>عن الالتزامات الاخرى في حالة الالتزام بتطبيقة من الدول المنتجة للنفايات الخطرة, على اعتبار زيادة معدلات توليد النفايات الخطرة هو الذي يؤدي الى زيادة رغبة الدول في ابعاد المخاطر الصحية والبيئية عن سكانها وبيئتها عن طريق نقلها الى خارج  أقليمها.</w:t>
      </w:r>
    </w:p>
  </w:endnote>
  <w:endnote w:id="33">
    <w:p w:rsidR="000A24BC" w:rsidRPr="00F519E5" w:rsidRDefault="000A24BC" w:rsidP="000A24BC">
      <w:pPr>
        <w:pStyle w:val="af1"/>
        <w:rPr>
          <w:b/>
          <w:bCs/>
          <w:sz w:val="24"/>
          <w:szCs w:val="24"/>
          <w:rtl/>
        </w:rPr>
      </w:pPr>
      <w:r w:rsidRPr="00F519E5">
        <w:rPr>
          <w:b/>
          <w:bCs/>
          <w:sz w:val="24"/>
          <w:szCs w:val="24"/>
        </w:rPr>
        <w:t>(</w:t>
      </w:r>
      <w:r w:rsidRPr="00F519E5">
        <w:rPr>
          <w:rStyle w:val="af2"/>
          <w:b/>
          <w:bCs/>
          <w:sz w:val="24"/>
          <w:szCs w:val="24"/>
        </w:rPr>
        <w:endnoteRef/>
      </w:r>
      <w:r w:rsidRPr="00F519E5">
        <w:rPr>
          <w:b/>
          <w:bCs/>
          <w:sz w:val="24"/>
          <w:szCs w:val="24"/>
        </w:rPr>
        <w:t>)</w:t>
      </w:r>
      <w:r>
        <w:rPr>
          <w:rFonts w:hint="cs"/>
          <w:b/>
          <w:bCs/>
          <w:sz w:val="24"/>
          <w:szCs w:val="24"/>
          <w:rtl/>
          <w:lang w:bidi="ar-IQ"/>
        </w:rPr>
        <w:t xml:space="preserve"> </w:t>
      </w:r>
      <w:r w:rsidRPr="00F519E5">
        <w:rPr>
          <w:rFonts w:hint="cs"/>
          <w:b/>
          <w:bCs/>
          <w:sz w:val="24"/>
          <w:szCs w:val="24"/>
          <w:rtl/>
        </w:rPr>
        <w:t xml:space="preserve">ف 3 من ديباجة اتفاقية بازل </w:t>
      </w:r>
      <w:r w:rsidRPr="00F519E5">
        <w:rPr>
          <w:rFonts w:hint="cs"/>
          <w:b/>
          <w:bCs/>
          <w:sz w:val="24"/>
          <w:szCs w:val="24"/>
          <w:rtl/>
          <w:lang w:bidi="ar-IQ"/>
        </w:rPr>
        <w:t>بشأن التحكم في نقل النفايات الخطرة والتخلص منها عبر الحدود لعام 1989</w:t>
      </w:r>
      <w:r w:rsidRPr="00F519E5">
        <w:rPr>
          <w:b/>
          <w:bCs/>
          <w:sz w:val="24"/>
          <w:szCs w:val="24"/>
          <w:rtl/>
        </w:rPr>
        <w:t xml:space="preserve"> </w:t>
      </w:r>
    </w:p>
  </w:endnote>
  <w:endnote w:id="34">
    <w:p w:rsidR="000A24BC" w:rsidRPr="00AE7B2F" w:rsidRDefault="000A24BC" w:rsidP="000A24BC">
      <w:pPr>
        <w:pStyle w:val="af1"/>
        <w:jc w:val="right"/>
        <w:rPr>
          <w:b/>
          <w:bCs/>
          <w:sz w:val="24"/>
          <w:szCs w:val="24"/>
          <w:rtl/>
          <w:lang w:bidi="ar-IQ"/>
        </w:rPr>
      </w:pPr>
      <w:r w:rsidRPr="00AE7B2F">
        <w:rPr>
          <w:b/>
          <w:bCs/>
          <w:sz w:val="24"/>
          <w:szCs w:val="24"/>
        </w:rPr>
        <w:t>(</w:t>
      </w:r>
      <w:r w:rsidRPr="00AE7B2F">
        <w:rPr>
          <w:rStyle w:val="af2"/>
          <w:b/>
          <w:bCs/>
          <w:sz w:val="24"/>
          <w:szCs w:val="24"/>
        </w:rPr>
        <w:endnoteRef/>
      </w:r>
      <w:r w:rsidRPr="00AE7B2F">
        <w:rPr>
          <w:b/>
          <w:bCs/>
          <w:sz w:val="24"/>
          <w:szCs w:val="24"/>
        </w:rPr>
        <w:t xml:space="preserve">) Katharina </w:t>
      </w:r>
      <w:proofErr w:type="spellStart"/>
      <w:r w:rsidRPr="00AE7B2F">
        <w:rPr>
          <w:b/>
          <w:bCs/>
          <w:sz w:val="24"/>
          <w:szCs w:val="24"/>
        </w:rPr>
        <w:t>Kummer</w:t>
      </w:r>
      <w:proofErr w:type="spellEnd"/>
      <w:r w:rsidRPr="00AE7B2F">
        <w:rPr>
          <w:b/>
          <w:bCs/>
          <w:sz w:val="24"/>
          <w:szCs w:val="24"/>
        </w:rPr>
        <w:t xml:space="preserve">, the international regulation of trans boundary traffic in hazardous wastes the 1989 Basel convention ,  </w:t>
      </w:r>
      <w:r w:rsidRPr="00AE7B2F">
        <w:rPr>
          <w:rFonts w:ascii="Times New Roman" w:hAnsi="Times New Roman" w:cs="Times New Roman"/>
          <w:b/>
          <w:bCs/>
          <w:sz w:val="24"/>
          <w:szCs w:val="24"/>
        </w:rPr>
        <w:t>International and Comparative Law Quarterly</w:t>
      </w:r>
      <w:r w:rsidRPr="00AE7B2F">
        <w:rPr>
          <w:b/>
          <w:bCs/>
          <w:sz w:val="24"/>
          <w:szCs w:val="24"/>
        </w:rPr>
        <w:t xml:space="preserve"> ,volume 41 , lssue3, 1992,  P.539</w:t>
      </w:r>
    </w:p>
  </w:endnote>
  <w:endnote w:id="35">
    <w:p w:rsidR="000A24BC" w:rsidRPr="00AE7B2F" w:rsidRDefault="000A24BC" w:rsidP="000A24BC">
      <w:pPr>
        <w:pStyle w:val="af1"/>
        <w:rPr>
          <w:b/>
          <w:bCs/>
          <w:sz w:val="24"/>
          <w:szCs w:val="24"/>
        </w:rPr>
      </w:pPr>
      <w:r w:rsidRPr="00AE7B2F">
        <w:rPr>
          <w:rStyle w:val="af2"/>
          <w:b/>
          <w:bCs/>
          <w:sz w:val="24"/>
          <w:szCs w:val="24"/>
        </w:rPr>
        <w:endnoteRef/>
      </w:r>
      <w:r w:rsidRPr="00AE7B2F">
        <w:rPr>
          <w:b/>
          <w:bCs/>
          <w:sz w:val="24"/>
          <w:szCs w:val="24"/>
        </w:rPr>
        <w:t>)</w:t>
      </w:r>
      <w:r w:rsidRPr="00AE7B2F">
        <w:rPr>
          <w:rFonts w:hint="cs"/>
          <w:b/>
          <w:bCs/>
          <w:sz w:val="24"/>
          <w:szCs w:val="24"/>
          <w:rtl/>
        </w:rPr>
        <w:t>) م4</w:t>
      </w:r>
      <w:r w:rsidRPr="00AE7B2F">
        <w:rPr>
          <w:rFonts w:ascii="Arial" w:eastAsia="Calibri" w:hAnsi="Arial" w:cs="Arial" w:hint="cs"/>
          <w:b/>
          <w:bCs/>
          <w:sz w:val="24"/>
          <w:szCs w:val="24"/>
          <w:rtl/>
        </w:rPr>
        <w:t xml:space="preserve"> ف 2- د</w:t>
      </w:r>
      <w:r w:rsidRPr="00AE7B2F">
        <w:rPr>
          <w:rFonts w:hint="cs"/>
          <w:b/>
          <w:bCs/>
          <w:sz w:val="24"/>
          <w:szCs w:val="24"/>
          <w:rtl/>
        </w:rPr>
        <w:t xml:space="preserve"> من اتفاقية بازل بشأن التحكم في نقل النفايات الخطرة والتخلص منها عبر الحدود لعام 1989</w:t>
      </w:r>
    </w:p>
  </w:endnote>
  <w:endnote w:id="36">
    <w:p w:rsidR="000A24BC" w:rsidRPr="00D5276B" w:rsidRDefault="000A24BC" w:rsidP="000A24BC">
      <w:pPr>
        <w:pStyle w:val="a6"/>
        <w:rPr>
          <w:b/>
          <w:bCs/>
          <w:sz w:val="24"/>
          <w:szCs w:val="24"/>
          <w:rtl/>
        </w:rPr>
      </w:pPr>
      <w:r>
        <w:rPr>
          <w:b/>
          <w:bCs/>
          <w:sz w:val="24"/>
          <w:szCs w:val="24"/>
        </w:rPr>
        <w:t xml:space="preserve"> </w:t>
      </w:r>
      <w:r w:rsidRPr="00D5276B">
        <w:rPr>
          <w:b/>
          <w:bCs/>
          <w:sz w:val="24"/>
          <w:szCs w:val="24"/>
        </w:rPr>
        <w:t>(</w:t>
      </w:r>
      <w:r w:rsidRPr="00D5276B">
        <w:rPr>
          <w:rStyle w:val="af2"/>
          <w:b/>
          <w:bCs/>
          <w:sz w:val="24"/>
          <w:szCs w:val="24"/>
        </w:rPr>
        <w:endnoteRef/>
      </w:r>
      <w:r w:rsidRPr="00D5276B">
        <w:rPr>
          <w:b/>
          <w:bCs/>
          <w:sz w:val="24"/>
          <w:szCs w:val="24"/>
        </w:rPr>
        <w:t>)</w:t>
      </w:r>
      <w:r w:rsidRPr="00111F06">
        <w:rPr>
          <w:rFonts w:ascii="Calibri" w:eastAsia="Calibri" w:hAnsi="Calibri" w:cs="Arial"/>
          <w:b/>
          <w:bCs/>
          <w:sz w:val="24"/>
          <w:szCs w:val="24"/>
          <w:rtl/>
          <w:lang w:bidi="ar-IQ"/>
        </w:rPr>
        <w:t xml:space="preserve">احمد خدير, </w:t>
      </w:r>
      <w:r w:rsidRPr="00111F06">
        <w:rPr>
          <w:rFonts w:ascii="Calibri" w:eastAsia="Calibri" w:hAnsi="Calibri" w:cs="Arial"/>
          <w:b/>
          <w:bCs/>
          <w:sz w:val="24"/>
          <w:szCs w:val="24"/>
          <w:rtl/>
        </w:rPr>
        <w:t>المعالجة القانونية للنفايات الخطرة في القانون الدولي, رساله ماجستير مقدمة الى كلية الحقوق - جامعة عكنون , 2012-2013</w:t>
      </w:r>
      <w:r w:rsidRPr="00111F06">
        <w:rPr>
          <w:rFonts w:ascii="Calibri" w:hAnsi="Calibri" w:cs="Arial"/>
          <w:b/>
          <w:bCs/>
          <w:sz w:val="24"/>
          <w:szCs w:val="24"/>
          <w:rtl/>
        </w:rPr>
        <w:t>,</w:t>
      </w:r>
      <w:r>
        <w:rPr>
          <w:rFonts w:hint="cs"/>
          <w:b/>
          <w:bCs/>
          <w:sz w:val="24"/>
          <w:szCs w:val="24"/>
          <w:rtl/>
        </w:rPr>
        <w:t xml:space="preserve"> </w:t>
      </w:r>
      <w:r w:rsidRPr="00D5276B">
        <w:rPr>
          <w:rFonts w:hint="cs"/>
          <w:b/>
          <w:bCs/>
          <w:sz w:val="24"/>
          <w:szCs w:val="24"/>
          <w:rtl/>
        </w:rPr>
        <w:t xml:space="preserve">ص44 وينظر ايضا  القرار :  </w:t>
      </w:r>
    </w:p>
    <w:p w:rsidR="000A24BC" w:rsidRPr="00F519E5" w:rsidRDefault="000A24BC" w:rsidP="000A24BC">
      <w:pPr>
        <w:pStyle w:val="af1"/>
        <w:rPr>
          <w:rtl/>
        </w:rPr>
      </w:pPr>
      <w:r w:rsidRPr="00D5276B">
        <w:rPr>
          <w:rFonts w:ascii="Calibri" w:eastAsia="Calibri" w:hAnsi="Calibri" w:cs="Arial"/>
          <w:b/>
          <w:bCs/>
          <w:sz w:val="24"/>
          <w:szCs w:val="24"/>
        </w:rPr>
        <w:t xml:space="preserve">Decision-Recommendation </w:t>
      </w:r>
      <w:proofErr w:type="gramStart"/>
      <w:r w:rsidRPr="00D5276B">
        <w:rPr>
          <w:rFonts w:ascii="Calibri" w:eastAsia="Calibri" w:hAnsi="Calibri" w:cs="Arial"/>
          <w:b/>
          <w:bCs/>
          <w:sz w:val="24"/>
          <w:szCs w:val="24"/>
        </w:rPr>
        <w:t>C(</w:t>
      </w:r>
      <w:proofErr w:type="gramEnd"/>
      <w:r w:rsidRPr="00D5276B">
        <w:rPr>
          <w:rFonts w:ascii="Calibri" w:eastAsia="Calibri" w:hAnsi="Calibri" w:cs="Arial"/>
          <w:b/>
          <w:bCs/>
          <w:sz w:val="24"/>
          <w:szCs w:val="24"/>
        </w:rPr>
        <w:t>90)178/FINAL on the Reduction of Trans frontier Movements of Wastes (31 January 1991.</w:t>
      </w:r>
    </w:p>
  </w:endnote>
  <w:endnote w:id="37">
    <w:p w:rsidR="000A24BC" w:rsidRPr="00AE7B2F" w:rsidRDefault="000A24BC" w:rsidP="000A24BC">
      <w:pPr>
        <w:pStyle w:val="af1"/>
        <w:jc w:val="both"/>
        <w:rPr>
          <w:b/>
          <w:bCs/>
          <w:sz w:val="24"/>
          <w:szCs w:val="24"/>
          <w:rtl/>
        </w:rPr>
      </w:pPr>
      <w:r w:rsidRPr="00AE7B2F">
        <w:rPr>
          <w:rStyle w:val="af2"/>
          <w:b/>
          <w:bCs/>
          <w:sz w:val="24"/>
          <w:szCs w:val="24"/>
        </w:rPr>
        <w:endnoteRef/>
      </w:r>
      <w:proofErr w:type="gramStart"/>
      <w:r w:rsidRPr="00AE7B2F">
        <w:rPr>
          <w:b/>
          <w:bCs/>
          <w:sz w:val="24"/>
          <w:szCs w:val="24"/>
        </w:rPr>
        <w:t>)</w:t>
      </w:r>
      <w:r w:rsidRPr="00AE7B2F">
        <w:rPr>
          <w:rFonts w:hint="cs"/>
          <w:b/>
          <w:bCs/>
          <w:sz w:val="24"/>
          <w:szCs w:val="24"/>
          <w:rtl/>
        </w:rPr>
        <w:t>)</w:t>
      </w:r>
      <w:r w:rsidRPr="00AE7B2F">
        <w:rPr>
          <w:b/>
          <w:bCs/>
          <w:sz w:val="24"/>
          <w:szCs w:val="24"/>
          <w:rtl/>
        </w:rPr>
        <w:t xml:space="preserve"> </w:t>
      </w:r>
      <w:r w:rsidRPr="00AE7B2F">
        <w:rPr>
          <w:rFonts w:hint="cs"/>
          <w:b/>
          <w:bCs/>
          <w:sz w:val="24"/>
          <w:szCs w:val="24"/>
          <w:rtl/>
        </w:rPr>
        <w:t>قامت المنظمة غير الحكومية السلام الأخضر بدراسة حول حركة النفايات الخطرة في العالم, وقد توصلت نتائجها الى دخول 6 ملايين طن من نفايات خطرة الى البلدان النامية في الفترة الممتدة من سنة 1987 الى 1989.</w:t>
      </w:r>
      <w:proofErr w:type="gramEnd"/>
    </w:p>
    <w:p w:rsidR="000A24BC" w:rsidRPr="00AE7B2F" w:rsidRDefault="000A24BC" w:rsidP="000A24BC">
      <w:pPr>
        <w:pStyle w:val="af1"/>
        <w:jc w:val="both"/>
        <w:rPr>
          <w:b/>
          <w:bCs/>
          <w:sz w:val="24"/>
          <w:szCs w:val="24"/>
          <w:rtl/>
          <w:lang w:bidi="ar-IQ"/>
        </w:rPr>
      </w:pPr>
      <w:r w:rsidRPr="00AE7B2F">
        <w:rPr>
          <w:rFonts w:hint="cs"/>
          <w:b/>
          <w:bCs/>
          <w:sz w:val="24"/>
          <w:szCs w:val="24"/>
          <w:rtl/>
        </w:rPr>
        <w:t xml:space="preserve">ينظر : </w:t>
      </w:r>
      <w:r w:rsidRPr="00C05E05">
        <w:rPr>
          <w:rFonts w:ascii="Calibri" w:eastAsia="Times New Roman" w:hAnsi="Calibri" w:cs="Arial"/>
          <w:b/>
          <w:bCs/>
          <w:sz w:val="24"/>
          <w:szCs w:val="24"/>
          <w:rtl/>
          <w:lang w:bidi="ar-IQ"/>
        </w:rPr>
        <w:t>محمد فايز بوشدوب, الحماية الدولية للبيئة في أطار منظمة التجارة العالمية, اطروحة دكتوراة مقدمة الى كلية الحقوق جامعة الجزائر ,</w:t>
      </w:r>
      <w:r>
        <w:rPr>
          <w:rFonts w:ascii="Calibri" w:eastAsia="Times New Roman" w:hAnsi="Calibri" w:cs="Arial"/>
          <w:b/>
          <w:bCs/>
          <w:sz w:val="24"/>
          <w:szCs w:val="24"/>
          <w:rtl/>
          <w:lang w:bidi="ar-IQ"/>
        </w:rPr>
        <w:t xml:space="preserve"> 2013</w:t>
      </w:r>
      <w:r>
        <w:rPr>
          <w:rFonts w:ascii="Calibri" w:eastAsia="Times New Roman" w:hAnsi="Calibri" w:cs="Arial" w:hint="cs"/>
          <w:b/>
          <w:bCs/>
          <w:sz w:val="24"/>
          <w:szCs w:val="24"/>
          <w:rtl/>
          <w:lang w:bidi="ar-IQ"/>
        </w:rPr>
        <w:t>, ص</w:t>
      </w:r>
      <w:r>
        <w:rPr>
          <w:rFonts w:hint="cs"/>
          <w:b/>
          <w:bCs/>
          <w:sz w:val="24"/>
          <w:szCs w:val="24"/>
          <w:rtl/>
          <w:lang w:bidi="ar-IQ"/>
        </w:rPr>
        <w:t>124</w:t>
      </w:r>
    </w:p>
  </w:endnote>
  <w:endnote w:id="38">
    <w:p w:rsidR="000A24BC" w:rsidRPr="00AE7B2F" w:rsidRDefault="000A24BC" w:rsidP="000A24BC">
      <w:pPr>
        <w:pStyle w:val="af1"/>
        <w:jc w:val="both"/>
        <w:rPr>
          <w:b/>
          <w:bCs/>
          <w:sz w:val="24"/>
          <w:szCs w:val="24"/>
        </w:rPr>
      </w:pPr>
      <w:r w:rsidRPr="00AE7B2F">
        <w:rPr>
          <w:rStyle w:val="af2"/>
          <w:b/>
          <w:bCs/>
          <w:sz w:val="24"/>
          <w:szCs w:val="24"/>
        </w:rPr>
        <w:endnoteRef/>
      </w:r>
      <w:r w:rsidRPr="00AE7B2F">
        <w:rPr>
          <w:b/>
          <w:bCs/>
          <w:sz w:val="24"/>
          <w:szCs w:val="24"/>
        </w:rPr>
        <w:t>)</w:t>
      </w:r>
      <w:r w:rsidRPr="00AE7B2F">
        <w:rPr>
          <w:rFonts w:hint="cs"/>
          <w:b/>
          <w:bCs/>
          <w:sz w:val="24"/>
          <w:szCs w:val="24"/>
          <w:rtl/>
        </w:rPr>
        <w:t>)</w:t>
      </w:r>
      <w:r w:rsidRPr="00AE7B2F">
        <w:rPr>
          <w:b/>
          <w:bCs/>
          <w:sz w:val="24"/>
          <w:szCs w:val="24"/>
          <w:rtl/>
        </w:rPr>
        <w:t xml:space="preserve"> </w:t>
      </w:r>
      <w:r w:rsidRPr="00AE7B2F">
        <w:rPr>
          <w:rFonts w:hint="cs"/>
          <w:b/>
          <w:bCs/>
          <w:sz w:val="24"/>
          <w:szCs w:val="24"/>
          <w:rtl/>
        </w:rPr>
        <w:t>الفقرة 6 من ديباجة اتفاقية بازل</w:t>
      </w:r>
    </w:p>
  </w:endnote>
  <w:endnote w:id="39">
    <w:p w:rsidR="000A24BC" w:rsidRPr="00AE7B2F" w:rsidRDefault="000A24BC" w:rsidP="000A24BC">
      <w:pPr>
        <w:pStyle w:val="af1"/>
        <w:jc w:val="both"/>
        <w:rPr>
          <w:b/>
          <w:bCs/>
          <w:sz w:val="24"/>
          <w:szCs w:val="24"/>
          <w:lang w:bidi="ar-IQ"/>
        </w:rPr>
      </w:pPr>
      <w:r w:rsidRPr="00AE7B2F">
        <w:rPr>
          <w:b/>
          <w:bCs/>
          <w:sz w:val="24"/>
          <w:szCs w:val="24"/>
        </w:rPr>
        <w:t>(</w:t>
      </w:r>
      <w:r w:rsidRPr="00AE7B2F">
        <w:rPr>
          <w:rStyle w:val="af2"/>
          <w:b/>
          <w:bCs/>
          <w:sz w:val="24"/>
          <w:szCs w:val="24"/>
        </w:rPr>
        <w:endnoteRef/>
      </w:r>
      <w:r w:rsidRPr="00AE7B2F">
        <w:rPr>
          <w:b/>
          <w:bCs/>
          <w:sz w:val="24"/>
          <w:szCs w:val="24"/>
        </w:rPr>
        <w:t>)</w:t>
      </w:r>
      <w:r w:rsidRPr="00AE7B2F">
        <w:rPr>
          <w:rFonts w:hint="cs"/>
          <w:b/>
          <w:bCs/>
          <w:sz w:val="24"/>
          <w:szCs w:val="24"/>
          <w:rtl/>
          <w:lang w:bidi="ar-IQ"/>
        </w:rPr>
        <w:t xml:space="preserve"> تنص م4 ف1/ أ من الاتفاقية </w:t>
      </w:r>
      <w:proofErr w:type="gramStart"/>
      <w:r w:rsidRPr="00AE7B2F">
        <w:rPr>
          <w:rFonts w:hint="cs"/>
          <w:b/>
          <w:bCs/>
          <w:sz w:val="24"/>
          <w:szCs w:val="24"/>
          <w:rtl/>
          <w:lang w:bidi="ar-IQ"/>
        </w:rPr>
        <w:t>" تبلغ</w:t>
      </w:r>
      <w:proofErr w:type="gramEnd"/>
      <w:r w:rsidRPr="00AE7B2F">
        <w:rPr>
          <w:rFonts w:hint="cs"/>
          <w:b/>
          <w:bCs/>
          <w:sz w:val="24"/>
          <w:szCs w:val="24"/>
          <w:rtl/>
          <w:lang w:bidi="ar-IQ"/>
        </w:rPr>
        <w:t xml:space="preserve"> الأطراف التي تمارس حقها في حظر استيراد النفايات الخطرة أو النفايات الأخرى بغرض التخلص منها, الأطراف الأخرى بقرارها عملا بالمادة 13".</w:t>
      </w:r>
    </w:p>
  </w:endnote>
  <w:endnote w:id="40">
    <w:p w:rsidR="000A24BC" w:rsidRPr="00AE7B2F" w:rsidRDefault="000A24BC" w:rsidP="000A24BC">
      <w:pPr>
        <w:pStyle w:val="af1"/>
        <w:jc w:val="both"/>
        <w:rPr>
          <w:b/>
          <w:bCs/>
          <w:sz w:val="24"/>
          <w:szCs w:val="24"/>
        </w:rPr>
      </w:pPr>
      <w:r w:rsidRPr="00AE7B2F">
        <w:rPr>
          <w:b/>
          <w:bCs/>
          <w:sz w:val="24"/>
          <w:szCs w:val="24"/>
        </w:rPr>
        <w:t>(</w:t>
      </w:r>
      <w:r w:rsidRPr="00AE7B2F">
        <w:rPr>
          <w:rStyle w:val="af2"/>
          <w:b/>
          <w:bCs/>
          <w:sz w:val="24"/>
          <w:szCs w:val="24"/>
        </w:rPr>
        <w:endnoteRef/>
      </w:r>
      <w:r w:rsidRPr="00AE7B2F">
        <w:rPr>
          <w:b/>
          <w:bCs/>
          <w:sz w:val="24"/>
          <w:szCs w:val="24"/>
        </w:rPr>
        <w:t>)</w:t>
      </w:r>
      <w:r w:rsidRPr="00AE7B2F">
        <w:rPr>
          <w:rFonts w:ascii="Calibri" w:eastAsia="Calibri" w:hAnsi="Calibri" w:cs="Arial" w:hint="cs"/>
          <w:b/>
          <w:bCs/>
          <w:sz w:val="24"/>
          <w:szCs w:val="24"/>
          <w:rtl/>
          <w:lang w:bidi="ar-IQ"/>
        </w:rPr>
        <w:t xml:space="preserve"> </w:t>
      </w:r>
      <w:r w:rsidRPr="00AE7B2F">
        <w:rPr>
          <w:rFonts w:ascii="Calibri" w:eastAsia="Calibri" w:hAnsi="Calibri" w:cs="Arial" w:hint="cs"/>
          <w:b/>
          <w:bCs/>
          <w:sz w:val="24"/>
          <w:szCs w:val="24"/>
          <w:rtl/>
        </w:rPr>
        <w:t xml:space="preserve">الامم المتحدة, المجلس الاقتصادي الاجتماعي, مذكرة من الامانة العامة, الدورة الثانية, 16-27 / ايار 1994, الدورة الثانية, ص7 رقم الوثيقة </w:t>
      </w:r>
      <w:r w:rsidRPr="00AE7B2F">
        <w:rPr>
          <w:rFonts w:ascii="Calibri" w:eastAsia="Calibri" w:hAnsi="Calibri" w:cs="Arial"/>
          <w:b/>
          <w:bCs/>
          <w:sz w:val="24"/>
          <w:szCs w:val="24"/>
        </w:rPr>
        <w:t xml:space="preserve">E </w:t>
      </w:r>
      <w:r w:rsidRPr="00AE7B2F">
        <w:rPr>
          <w:rFonts w:ascii="Arial" w:eastAsia="Calibri" w:hAnsi="Arial" w:cs="Arial"/>
          <w:b/>
          <w:bCs/>
          <w:sz w:val="24"/>
          <w:szCs w:val="24"/>
        </w:rPr>
        <w:t≯</w:t>
      </w:r>
      <w:r w:rsidRPr="00AE7B2F">
        <w:rPr>
          <w:rFonts w:ascii="Calibri" w:eastAsia="Calibri" w:hAnsi="Calibri" w:cs="Arial"/>
          <w:b/>
          <w:bCs/>
          <w:sz w:val="24"/>
          <w:szCs w:val="24"/>
        </w:rPr>
        <w:t xml:space="preserve"> CN.17 </w:t>
      </w:r>
      <w:r w:rsidRPr="00AE7B2F">
        <w:rPr>
          <w:rFonts w:ascii="Arial" w:eastAsia="Calibri" w:hAnsi="Arial" w:cs="Arial"/>
          <w:b/>
          <w:bCs/>
          <w:sz w:val="24"/>
          <w:szCs w:val="24"/>
        </w:rPr>
        <w:t≯</w:t>
      </w:r>
      <w:r w:rsidRPr="00AE7B2F">
        <w:rPr>
          <w:rFonts w:ascii="Calibri" w:eastAsia="Calibri" w:hAnsi="Calibri" w:cs="Arial"/>
          <w:b/>
          <w:bCs/>
          <w:sz w:val="24"/>
          <w:szCs w:val="24"/>
        </w:rPr>
        <w:t xml:space="preserve"> 1994 </w:t>
      </w:r>
      <w:r w:rsidRPr="00AE7B2F">
        <w:rPr>
          <w:rFonts w:ascii="Arial" w:eastAsia="Calibri" w:hAnsi="Arial" w:cs="Arial"/>
          <w:b/>
          <w:bCs/>
          <w:sz w:val="24"/>
          <w:szCs w:val="24"/>
        </w:rPr>
        <w:t≯</w:t>
      </w:r>
      <w:r w:rsidRPr="00AE7B2F">
        <w:rPr>
          <w:rFonts w:ascii="Calibri" w:eastAsia="Calibri" w:hAnsi="Calibri" w:cs="Arial"/>
          <w:b/>
          <w:bCs/>
          <w:sz w:val="24"/>
          <w:szCs w:val="24"/>
        </w:rPr>
        <w:t xml:space="preserve"> 7)</w:t>
      </w:r>
      <w:r w:rsidRPr="00AE7B2F">
        <w:rPr>
          <w:rFonts w:ascii="Calibri" w:eastAsia="Calibri" w:hAnsi="Calibri" w:cs="Arial"/>
          <w:b/>
          <w:bCs/>
          <w:sz w:val="24"/>
          <w:szCs w:val="24"/>
          <w:rtl/>
        </w:rPr>
        <w:t>)</w:t>
      </w:r>
    </w:p>
  </w:endnote>
  <w:endnote w:id="41">
    <w:p w:rsidR="000A24BC" w:rsidRPr="00AE7B2F" w:rsidRDefault="000A24BC" w:rsidP="000A24BC">
      <w:pPr>
        <w:pStyle w:val="af1"/>
        <w:jc w:val="both"/>
        <w:rPr>
          <w:b/>
          <w:bCs/>
          <w:sz w:val="24"/>
          <w:szCs w:val="24"/>
          <w:rtl/>
          <w:lang w:bidi="ar-IQ"/>
        </w:rPr>
      </w:pPr>
      <w:r w:rsidRPr="00AE7B2F">
        <w:rPr>
          <w:b/>
          <w:bCs/>
          <w:sz w:val="24"/>
          <w:szCs w:val="24"/>
        </w:rPr>
        <w:t xml:space="preserve"> (</w:t>
      </w:r>
      <w:r w:rsidRPr="00AE7B2F">
        <w:rPr>
          <w:rStyle w:val="af2"/>
          <w:b/>
          <w:bCs/>
          <w:sz w:val="24"/>
          <w:szCs w:val="24"/>
        </w:rPr>
        <w:endnoteRef/>
      </w:r>
      <w:proofErr w:type="gramStart"/>
      <w:r w:rsidRPr="00AE7B2F">
        <w:rPr>
          <w:b/>
          <w:bCs/>
          <w:sz w:val="24"/>
          <w:szCs w:val="24"/>
        </w:rPr>
        <w:t>)</w:t>
      </w:r>
      <w:r w:rsidRPr="00AE7B2F">
        <w:rPr>
          <w:rFonts w:ascii="Calibri" w:eastAsia="Calibri" w:hAnsi="Calibri" w:cs="Arial" w:hint="cs"/>
          <w:b/>
          <w:bCs/>
          <w:sz w:val="24"/>
          <w:szCs w:val="24"/>
          <w:rtl/>
        </w:rPr>
        <w:t>تنص</w:t>
      </w:r>
      <w:proofErr w:type="gramEnd"/>
      <w:r w:rsidRPr="00AE7B2F">
        <w:rPr>
          <w:rFonts w:ascii="Calibri" w:eastAsia="Calibri" w:hAnsi="Calibri" w:cs="Arial" w:hint="cs"/>
          <w:b/>
          <w:bCs/>
          <w:sz w:val="24"/>
          <w:szCs w:val="24"/>
          <w:rtl/>
        </w:rPr>
        <w:t xml:space="preserve"> المادة (4) ثانيا الفقرة (هـ)</w:t>
      </w:r>
      <w:r w:rsidRPr="00AE7B2F">
        <w:rPr>
          <w:rFonts w:hint="cs"/>
          <w:b/>
          <w:bCs/>
          <w:sz w:val="24"/>
          <w:szCs w:val="24"/>
          <w:rtl/>
          <w:lang w:bidi="ar-IQ"/>
        </w:rPr>
        <w:t xml:space="preserve"> من اتفاقية بازل على عدم السماح بتصدير نفايات خطرة أو نفايات أخرى الى دولة أو مجموعة دول تنتمي الى منظمة تكامل اقتصادي و/ أو سياسي تكون أطرافا, ولاسيما الى البلدان النامية التي حظرت بموجب تشريعها كل الواردات, أو اذا كان لديه سبب يدعوه الى الاعتقاد بأن النفايات قيد النظر لن تدار بطريقة سلبية بيئيا, طبقا للمعايير التي تحددها الطراف في اجتماعها الاول.</w:t>
      </w:r>
    </w:p>
  </w:endnote>
  <w:endnote w:id="42">
    <w:p w:rsidR="000A24BC" w:rsidRPr="00AE7B2F" w:rsidRDefault="000A24BC" w:rsidP="000A24BC">
      <w:pPr>
        <w:pStyle w:val="af1"/>
        <w:jc w:val="both"/>
        <w:rPr>
          <w:b/>
          <w:bCs/>
          <w:sz w:val="24"/>
          <w:szCs w:val="24"/>
          <w:rtl/>
          <w:lang w:bidi="ar-IQ"/>
        </w:rPr>
      </w:pPr>
      <w:r w:rsidRPr="00AE7B2F">
        <w:rPr>
          <w:rStyle w:val="af2"/>
          <w:b/>
          <w:bCs/>
          <w:sz w:val="24"/>
          <w:szCs w:val="24"/>
        </w:rPr>
        <w:endnoteRef/>
      </w:r>
      <w:r w:rsidRPr="00AE7B2F">
        <w:rPr>
          <w:b/>
          <w:bCs/>
          <w:sz w:val="24"/>
          <w:szCs w:val="24"/>
        </w:rPr>
        <w:t>)</w:t>
      </w:r>
      <w:r w:rsidRPr="00AE7B2F">
        <w:rPr>
          <w:rFonts w:hint="cs"/>
          <w:b/>
          <w:bCs/>
          <w:sz w:val="24"/>
          <w:szCs w:val="24"/>
          <w:rtl/>
        </w:rPr>
        <w:t>)</w:t>
      </w:r>
      <w:r w:rsidRPr="00AE7B2F">
        <w:rPr>
          <w:b/>
          <w:bCs/>
          <w:sz w:val="24"/>
          <w:szCs w:val="24"/>
          <w:rtl/>
        </w:rPr>
        <w:t xml:space="preserve"> </w:t>
      </w:r>
      <w:r w:rsidRPr="00AE7B2F">
        <w:rPr>
          <w:rFonts w:hint="cs"/>
          <w:b/>
          <w:bCs/>
          <w:sz w:val="24"/>
          <w:szCs w:val="24"/>
          <w:rtl/>
          <w:lang w:bidi="ar-IQ"/>
        </w:rPr>
        <w:t xml:space="preserve">م11 من اتفاقية بازل بشأن التحكم في نقل النفايات الخطرة والتخلص منها عبر الحدود لعام </w:t>
      </w:r>
      <w:proofErr w:type="gramStart"/>
      <w:r w:rsidRPr="00AE7B2F">
        <w:rPr>
          <w:rFonts w:hint="cs"/>
          <w:b/>
          <w:bCs/>
          <w:sz w:val="24"/>
          <w:szCs w:val="24"/>
          <w:rtl/>
          <w:lang w:bidi="ar-IQ"/>
        </w:rPr>
        <w:t>1989 .</w:t>
      </w:r>
      <w:proofErr w:type="gramEnd"/>
    </w:p>
  </w:endnote>
  <w:endnote w:id="43">
    <w:p w:rsidR="000A24BC" w:rsidRPr="00AE7B2F" w:rsidRDefault="000A24BC" w:rsidP="000A24BC">
      <w:pPr>
        <w:pStyle w:val="af1"/>
        <w:jc w:val="right"/>
        <w:rPr>
          <w:b/>
          <w:bCs/>
          <w:sz w:val="24"/>
          <w:szCs w:val="24"/>
          <w:lang w:bidi="ar-IQ"/>
        </w:rPr>
      </w:pPr>
      <w:r w:rsidRPr="00AE7B2F">
        <w:rPr>
          <w:b/>
          <w:bCs/>
          <w:sz w:val="24"/>
          <w:szCs w:val="24"/>
        </w:rPr>
        <w:t>(</w:t>
      </w:r>
      <w:r w:rsidRPr="00AE7B2F">
        <w:rPr>
          <w:rStyle w:val="af2"/>
          <w:b/>
          <w:bCs/>
          <w:sz w:val="24"/>
          <w:szCs w:val="24"/>
        </w:rPr>
        <w:endnoteRef/>
      </w:r>
      <w:r w:rsidRPr="00AE7B2F">
        <w:rPr>
          <w:b/>
          <w:bCs/>
          <w:sz w:val="24"/>
          <w:szCs w:val="24"/>
        </w:rPr>
        <w:t xml:space="preserve">) </w:t>
      </w:r>
      <w:proofErr w:type="spellStart"/>
      <w:r w:rsidRPr="00AE7B2F">
        <w:rPr>
          <w:b/>
          <w:bCs/>
          <w:sz w:val="24"/>
          <w:szCs w:val="24"/>
        </w:rPr>
        <w:t>Davor</w:t>
      </w:r>
      <w:proofErr w:type="spellEnd"/>
      <w:r w:rsidRPr="00AE7B2F">
        <w:rPr>
          <w:b/>
          <w:bCs/>
          <w:sz w:val="24"/>
          <w:szCs w:val="24"/>
        </w:rPr>
        <w:t xml:space="preserve"> </w:t>
      </w:r>
      <w:proofErr w:type="spellStart"/>
      <w:r w:rsidRPr="00AE7B2F">
        <w:rPr>
          <w:b/>
          <w:bCs/>
          <w:sz w:val="24"/>
          <w:szCs w:val="24"/>
        </w:rPr>
        <w:t>vidas</w:t>
      </w:r>
      <w:proofErr w:type="spellEnd"/>
      <w:r w:rsidRPr="00AE7B2F">
        <w:rPr>
          <w:b/>
          <w:bCs/>
          <w:sz w:val="24"/>
          <w:szCs w:val="24"/>
        </w:rPr>
        <w:t xml:space="preserve"> , protecting the polar marine environment law and </w:t>
      </w:r>
      <w:proofErr w:type="spellStart"/>
      <w:r w:rsidRPr="00AE7B2F">
        <w:rPr>
          <w:b/>
          <w:bCs/>
          <w:sz w:val="24"/>
          <w:szCs w:val="24"/>
        </w:rPr>
        <w:t>polhgy</w:t>
      </w:r>
      <w:proofErr w:type="spellEnd"/>
      <w:r w:rsidRPr="00AE7B2F">
        <w:rPr>
          <w:b/>
          <w:bCs/>
          <w:sz w:val="24"/>
          <w:szCs w:val="24"/>
        </w:rPr>
        <w:t xml:space="preserve"> for pollution prevention,</w:t>
      </w:r>
      <w:r w:rsidRPr="00AE7B2F">
        <w:rPr>
          <w:rFonts w:ascii="Calibri" w:eastAsia="Calibri" w:hAnsi="Calibri" w:cs="Swift-Regular"/>
          <w:b/>
          <w:bCs/>
          <w:sz w:val="24"/>
          <w:szCs w:val="24"/>
        </w:rPr>
        <w:t xml:space="preserve"> Cambridge university press</w:t>
      </w:r>
      <w:r w:rsidRPr="00AE7B2F">
        <w:rPr>
          <w:b/>
          <w:bCs/>
          <w:sz w:val="24"/>
          <w:szCs w:val="24"/>
        </w:rPr>
        <w:t xml:space="preserve"> ,2004 P.71 </w:t>
      </w:r>
      <w:r w:rsidRPr="00AE7B2F">
        <w:rPr>
          <w:b/>
          <w:bCs/>
          <w:sz w:val="24"/>
          <w:szCs w:val="24"/>
          <w:rtl/>
        </w:rPr>
        <w:t xml:space="preserve"> </w:t>
      </w:r>
    </w:p>
  </w:endnote>
  <w:endnote w:id="44">
    <w:p w:rsidR="000A24BC" w:rsidRPr="00AE7B2F" w:rsidRDefault="000A24BC" w:rsidP="000A24BC">
      <w:pPr>
        <w:pStyle w:val="af1"/>
        <w:jc w:val="both"/>
        <w:rPr>
          <w:b/>
          <w:bCs/>
          <w:sz w:val="24"/>
          <w:szCs w:val="24"/>
          <w:lang w:bidi="ar-IQ"/>
        </w:rPr>
      </w:pPr>
      <w:r w:rsidRPr="00AE7B2F">
        <w:rPr>
          <w:b/>
          <w:bCs/>
          <w:sz w:val="24"/>
          <w:szCs w:val="24"/>
        </w:rPr>
        <w:t>(</w:t>
      </w:r>
      <w:r w:rsidRPr="00AE7B2F">
        <w:rPr>
          <w:rStyle w:val="af2"/>
          <w:b/>
          <w:bCs/>
          <w:sz w:val="24"/>
          <w:szCs w:val="24"/>
        </w:rPr>
        <w:endnoteRef/>
      </w:r>
      <w:r w:rsidRPr="00AE7B2F">
        <w:rPr>
          <w:b/>
          <w:bCs/>
          <w:sz w:val="24"/>
          <w:szCs w:val="24"/>
        </w:rPr>
        <w:t>)</w:t>
      </w:r>
      <w:r w:rsidRPr="00AE7B2F">
        <w:rPr>
          <w:rFonts w:hint="cs"/>
          <w:b/>
          <w:bCs/>
          <w:sz w:val="24"/>
          <w:szCs w:val="24"/>
          <w:rtl/>
          <w:lang w:bidi="ar-IQ"/>
        </w:rPr>
        <w:t xml:space="preserve"> الفقرة (25) من ديباجة اتفاقية بازل بشأن التحكم في نقل النفايات الخطرة والتخلص منها عبر الحدود لعام 1989</w:t>
      </w:r>
    </w:p>
  </w:endnote>
  <w:endnote w:id="45">
    <w:p w:rsidR="000A24BC" w:rsidRPr="00AE7B2F" w:rsidRDefault="000A24BC" w:rsidP="000A24BC">
      <w:pPr>
        <w:pStyle w:val="af1"/>
        <w:jc w:val="both"/>
        <w:rPr>
          <w:b/>
          <w:bCs/>
          <w:sz w:val="24"/>
          <w:szCs w:val="24"/>
          <w:lang w:bidi="ar-IQ"/>
        </w:rPr>
      </w:pPr>
      <w:r w:rsidRPr="00AE7B2F">
        <w:rPr>
          <w:b/>
          <w:bCs/>
          <w:sz w:val="24"/>
          <w:szCs w:val="24"/>
        </w:rPr>
        <w:t xml:space="preserve"> (</w:t>
      </w:r>
      <w:r w:rsidRPr="00AE7B2F">
        <w:rPr>
          <w:rStyle w:val="af2"/>
          <w:b/>
          <w:bCs/>
          <w:sz w:val="24"/>
          <w:szCs w:val="24"/>
        </w:rPr>
        <w:endnoteRef/>
      </w:r>
      <w:r w:rsidRPr="00AE7B2F">
        <w:rPr>
          <w:b/>
          <w:bCs/>
          <w:sz w:val="24"/>
          <w:szCs w:val="24"/>
        </w:rPr>
        <w:t>)</w:t>
      </w:r>
      <w:r w:rsidRPr="00AE7B2F">
        <w:rPr>
          <w:rFonts w:hint="cs"/>
          <w:b/>
          <w:bCs/>
          <w:sz w:val="24"/>
          <w:szCs w:val="24"/>
          <w:rtl/>
        </w:rPr>
        <w:t>النشرات الصحفية ل</w:t>
      </w:r>
      <w:r w:rsidRPr="00AE7B2F">
        <w:rPr>
          <w:rFonts w:hint="cs"/>
          <w:b/>
          <w:bCs/>
          <w:sz w:val="24"/>
          <w:szCs w:val="24"/>
          <w:rtl/>
          <w:lang w:bidi="ar-IQ"/>
        </w:rPr>
        <w:t>برنامج الامم المتحدة للبيئة , نشرة عن التحكم في نقل النفايات الخطرة عبر الحدود, منشورة على موقع اتفاقية بازل(</w:t>
      </w:r>
      <w:r w:rsidR="00081DD2">
        <w:fldChar w:fldCharType="begin"/>
      </w:r>
      <w:r w:rsidR="00081DD2">
        <w:instrText xml:space="preserve"> HYPERLINK "http://www.basel.Int" </w:instrText>
      </w:r>
      <w:r w:rsidR="00081DD2">
        <w:fldChar w:fldCharType="separate"/>
      </w:r>
      <w:r w:rsidRPr="00AE7B2F">
        <w:rPr>
          <w:rStyle w:val="Hyperlink"/>
          <w:sz w:val="24"/>
          <w:szCs w:val="24"/>
          <w:lang w:bidi="ar-IQ"/>
        </w:rPr>
        <w:t>www.basel.Int</w:t>
      </w:r>
      <w:r w:rsidR="00081DD2">
        <w:rPr>
          <w:rStyle w:val="Hyperlink"/>
          <w:sz w:val="24"/>
          <w:szCs w:val="24"/>
          <w:lang w:bidi="ar-IQ"/>
        </w:rPr>
        <w:fldChar w:fldCharType="end"/>
      </w:r>
      <w:r w:rsidRPr="00AE7B2F">
        <w:rPr>
          <w:rFonts w:hint="cs"/>
          <w:b/>
          <w:bCs/>
          <w:sz w:val="24"/>
          <w:szCs w:val="24"/>
          <w:rtl/>
          <w:lang w:bidi="ar-IQ"/>
        </w:rPr>
        <w:t xml:space="preserve"> ) تاريخ الزيارة  3/8/2016 </w:t>
      </w:r>
    </w:p>
  </w:endnote>
  <w:endnote w:id="46">
    <w:p w:rsidR="000A24BC" w:rsidRPr="00AE7B2F" w:rsidRDefault="000A24BC" w:rsidP="000A24BC">
      <w:pPr>
        <w:pStyle w:val="af1"/>
        <w:jc w:val="both"/>
        <w:rPr>
          <w:b/>
          <w:bCs/>
          <w:sz w:val="24"/>
          <w:szCs w:val="24"/>
          <w:rtl/>
          <w:lang w:bidi="ar-IQ"/>
        </w:rPr>
      </w:pPr>
      <w:r w:rsidRPr="00AE7B2F">
        <w:rPr>
          <w:b/>
          <w:bCs/>
          <w:sz w:val="24"/>
          <w:szCs w:val="24"/>
        </w:rPr>
        <w:t>(</w:t>
      </w:r>
      <w:r w:rsidRPr="00AE7B2F">
        <w:rPr>
          <w:rStyle w:val="af2"/>
          <w:b/>
          <w:bCs/>
          <w:sz w:val="24"/>
          <w:szCs w:val="24"/>
        </w:rPr>
        <w:endnoteRef/>
      </w:r>
      <w:r w:rsidRPr="00AE7B2F">
        <w:rPr>
          <w:b/>
          <w:bCs/>
          <w:sz w:val="24"/>
          <w:szCs w:val="24"/>
        </w:rPr>
        <w:t>)</w:t>
      </w:r>
      <w:r w:rsidRPr="00AE7B2F">
        <w:rPr>
          <w:b/>
          <w:bCs/>
          <w:sz w:val="24"/>
          <w:szCs w:val="24"/>
          <w:rtl/>
        </w:rPr>
        <w:t xml:space="preserve"> </w:t>
      </w:r>
      <w:r w:rsidRPr="00AE7B2F">
        <w:rPr>
          <w:rFonts w:hint="cs"/>
          <w:b/>
          <w:bCs/>
          <w:sz w:val="24"/>
          <w:szCs w:val="24"/>
          <w:rtl/>
          <w:lang w:bidi="ar-IQ"/>
        </w:rPr>
        <w:t xml:space="preserve">م2 ف (8) من اتفاقية بازل, و ينظر ايضا : </w:t>
      </w:r>
      <w:r w:rsidRPr="00AE7B2F">
        <w:rPr>
          <w:rFonts w:ascii="Calibri" w:eastAsia="Calibri" w:hAnsi="Calibri" w:cs="Arial" w:hint="cs"/>
          <w:b/>
          <w:bCs/>
          <w:sz w:val="24"/>
          <w:szCs w:val="24"/>
          <w:rtl/>
          <w:lang w:bidi="ar-IQ"/>
        </w:rPr>
        <w:t>وثائق الامم المتحدة, برنامج الأمم المتحدة للبيئة, تقرير الاجتماع السادس لمؤتمر الاطراف في اتفاقية بازل</w:t>
      </w:r>
      <w:r w:rsidRPr="00AE7B2F">
        <w:rPr>
          <w:rFonts w:hint="cs"/>
          <w:b/>
          <w:bCs/>
          <w:sz w:val="24"/>
          <w:szCs w:val="24"/>
          <w:rtl/>
          <w:lang w:bidi="ar-IQ"/>
        </w:rPr>
        <w:t xml:space="preserve">, </w:t>
      </w:r>
      <w:r w:rsidRPr="00AE7B2F">
        <w:rPr>
          <w:rFonts w:ascii="Calibri" w:eastAsia="Times New Roman" w:hAnsi="Calibri" w:cs="Times New Roman" w:hint="cs"/>
          <w:b/>
          <w:bCs/>
          <w:sz w:val="24"/>
          <w:szCs w:val="24"/>
          <w:rtl/>
          <w:lang w:bidi="ar-IQ"/>
        </w:rPr>
        <w:t>جنيف 9-13  كانون الاول 2002</w:t>
      </w:r>
      <w:r w:rsidRPr="00AE7B2F">
        <w:rPr>
          <w:rFonts w:hint="cs"/>
          <w:b/>
          <w:bCs/>
          <w:sz w:val="24"/>
          <w:szCs w:val="24"/>
          <w:rtl/>
          <w:lang w:bidi="ar-IQ"/>
        </w:rPr>
        <w:t xml:space="preserve">, ص 31, الوثيقة </w:t>
      </w:r>
      <w:r w:rsidRPr="00AE7B2F">
        <w:rPr>
          <w:b/>
          <w:bCs/>
          <w:sz w:val="24"/>
          <w:szCs w:val="24"/>
          <w:lang w:bidi="ar-IQ"/>
        </w:rPr>
        <w:t xml:space="preserve"> (UNEP </w:t>
      </w:r>
      <w:r w:rsidRPr="00AE7B2F">
        <w:rPr>
          <w:rFonts w:ascii="Times New Roman" w:hAnsi="Times New Roman" w:cs="Times New Roman"/>
          <w:b/>
          <w:bCs/>
          <w:sz w:val="24"/>
          <w:szCs w:val="24"/>
        </w:rPr>
        <w:t>/CHW.6/23)</w:t>
      </w:r>
      <w:r w:rsidRPr="00AE7B2F">
        <w:rPr>
          <w:b/>
          <w:bCs/>
          <w:sz w:val="24"/>
          <w:szCs w:val="24"/>
        </w:rPr>
        <w:t xml:space="preserve">  </w:t>
      </w:r>
      <w:r w:rsidRPr="00AE7B2F">
        <w:rPr>
          <w:b/>
          <w:bCs/>
          <w:sz w:val="24"/>
          <w:szCs w:val="24"/>
          <w:rtl/>
        </w:rPr>
        <w:t xml:space="preserve"> </w:t>
      </w:r>
    </w:p>
  </w:endnote>
  <w:endnote w:id="47">
    <w:p w:rsidR="000A24BC" w:rsidRPr="00AE7B2F" w:rsidRDefault="000A24BC" w:rsidP="000A24BC">
      <w:pPr>
        <w:pStyle w:val="af1"/>
        <w:jc w:val="both"/>
        <w:rPr>
          <w:b/>
          <w:bCs/>
          <w:sz w:val="24"/>
          <w:szCs w:val="24"/>
          <w:rtl/>
          <w:lang w:bidi="ar-IQ"/>
        </w:rPr>
      </w:pPr>
      <w:r w:rsidRPr="00AE7B2F">
        <w:rPr>
          <w:b/>
          <w:bCs/>
          <w:sz w:val="24"/>
          <w:szCs w:val="24"/>
        </w:rPr>
        <w:t>(</w:t>
      </w:r>
      <w:r w:rsidRPr="00AE7B2F">
        <w:rPr>
          <w:rStyle w:val="af2"/>
          <w:b/>
          <w:bCs/>
          <w:sz w:val="24"/>
          <w:szCs w:val="24"/>
        </w:rPr>
        <w:endnoteRef/>
      </w:r>
      <w:r w:rsidRPr="00AE7B2F">
        <w:rPr>
          <w:b/>
          <w:bCs/>
          <w:sz w:val="24"/>
          <w:szCs w:val="24"/>
        </w:rPr>
        <w:t>)</w:t>
      </w:r>
      <w:r w:rsidRPr="00AE7B2F">
        <w:rPr>
          <w:rFonts w:hint="cs"/>
          <w:b/>
          <w:bCs/>
          <w:sz w:val="24"/>
          <w:szCs w:val="24"/>
          <w:rtl/>
          <w:lang w:bidi="ar-IQ"/>
        </w:rPr>
        <w:t xml:space="preserve"> خالد السيد المتولى محمد , نقل النفايات الخطرة عبر الحدود والتخلص منها في ضوء أحكام القانون الدولي , مصدر سابق , ص 142 </w:t>
      </w:r>
    </w:p>
  </w:endnote>
  <w:endnote w:id="48">
    <w:p w:rsidR="000A24BC" w:rsidRPr="00AE7B2F" w:rsidRDefault="000A24BC" w:rsidP="000A24BC">
      <w:pPr>
        <w:pStyle w:val="af1"/>
        <w:jc w:val="right"/>
        <w:rPr>
          <w:b/>
          <w:bCs/>
          <w:sz w:val="24"/>
          <w:szCs w:val="24"/>
          <w:rtl/>
          <w:lang w:bidi="ar-IQ"/>
        </w:rPr>
      </w:pPr>
      <w:r w:rsidRPr="00AE7B2F">
        <w:rPr>
          <w:b/>
          <w:bCs/>
          <w:sz w:val="24"/>
          <w:szCs w:val="24"/>
        </w:rPr>
        <w:t>(</w:t>
      </w:r>
      <w:r w:rsidRPr="00AE7B2F">
        <w:rPr>
          <w:rStyle w:val="af2"/>
          <w:b/>
          <w:bCs/>
          <w:sz w:val="24"/>
          <w:szCs w:val="24"/>
        </w:rPr>
        <w:endnoteRef/>
      </w:r>
      <w:r w:rsidRPr="00AE7B2F">
        <w:rPr>
          <w:b/>
          <w:bCs/>
          <w:sz w:val="24"/>
          <w:szCs w:val="24"/>
        </w:rPr>
        <w:t xml:space="preserve">) Katharina </w:t>
      </w:r>
      <w:proofErr w:type="spellStart"/>
      <w:r w:rsidRPr="00AE7B2F">
        <w:rPr>
          <w:b/>
          <w:bCs/>
          <w:sz w:val="24"/>
          <w:szCs w:val="24"/>
        </w:rPr>
        <w:t>Kummer</w:t>
      </w:r>
      <w:proofErr w:type="spellEnd"/>
      <w:r w:rsidRPr="00AE7B2F">
        <w:rPr>
          <w:b/>
          <w:bCs/>
          <w:sz w:val="24"/>
          <w:szCs w:val="24"/>
        </w:rPr>
        <w:t xml:space="preserve">, </w:t>
      </w:r>
      <w:proofErr w:type="spellStart"/>
      <w:r w:rsidRPr="00AE7B2F">
        <w:rPr>
          <w:b/>
          <w:bCs/>
          <w:sz w:val="24"/>
          <w:szCs w:val="24"/>
        </w:rPr>
        <w:t>OP.Cit</w:t>
      </w:r>
      <w:proofErr w:type="spellEnd"/>
      <w:r w:rsidRPr="00AE7B2F">
        <w:rPr>
          <w:b/>
          <w:bCs/>
          <w:sz w:val="24"/>
          <w:szCs w:val="24"/>
        </w:rPr>
        <w:t xml:space="preserve">  ,P.540 </w:t>
      </w:r>
      <w:r w:rsidRPr="00AE7B2F">
        <w:rPr>
          <w:rFonts w:hint="cs"/>
          <w:b/>
          <w:bCs/>
          <w:sz w:val="24"/>
          <w:szCs w:val="24"/>
          <w:rtl/>
          <w:lang w:bidi="ar-IQ"/>
        </w:rPr>
        <w:t xml:space="preserve">  </w:t>
      </w:r>
    </w:p>
  </w:endnote>
  <w:endnote w:id="49">
    <w:p w:rsidR="000A24BC" w:rsidRPr="00C05E05" w:rsidRDefault="000A24BC" w:rsidP="000A24BC">
      <w:pPr>
        <w:spacing w:after="0" w:line="240" w:lineRule="auto"/>
        <w:contextualSpacing/>
        <w:jc w:val="both"/>
        <w:rPr>
          <w:rFonts w:ascii="Calibri" w:eastAsia="Times New Roman" w:hAnsi="Calibri" w:cs="Arial"/>
          <w:sz w:val="28"/>
          <w:szCs w:val="28"/>
          <w:lang w:bidi="ar-IQ"/>
        </w:rPr>
      </w:pPr>
      <w:r w:rsidRPr="00AE7B2F">
        <w:rPr>
          <w:b/>
          <w:bCs/>
          <w:sz w:val="24"/>
          <w:szCs w:val="24"/>
        </w:rPr>
        <w:t>(</w:t>
      </w:r>
      <w:r w:rsidRPr="00AE7B2F">
        <w:rPr>
          <w:rStyle w:val="af2"/>
          <w:b/>
          <w:bCs/>
          <w:sz w:val="24"/>
          <w:szCs w:val="24"/>
        </w:rPr>
        <w:endnoteRef/>
      </w:r>
      <w:r w:rsidRPr="00AE7B2F">
        <w:rPr>
          <w:b/>
          <w:bCs/>
          <w:sz w:val="24"/>
          <w:szCs w:val="24"/>
        </w:rPr>
        <w:t>)</w:t>
      </w:r>
      <w:r w:rsidRPr="00AE7B2F">
        <w:rPr>
          <w:rFonts w:hint="cs"/>
          <w:b/>
          <w:bCs/>
          <w:sz w:val="24"/>
          <w:szCs w:val="24"/>
          <w:rtl/>
        </w:rPr>
        <w:t xml:space="preserve"> </w:t>
      </w:r>
      <w:r w:rsidRPr="00C05E05">
        <w:rPr>
          <w:rFonts w:hint="cs"/>
          <w:b/>
          <w:bCs/>
          <w:sz w:val="24"/>
          <w:szCs w:val="24"/>
          <w:rtl/>
        </w:rPr>
        <w:t xml:space="preserve">معمر رتيب عبد الحافظ , </w:t>
      </w:r>
      <w:r w:rsidRPr="00C05E05">
        <w:rPr>
          <w:rFonts w:ascii="Calibri" w:eastAsia="Times New Roman" w:hAnsi="Calibri" w:cs="Arial"/>
          <w:b/>
          <w:bCs/>
          <w:sz w:val="24"/>
          <w:szCs w:val="24"/>
          <w:rtl/>
        </w:rPr>
        <w:t xml:space="preserve">معمر رتيب عبد الحافظ , </w:t>
      </w:r>
      <w:r w:rsidRPr="00C05E05">
        <w:rPr>
          <w:rFonts w:ascii="Calibri" w:eastAsia="Calibri" w:hAnsi="Calibri" w:cs="Arial"/>
          <w:b/>
          <w:bCs/>
          <w:sz w:val="24"/>
          <w:szCs w:val="24"/>
          <w:rtl/>
          <w:lang w:bidi="ar-IQ"/>
        </w:rPr>
        <w:t>المسؤولية الدولية عن نقل وتخزين النفايات الخطرة دراسة تحليلية في اطار القانون الدولي للبيئة, دار الكتب القانونية, القاهرة, 2008</w:t>
      </w:r>
      <w:r w:rsidRPr="00C05E05">
        <w:rPr>
          <w:rFonts w:ascii="Calibri" w:eastAsia="Times New Roman" w:hAnsi="Calibri" w:cs="Arial" w:hint="cs"/>
          <w:b/>
          <w:bCs/>
          <w:sz w:val="24"/>
          <w:szCs w:val="24"/>
          <w:rtl/>
          <w:lang w:bidi="ar-IQ"/>
        </w:rPr>
        <w:t xml:space="preserve">, </w:t>
      </w:r>
      <w:r w:rsidRPr="00C05E05">
        <w:rPr>
          <w:rFonts w:hint="cs"/>
          <w:b/>
          <w:bCs/>
          <w:sz w:val="24"/>
          <w:szCs w:val="24"/>
          <w:rtl/>
        </w:rPr>
        <w:t>ص 160</w:t>
      </w:r>
    </w:p>
  </w:endnote>
  <w:endnote w:id="50">
    <w:p w:rsidR="000A24BC" w:rsidRPr="00F519E5" w:rsidRDefault="000A24BC" w:rsidP="000A24BC">
      <w:pPr>
        <w:pStyle w:val="af1"/>
        <w:jc w:val="both"/>
        <w:rPr>
          <w:b/>
          <w:bCs/>
          <w:sz w:val="28"/>
          <w:szCs w:val="28"/>
          <w:rtl/>
          <w:lang w:bidi="ar-IQ"/>
        </w:rPr>
      </w:pPr>
      <w:r w:rsidRPr="00F519E5">
        <w:rPr>
          <w:b/>
          <w:bCs/>
          <w:sz w:val="24"/>
          <w:szCs w:val="24"/>
        </w:rPr>
        <w:t>(</w:t>
      </w:r>
      <w:r w:rsidRPr="00F519E5">
        <w:rPr>
          <w:rStyle w:val="af2"/>
          <w:b/>
          <w:bCs/>
          <w:sz w:val="24"/>
          <w:szCs w:val="24"/>
        </w:rPr>
        <w:endnoteRef/>
      </w:r>
      <w:r w:rsidRPr="00F519E5">
        <w:rPr>
          <w:b/>
          <w:bCs/>
          <w:sz w:val="24"/>
          <w:szCs w:val="24"/>
        </w:rPr>
        <w:t>)</w:t>
      </w:r>
      <w:r>
        <w:rPr>
          <w:rFonts w:ascii="Calibri" w:eastAsia="Calibri" w:hAnsi="Calibri" w:cs="Arial"/>
          <w:b/>
          <w:bCs/>
          <w:sz w:val="24"/>
          <w:szCs w:val="24"/>
        </w:rPr>
        <w:t xml:space="preserve"> </w:t>
      </w:r>
      <w:r w:rsidRPr="00F519E5">
        <w:rPr>
          <w:rFonts w:ascii="Calibri" w:eastAsia="Calibri" w:hAnsi="Calibri" w:cs="Arial"/>
          <w:b/>
          <w:bCs/>
          <w:sz w:val="24"/>
          <w:szCs w:val="24"/>
        </w:rPr>
        <w:t xml:space="preserve">Lisa </w:t>
      </w:r>
      <w:proofErr w:type="spellStart"/>
      <w:r w:rsidRPr="00F519E5">
        <w:rPr>
          <w:rFonts w:ascii="Calibri" w:eastAsia="Calibri" w:hAnsi="Calibri" w:cs="Arial"/>
          <w:b/>
          <w:bCs/>
          <w:sz w:val="24"/>
          <w:szCs w:val="24"/>
        </w:rPr>
        <w:t>widawsky</w:t>
      </w:r>
      <w:proofErr w:type="spellEnd"/>
      <w:r w:rsidRPr="00F519E5">
        <w:rPr>
          <w:rFonts w:ascii="Calibri" w:eastAsia="Calibri" w:hAnsi="Calibri" w:cs="Arial"/>
          <w:b/>
          <w:bCs/>
          <w:sz w:val="24"/>
          <w:szCs w:val="24"/>
        </w:rPr>
        <w:t xml:space="preserve"> , in my backyard : how enabling hazardous waste trade to developing nations can improve the Basel convention s ability to achieve environmental justice ,Environmental law (vol.38: 577) 2008 , P.590  </w:t>
      </w:r>
      <w:r w:rsidRPr="00F519E5">
        <w:rPr>
          <w:rFonts w:ascii="Calibri" w:eastAsia="Calibri" w:hAnsi="Calibri" w:cs="Arial"/>
          <w:b/>
          <w:bCs/>
          <w:sz w:val="24"/>
          <w:szCs w:val="24"/>
          <w:rtl/>
        </w:rPr>
        <w:t xml:space="preserve"> </w:t>
      </w:r>
      <w:r w:rsidRPr="00F519E5">
        <w:rPr>
          <w:rFonts w:hint="cs"/>
          <w:b/>
          <w:bCs/>
          <w:sz w:val="24"/>
          <w:szCs w:val="24"/>
          <w:rtl/>
          <w:lang w:bidi="ar-IQ"/>
        </w:rPr>
        <w:t xml:space="preserve"> </w:t>
      </w:r>
      <w:r w:rsidRPr="00F519E5">
        <w:rPr>
          <w:b/>
          <w:bCs/>
          <w:sz w:val="24"/>
          <w:szCs w:val="24"/>
          <w:rtl/>
          <w:lang w:bidi="ar-IQ"/>
        </w:rPr>
        <w:t xml:space="preserve"> </w:t>
      </w:r>
    </w:p>
  </w:endnote>
  <w:endnote w:id="51">
    <w:p w:rsidR="000A24BC" w:rsidRPr="00AE7B2F" w:rsidRDefault="000A24BC" w:rsidP="000A24BC">
      <w:pPr>
        <w:pStyle w:val="af1"/>
        <w:jc w:val="both"/>
        <w:rPr>
          <w:b/>
          <w:bCs/>
          <w:sz w:val="24"/>
          <w:szCs w:val="24"/>
          <w:lang w:bidi="ar-IQ"/>
        </w:rPr>
      </w:pPr>
      <w:r w:rsidRPr="00AE7B2F">
        <w:rPr>
          <w:b/>
          <w:bCs/>
          <w:sz w:val="24"/>
          <w:szCs w:val="24"/>
        </w:rPr>
        <w:t>(</w:t>
      </w:r>
      <w:r w:rsidRPr="00AE7B2F">
        <w:rPr>
          <w:rStyle w:val="af2"/>
          <w:b/>
          <w:bCs/>
          <w:sz w:val="24"/>
          <w:szCs w:val="24"/>
        </w:rPr>
        <w:endnoteRef/>
      </w:r>
      <w:r w:rsidRPr="00AE7B2F">
        <w:rPr>
          <w:b/>
          <w:bCs/>
          <w:sz w:val="24"/>
          <w:szCs w:val="24"/>
        </w:rPr>
        <w:t>)</w:t>
      </w:r>
      <w:r w:rsidRPr="00AE7B2F">
        <w:rPr>
          <w:b/>
          <w:bCs/>
          <w:sz w:val="24"/>
          <w:szCs w:val="24"/>
          <w:rtl/>
        </w:rPr>
        <w:t xml:space="preserve"> </w:t>
      </w:r>
      <w:r w:rsidRPr="00AE7B2F">
        <w:rPr>
          <w:rFonts w:hint="cs"/>
          <w:b/>
          <w:bCs/>
          <w:sz w:val="24"/>
          <w:szCs w:val="24"/>
          <w:rtl/>
          <w:lang w:bidi="ar-IQ"/>
        </w:rPr>
        <w:t>الفقرة (9) من ديباجة اتفاقية بازل بشأن التحكم في نقل النفايات الخطرة والتخلص منها عبر الحدود لعام 1989</w:t>
      </w:r>
    </w:p>
  </w:endnote>
  <w:endnote w:id="52">
    <w:p w:rsidR="000A24BC" w:rsidRPr="00AE7B2F" w:rsidRDefault="000A24BC" w:rsidP="000A24BC">
      <w:pPr>
        <w:pStyle w:val="af1"/>
        <w:rPr>
          <w:b/>
          <w:bCs/>
          <w:sz w:val="24"/>
          <w:szCs w:val="24"/>
          <w:lang w:bidi="ar-IQ"/>
        </w:rPr>
      </w:pPr>
      <w:r w:rsidRPr="00AE7B2F">
        <w:rPr>
          <w:b/>
          <w:bCs/>
          <w:sz w:val="24"/>
          <w:szCs w:val="24"/>
        </w:rPr>
        <w:t>(</w:t>
      </w:r>
      <w:r w:rsidRPr="00AE7B2F">
        <w:rPr>
          <w:rStyle w:val="af2"/>
          <w:b/>
          <w:bCs/>
          <w:sz w:val="24"/>
          <w:szCs w:val="24"/>
        </w:rPr>
        <w:endnoteRef/>
      </w:r>
      <w:r w:rsidRPr="00AE7B2F">
        <w:rPr>
          <w:b/>
          <w:bCs/>
          <w:sz w:val="24"/>
          <w:szCs w:val="24"/>
        </w:rPr>
        <w:t>)</w:t>
      </w:r>
      <w:r w:rsidRPr="00AE7B2F">
        <w:rPr>
          <w:b/>
          <w:bCs/>
          <w:sz w:val="24"/>
          <w:szCs w:val="24"/>
          <w:rtl/>
        </w:rPr>
        <w:t xml:space="preserve"> </w:t>
      </w:r>
      <w:r w:rsidRPr="00AE7B2F">
        <w:rPr>
          <w:rFonts w:hint="cs"/>
          <w:b/>
          <w:bCs/>
          <w:sz w:val="24"/>
          <w:szCs w:val="24"/>
          <w:rtl/>
        </w:rPr>
        <w:t xml:space="preserve">م6 ف 1 من اتفاقية بازل </w:t>
      </w:r>
      <w:r w:rsidRPr="00AE7B2F">
        <w:rPr>
          <w:rFonts w:hint="cs"/>
          <w:b/>
          <w:bCs/>
          <w:sz w:val="24"/>
          <w:szCs w:val="24"/>
          <w:rtl/>
          <w:lang w:bidi="ar-IQ"/>
        </w:rPr>
        <w:t>بشأن التحكم في نقل النفايات الخطرة والتخلص منها عبر الحدود لعام 1989</w:t>
      </w:r>
    </w:p>
  </w:endnote>
  <w:endnote w:id="53">
    <w:p w:rsidR="000A24BC" w:rsidRPr="00AE7B2F" w:rsidRDefault="000A24BC" w:rsidP="000A24BC">
      <w:pPr>
        <w:pStyle w:val="af1"/>
        <w:rPr>
          <w:b/>
          <w:bCs/>
          <w:sz w:val="24"/>
          <w:szCs w:val="24"/>
        </w:rPr>
      </w:pPr>
      <w:r w:rsidRPr="00AE7B2F">
        <w:rPr>
          <w:b/>
          <w:bCs/>
          <w:sz w:val="24"/>
          <w:szCs w:val="24"/>
        </w:rPr>
        <w:t>(</w:t>
      </w:r>
      <w:r w:rsidRPr="00AE7B2F">
        <w:rPr>
          <w:rStyle w:val="af2"/>
          <w:b/>
          <w:bCs/>
          <w:sz w:val="24"/>
          <w:szCs w:val="24"/>
        </w:rPr>
        <w:endnoteRef/>
      </w:r>
      <w:r w:rsidRPr="00AE7B2F">
        <w:rPr>
          <w:b/>
          <w:bCs/>
          <w:sz w:val="24"/>
          <w:szCs w:val="24"/>
        </w:rPr>
        <w:t>)</w:t>
      </w:r>
      <w:r w:rsidRPr="00AE7B2F">
        <w:rPr>
          <w:b/>
          <w:bCs/>
          <w:sz w:val="24"/>
          <w:szCs w:val="24"/>
          <w:rtl/>
        </w:rPr>
        <w:t xml:space="preserve"> </w:t>
      </w:r>
      <w:r w:rsidRPr="00AE7B2F">
        <w:rPr>
          <w:rFonts w:hint="cs"/>
          <w:b/>
          <w:bCs/>
          <w:sz w:val="24"/>
          <w:szCs w:val="24"/>
          <w:rtl/>
        </w:rPr>
        <w:t xml:space="preserve">المرفق الخامس الف من اتفاقية بازل </w:t>
      </w:r>
    </w:p>
  </w:endnote>
  <w:endnote w:id="54">
    <w:p w:rsidR="000A24BC" w:rsidRPr="00AE7B2F" w:rsidRDefault="000A24BC" w:rsidP="000A24BC">
      <w:pPr>
        <w:pStyle w:val="af1"/>
        <w:jc w:val="both"/>
        <w:rPr>
          <w:b/>
          <w:bCs/>
          <w:sz w:val="24"/>
          <w:szCs w:val="24"/>
          <w:lang w:bidi="ar-IQ"/>
        </w:rPr>
      </w:pPr>
      <w:r w:rsidRPr="00AE7B2F">
        <w:rPr>
          <w:b/>
          <w:bCs/>
          <w:sz w:val="24"/>
          <w:szCs w:val="24"/>
        </w:rPr>
        <w:t xml:space="preserve"> (</w:t>
      </w:r>
      <w:r w:rsidRPr="00AE7B2F">
        <w:rPr>
          <w:rStyle w:val="af2"/>
          <w:b/>
          <w:bCs/>
          <w:sz w:val="24"/>
          <w:szCs w:val="24"/>
        </w:rPr>
        <w:endnoteRef/>
      </w:r>
      <w:r w:rsidRPr="00AE7B2F">
        <w:rPr>
          <w:b/>
          <w:bCs/>
          <w:sz w:val="24"/>
          <w:szCs w:val="24"/>
        </w:rPr>
        <w:t>)</w:t>
      </w:r>
      <w:r w:rsidRPr="00AE7B2F">
        <w:rPr>
          <w:rFonts w:hint="cs"/>
          <w:b/>
          <w:bCs/>
          <w:sz w:val="24"/>
          <w:szCs w:val="24"/>
          <w:rtl/>
        </w:rPr>
        <w:t>النشرات الصحفية ل</w:t>
      </w:r>
      <w:r w:rsidRPr="00AE7B2F">
        <w:rPr>
          <w:rFonts w:hint="cs"/>
          <w:b/>
          <w:bCs/>
          <w:sz w:val="24"/>
          <w:szCs w:val="24"/>
          <w:rtl/>
          <w:lang w:bidi="ar-IQ"/>
        </w:rPr>
        <w:t>برنامج الامم المتحدة للبيئة, التحكم في نقل النفايات الخطرة عبر الحدود, مصدر سابق, ص2</w:t>
      </w:r>
    </w:p>
  </w:endnote>
  <w:endnote w:id="55">
    <w:p w:rsidR="000A24BC" w:rsidRPr="00AE7B2F" w:rsidRDefault="000A24BC" w:rsidP="000A24BC">
      <w:pPr>
        <w:pStyle w:val="af1"/>
        <w:jc w:val="both"/>
        <w:rPr>
          <w:b/>
          <w:bCs/>
          <w:sz w:val="24"/>
          <w:szCs w:val="24"/>
          <w:rtl/>
        </w:rPr>
      </w:pPr>
      <w:r w:rsidRPr="00AE7B2F">
        <w:rPr>
          <w:rStyle w:val="af2"/>
          <w:b/>
          <w:bCs/>
          <w:sz w:val="24"/>
          <w:szCs w:val="24"/>
        </w:rPr>
        <w:endnoteRef/>
      </w:r>
      <w:r w:rsidRPr="00AE7B2F">
        <w:rPr>
          <w:b/>
          <w:bCs/>
          <w:sz w:val="24"/>
          <w:szCs w:val="24"/>
        </w:rPr>
        <w:t>)</w:t>
      </w:r>
      <w:r w:rsidRPr="00AE7B2F">
        <w:rPr>
          <w:rFonts w:hint="cs"/>
          <w:b/>
          <w:bCs/>
          <w:sz w:val="24"/>
          <w:szCs w:val="24"/>
          <w:rtl/>
        </w:rPr>
        <w:t>)</w:t>
      </w:r>
      <w:r w:rsidRPr="00AE7B2F">
        <w:rPr>
          <w:b/>
          <w:bCs/>
          <w:sz w:val="24"/>
          <w:szCs w:val="24"/>
          <w:rtl/>
        </w:rPr>
        <w:t xml:space="preserve"> </w:t>
      </w:r>
      <w:r w:rsidRPr="00AE7B2F">
        <w:rPr>
          <w:rFonts w:hint="cs"/>
          <w:b/>
          <w:bCs/>
          <w:sz w:val="24"/>
          <w:szCs w:val="24"/>
          <w:rtl/>
        </w:rPr>
        <w:t>احدى عمليات نقل النفايات الخطرة التي شكلت انتهاك صريح لمبدأ الاخطار والموافقة المسبقة حدثت في الاول من أيلول 1997, تتلخص وقائع هذا القضية انه جرى تصدير شحنة من النفايات يصل وزنها الى قرابة 60 طنا أساسا من خردة الكمبيوتر (الحاسوب) من سيدني بأستراليا متوجهة الى هونج كونج, وفي 22 أيلول 1997, رفضت سلطات هونج كونج دخول الخردة, بعد ان كانت جرين بيس استراليا (</w:t>
      </w:r>
      <w:r w:rsidRPr="00AE7B2F">
        <w:rPr>
          <w:rFonts w:ascii="TimesNewRoman" w:hAnsi="TimesNewRoman" w:cs="TimesNewRoman"/>
          <w:b/>
          <w:bCs/>
          <w:sz w:val="24"/>
          <w:szCs w:val="24"/>
        </w:rPr>
        <w:t>Greenpeace Australia</w:t>
      </w:r>
      <w:r w:rsidRPr="00AE7B2F">
        <w:rPr>
          <w:rFonts w:hint="cs"/>
          <w:b/>
          <w:bCs/>
          <w:sz w:val="24"/>
          <w:szCs w:val="24"/>
          <w:rtl/>
        </w:rPr>
        <w:t xml:space="preserve">) قد أخطرتها بالطبيعة الخطرة للنفاية, وبعد ذلك أعيدت الحاويات الى سيدني, مع حاويتين أخريين, كانتا مرسلتين أيضا الى هونج كونج, أنزلتا من سفينة أخرى قبل مغادرتها بربسبين بأستراليا يوم الأول من تشرين الاول 1997, كانت الشحنات تنتهك المادتين 6/1 - 6/3 من اتفاقية بازل بسبب عدم اشتراطات الاخطار والموافقة. </w:t>
      </w:r>
    </w:p>
    <w:p w:rsidR="000A24BC" w:rsidRPr="00AE7B2F" w:rsidRDefault="000A24BC" w:rsidP="000A24BC">
      <w:pPr>
        <w:pStyle w:val="af1"/>
        <w:jc w:val="both"/>
        <w:rPr>
          <w:b/>
          <w:bCs/>
          <w:sz w:val="24"/>
          <w:szCs w:val="24"/>
        </w:rPr>
      </w:pPr>
      <w:r w:rsidRPr="00AE7B2F">
        <w:rPr>
          <w:rFonts w:hint="cs"/>
          <w:b/>
          <w:bCs/>
          <w:sz w:val="24"/>
          <w:szCs w:val="24"/>
          <w:rtl/>
        </w:rPr>
        <w:t xml:space="preserve">للمزيد من التفصيل ينظر : </w:t>
      </w:r>
      <w:r w:rsidRPr="00AE7B2F">
        <w:rPr>
          <w:rFonts w:ascii="Calibri" w:eastAsia="Calibri" w:hAnsi="Calibri" w:cs="Arial" w:hint="cs"/>
          <w:b/>
          <w:bCs/>
          <w:sz w:val="24"/>
          <w:szCs w:val="24"/>
          <w:rtl/>
          <w:lang w:bidi="ar-IQ"/>
        </w:rPr>
        <w:t>وثائق الامم المتحدة, برنامج الأمم المتحدة للبيئة, تقرير الاجتماع السادس  لمؤتمر الاطراف في اتفاقية بازل</w:t>
      </w:r>
      <w:r w:rsidRPr="00AE7B2F">
        <w:rPr>
          <w:rFonts w:hint="cs"/>
          <w:b/>
          <w:bCs/>
          <w:sz w:val="24"/>
          <w:szCs w:val="24"/>
          <w:rtl/>
          <w:lang w:bidi="ar-IQ"/>
        </w:rPr>
        <w:t xml:space="preserve">, </w:t>
      </w:r>
      <w:r w:rsidRPr="00AE7B2F">
        <w:rPr>
          <w:rFonts w:ascii="Calibri" w:eastAsia="Times New Roman" w:hAnsi="Calibri" w:cs="Times New Roman" w:hint="cs"/>
          <w:b/>
          <w:bCs/>
          <w:sz w:val="24"/>
          <w:szCs w:val="24"/>
          <w:rtl/>
          <w:lang w:bidi="ar-IQ"/>
        </w:rPr>
        <w:t>جنيف  9-13  كانون الاول 2002</w:t>
      </w:r>
      <w:r w:rsidRPr="00AE7B2F">
        <w:rPr>
          <w:rFonts w:hint="cs"/>
          <w:b/>
          <w:bCs/>
          <w:sz w:val="24"/>
          <w:szCs w:val="24"/>
          <w:rtl/>
          <w:lang w:bidi="ar-IQ"/>
        </w:rPr>
        <w:t xml:space="preserve">, ص 150, الوثيقة </w:t>
      </w:r>
      <w:r w:rsidRPr="00AE7B2F">
        <w:rPr>
          <w:b/>
          <w:bCs/>
          <w:sz w:val="24"/>
          <w:szCs w:val="24"/>
          <w:lang w:bidi="ar-IQ"/>
        </w:rPr>
        <w:t xml:space="preserve">. (UNEP </w:t>
      </w:r>
      <w:r w:rsidRPr="00AE7B2F">
        <w:rPr>
          <w:rFonts w:ascii="Times New Roman" w:hAnsi="Times New Roman" w:cs="Times New Roman"/>
          <w:b/>
          <w:bCs/>
          <w:sz w:val="24"/>
          <w:szCs w:val="24"/>
        </w:rPr>
        <w:t>/CHW.6/40)</w:t>
      </w:r>
      <w:r w:rsidRPr="00AE7B2F">
        <w:rPr>
          <w:b/>
          <w:bCs/>
          <w:sz w:val="24"/>
          <w:szCs w:val="24"/>
        </w:rPr>
        <w:t xml:space="preserve"> </w:t>
      </w:r>
    </w:p>
  </w:endnote>
  <w:endnote w:id="56">
    <w:p w:rsidR="000A24BC" w:rsidRPr="00AE7B2F" w:rsidRDefault="000A24BC" w:rsidP="000A24BC">
      <w:pPr>
        <w:pStyle w:val="af1"/>
        <w:jc w:val="right"/>
        <w:rPr>
          <w:b/>
          <w:bCs/>
          <w:sz w:val="24"/>
          <w:szCs w:val="24"/>
          <w:lang w:bidi="ar-IQ"/>
        </w:rPr>
      </w:pPr>
      <w:r w:rsidRPr="00AE7B2F">
        <w:rPr>
          <w:b/>
          <w:bCs/>
          <w:sz w:val="24"/>
          <w:szCs w:val="24"/>
        </w:rPr>
        <w:t>(</w:t>
      </w:r>
      <w:r w:rsidRPr="00AE7B2F">
        <w:rPr>
          <w:rStyle w:val="af2"/>
          <w:b/>
          <w:bCs/>
          <w:sz w:val="24"/>
          <w:szCs w:val="24"/>
        </w:rPr>
        <w:endnoteRef/>
      </w:r>
      <w:r w:rsidRPr="00AE7B2F">
        <w:rPr>
          <w:b/>
          <w:bCs/>
          <w:sz w:val="24"/>
          <w:szCs w:val="24"/>
        </w:rPr>
        <w:t>)</w:t>
      </w:r>
      <w:r>
        <w:rPr>
          <w:rFonts w:ascii="Calibri" w:eastAsia="Calibri" w:hAnsi="Calibri" w:cs="Arial"/>
          <w:b/>
          <w:bCs/>
          <w:sz w:val="24"/>
          <w:szCs w:val="24"/>
        </w:rPr>
        <w:t xml:space="preserve"> </w:t>
      </w:r>
      <w:r w:rsidRPr="00E373E8">
        <w:rPr>
          <w:rFonts w:ascii="Calibri" w:eastAsia="Calibri" w:hAnsi="Calibri" w:cs="Arial"/>
          <w:b/>
          <w:bCs/>
          <w:sz w:val="24"/>
          <w:szCs w:val="24"/>
        </w:rPr>
        <w:t xml:space="preserve">Michelle M. </w:t>
      </w:r>
      <w:proofErr w:type="spellStart"/>
      <w:r w:rsidRPr="00E373E8">
        <w:rPr>
          <w:rFonts w:ascii="Calibri" w:eastAsia="Calibri" w:hAnsi="Calibri" w:cs="Arial"/>
          <w:b/>
          <w:bCs/>
          <w:sz w:val="24"/>
          <w:szCs w:val="24"/>
        </w:rPr>
        <w:t>Vilcheck</w:t>
      </w:r>
      <w:proofErr w:type="spellEnd"/>
      <w:r w:rsidRPr="00E373E8">
        <w:rPr>
          <w:rFonts w:ascii="Calibri" w:eastAsia="Calibri" w:hAnsi="Calibri" w:cs="Arial"/>
          <w:b/>
          <w:bCs/>
          <w:sz w:val="24"/>
          <w:szCs w:val="24"/>
        </w:rPr>
        <w:t xml:space="preserve">, The Controls on the Trans frontier Movement of Hazardous Waste From Developed to Developing Nations: The Goal of a "Level Playing Field, Northwestern Journal of International Law &amp; Business, </w:t>
      </w:r>
      <w:r>
        <w:rPr>
          <w:rFonts w:ascii="Calibri" w:eastAsia="Calibri" w:hAnsi="Calibri" w:cs="Arial"/>
          <w:b/>
          <w:bCs/>
          <w:sz w:val="24"/>
          <w:szCs w:val="24"/>
        </w:rPr>
        <w:t>Volume 11, Issue 3, Winter 1990,</w:t>
      </w:r>
      <w:r w:rsidRPr="00AE7B2F">
        <w:rPr>
          <w:b/>
          <w:bCs/>
          <w:sz w:val="24"/>
          <w:szCs w:val="24"/>
        </w:rPr>
        <w:t xml:space="preserve"> P.662</w:t>
      </w:r>
      <w:r w:rsidRPr="00AE7B2F">
        <w:rPr>
          <w:rFonts w:hint="cs"/>
          <w:b/>
          <w:bCs/>
          <w:sz w:val="24"/>
          <w:szCs w:val="24"/>
          <w:rtl/>
          <w:lang w:bidi="ar-IQ"/>
        </w:rPr>
        <w:t xml:space="preserve"> </w:t>
      </w:r>
    </w:p>
  </w:endnote>
  <w:endnote w:id="57">
    <w:p w:rsidR="000A24BC" w:rsidRPr="00AE7B2F" w:rsidRDefault="000A24BC" w:rsidP="000A24BC">
      <w:pPr>
        <w:pStyle w:val="af1"/>
        <w:rPr>
          <w:b/>
          <w:bCs/>
          <w:sz w:val="24"/>
          <w:szCs w:val="24"/>
        </w:rPr>
      </w:pPr>
      <w:r w:rsidRPr="00AE7B2F">
        <w:rPr>
          <w:b/>
          <w:bCs/>
          <w:sz w:val="24"/>
          <w:szCs w:val="24"/>
        </w:rPr>
        <w:t>(</w:t>
      </w:r>
      <w:r w:rsidRPr="00AE7B2F">
        <w:rPr>
          <w:rStyle w:val="af2"/>
          <w:b/>
          <w:bCs/>
          <w:sz w:val="24"/>
          <w:szCs w:val="24"/>
        </w:rPr>
        <w:endnoteRef/>
      </w:r>
      <w:r w:rsidRPr="00AE7B2F">
        <w:rPr>
          <w:b/>
          <w:bCs/>
          <w:sz w:val="24"/>
          <w:szCs w:val="24"/>
        </w:rPr>
        <w:t>)</w:t>
      </w:r>
      <w:r w:rsidRPr="00AE7B2F">
        <w:rPr>
          <w:b/>
          <w:bCs/>
          <w:sz w:val="24"/>
          <w:szCs w:val="24"/>
          <w:rtl/>
        </w:rPr>
        <w:t xml:space="preserve"> </w:t>
      </w:r>
      <w:r w:rsidRPr="00AE7B2F">
        <w:rPr>
          <w:rFonts w:hint="cs"/>
          <w:b/>
          <w:bCs/>
          <w:sz w:val="24"/>
          <w:szCs w:val="24"/>
          <w:rtl/>
        </w:rPr>
        <w:t>احمد خدير, مصدر سابق, ص48</w:t>
      </w:r>
    </w:p>
  </w:endnote>
  <w:endnote w:id="58">
    <w:p w:rsidR="000A24BC" w:rsidRPr="00AE7B2F" w:rsidRDefault="000A24BC" w:rsidP="000A24BC">
      <w:pPr>
        <w:pStyle w:val="af1"/>
        <w:rPr>
          <w:b/>
          <w:bCs/>
          <w:sz w:val="24"/>
          <w:szCs w:val="24"/>
          <w:rtl/>
          <w:lang w:bidi="ar-IQ"/>
        </w:rPr>
      </w:pPr>
      <w:r w:rsidRPr="00AE7B2F">
        <w:rPr>
          <w:b/>
          <w:bCs/>
          <w:sz w:val="24"/>
          <w:szCs w:val="24"/>
        </w:rPr>
        <w:t>(</w:t>
      </w:r>
      <w:r w:rsidRPr="00AE7B2F">
        <w:rPr>
          <w:rStyle w:val="af2"/>
          <w:b/>
          <w:bCs/>
          <w:sz w:val="24"/>
          <w:szCs w:val="24"/>
        </w:rPr>
        <w:endnoteRef/>
      </w:r>
      <w:r w:rsidRPr="00AE7B2F">
        <w:rPr>
          <w:b/>
          <w:bCs/>
          <w:sz w:val="24"/>
          <w:szCs w:val="24"/>
        </w:rPr>
        <w:t>)</w:t>
      </w:r>
      <w:r w:rsidRPr="00AE7B2F">
        <w:rPr>
          <w:b/>
          <w:bCs/>
          <w:sz w:val="24"/>
          <w:szCs w:val="24"/>
          <w:rtl/>
        </w:rPr>
        <w:t xml:space="preserve"> </w:t>
      </w:r>
      <w:r w:rsidRPr="00AE7B2F">
        <w:rPr>
          <w:rFonts w:hint="cs"/>
          <w:b/>
          <w:bCs/>
          <w:sz w:val="24"/>
          <w:szCs w:val="24"/>
          <w:rtl/>
          <w:lang w:bidi="ar-IQ"/>
        </w:rPr>
        <w:t>م 4/7 من اتفاقية بازل بشأن التحكم في نقل النفايات الخطرة والتخلص منها عبر الحدود لعام 1989</w:t>
      </w:r>
    </w:p>
  </w:endnote>
  <w:endnote w:id="59">
    <w:p w:rsidR="000A24BC" w:rsidRPr="00AE7B2F" w:rsidRDefault="000A24BC" w:rsidP="000A24BC">
      <w:pPr>
        <w:pStyle w:val="af1"/>
        <w:rPr>
          <w:b/>
          <w:bCs/>
          <w:sz w:val="24"/>
          <w:szCs w:val="24"/>
          <w:rtl/>
          <w:lang w:bidi="ar-IQ"/>
        </w:rPr>
      </w:pPr>
      <w:proofErr w:type="gramStart"/>
      <w:r w:rsidRPr="00AE7B2F">
        <w:rPr>
          <w:b/>
          <w:bCs/>
          <w:sz w:val="24"/>
          <w:szCs w:val="24"/>
        </w:rPr>
        <w:t>(</w:t>
      </w:r>
      <w:r w:rsidRPr="00AE7B2F">
        <w:rPr>
          <w:rStyle w:val="af2"/>
          <w:b/>
          <w:bCs/>
          <w:sz w:val="24"/>
          <w:szCs w:val="24"/>
        </w:rPr>
        <w:endnoteRef/>
      </w:r>
      <w:r w:rsidRPr="00AE7B2F">
        <w:rPr>
          <w:b/>
          <w:bCs/>
          <w:sz w:val="24"/>
          <w:szCs w:val="24"/>
        </w:rPr>
        <w:t>)</w:t>
      </w:r>
      <w:r w:rsidRPr="00AE7B2F">
        <w:rPr>
          <w:b/>
          <w:bCs/>
          <w:sz w:val="24"/>
          <w:szCs w:val="24"/>
          <w:rtl/>
        </w:rPr>
        <w:t xml:space="preserve"> </w:t>
      </w:r>
      <w:r w:rsidRPr="00AE7B2F">
        <w:rPr>
          <w:rFonts w:hint="cs"/>
          <w:b/>
          <w:bCs/>
          <w:sz w:val="24"/>
          <w:szCs w:val="24"/>
          <w:rtl/>
          <w:lang w:bidi="ar-IQ"/>
        </w:rPr>
        <w:t>للمزيد من التفصيل عن المعلومات التي تتضمنها وثيقة النقل ينظر المرفق الخامس باء من اتفاقية بازل.</w:t>
      </w:r>
      <w:proofErr w:type="gramEnd"/>
    </w:p>
  </w:endnote>
  <w:endnote w:id="60">
    <w:p w:rsidR="000A24BC" w:rsidRPr="00AE7B2F" w:rsidRDefault="000A24BC" w:rsidP="000A24BC">
      <w:pPr>
        <w:pStyle w:val="af1"/>
        <w:jc w:val="both"/>
        <w:rPr>
          <w:b/>
          <w:bCs/>
          <w:sz w:val="24"/>
          <w:szCs w:val="24"/>
          <w:rtl/>
          <w:lang w:bidi="ar-IQ"/>
        </w:rPr>
      </w:pPr>
      <w:r w:rsidRPr="00AE7B2F">
        <w:rPr>
          <w:b/>
          <w:bCs/>
          <w:sz w:val="24"/>
          <w:szCs w:val="24"/>
        </w:rPr>
        <w:t xml:space="preserve">  (</w:t>
      </w:r>
      <w:r w:rsidRPr="00AE7B2F">
        <w:rPr>
          <w:rStyle w:val="af2"/>
          <w:b/>
          <w:bCs/>
          <w:sz w:val="24"/>
          <w:szCs w:val="24"/>
        </w:rPr>
        <w:endnoteRef/>
      </w:r>
      <w:r w:rsidRPr="00AE7B2F">
        <w:rPr>
          <w:b/>
          <w:bCs/>
          <w:sz w:val="24"/>
          <w:szCs w:val="24"/>
        </w:rPr>
        <w:t>)</w:t>
      </w:r>
      <w:r w:rsidRPr="00AE7B2F">
        <w:rPr>
          <w:rFonts w:hint="cs"/>
          <w:b/>
          <w:bCs/>
          <w:sz w:val="24"/>
          <w:szCs w:val="24"/>
          <w:rtl/>
        </w:rPr>
        <w:t>النشرات الصحفية ل</w:t>
      </w:r>
      <w:r w:rsidRPr="00AE7B2F">
        <w:rPr>
          <w:rFonts w:hint="cs"/>
          <w:b/>
          <w:bCs/>
          <w:sz w:val="24"/>
          <w:szCs w:val="24"/>
          <w:rtl/>
          <w:lang w:bidi="ar-IQ"/>
        </w:rPr>
        <w:t xml:space="preserve">برنامج الامم المتحدة للبيئة, التحكم في نقل النفايات عبر الحدود, مصدر سابق, ص3 </w:t>
      </w:r>
    </w:p>
  </w:endnote>
  <w:endnote w:id="61">
    <w:p w:rsidR="000A24BC" w:rsidRPr="00AE7B2F" w:rsidRDefault="000A24BC" w:rsidP="000A24BC">
      <w:pPr>
        <w:pStyle w:val="af1"/>
        <w:jc w:val="both"/>
        <w:rPr>
          <w:b/>
          <w:bCs/>
          <w:sz w:val="24"/>
          <w:szCs w:val="24"/>
          <w:lang w:bidi="ar-IQ"/>
        </w:rPr>
      </w:pPr>
      <w:r w:rsidRPr="00AE7B2F">
        <w:rPr>
          <w:b/>
          <w:bCs/>
          <w:sz w:val="24"/>
          <w:szCs w:val="24"/>
        </w:rPr>
        <w:t>(</w:t>
      </w:r>
      <w:r w:rsidRPr="00AE7B2F">
        <w:rPr>
          <w:rStyle w:val="af2"/>
          <w:b/>
          <w:bCs/>
          <w:sz w:val="24"/>
          <w:szCs w:val="24"/>
        </w:rPr>
        <w:endnoteRef/>
      </w:r>
      <w:r w:rsidRPr="00AE7B2F">
        <w:rPr>
          <w:b/>
          <w:bCs/>
          <w:sz w:val="24"/>
          <w:szCs w:val="24"/>
        </w:rPr>
        <w:t>)</w:t>
      </w:r>
      <w:r w:rsidRPr="00AE7B2F">
        <w:rPr>
          <w:b/>
          <w:bCs/>
          <w:sz w:val="24"/>
          <w:szCs w:val="24"/>
          <w:rtl/>
        </w:rPr>
        <w:t xml:space="preserve"> </w:t>
      </w:r>
      <w:r w:rsidRPr="00AE7B2F">
        <w:rPr>
          <w:rFonts w:hint="cs"/>
          <w:b/>
          <w:bCs/>
          <w:sz w:val="24"/>
          <w:szCs w:val="24"/>
          <w:rtl/>
          <w:lang w:bidi="ar-IQ"/>
        </w:rPr>
        <w:t>م 8 من اتفاقية بازل بشأن التحكم في نقل النفايات الخطرة والتخلص منها عبر الحدود لعام 1989</w:t>
      </w:r>
    </w:p>
  </w:endnote>
  <w:endnote w:id="62">
    <w:p w:rsidR="000A24BC" w:rsidRPr="00AE7B2F" w:rsidRDefault="000A24BC" w:rsidP="000A24BC">
      <w:pPr>
        <w:pStyle w:val="af1"/>
        <w:jc w:val="both"/>
        <w:rPr>
          <w:b/>
          <w:bCs/>
          <w:sz w:val="24"/>
          <w:szCs w:val="24"/>
        </w:rPr>
      </w:pPr>
      <w:r w:rsidRPr="00AE7B2F">
        <w:rPr>
          <w:b/>
          <w:bCs/>
          <w:sz w:val="24"/>
          <w:szCs w:val="24"/>
        </w:rPr>
        <w:t>(</w:t>
      </w:r>
      <w:r w:rsidRPr="00AE7B2F">
        <w:rPr>
          <w:rStyle w:val="af2"/>
          <w:b/>
          <w:bCs/>
          <w:sz w:val="24"/>
          <w:szCs w:val="24"/>
        </w:rPr>
        <w:endnoteRef/>
      </w:r>
      <w:r w:rsidRPr="00AE7B2F">
        <w:rPr>
          <w:b/>
          <w:bCs/>
          <w:sz w:val="24"/>
          <w:szCs w:val="24"/>
        </w:rPr>
        <w:t>)</w:t>
      </w:r>
      <w:r w:rsidRPr="00AE7B2F">
        <w:rPr>
          <w:b/>
          <w:bCs/>
          <w:sz w:val="24"/>
          <w:szCs w:val="24"/>
          <w:rtl/>
        </w:rPr>
        <w:t xml:space="preserve"> </w:t>
      </w:r>
      <w:r w:rsidRPr="00AE7B2F">
        <w:rPr>
          <w:rFonts w:hint="cs"/>
          <w:b/>
          <w:bCs/>
          <w:sz w:val="24"/>
          <w:szCs w:val="24"/>
          <w:rtl/>
        </w:rPr>
        <w:t xml:space="preserve">نصت المادة (4) الفقرة (3) من اتفاقية بازل على ان </w:t>
      </w:r>
      <w:proofErr w:type="gramStart"/>
      <w:r w:rsidRPr="00AE7B2F">
        <w:rPr>
          <w:rFonts w:hint="cs"/>
          <w:b/>
          <w:bCs/>
          <w:sz w:val="24"/>
          <w:szCs w:val="24"/>
          <w:rtl/>
        </w:rPr>
        <w:t>( تعتبر</w:t>
      </w:r>
      <w:proofErr w:type="gramEnd"/>
      <w:r w:rsidRPr="00AE7B2F">
        <w:rPr>
          <w:rFonts w:hint="cs"/>
          <w:b/>
          <w:bCs/>
          <w:sz w:val="24"/>
          <w:szCs w:val="24"/>
          <w:rtl/>
        </w:rPr>
        <w:t xml:space="preserve"> الاطراف ان الاتجار غير المشروع بالنفايات الخطرة او بالنفايات الاخرى فعل اجرامي).</w:t>
      </w:r>
    </w:p>
  </w:endnote>
  <w:endnote w:id="63">
    <w:p w:rsidR="000A24BC" w:rsidRPr="00AE7B2F" w:rsidRDefault="000A24BC" w:rsidP="000A24BC">
      <w:pPr>
        <w:pStyle w:val="af1"/>
        <w:jc w:val="both"/>
        <w:rPr>
          <w:b/>
          <w:bCs/>
          <w:sz w:val="24"/>
          <w:szCs w:val="24"/>
        </w:rPr>
      </w:pPr>
      <w:r w:rsidRPr="00AE7B2F">
        <w:rPr>
          <w:b/>
          <w:bCs/>
          <w:sz w:val="24"/>
          <w:szCs w:val="24"/>
        </w:rPr>
        <w:t>(</w:t>
      </w:r>
      <w:r w:rsidRPr="00AE7B2F">
        <w:rPr>
          <w:rStyle w:val="af2"/>
          <w:b/>
          <w:bCs/>
          <w:sz w:val="24"/>
          <w:szCs w:val="24"/>
        </w:rPr>
        <w:endnoteRef/>
      </w:r>
      <w:r w:rsidRPr="00AE7B2F">
        <w:rPr>
          <w:b/>
          <w:bCs/>
          <w:sz w:val="24"/>
          <w:szCs w:val="24"/>
        </w:rPr>
        <w:t>)</w:t>
      </w:r>
      <w:r w:rsidRPr="00AE7B2F">
        <w:rPr>
          <w:rFonts w:hint="cs"/>
          <w:b/>
          <w:bCs/>
          <w:sz w:val="24"/>
          <w:szCs w:val="24"/>
          <w:rtl/>
        </w:rPr>
        <w:t xml:space="preserve"> م 9 الفقرات (2-3) من اتفاقية بازل </w:t>
      </w:r>
      <w:r w:rsidRPr="00AE7B2F">
        <w:rPr>
          <w:rFonts w:hint="cs"/>
          <w:b/>
          <w:bCs/>
          <w:sz w:val="24"/>
          <w:szCs w:val="24"/>
          <w:rtl/>
          <w:lang w:bidi="ar-IQ"/>
        </w:rPr>
        <w:t>بشأن التحكم في نقل النفايات الخطرة والتخلص منها عبر الحدود لعام 1989</w:t>
      </w:r>
      <w:r w:rsidRPr="00AE7B2F">
        <w:rPr>
          <w:rFonts w:hint="cs"/>
          <w:b/>
          <w:bCs/>
          <w:sz w:val="24"/>
          <w:szCs w:val="24"/>
          <w:rtl/>
        </w:rPr>
        <w:t xml:space="preserve"> </w:t>
      </w:r>
    </w:p>
  </w:endnote>
  <w:endnote w:id="64">
    <w:p w:rsidR="000A24BC" w:rsidRPr="00AE7B2F" w:rsidRDefault="000A24BC" w:rsidP="000A24BC">
      <w:pPr>
        <w:pStyle w:val="af1"/>
        <w:rPr>
          <w:b/>
          <w:bCs/>
          <w:sz w:val="24"/>
          <w:szCs w:val="24"/>
          <w:lang w:bidi="ar-IQ"/>
        </w:rPr>
      </w:pPr>
      <w:r w:rsidRPr="00AE7B2F">
        <w:rPr>
          <w:b/>
          <w:bCs/>
          <w:sz w:val="24"/>
          <w:szCs w:val="24"/>
        </w:rPr>
        <w:t>(</w:t>
      </w:r>
      <w:r w:rsidRPr="00AE7B2F">
        <w:rPr>
          <w:rStyle w:val="af2"/>
          <w:b/>
          <w:bCs/>
          <w:sz w:val="24"/>
          <w:szCs w:val="24"/>
        </w:rPr>
        <w:endnoteRef/>
      </w:r>
      <w:r w:rsidRPr="00AE7B2F">
        <w:rPr>
          <w:b/>
          <w:bCs/>
          <w:sz w:val="24"/>
          <w:szCs w:val="24"/>
        </w:rPr>
        <w:t>)</w:t>
      </w:r>
      <w:r w:rsidRPr="00AE7B2F">
        <w:rPr>
          <w:b/>
          <w:bCs/>
          <w:sz w:val="24"/>
          <w:szCs w:val="24"/>
          <w:rtl/>
        </w:rPr>
        <w:t xml:space="preserve"> </w:t>
      </w:r>
      <w:r w:rsidRPr="00AE7B2F">
        <w:rPr>
          <w:rFonts w:hint="cs"/>
          <w:b/>
          <w:bCs/>
          <w:sz w:val="24"/>
          <w:szCs w:val="24"/>
          <w:rtl/>
          <w:lang w:bidi="ar-IQ"/>
        </w:rPr>
        <w:t xml:space="preserve">م 9/ 4 من </w:t>
      </w:r>
      <w:r w:rsidRPr="00AE7B2F">
        <w:rPr>
          <w:rFonts w:hint="cs"/>
          <w:b/>
          <w:bCs/>
          <w:sz w:val="24"/>
          <w:szCs w:val="24"/>
          <w:rtl/>
        </w:rPr>
        <w:t xml:space="preserve">اتفاقية بازل </w:t>
      </w:r>
      <w:r w:rsidRPr="00AE7B2F">
        <w:rPr>
          <w:rFonts w:hint="cs"/>
          <w:b/>
          <w:bCs/>
          <w:sz w:val="24"/>
          <w:szCs w:val="24"/>
          <w:rtl/>
          <w:lang w:bidi="ar-IQ"/>
        </w:rPr>
        <w:t>بشأن التحكم في نقل النفايات الخطرة والتخلص منها عبر الحدود لعام 1989</w:t>
      </w:r>
    </w:p>
  </w:endnote>
  <w:endnote w:id="65">
    <w:p w:rsidR="000A24BC" w:rsidRPr="00AE7B2F" w:rsidRDefault="000A24BC" w:rsidP="000A24BC">
      <w:pPr>
        <w:pStyle w:val="af1"/>
        <w:jc w:val="both"/>
        <w:rPr>
          <w:b/>
          <w:bCs/>
          <w:sz w:val="24"/>
          <w:szCs w:val="24"/>
          <w:rtl/>
        </w:rPr>
      </w:pPr>
      <w:r w:rsidRPr="00AE7B2F">
        <w:rPr>
          <w:rStyle w:val="af2"/>
          <w:b/>
          <w:bCs/>
          <w:sz w:val="24"/>
          <w:szCs w:val="24"/>
        </w:rPr>
        <w:endnoteRef/>
      </w:r>
      <w:r w:rsidRPr="00AE7B2F">
        <w:rPr>
          <w:b/>
          <w:bCs/>
          <w:sz w:val="24"/>
          <w:szCs w:val="24"/>
        </w:rPr>
        <w:t>)</w:t>
      </w:r>
      <w:r w:rsidRPr="00AE7B2F">
        <w:rPr>
          <w:rFonts w:hint="cs"/>
          <w:b/>
          <w:bCs/>
          <w:sz w:val="24"/>
          <w:szCs w:val="24"/>
          <w:rtl/>
        </w:rPr>
        <w:t>)</w:t>
      </w:r>
      <w:r w:rsidRPr="00AE7B2F">
        <w:rPr>
          <w:b/>
          <w:bCs/>
          <w:sz w:val="24"/>
          <w:szCs w:val="24"/>
          <w:rtl/>
        </w:rPr>
        <w:t xml:space="preserve"> </w:t>
      </w:r>
      <w:r w:rsidRPr="00AE7B2F">
        <w:rPr>
          <w:rFonts w:hint="cs"/>
          <w:b/>
          <w:bCs/>
          <w:sz w:val="24"/>
          <w:szCs w:val="24"/>
          <w:rtl/>
        </w:rPr>
        <w:t xml:space="preserve">تعتبر فرنسا من اوائل الدول التي اصدرت تشريعات وطنية لمعالجة النفايات الخطرة بعد ابرام اتفاقية بازل, حيث اصدرت القانون رقم 92/646 لسنة 1992 الخاص بالتخلص من النفايات والذي احكامة تهدف الى منع او خفض انتاج النفايات وخاصة التي تتعلق بالمصانع وتوزيع المنتجات, وكذلك يهدف القانون الى تنظيم نقل النفايات الخطرة, وايضا يهدف لمعالجة النفايات باعادة استخدامها ودورتها أو </w:t>
      </w:r>
      <w:r w:rsidRPr="00AE7B2F">
        <w:rPr>
          <w:rFonts w:hint="eastAsia"/>
          <w:b/>
          <w:bCs/>
          <w:sz w:val="24"/>
          <w:szCs w:val="24"/>
          <w:rtl/>
        </w:rPr>
        <w:t>أي</w:t>
      </w:r>
      <w:r w:rsidRPr="00AE7B2F">
        <w:rPr>
          <w:rFonts w:hint="cs"/>
          <w:b/>
          <w:bCs/>
          <w:sz w:val="24"/>
          <w:szCs w:val="24"/>
          <w:rtl/>
        </w:rPr>
        <w:t xml:space="preserve"> عمل اخر يرمي الى الحصول من تلك النفايات على مواد يمكن اعادة استعمالها.</w:t>
      </w:r>
    </w:p>
    <w:p w:rsidR="000A24BC" w:rsidRPr="00AE7B2F" w:rsidRDefault="000A24BC" w:rsidP="000A24BC">
      <w:pPr>
        <w:pStyle w:val="af1"/>
        <w:jc w:val="both"/>
        <w:rPr>
          <w:b/>
          <w:bCs/>
          <w:sz w:val="24"/>
          <w:szCs w:val="24"/>
        </w:rPr>
      </w:pPr>
      <w:r w:rsidRPr="00AE7B2F">
        <w:rPr>
          <w:rFonts w:hint="cs"/>
          <w:b/>
          <w:bCs/>
          <w:sz w:val="24"/>
          <w:szCs w:val="24"/>
          <w:rtl/>
        </w:rPr>
        <w:t>ينظر : ياسر محمد فاروق المنياوي, المسؤولية المدنية الناشئة عن تلوث البيئة, دار الجامعة الجديدة, الاسكندرية, 2008, ص86</w:t>
      </w:r>
    </w:p>
  </w:endnote>
  <w:endnote w:id="66">
    <w:p w:rsidR="000A24BC" w:rsidRPr="00AE7B2F" w:rsidRDefault="000A24BC" w:rsidP="000A24BC">
      <w:pPr>
        <w:pStyle w:val="af1"/>
        <w:jc w:val="both"/>
        <w:rPr>
          <w:b/>
          <w:bCs/>
          <w:sz w:val="24"/>
          <w:szCs w:val="24"/>
          <w:lang w:bidi="ar-IQ"/>
        </w:rPr>
      </w:pPr>
      <w:r w:rsidRPr="00AE7B2F">
        <w:rPr>
          <w:rStyle w:val="af2"/>
          <w:b/>
          <w:bCs/>
          <w:sz w:val="24"/>
          <w:szCs w:val="24"/>
        </w:rPr>
        <w:endnoteRef/>
      </w:r>
      <w:r w:rsidRPr="00AE7B2F">
        <w:rPr>
          <w:b/>
          <w:bCs/>
          <w:sz w:val="24"/>
          <w:szCs w:val="24"/>
        </w:rPr>
        <w:t>)</w:t>
      </w:r>
      <w:r w:rsidRPr="00AE7B2F">
        <w:rPr>
          <w:rFonts w:hint="cs"/>
          <w:b/>
          <w:bCs/>
          <w:sz w:val="24"/>
          <w:szCs w:val="24"/>
          <w:rtl/>
        </w:rPr>
        <w:t>)</w:t>
      </w:r>
      <w:r w:rsidRPr="00AE7B2F">
        <w:rPr>
          <w:b/>
          <w:bCs/>
          <w:sz w:val="24"/>
          <w:szCs w:val="24"/>
          <w:rtl/>
        </w:rPr>
        <w:t xml:space="preserve"> </w:t>
      </w:r>
      <w:r w:rsidRPr="00AE7B2F">
        <w:rPr>
          <w:rFonts w:hint="cs"/>
          <w:b/>
          <w:bCs/>
          <w:sz w:val="24"/>
          <w:szCs w:val="24"/>
          <w:rtl/>
        </w:rPr>
        <w:t xml:space="preserve">بشير جمعه عبد الجبار, الحماية الدولية للغلاف الجوي, </w:t>
      </w:r>
      <w:r w:rsidRPr="00AE7B2F">
        <w:rPr>
          <w:rFonts w:hint="cs"/>
          <w:b/>
          <w:bCs/>
          <w:sz w:val="24"/>
          <w:szCs w:val="24"/>
          <w:rtl/>
          <w:lang w:bidi="ar-IQ"/>
        </w:rPr>
        <w:t>منشورات الحلبي الحقوقية, بيروت, 2013, ص 184 وما بعدها</w:t>
      </w:r>
    </w:p>
  </w:endnote>
  <w:endnote w:id="67">
    <w:p w:rsidR="000A24BC" w:rsidRPr="00AE7B2F" w:rsidRDefault="000A24BC" w:rsidP="000A24BC">
      <w:pPr>
        <w:pStyle w:val="af1"/>
        <w:rPr>
          <w:b/>
          <w:bCs/>
          <w:sz w:val="24"/>
          <w:szCs w:val="24"/>
        </w:rPr>
      </w:pPr>
      <w:r w:rsidRPr="00AE7B2F">
        <w:rPr>
          <w:b/>
          <w:bCs/>
          <w:sz w:val="24"/>
          <w:szCs w:val="24"/>
        </w:rPr>
        <w:t>(</w:t>
      </w:r>
      <w:r w:rsidRPr="00AE7B2F">
        <w:rPr>
          <w:rStyle w:val="af2"/>
          <w:b/>
          <w:bCs/>
          <w:sz w:val="24"/>
          <w:szCs w:val="24"/>
        </w:rPr>
        <w:endnoteRef/>
      </w:r>
      <w:r w:rsidRPr="00AE7B2F">
        <w:rPr>
          <w:b/>
          <w:bCs/>
          <w:sz w:val="24"/>
          <w:szCs w:val="24"/>
        </w:rPr>
        <w:t>)</w:t>
      </w:r>
      <w:r>
        <w:rPr>
          <w:rFonts w:ascii="Calibri" w:eastAsia="Times New Roman" w:hAnsi="Calibri" w:cs="Arial" w:hint="cs"/>
          <w:b/>
          <w:bCs/>
          <w:sz w:val="24"/>
          <w:szCs w:val="24"/>
          <w:rtl/>
        </w:rPr>
        <w:t xml:space="preserve"> </w:t>
      </w:r>
      <w:r w:rsidRPr="00C05E05">
        <w:rPr>
          <w:rFonts w:ascii="Calibri" w:eastAsia="Times New Roman" w:hAnsi="Calibri" w:cs="Arial"/>
          <w:b/>
          <w:bCs/>
          <w:sz w:val="24"/>
          <w:szCs w:val="24"/>
          <w:rtl/>
        </w:rPr>
        <w:t>محمد يوسف علوان</w:t>
      </w:r>
      <w:r w:rsidRPr="00C05E05">
        <w:rPr>
          <w:rFonts w:ascii="Calibri" w:eastAsia="Calibri" w:hAnsi="Calibri" w:cs="Arial"/>
          <w:b/>
          <w:bCs/>
          <w:sz w:val="24"/>
          <w:szCs w:val="24"/>
          <w:rtl/>
          <w:lang w:bidi="ar-IQ"/>
        </w:rPr>
        <w:t>, القانون الدولي العام (المقدمة – المصادر), ط3, الجزء الاول, دار وائل للنشر, عمان, 2007</w:t>
      </w:r>
      <w:r w:rsidRPr="00C05E05">
        <w:rPr>
          <w:rFonts w:ascii="Calibri" w:eastAsia="Times New Roman" w:hAnsi="Calibri" w:cs="Arial" w:hint="cs"/>
          <w:b/>
          <w:bCs/>
          <w:sz w:val="24"/>
          <w:szCs w:val="24"/>
          <w:rtl/>
        </w:rPr>
        <w:t xml:space="preserve">, </w:t>
      </w:r>
      <w:r w:rsidRPr="00C05E05">
        <w:rPr>
          <w:rFonts w:hint="cs"/>
          <w:b/>
          <w:bCs/>
          <w:sz w:val="24"/>
          <w:szCs w:val="24"/>
          <w:rtl/>
        </w:rPr>
        <w:t>ص300</w:t>
      </w:r>
      <w:r w:rsidRPr="00AE7B2F">
        <w:rPr>
          <w:rFonts w:hint="cs"/>
          <w:b/>
          <w:bCs/>
          <w:sz w:val="24"/>
          <w:szCs w:val="24"/>
          <w:rtl/>
        </w:rPr>
        <w:t xml:space="preserve"> </w:t>
      </w:r>
    </w:p>
  </w:endnote>
  <w:endnote w:id="68">
    <w:p w:rsidR="000A24BC" w:rsidRPr="00241F82" w:rsidRDefault="000A24BC" w:rsidP="000A24BC">
      <w:pPr>
        <w:pStyle w:val="af1"/>
        <w:rPr>
          <w:b/>
          <w:bCs/>
          <w:sz w:val="18"/>
          <w:szCs w:val="18"/>
          <w:rtl/>
        </w:rPr>
      </w:pPr>
      <w:r w:rsidRPr="00241F82">
        <w:rPr>
          <w:b/>
          <w:bCs/>
          <w:sz w:val="24"/>
          <w:szCs w:val="24"/>
        </w:rPr>
        <w:t>(</w:t>
      </w:r>
      <w:r w:rsidRPr="00241F82">
        <w:rPr>
          <w:rStyle w:val="af2"/>
          <w:b/>
          <w:bCs/>
          <w:sz w:val="24"/>
          <w:szCs w:val="24"/>
        </w:rPr>
        <w:endnoteRef/>
      </w:r>
      <w:r w:rsidRPr="00241F82">
        <w:rPr>
          <w:b/>
          <w:bCs/>
          <w:sz w:val="24"/>
          <w:szCs w:val="24"/>
        </w:rPr>
        <w:t>)</w:t>
      </w:r>
      <w:r w:rsidRPr="00241F82">
        <w:rPr>
          <w:rFonts w:hint="cs"/>
          <w:sz w:val="22"/>
          <w:szCs w:val="22"/>
          <w:rtl/>
        </w:rPr>
        <w:t xml:space="preserve"> </w:t>
      </w:r>
      <w:r w:rsidRPr="00241F82">
        <w:rPr>
          <w:rFonts w:hint="cs"/>
          <w:b/>
          <w:bCs/>
          <w:sz w:val="24"/>
          <w:szCs w:val="24"/>
          <w:rtl/>
        </w:rPr>
        <w:t>حامد سلطان واخرون , القانون الدولي العام, ط4, دار النهضة العربية, القاهرة, 1987, ص257</w:t>
      </w:r>
    </w:p>
  </w:endnote>
  <w:endnote w:id="69">
    <w:p w:rsidR="000A24BC" w:rsidRPr="00AE7B2F" w:rsidRDefault="000A24BC" w:rsidP="000A24BC">
      <w:pPr>
        <w:pStyle w:val="af1"/>
        <w:rPr>
          <w:b/>
          <w:bCs/>
          <w:sz w:val="24"/>
          <w:szCs w:val="24"/>
          <w:lang w:bidi="ar-IQ"/>
        </w:rPr>
      </w:pPr>
      <w:r w:rsidRPr="00AE7B2F">
        <w:rPr>
          <w:rStyle w:val="af2"/>
          <w:b/>
          <w:bCs/>
          <w:sz w:val="24"/>
          <w:szCs w:val="24"/>
        </w:rPr>
        <w:endnoteRef/>
      </w:r>
      <w:r w:rsidRPr="00AE7B2F">
        <w:rPr>
          <w:b/>
          <w:bCs/>
          <w:sz w:val="24"/>
          <w:szCs w:val="24"/>
        </w:rPr>
        <w:t>)</w:t>
      </w:r>
      <w:r w:rsidRPr="00AE7B2F">
        <w:rPr>
          <w:rFonts w:hint="cs"/>
          <w:b/>
          <w:bCs/>
          <w:sz w:val="24"/>
          <w:szCs w:val="24"/>
          <w:rtl/>
        </w:rPr>
        <w:t xml:space="preserve">) م 10 ف 2/ أ من اتفاقية بازل </w:t>
      </w:r>
      <w:r w:rsidRPr="00AE7B2F">
        <w:rPr>
          <w:rFonts w:hint="cs"/>
          <w:b/>
          <w:bCs/>
          <w:sz w:val="24"/>
          <w:szCs w:val="24"/>
          <w:rtl/>
          <w:lang w:bidi="ar-IQ"/>
        </w:rPr>
        <w:t>بشأن التحكم في نقل النفايات الخطرة والتخلص منها عبر الحدود لعام 1989</w:t>
      </w:r>
    </w:p>
  </w:endnote>
  <w:endnote w:id="70">
    <w:p w:rsidR="000A24BC" w:rsidRPr="00AE7B2F" w:rsidRDefault="000A24BC" w:rsidP="000A24BC">
      <w:pPr>
        <w:pStyle w:val="af1"/>
        <w:rPr>
          <w:b/>
          <w:bCs/>
          <w:sz w:val="24"/>
          <w:szCs w:val="24"/>
          <w:lang w:bidi="ar-IQ"/>
        </w:rPr>
      </w:pPr>
      <w:r w:rsidRPr="00AE7B2F">
        <w:rPr>
          <w:rStyle w:val="af2"/>
          <w:b/>
          <w:bCs/>
          <w:sz w:val="24"/>
          <w:szCs w:val="24"/>
        </w:rPr>
        <w:endnoteRef/>
      </w:r>
      <w:r w:rsidRPr="00AE7B2F">
        <w:rPr>
          <w:b/>
          <w:bCs/>
          <w:sz w:val="24"/>
          <w:szCs w:val="24"/>
        </w:rPr>
        <w:t>)</w:t>
      </w:r>
      <w:r w:rsidRPr="00AE7B2F">
        <w:rPr>
          <w:rFonts w:hint="cs"/>
          <w:b/>
          <w:bCs/>
          <w:sz w:val="24"/>
          <w:szCs w:val="24"/>
          <w:rtl/>
        </w:rPr>
        <w:t xml:space="preserve">) م 10 ف2/ ب من </w:t>
      </w:r>
      <w:r>
        <w:rPr>
          <w:rFonts w:hint="cs"/>
          <w:b/>
          <w:bCs/>
          <w:sz w:val="24"/>
          <w:szCs w:val="24"/>
          <w:rtl/>
        </w:rPr>
        <w:t xml:space="preserve">اتفاقية بازل </w:t>
      </w:r>
      <w:r w:rsidRPr="00AE7B2F">
        <w:rPr>
          <w:rFonts w:hint="cs"/>
          <w:b/>
          <w:bCs/>
          <w:sz w:val="24"/>
          <w:szCs w:val="24"/>
          <w:rtl/>
          <w:lang w:bidi="ar-IQ"/>
        </w:rPr>
        <w:t>بشأن التحكم في نقل النفايات الخطرة والتخلص منها عبر الحدود لعام 1989</w:t>
      </w:r>
    </w:p>
  </w:endnote>
  <w:endnote w:id="71">
    <w:p w:rsidR="000A24BC" w:rsidRPr="00AE7B2F" w:rsidRDefault="000A24BC" w:rsidP="000A24BC">
      <w:pPr>
        <w:pStyle w:val="af1"/>
        <w:contextualSpacing/>
        <w:rPr>
          <w:b/>
          <w:bCs/>
          <w:sz w:val="24"/>
          <w:szCs w:val="24"/>
          <w:rtl/>
          <w:lang w:bidi="ar-IQ"/>
        </w:rPr>
      </w:pPr>
      <w:r w:rsidRPr="00AE7B2F">
        <w:rPr>
          <w:b/>
          <w:bCs/>
          <w:sz w:val="24"/>
          <w:szCs w:val="24"/>
        </w:rPr>
        <w:t xml:space="preserve">  (</w:t>
      </w:r>
      <w:r w:rsidRPr="00AE7B2F">
        <w:rPr>
          <w:rStyle w:val="af2"/>
          <w:b/>
          <w:bCs/>
          <w:sz w:val="24"/>
          <w:szCs w:val="24"/>
        </w:rPr>
        <w:endnoteRef/>
      </w:r>
      <w:r w:rsidRPr="00AE7B2F">
        <w:rPr>
          <w:b/>
          <w:bCs/>
          <w:sz w:val="24"/>
          <w:szCs w:val="24"/>
        </w:rPr>
        <w:t>)</w:t>
      </w:r>
      <w:r w:rsidRPr="00AE7B2F">
        <w:rPr>
          <w:rFonts w:hint="cs"/>
          <w:b/>
          <w:bCs/>
          <w:sz w:val="24"/>
          <w:szCs w:val="24"/>
          <w:rtl/>
          <w:lang w:bidi="ar-IQ"/>
        </w:rPr>
        <w:t xml:space="preserve"> </w:t>
      </w:r>
      <w:r w:rsidRPr="00AE7B2F">
        <w:rPr>
          <w:rFonts w:hint="cs"/>
          <w:b/>
          <w:bCs/>
          <w:sz w:val="24"/>
          <w:szCs w:val="24"/>
          <w:rtl/>
        </w:rPr>
        <w:t>م 10 ف2 /ج</w:t>
      </w:r>
      <w:r w:rsidRPr="00AE7B2F">
        <w:rPr>
          <w:rFonts w:hint="cs"/>
          <w:b/>
          <w:bCs/>
          <w:sz w:val="24"/>
          <w:szCs w:val="24"/>
          <w:rtl/>
          <w:lang w:bidi="ar-IQ"/>
        </w:rPr>
        <w:t xml:space="preserve"> من اتفاقية بازل بشأن التحكم في نقل النفايات الخطرة والتخلص منها عبر الحدود لعام 1989</w:t>
      </w:r>
    </w:p>
  </w:endnote>
  <w:endnote w:id="72">
    <w:p w:rsidR="000A24BC" w:rsidRPr="00AE7B2F" w:rsidRDefault="000A24BC" w:rsidP="000A24BC">
      <w:pPr>
        <w:pStyle w:val="af1"/>
        <w:contextualSpacing/>
        <w:jc w:val="both"/>
        <w:rPr>
          <w:b/>
          <w:bCs/>
          <w:sz w:val="24"/>
          <w:szCs w:val="24"/>
          <w:lang w:bidi="ar-IQ"/>
        </w:rPr>
      </w:pPr>
      <w:r w:rsidRPr="00AE7B2F">
        <w:rPr>
          <w:b/>
          <w:bCs/>
          <w:sz w:val="24"/>
          <w:szCs w:val="24"/>
        </w:rPr>
        <w:t xml:space="preserve">  (</w:t>
      </w:r>
      <w:r w:rsidRPr="00AE7B2F">
        <w:rPr>
          <w:rStyle w:val="af2"/>
          <w:b/>
          <w:bCs/>
          <w:sz w:val="24"/>
          <w:szCs w:val="24"/>
        </w:rPr>
        <w:endnoteRef/>
      </w:r>
      <w:r w:rsidRPr="00AE7B2F">
        <w:rPr>
          <w:b/>
          <w:bCs/>
          <w:sz w:val="24"/>
          <w:szCs w:val="24"/>
        </w:rPr>
        <w:t>)</w:t>
      </w:r>
      <w:r w:rsidRPr="00AE7B2F">
        <w:rPr>
          <w:rFonts w:hint="cs"/>
          <w:b/>
          <w:bCs/>
          <w:sz w:val="24"/>
          <w:szCs w:val="24"/>
          <w:rtl/>
        </w:rPr>
        <w:t xml:space="preserve">م10  ف 2/ د من </w:t>
      </w:r>
      <w:r>
        <w:rPr>
          <w:rFonts w:hint="cs"/>
          <w:b/>
          <w:bCs/>
          <w:sz w:val="24"/>
          <w:szCs w:val="24"/>
          <w:rtl/>
          <w:lang w:bidi="ar-IQ"/>
        </w:rPr>
        <w:t xml:space="preserve">اتفاقية بازل </w:t>
      </w:r>
      <w:r w:rsidRPr="00AE7B2F">
        <w:rPr>
          <w:rFonts w:hint="cs"/>
          <w:b/>
          <w:bCs/>
          <w:sz w:val="24"/>
          <w:szCs w:val="24"/>
          <w:rtl/>
          <w:lang w:bidi="ar-IQ"/>
        </w:rPr>
        <w:t>بشأن التحكم في نقل النفايات الخطرة والتخلص منها عبر الحدود لعام 1989</w:t>
      </w:r>
    </w:p>
  </w:endnote>
  <w:endnote w:id="73">
    <w:p w:rsidR="000A24BC" w:rsidRPr="00AE7B2F" w:rsidRDefault="000A24BC" w:rsidP="000A24BC">
      <w:pPr>
        <w:pStyle w:val="af1"/>
        <w:contextualSpacing/>
        <w:rPr>
          <w:b/>
          <w:bCs/>
          <w:sz w:val="24"/>
          <w:szCs w:val="24"/>
          <w:lang w:bidi="ar-IQ"/>
        </w:rPr>
      </w:pPr>
      <w:r w:rsidRPr="00AE7B2F">
        <w:rPr>
          <w:rStyle w:val="af2"/>
          <w:b/>
          <w:bCs/>
          <w:sz w:val="24"/>
          <w:szCs w:val="24"/>
        </w:rPr>
        <w:endnoteRef/>
      </w:r>
      <w:r w:rsidRPr="00AE7B2F">
        <w:rPr>
          <w:b/>
          <w:bCs/>
          <w:sz w:val="24"/>
          <w:szCs w:val="24"/>
        </w:rPr>
        <w:t>)</w:t>
      </w:r>
      <w:r w:rsidRPr="00AE7B2F">
        <w:rPr>
          <w:rFonts w:hint="cs"/>
          <w:b/>
          <w:bCs/>
          <w:sz w:val="24"/>
          <w:szCs w:val="24"/>
          <w:rtl/>
        </w:rPr>
        <w:t xml:space="preserve">) م10 ف 2/ </w:t>
      </w:r>
      <w:r w:rsidRPr="00AE7B2F">
        <w:rPr>
          <w:rFonts w:ascii="Traditional Arabic" w:eastAsia="Calibri" w:hAnsi="Traditional Arabic" w:cs="Traditional Arabic"/>
          <w:b/>
          <w:bCs/>
          <w:color w:val="333333"/>
          <w:sz w:val="24"/>
          <w:szCs w:val="24"/>
          <w:bdr w:val="none" w:sz="0" w:space="0" w:color="auto" w:frame="1"/>
          <w:shd w:val="clear" w:color="auto" w:fill="FFFFFF"/>
          <w:rtl/>
        </w:rPr>
        <w:t>ه</w:t>
      </w:r>
      <w:r w:rsidRPr="00AE7B2F">
        <w:rPr>
          <w:rFonts w:hint="cs"/>
          <w:b/>
          <w:bCs/>
          <w:sz w:val="24"/>
          <w:szCs w:val="24"/>
          <w:rtl/>
        </w:rPr>
        <w:t xml:space="preserve">  من </w:t>
      </w:r>
      <w:r>
        <w:rPr>
          <w:rFonts w:hint="cs"/>
          <w:b/>
          <w:bCs/>
          <w:sz w:val="24"/>
          <w:szCs w:val="24"/>
          <w:rtl/>
          <w:lang w:bidi="ar-IQ"/>
        </w:rPr>
        <w:t xml:space="preserve">اتفاقية بازل </w:t>
      </w:r>
      <w:r w:rsidRPr="00AE7B2F">
        <w:rPr>
          <w:rFonts w:hint="cs"/>
          <w:b/>
          <w:bCs/>
          <w:sz w:val="24"/>
          <w:szCs w:val="24"/>
          <w:rtl/>
          <w:lang w:bidi="ar-IQ"/>
        </w:rPr>
        <w:t>بشأن التحكم في نقل النفايات الخطرة والتخلص منها عبر الحدود لعام 1989</w:t>
      </w:r>
    </w:p>
  </w:endnote>
  <w:endnote w:id="74">
    <w:p w:rsidR="000A24BC" w:rsidRPr="00AE7B2F" w:rsidRDefault="000A24BC" w:rsidP="000A24BC">
      <w:pPr>
        <w:pStyle w:val="af1"/>
        <w:jc w:val="both"/>
        <w:rPr>
          <w:b/>
          <w:bCs/>
          <w:sz w:val="24"/>
          <w:szCs w:val="24"/>
          <w:lang w:bidi="ar-IQ"/>
        </w:rPr>
      </w:pPr>
      <w:r w:rsidRPr="00AE7B2F">
        <w:rPr>
          <w:rStyle w:val="af2"/>
          <w:b/>
          <w:bCs/>
          <w:sz w:val="24"/>
          <w:szCs w:val="24"/>
        </w:rPr>
        <w:endnoteRef/>
      </w:r>
      <w:r w:rsidRPr="00AE7B2F">
        <w:rPr>
          <w:b/>
          <w:bCs/>
          <w:sz w:val="24"/>
          <w:szCs w:val="24"/>
        </w:rPr>
        <w:t>)</w:t>
      </w:r>
      <w:r w:rsidRPr="00AE7B2F">
        <w:rPr>
          <w:rFonts w:hint="cs"/>
          <w:b/>
          <w:bCs/>
          <w:sz w:val="24"/>
          <w:szCs w:val="24"/>
          <w:rtl/>
        </w:rPr>
        <w:t>)</w:t>
      </w:r>
      <w:r w:rsidRPr="00AE7B2F">
        <w:rPr>
          <w:b/>
          <w:bCs/>
          <w:sz w:val="24"/>
          <w:szCs w:val="24"/>
          <w:rtl/>
        </w:rPr>
        <w:t xml:space="preserve"> </w:t>
      </w:r>
      <w:r w:rsidRPr="00AE7B2F">
        <w:rPr>
          <w:rFonts w:hint="cs"/>
          <w:b/>
          <w:bCs/>
          <w:sz w:val="24"/>
          <w:szCs w:val="24"/>
          <w:rtl/>
        </w:rPr>
        <w:t xml:space="preserve">م 10 ف 3- 4  من اتفاقية بازل </w:t>
      </w:r>
      <w:r w:rsidRPr="00AE7B2F">
        <w:rPr>
          <w:rFonts w:hint="cs"/>
          <w:b/>
          <w:bCs/>
          <w:sz w:val="24"/>
          <w:szCs w:val="24"/>
          <w:rtl/>
          <w:lang w:bidi="ar-IQ"/>
        </w:rPr>
        <w:t>بشأن التحكم في نقل النفايات الخطرة والتخلص منها عبر الحدود لعام 1989</w:t>
      </w:r>
    </w:p>
  </w:endnote>
  <w:endnote w:id="75">
    <w:p w:rsidR="000A24BC" w:rsidRPr="00AE7B2F" w:rsidRDefault="000A24BC" w:rsidP="000A24BC">
      <w:pPr>
        <w:pStyle w:val="af1"/>
        <w:jc w:val="both"/>
        <w:rPr>
          <w:b/>
          <w:bCs/>
          <w:sz w:val="24"/>
          <w:szCs w:val="24"/>
          <w:rtl/>
          <w:lang w:bidi="ar-IQ"/>
        </w:rPr>
      </w:pPr>
      <w:r w:rsidRPr="00AE7B2F">
        <w:rPr>
          <w:b/>
          <w:bCs/>
          <w:sz w:val="24"/>
          <w:szCs w:val="24"/>
        </w:rPr>
        <w:t>(</w:t>
      </w:r>
      <w:r w:rsidRPr="00AE7B2F">
        <w:rPr>
          <w:rStyle w:val="af2"/>
          <w:b/>
          <w:bCs/>
          <w:sz w:val="24"/>
          <w:szCs w:val="24"/>
        </w:rPr>
        <w:endnoteRef/>
      </w:r>
      <w:r w:rsidRPr="00AE7B2F">
        <w:rPr>
          <w:b/>
          <w:bCs/>
          <w:sz w:val="24"/>
          <w:szCs w:val="24"/>
        </w:rPr>
        <w:t>)</w:t>
      </w:r>
      <w:r w:rsidRPr="00AE7B2F">
        <w:rPr>
          <w:b/>
          <w:bCs/>
          <w:sz w:val="24"/>
          <w:szCs w:val="24"/>
          <w:rtl/>
        </w:rPr>
        <w:t xml:space="preserve"> </w:t>
      </w:r>
      <w:r w:rsidRPr="00AE7B2F">
        <w:rPr>
          <w:rFonts w:hint="cs"/>
          <w:b/>
          <w:bCs/>
          <w:sz w:val="24"/>
          <w:szCs w:val="24"/>
          <w:rtl/>
          <w:lang w:bidi="ar-IQ"/>
        </w:rPr>
        <w:t xml:space="preserve">م 15 ف 6 من اتفاقية بازل بشأن التحكم في نقل النفايات الخطرة والتخلص منها عبر الحدود لعام 1989 </w:t>
      </w:r>
    </w:p>
  </w:endnote>
  <w:endnote w:id="76">
    <w:p w:rsidR="000A24BC" w:rsidRPr="00AE7B2F" w:rsidRDefault="000A24BC" w:rsidP="000A24BC">
      <w:pPr>
        <w:pStyle w:val="af1"/>
        <w:jc w:val="both"/>
        <w:rPr>
          <w:rFonts w:ascii="Calibri" w:eastAsia="Times New Roman" w:hAnsi="Calibri" w:cs="Times New Roman"/>
          <w:b/>
          <w:bCs/>
          <w:sz w:val="24"/>
          <w:szCs w:val="24"/>
          <w:lang w:bidi="ar-IQ"/>
        </w:rPr>
      </w:pPr>
      <w:r w:rsidRPr="00AE7B2F">
        <w:rPr>
          <w:b/>
          <w:bCs/>
          <w:sz w:val="24"/>
          <w:szCs w:val="24"/>
        </w:rPr>
        <w:t>(</w:t>
      </w:r>
      <w:r w:rsidRPr="00AE7B2F">
        <w:rPr>
          <w:rStyle w:val="af2"/>
          <w:b/>
          <w:bCs/>
          <w:sz w:val="24"/>
          <w:szCs w:val="24"/>
        </w:rPr>
        <w:endnoteRef/>
      </w:r>
      <w:r w:rsidRPr="00AE7B2F">
        <w:rPr>
          <w:b/>
          <w:bCs/>
          <w:sz w:val="24"/>
          <w:szCs w:val="24"/>
        </w:rPr>
        <w:t>)</w:t>
      </w:r>
      <w:r w:rsidRPr="00AE7B2F">
        <w:rPr>
          <w:b/>
          <w:bCs/>
          <w:sz w:val="24"/>
          <w:szCs w:val="24"/>
          <w:rtl/>
        </w:rPr>
        <w:t xml:space="preserve"> </w:t>
      </w:r>
      <w:r w:rsidRPr="00AE7B2F">
        <w:rPr>
          <w:rFonts w:hint="cs"/>
          <w:b/>
          <w:bCs/>
          <w:sz w:val="24"/>
          <w:szCs w:val="24"/>
          <w:rtl/>
        </w:rPr>
        <w:t xml:space="preserve">عقد مؤتمر الأطراف في اتفاقية بازل منذ دخول الاتفاقية حيز النفاذ في (5 ايار 1992) الى الان اثنى عشر اجتماعا عاديا وهي على التتابع : </w:t>
      </w:r>
      <w:r w:rsidRPr="00AE7B2F">
        <w:rPr>
          <w:rFonts w:ascii="Calibri" w:eastAsia="Times New Roman" w:hAnsi="Calibri" w:cs="Times New Roman" w:hint="cs"/>
          <w:b/>
          <w:bCs/>
          <w:sz w:val="24"/>
          <w:szCs w:val="24"/>
          <w:rtl/>
          <w:lang w:bidi="ar-IQ"/>
        </w:rPr>
        <w:t>الاجتماع الاول في ييريابوليس (أوروغواي)</w:t>
      </w:r>
      <w:r w:rsidRPr="00AE7B2F">
        <w:rPr>
          <w:rFonts w:hint="cs"/>
          <w:b/>
          <w:bCs/>
          <w:sz w:val="24"/>
          <w:szCs w:val="24"/>
          <w:rtl/>
          <w:lang w:bidi="ar-IQ"/>
        </w:rPr>
        <w:t xml:space="preserve"> في </w:t>
      </w:r>
      <w:r w:rsidRPr="00AE7B2F">
        <w:rPr>
          <w:rFonts w:ascii="Calibri" w:eastAsia="Times New Roman" w:hAnsi="Calibri" w:cs="Times New Roman" w:hint="cs"/>
          <w:b/>
          <w:bCs/>
          <w:sz w:val="24"/>
          <w:szCs w:val="24"/>
          <w:rtl/>
          <w:lang w:bidi="ar-IQ"/>
        </w:rPr>
        <w:t>30 تشرين الثاني الى 2 كانون الأول</w:t>
      </w:r>
      <w:r w:rsidRPr="00AE7B2F">
        <w:rPr>
          <w:rFonts w:hint="cs"/>
          <w:b/>
          <w:bCs/>
          <w:sz w:val="24"/>
          <w:szCs w:val="24"/>
          <w:rtl/>
          <w:lang w:bidi="ar-IQ"/>
        </w:rPr>
        <w:t xml:space="preserve"> 1992, </w:t>
      </w:r>
      <w:r w:rsidRPr="00AE7B2F">
        <w:rPr>
          <w:rFonts w:ascii="Calibri" w:eastAsia="Times New Roman" w:hAnsi="Calibri" w:cs="Times New Roman" w:hint="cs"/>
          <w:b/>
          <w:bCs/>
          <w:sz w:val="24"/>
          <w:szCs w:val="24"/>
          <w:rtl/>
          <w:lang w:bidi="ar-IQ"/>
        </w:rPr>
        <w:t>الاجتماع الثاني في جنيف للفترة من 21 الى 25 آذار 1994</w:t>
      </w:r>
      <w:r w:rsidRPr="00AE7B2F">
        <w:rPr>
          <w:rFonts w:hint="cs"/>
          <w:b/>
          <w:bCs/>
          <w:sz w:val="24"/>
          <w:szCs w:val="24"/>
          <w:rtl/>
          <w:lang w:bidi="ar-IQ"/>
        </w:rPr>
        <w:t xml:space="preserve">, </w:t>
      </w:r>
      <w:r w:rsidRPr="00AE7B2F">
        <w:rPr>
          <w:rFonts w:ascii="Calibri" w:eastAsia="Times New Roman" w:hAnsi="Calibri" w:cs="Times New Roman" w:hint="cs"/>
          <w:b/>
          <w:bCs/>
          <w:sz w:val="24"/>
          <w:szCs w:val="24"/>
          <w:rtl/>
          <w:lang w:bidi="ar-IQ"/>
        </w:rPr>
        <w:t xml:space="preserve">الاجتماع الثالث ايضا في جنيف للفترة من 18 الى 22 أيلول 1995, الاجتماع الرابع في كوشينغ في ماليزيا للفترة  من 23 الى 27 شباط 1998, الاجتماع الخامس في بازل 6 - 10 كانون الاول 1999, الاجتماع السادس في جنيف 9- 13 كانون الاول  2002, الاجتماع السابع في جنيف 25- 29 تشرين الاول 2004, الاجتماع الثامن في نيروبي من 27 تشرين الثاني الى 1 كأنون الاول 2006, الاجتماع التاسع في مركز المعاهدات (بازل) للفترة من 23 </w:t>
      </w:r>
      <w:r w:rsidRPr="00AE7B2F">
        <w:rPr>
          <w:rFonts w:ascii="Calibri" w:eastAsia="Times New Roman" w:hAnsi="Calibri" w:cs="Times New Roman"/>
          <w:b/>
          <w:bCs/>
          <w:sz w:val="24"/>
          <w:szCs w:val="24"/>
          <w:rtl/>
          <w:lang w:bidi="ar-IQ"/>
        </w:rPr>
        <w:t>–</w:t>
      </w:r>
      <w:r w:rsidRPr="00AE7B2F">
        <w:rPr>
          <w:rFonts w:ascii="Calibri" w:eastAsia="Times New Roman" w:hAnsi="Calibri" w:cs="Times New Roman" w:hint="cs"/>
          <w:b/>
          <w:bCs/>
          <w:sz w:val="24"/>
          <w:szCs w:val="24"/>
          <w:rtl/>
          <w:lang w:bidi="ar-IQ"/>
        </w:rPr>
        <w:t xml:space="preserve"> 27 حزيران 2008, الاجتماع العاشر في كارتاخينا (كولومبيا) للفترة من 17 الى 21 تشرين الاول 2011, الاجتماع الحادي عشر في جنيف 28 نيسان الى 10 أيار 2013, الاجتماع الثاني عشر في جنيف للفترة من 4 الى 15 أيار 2015.</w:t>
      </w:r>
    </w:p>
  </w:endnote>
  <w:endnote w:id="77">
    <w:p w:rsidR="000A24BC" w:rsidRPr="00AE7B2F" w:rsidRDefault="000A24BC" w:rsidP="000A24BC">
      <w:pPr>
        <w:pStyle w:val="af1"/>
        <w:jc w:val="both"/>
        <w:rPr>
          <w:b/>
          <w:bCs/>
          <w:sz w:val="24"/>
          <w:szCs w:val="24"/>
          <w:rtl/>
          <w:lang w:bidi="ar-IQ"/>
        </w:rPr>
      </w:pPr>
      <w:r w:rsidRPr="00AE7B2F">
        <w:rPr>
          <w:b/>
          <w:bCs/>
          <w:sz w:val="24"/>
          <w:szCs w:val="24"/>
        </w:rPr>
        <w:t>(</w:t>
      </w:r>
      <w:r w:rsidRPr="00AE7B2F">
        <w:rPr>
          <w:rStyle w:val="af2"/>
          <w:b/>
          <w:bCs/>
          <w:sz w:val="24"/>
          <w:szCs w:val="24"/>
        </w:rPr>
        <w:endnoteRef/>
      </w:r>
      <w:r w:rsidRPr="00AE7B2F">
        <w:rPr>
          <w:b/>
          <w:bCs/>
          <w:sz w:val="24"/>
          <w:szCs w:val="24"/>
        </w:rPr>
        <w:t>)</w:t>
      </w:r>
      <w:r w:rsidRPr="00AE7B2F">
        <w:rPr>
          <w:b/>
          <w:bCs/>
          <w:sz w:val="24"/>
          <w:szCs w:val="24"/>
          <w:rtl/>
        </w:rPr>
        <w:t xml:space="preserve"> </w:t>
      </w:r>
      <w:r w:rsidRPr="00AE7B2F">
        <w:rPr>
          <w:rFonts w:hint="cs"/>
          <w:b/>
          <w:bCs/>
          <w:sz w:val="24"/>
          <w:szCs w:val="24"/>
          <w:rtl/>
          <w:lang w:bidi="ar-IQ"/>
        </w:rPr>
        <w:t xml:space="preserve">م 15 الفقرة 1 </w:t>
      </w:r>
      <w:r w:rsidRPr="00AE7B2F">
        <w:rPr>
          <w:b/>
          <w:bCs/>
          <w:sz w:val="24"/>
          <w:szCs w:val="24"/>
          <w:rtl/>
          <w:lang w:bidi="ar-IQ"/>
        </w:rPr>
        <w:t>–</w:t>
      </w:r>
      <w:r w:rsidRPr="00AE7B2F">
        <w:rPr>
          <w:rFonts w:hint="cs"/>
          <w:b/>
          <w:bCs/>
          <w:sz w:val="24"/>
          <w:szCs w:val="24"/>
          <w:rtl/>
          <w:lang w:bidi="ar-IQ"/>
        </w:rPr>
        <w:t xml:space="preserve"> 2 من اتفاقية بازل بشأن التحكم في نقل النفايات الخطرة والتخلص منها عبر الحدود لعام 1989 وينظر كذلك م4 فقرة 1- 2-</w:t>
      </w:r>
      <w:proofErr w:type="gramStart"/>
      <w:r w:rsidRPr="00AE7B2F">
        <w:rPr>
          <w:rFonts w:hint="cs"/>
          <w:b/>
          <w:bCs/>
          <w:sz w:val="24"/>
          <w:szCs w:val="24"/>
          <w:rtl/>
          <w:lang w:bidi="ar-IQ"/>
        </w:rPr>
        <w:t>3  من</w:t>
      </w:r>
      <w:proofErr w:type="gramEnd"/>
      <w:r w:rsidRPr="00AE7B2F">
        <w:rPr>
          <w:rFonts w:hint="cs"/>
          <w:b/>
          <w:bCs/>
          <w:sz w:val="24"/>
          <w:szCs w:val="24"/>
          <w:rtl/>
          <w:lang w:bidi="ar-IQ"/>
        </w:rPr>
        <w:t xml:space="preserve"> النظام الداخلي لمؤتمر الاطراف.</w:t>
      </w:r>
    </w:p>
  </w:endnote>
  <w:endnote w:id="78">
    <w:p w:rsidR="000A24BC" w:rsidRPr="00AE7B2F" w:rsidRDefault="000A24BC" w:rsidP="000A24BC">
      <w:pPr>
        <w:pStyle w:val="af1"/>
        <w:jc w:val="both"/>
        <w:rPr>
          <w:b/>
          <w:bCs/>
          <w:sz w:val="24"/>
          <w:szCs w:val="24"/>
          <w:lang w:bidi="ar-IQ"/>
        </w:rPr>
      </w:pPr>
      <w:r w:rsidRPr="00AE7B2F">
        <w:rPr>
          <w:b/>
          <w:bCs/>
          <w:sz w:val="24"/>
          <w:szCs w:val="24"/>
        </w:rPr>
        <w:t>(</w:t>
      </w:r>
      <w:r w:rsidRPr="00AE7B2F">
        <w:rPr>
          <w:rStyle w:val="af2"/>
          <w:b/>
          <w:bCs/>
          <w:sz w:val="24"/>
          <w:szCs w:val="24"/>
        </w:rPr>
        <w:endnoteRef/>
      </w:r>
      <w:r w:rsidRPr="00AE7B2F">
        <w:rPr>
          <w:b/>
          <w:bCs/>
          <w:sz w:val="24"/>
          <w:szCs w:val="24"/>
        </w:rPr>
        <w:t>)</w:t>
      </w:r>
      <w:r w:rsidRPr="00AE7B2F">
        <w:rPr>
          <w:b/>
          <w:bCs/>
          <w:sz w:val="24"/>
          <w:szCs w:val="24"/>
          <w:rtl/>
        </w:rPr>
        <w:t xml:space="preserve"> </w:t>
      </w:r>
      <w:r w:rsidRPr="00AE7B2F">
        <w:rPr>
          <w:rFonts w:hint="cs"/>
          <w:b/>
          <w:bCs/>
          <w:sz w:val="24"/>
          <w:szCs w:val="24"/>
          <w:rtl/>
          <w:lang w:bidi="ar-IQ"/>
        </w:rPr>
        <w:t xml:space="preserve">م 4 ف4 من النظام الداخلي لمؤتمر </w:t>
      </w:r>
      <w:proofErr w:type="gramStart"/>
      <w:r w:rsidRPr="00AE7B2F">
        <w:rPr>
          <w:rFonts w:hint="cs"/>
          <w:b/>
          <w:bCs/>
          <w:sz w:val="24"/>
          <w:szCs w:val="24"/>
          <w:rtl/>
          <w:lang w:bidi="ar-IQ"/>
        </w:rPr>
        <w:t>الأطراف .</w:t>
      </w:r>
      <w:proofErr w:type="gramEnd"/>
    </w:p>
  </w:endnote>
  <w:endnote w:id="79">
    <w:p w:rsidR="000A24BC" w:rsidRPr="00AE7B2F" w:rsidRDefault="000A24BC" w:rsidP="000A24BC">
      <w:pPr>
        <w:pStyle w:val="af1"/>
        <w:jc w:val="both"/>
        <w:rPr>
          <w:b/>
          <w:bCs/>
          <w:sz w:val="24"/>
          <w:szCs w:val="24"/>
          <w:lang w:bidi="ar-IQ"/>
        </w:rPr>
      </w:pPr>
      <w:r w:rsidRPr="00AE7B2F">
        <w:rPr>
          <w:b/>
          <w:bCs/>
          <w:sz w:val="24"/>
          <w:szCs w:val="24"/>
        </w:rPr>
        <w:t>(</w:t>
      </w:r>
      <w:r w:rsidRPr="00AE7B2F">
        <w:rPr>
          <w:rStyle w:val="af2"/>
          <w:b/>
          <w:bCs/>
          <w:sz w:val="24"/>
          <w:szCs w:val="24"/>
        </w:rPr>
        <w:endnoteRef/>
      </w:r>
      <w:r w:rsidRPr="00AE7B2F">
        <w:rPr>
          <w:b/>
          <w:bCs/>
          <w:sz w:val="24"/>
          <w:szCs w:val="24"/>
        </w:rPr>
        <w:t>)</w:t>
      </w:r>
      <w:r w:rsidRPr="00AE7B2F">
        <w:rPr>
          <w:b/>
          <w:bCs/>
          <w:sz w:val="24"/>
          <w:szCs w:val="24"/>
          <w:rtl/>
        </w:rPr>
        <w:t xml:space="preserve"> </w:t>
      </w:r>
      <w:r w:rsidRPr="00AE7B2F">
        <w:rPr>
          <w:rFonts w:hint="cs"/>
          <w:b/>
          <w:bCs/>
          <w:sz w:val="24"/>
          <w:szCs w:val="24"/>
          <w:rtl/>
          <w:lang w:bidi="ar-IQ"/>
        </w:rPr>
        <w:t>م 39 من النظام الداخلي لمؤتمر الأطراف</w:t>
      </w:r>
    </w:p>
  </w:endnote>
  <w:endnote w:id="80">
    <w:p w:rsidR="000A24BC" w:rsidRPr="00AE7B2F" w:rsidRDefault="000A24BC" w:rsidP="000A24BC">
      <w:pPr>
        <w:pStyle w:val="af1"/>
        <w:jc w:val="both"/>
        <w:rPr>
          <w:b/>
          <w:bCs/>
          <w:sz w:val="24"/>
          <w:szCs w:val="24"/>
          <w:lang w:bidi="ar-IQ"/>
        </w:rPr>
      </w:pPr>
      <w:r w:rsidRPr="00AE7B2F">
        <w:rPr>
          <w:b/>
          <w:bCs/>
          <w:sz w:val="24"/>
          <w:szCs w:val="24"/>
        </w:rPr>
        <w:t>(</w:t>
      </w:r>
      <w:r w:rsidRPr="00AE7B2F">
        <w:rPr>
          <w:rStyle w:val="af2"/>
          <w:b/>
          <w:bCs/>
          <w:sz w:val="24"/>
          <w:szCs w:val="24"/>
        </w:rPr>
        <w:endnoteRef/>
      </w:r>
      <w:r w:rsidRPr="00AE7B2F">
        <w:rPr>
          <w:b/>
          <w:bCs/>
          <w:sz w:val="24"/>
          <w:szCs w:val="24"/>
        </w:rPr>
        <w:t>)</w:t>
      </w:r>
      <w:r w:rsidRPr="00AE7B2F">
        <w:rPr>
          <w:b/>
          <w:bCs/>
          <w:sz w:val="24"/>
          <w:szCs w:val="24"/>
          <w:rtl/>
        </w:rPr>
        <w:t xml:space="preserve"> </w:t>
      </w:r>
      <w:r w:rsidRPr="00AE7B2F">
        <w:rPr>
          <w:rFonts w:hint="cs"/>
          <w:b/>
          <w:bCs/>
          <w:sz w:val="24"/>
          <w:szCs w:val="24"/>
          <w:rtl/>
          <w:lang w:bidi="ar-IQ"/>
        </w:rPr>
        <w:t>م 17 من اتفاقية بازل بشأن التحكم في نقل النفايات الخطرة والتخلص منها عبر الحدود لعام 1989</w:t>
      </w:r>
    </w:p>
  </w:endnote>
  <w:endnote w:id="81">
    <w:p w:rsidR="000A24BC" w:rsidRPr="00AE7B2F" w:rsidRDefault="000A24BC" w:rsidP="000A24BC">
      <w:pPr>
        <w:pStyle w:val="af1"/>
        <w:jc w:val="both"/>
        <w:rPr>
          <w:b/>
          <w:bCs/>
          <w:sz w:val="24"/>
          <w:szCs w:val="24"/>
          <w:lang w:bidi="ar-IQ"/>
        </w:rPr>
      </w:pPr>
      <w:r w:rsidRPr="00AE7B2F">
        <w:rPr>
          <w:b/>
          <w:bCs/>
          <w:sz w:val="24"/>
          <w:szCs w:val="24"/>
        </w:rPr>
        <w:t>(</w:t>
      </w:r>
      <w:r w:rsidRPr="00AE7B2F">
        <w:rPr>
          <w:rStyle w:val="af2"/>
          <w:b/>
          <w:bCs/>
          <w:sz w:val="24"/>
          <w:szCs w:val="24"/>
        </w:rPr>
        <w:endnoteRef/>
      </w:r>
      <w:r w:rsidRPr="00AE7B2F">
        <w:rPr>
          <w:b/>
          <w:bCs/>
          <w:sz w:val="24"/>
          <w:szCs w:val="24"/>
        </w:rPr>
        <w:t>)</w:t>
      </w:r>
      <w:r w:rsidRPr="00AE7B2F">
        <w:rPr>
          <w:b/>
          <w:bCs/>
          <w:sz w:val="24"/>
          <w:szCs w:val="24"/>
          <w:rtl/>
        </w:rPr>
        <w:t xml:space="preserve"> </w:t>
      </w:r>
      <w:r w:rsidRPr="00AE7B2F">
        <w:rPr>
          <w:rFonts w:hint="cs"/>
          <w:b/>
          <w:bCs/>
          <w:sz w:val="24"/>
          <w:szCs w:val="24"/>
          <w:rtl/>
          <w:lang w:bidi="ar-IQ"/>
        </w:rPr>
        <w:t xml:space="preserve">م 15 ف 5 من </w:t>
      </w:r>
      <w:r>
        <w:rPr>
          <w:rFonts w:hint="cs"/>
          <w:b/>
          <w:bCs/>
          <w:sz w:val="24"/>
          <w:szCs w:val="24"/>
          <w:rtl/>
          <w:lang w:bidi="ar-IQ"/>
        </w:rPr>
        <w:t xml:space="preserve">اتفاقية بازل </w:t>
      </w:r>
      <w:r w:rsidRPr="00AE7B2F">
        <w:rPr>
          <w:rFonts w:hint="cs"/>
          <w:b/>
          <w:bCs/>
          <w:sz w:val="24"/>
          <w:szCs w:val="24"/>
          <w:rtl/>
          <w:lang w:bidi="ar-IQ"/>
        </w:rPr>
        <w:t>بشأن التحكم في نقل النفايات الخطرة والتخلص منها عبر الحدود لعام 1989</w:t>
      </w:r>
    </w:p>
  </w:endnote>
  <w:endnote w:id="82">
    <w:p w:rsidR="000A24BC" w:rsidRPr="00AE7B2F" w:rsidRDefault="000A24BC" w:rsidP="000A24BC">
      <w:pPr>
        <w:pStyle w:val="af1"/>
        <w:jc w:val="both"/>
        <w:rPr>
          <w:b/>
          <w:bCs/>
          <w:sz w:val="24"/>
          <w:szCs w:val="24"/>
          <w:lang w:bidi="ar-IQ"/>
        </w:rPr>
      </w:pPr>
      <w:r w:rsidRPr="00AE7B2F">
        <w:rPr>
          <w:b/>
          <w:bCs/>
          <w:sz w:val="24"/>
          <w:szCs w:val="24"/>
        </w:rPr>
        <w:t>(</w:t>
      </w:r>
      <w:r w:rsidRPr="00AE7B2F">
        <w:rPr>
          <w:rStyle w:val="af2"/>
          <w:b/>
          <w:bCs/>
          <w:sz w:val="24"/>
          <w:szCs w:val="24"/>
        </w:rPr>
        <w:endnoteRef/>
      </w:r>
      <w:r w:rsidRPr="00AE7B2F">
        <w:rPr>
          <w:b/>
          <w:bCs/>
          <w:sz w:val="24"/>
          <w:szCs w:val="24"/>
        </w:rPr>
        <w:t>)</w:t>
      </w:r>
      <w:r w:rsidRPr="00AE7B2F">
        <w:rPr>
          <w:b/>
          <w:bCs/>
          <w:sz w:val="24"/>
          <w:szCs w:val="24"/>
          <w:rtl/>
        </w:rPr>
        <w:t xml:space="preserve"> </w:t>
      </w:r>
      <w:r w:rsidRPr="00AE7B2F">
        <w:rPr>
          <w:rFonts w:hint="cs"/>
          <w:b/>
          <w:bCs/>
          <w:sz w:val="24"/>
          <w:szCs w:val="24"/>
          <w:rtl/>
          <w:lang w:bidi="ar-IQ"/>
        </w:rPr>
        <w:t>احمد خدير, مصدر سابق, ص53</w:t>
      </w:r>
    </w:p>
  </w:endnote>
  <w:endnote w:id="83">
    <w:p w:rsidR="000A24BC" w:rsidRPr="00AE7B2F" w:rsidRDefault="000A24BC" w:rsidP="000A24BC">
      <w:pPr>
        <w:pStyle w:val="af1"/>
        <w:rPr>
          <w:b/>
          <w:bCs/>
          <w:sz w:val="24"/>
          <w:szCs w:val="24"/>
          <w:lang w:bidi="ar-IQ"/>
        </w:rPr>
      </w:pPr>
      <w:r w:rsidRPr="00AE7B2F">
        <w:rPr>
          <w:rStyle w:val="af2"/>
          <w:b/>
          <w:bCs/>
          <w:sz w:val="24"/>
          <w:szCs w:val="24"/>
        </w:rPr>
        <w:endnoteRef/>
      </w:r>
      <w:r w:rsidRPr="00AE7B2F">
        <w:rPr>
          <w:b/>
          <w:bCs/>
          <w:sz w:val="24"/>
          <w:szCs w:val="24"/>
        </w:rPr>
        <w:t>)</w:t>
      </w:r>
      <w:r w:rsidRPr="00AE7B2F">
        <w:rPr>
          <w:rFonts w:hint="cs"/>
          <w:b/>
          <w:bCs/>
          <w:sz w:val="24"/>
          <w:szCs w:val="24"/>
          <w:rtl/>
        </w:rPr>
        <w:t>)</w:t>
      </w:r>
      <w:r w:rsidRPr="00AE7B2F">
        <w:rPr>
          <w:b/>
          <w:bCs/>
          <w:sz w:val="24"/>
          <w:szCs w:val="24"/>
          <w:rtl/>
        </w:rPr>
        <w:t xml:space="preserve"> </w:t>
      </w:r>
      <w:r w:rsidRPr="00AE7B2F">
        <w:rPr>
          <w:rFonts w:hint="cs"/>
          <w:b/>
          <w:bCs/>
          <w:sz w:val="24"/>
          <w:szCs w:val="24"/>
          <w:rtl/>
        </w:rPr>
        <w:t xml:space="preserve">م15 ف7 من </w:t>
      </w:r>
      <w:r w:rsidRPr="00AE7B2F">
        <w:rPr>
          <w:rFonts w:hint="cs"/>
          <w:b/>
          <w:bCs/>
          <w:sz w:val="24"/>
          <w:szCs w:val="24"/>
          <w:rtl/>
          <w:lang w:bidi="ar-IQ"/>
        </w:rPr>
        <w:t>اتفاقية بازل بشأن التحكم في نقل النفايات الخطرة والتخلص منها عبر الحدود لعام 1989</w:t>
      </w:r>
    </w:p>
  </w:endnote>
  <w:endnote w:id="84">
    <w:p w:rsidR="000A24BC" w:rsidRPr="00AE7B2F" w:rsidRDefault="000A24BC" w:rsidP="000A24BC">
      <w:pPr>
        <w:pStyle w:val="af1"/>
        <w:jc w:val="both"/>
        <w:rPr>
          <w:b/>
          <w:bCs/>
          <w:sz w:val="24"/>
          <w:szCs w:val="24"/>
          <w:lang w:bidi="ar-IQ"/>
        </w:rPr>
      </w:pPr>
      <w:r w:rsidRPr="00AE7B2F">
        <w:rPr>
          <w:b/>
          <w:bCs/>
          <w:sz w:val="24"/>
          <w:szCs w:val="24"/>
        </w:rPr>
        <w:t xml:space="preserve"> (</w:t>
      </w:r>
      <w:r w:rsidRPr="00AE7B2F">
        <w:rPr>
          <w:rStyle w:val="af2"/>
          <w:b/>
          <w:bCs/>
          <w:sz w:val="24"/>
          <w:szCs w:val="24"/>
        </w:rPr>
        <w:endnoteRef/>
      </w:r>
      <w:proofErr w:type="gramStart"/>
      <w:r w:rsidRPr="00AE7B2F">
        <w:rPr>
          <w:b/>
          <w:bCs/>
          <w:sz w:val="24"/>
          <w:szCs w:val="24"/>
        </w:rPr>
        <w:t>)</w:t>
      </w:r>
      <w:r w:rsidRPr="00AE7B2F">
        <w:rPr>
          <w:rFonts w:ascii="Calibri" w:eastAsia="Times New Roman" w:hAnsi="Calibri" w:cs="Times New Roman" w:hint="cs"/>
          <w:b/>
          <w:bCs/>
          <w:sz w:val="24"/>
          <w:szCs w:val="24"/>
          <w:rtl/>
          <w:lang w:bidi="ar-IQ"/>
        </w:rPr>
        <w:t>لقد</w:t>
      </w:r>
      <w:proofErr w:type="gramEnd"/>
      <w:r w:rsidRPr="00AE7B2F">
        <w:rPr>
          <w:rFonts w:ascii="Calibri" w:eastAsia="Times New Roman" w:hAnsi="Calibri" w:cs="Times New Roman" w:hint="cs"/>
          <w:b/>
          <w:bCs/>
          <w:sz w:val="24"/>
          <w:szCs w:val="24"/>
          <w:rtl/>
          <w:lang w:bidi="ar-IQ"/>
        </w:rPr>
        <w:t xml:space="preserve"> نصت الاتفاقية على ذلك في الفقرة 2 و 3 من المادة 16 حيث جاء في الفقرة 2 " يضطلع برنامج الأمم المتحدة للبيئة بوظائف الأمانة بصفة مؤقته الى حين انتهاء الاجتماع العادي الأول لمؤتمر الأطراف " اما الفقرة 3 جاء فيها " يعين مؤتمر الأطراف في اجتماعه الأول الأمانة من بين المنظمات الحكومية الدولية المختصة الموجودة التي أبدت استعدادها للقيام بوظائف الأمانة بموجب هذه الاتفاقية , كما يقوم مؤتمر الأطراف في هذا الاجتماع بتقييم تنفيذ الأمانة المؤقته للمهام الموكلة اليها. ويقرر الهياكل المناسبة لتلك الوظائف ".</w:t>
      </w:r>
    </w:p>
  </w:endnote>
  <w:endnote w:id="85">
    <w:p w:rsidR="000A24BC" w:rsidRDefault="000A24BC" w:rsidP="000A24BC">
      <w:pPr>
        <w:pStyle w:val="af1"/>
        <w:rPr>
          <w:b/>
          <w:bCs/>
          <w:sz w:val="24"/>
          <w:szCs w:val="24"/>
          <w:rtl/>
        </w:rPr>
      </w:pPr>
      <w:r w:rsidRPr="00AE7B2F">
        <w:rPr>
          <w:b/>
          <w:bCs/>
          <w:sz w:val="24"/>
          <w:szCs w:val="24"/>
        </w:rPr>
        <w:t xml:space="preserve"> (</w:t>
      </w:r>
      <w:r w:rsidRPr="00AE7B2F">
        <w:rPr>
          <w:rStyle w:val="af2"/>
          <w:b/>
          <w:bCs/>
          <w:sz w:val="24"/>
          <w:szCs w:val="24"/>
        </w:rPr>
        <w:endnoteRef/>
      </w:r>
      <w:r w:rsidRPr="00AE7B2F">
        <w:rPr>
          <w:b/>
          <w:bCs/>
          <w:sz w:val="24"/>
          <w:szCs w:val="24"/>
        </w:rPr>
        <w:t>)</w:t>
      </w:r>
      <w:r w:rsidRPr="00AE7B2F">
        <w:rPr>
          <w:rFonts w:hint="cs"/>
          <w:b/>
          <w:bCs/>
          <w:sz w:val="24"/>
          <w:szCs w:val="24"/>
          <w:rtl/>
          <w:lang w:bidi="ar-IQ"/>
        </w:rPr>
        <w:t>م16 / ف 1 من اتفاقية بازل بشأن التحكم في نقل النفايات الخطرة والتخلص منها عبر الحدود لعام 1989</w:t>
      </w:r>
    </w:p>
    <w:p w:rsidR="000A24BC" w:rsidRDefault="000A24BC" w:rsidP="000A24BC">
      <w:pPr>
        <w:pStyle w:val="af1"/>
        <w:rPr>
          <w:b/>
          <w:bCs/>
          <w:sz w:val="24"/>
          <w:szCs w:val="24"/>
          <w:rtl/>
        </w:rPr>
      </w:pPr>
    </w:p>
    <w:p w:rsidR="000A24BC" w:rsidRDefault="000A24BC" w:rsidP="000A24BC">
      <w:pPr>
        <w:pStyle w:val="af1"/>
        <w:rPr>
          <w:b/>
          <w:bCs/>
          <w:sz w:val="24"/>
          <w:szCs w:val="24"/>
          <w:rtl/>
        </w:rPr>
      </w:pPr>
    </w:p>
    <w:p w:rsidR="000A24BC" w:rsidRDefault="000A24BC" w:rsidP="000A24BC">
      <w:pPr>
        <w:pStyle w:val="af1"/>
        <w:rPr>
          <w:b/>
          <w:bCs/>
          <w:sz w:val="24"/>
          <w:szCs w:val="24"/>
          <w:rtl/>
        </w:rPr>
      </w:pPr>
    </w:p>
    <w:p w:rsidR="000A24BC" w:rsidRDefault="000A24BC" w:rsidP="000A24BC">
      <w:pPr>
        <w:pStyle w:val="af1"/>
        <w:rPr>
          <w:b/>
          <w:bCs/>
          <w:sz w:val="24"/>
          <w:szCs w:val="24"/>
          <w:rtl/>
        </w:rPr>
      </w:pPr>
    </w:p>
    <w:p w:rsidR="000A24BC" w:rsidRDefault="000A24BC" w:rsidP="000A24BC">
      <w:pPr>
        <w:pStyle w:val="af1"/>
        <w:rPr>
          <w:b/>
          <w:bCs/>
          <w:sz w:val="24"/>
          <w:szCs w:val="24"/>
          <w:rtl/>
        </w:rPr>
      </w:pPr>
    </w:p>
    <w:p w:rsidR="000A24BC" w:rsidRDefault="000A24BC" w:rsidP="000A24BC">
      <w:pPr>
        <w:pStyle w:val="af1"/>
        <w:rPr>
          <w:b/>
          <w:bCs/>
          <w:sz w:val="24"/>
          <w:szCs w:val="24"/>
          <w:rtl/>
        </w:rPr>
      </w:pPr>
    </w:p>
    <w:p w:rsidR="000A24BC" w:rsidRDefault="000A24BC" w:rsidP="000A24BC">
      <w:pPr>
        <w:pStyle w:val="af1"/>
        <w:rPr>
          <w:b/>
          <w:bCs/>
          <w:sz w:val="24"/>
          <w:szCs w:val="24"/>
          <w:rtl/>
        </w:rPr>
      </w:pPr>
    </w:p>
    <w:p w:rsidR="000A24BC" w:rsidRDefault="000A24BC" w:rsidP="000A24BC">
      <w:pPr>
        <w:pStyle w:val="af1"/>
        <w:rPr>
          <w:b/>
          <w:bCs/>
          <w:sz w:val="24"/>
          <w:szCs w:val="24"/>
          <w:rtl/>
        </w:rPr>
      </w:pPr>
    </w:p>
    <w:p w:rsidR="000A24BC" w:rsidRDefault="000A24BC" w:rsidP="000A24BC">
      <w:pPr>
        <w:pStyle w:val="af1"/>
        <w:rPr>
          <w:b/>
          <w:bCs/>
          <w:sz w:val="24"/>
          <w:szCs w:val="24"/>
          <w:rtl/>
        </w:rPr>
      </w:pPr>
    </w:p>
    <w:p w:rsidR="000A24BC" w:rsidRDefault="000A24BC" w:rsidP="000A24BC">
      <w:pPr>
        <w:pStyle w:val="af1"/>
        <w:rPr>
          <w:b/>
          <w:bCs/>
          <w:sz w:val="24"/>
          <w:szCs w:val="24"/>
          <w:rtl/>
        </w:rPr>
      </w:pPr>
    </w:p>
    <w:p w:rsidR="000A24BC" w:rsidRDefault="000A24BC" w:rsidP="000A24BC">
      <w:pPr>
        <w:pStyle w:val="af1"/>
        <w:rPr>
          <w:b/>
          <w:bCs/>
          <w:sz w:val="24"/>
          <w:szCs w:val="24"/>
          <w:rtl/>
        </w:rPr>
      </w:pPr>
    </w:p>
    <w:p w:rsidR="000A24BC" w:rsidRDefault="000A24BC" w:rsidP="000A24BC">
      <w:pPr>
        <w:pStyle w:val="af1"/>
        <w:rPr>
          <w:b/>
          <w:bCs/>
          <w:sz w:val="24"/>
          <w:szCs w:val="24"/>
          <w:rtl/>
        </w:rPr>
      </w:pPr>
    </w:p>
    <w:p w:rsidR="000A24BC" w:rsidRDefault="000A24BC" w:rsidP="000A24BC">
      <w:pPr>
        <w:pStyle w:val="af1"/>
        <w:rPr>
          <w:b/>
          <w:bCs/>
          <w:sz w:val="24"/>
          <w:szCs w:val="24"/>
          <w:rtl/>
        </w:rPr>
      </w:pPr>
    </w:p>
    <w:p w:rsidR="000A24BC" w:rsidRDefault="000A24BC" w:rsidP="000A24BC">
      <w:pPr>
        <w:pStyle w:val="af1"/>
        <w:rPr>
          <w:b/>
          <w:bCs/>
          <w:sz w:val="24"/>
          <w:szCs w:val="24"/>
          <w:rtl/>
        </w:rPr>
      </w:pPr>
    </w:p>
    <w:p w:rsidR="000A24BC" w:rsidRDefault="000A24BC" w:rsidP="000A24BC">
      <w:pPr>
        <w:pStyle w:val="af1"/>
        <w:rPr>
          <w:b/>
          <w:bCs/>
          <w:sz w:val="24"/>
          <w:szCs w:val="24"/>
          <w:rtl/>
        </w:rPr>
      </w:pPr>
    </w:p>
    <w:p w:rsidR="000A24BC" w:rsidRDefault="000A24BC" w:rsidP="000A24BC">
      <w:pPr>
        <w:pStyle w:val="af1"/>
        <w:rPr>
          <w:b/>
          <w:bCs/>
          <w:sz w:val="24"/>
          <w:szCs w:val="24"/>
          <w:rtl/>
        </w:rPr>
      </w:pPr>
    </w:p>
    <w:p w:rsidR="000A24BC" w:rsidRDefault="000A24BC" w:rsidP="000A24BC">
      <w:pPr>
        <w:pStyle w:val="af1"/>
        <w:rPr>
          <w:b/>
          <w:bCs/>
          <w:sz w:val="24"/>
          <w:szCs w:val="24"/>
          <w:rtl/>
        </w:rPr>
      </w:pPr>
    </w:p>
    <w:p w:rsidR="000A24BC" w:rsidRDefault="000A24BC" w:rsidP="000A24BC">
      <w:pPr>
        <w:pStyle w:val="af1"/>
        <w:rPr>
          <w:b/>
          <w:bCs/>
          <w:sz w:val="24"/>
          <w:szCs w:val="24"/>
          <w:rtl/>
        </w:rPr>
      </w:pPr>
    </w:p>
    <w:p w:rsidR="000A24BC" w:rsidRDefault="000A24BC" w:rsidP="000A24BC">
      <w:pPr>
        <w:pStyle w:val="af1"/>
        <w:rPr>
          <w:b/>
          <w:bCs/>
          <w:sz w:val="24"/>
          <w:szCs w:val="24"/>
          <w:rtl/>
        </w:rPr>
      </w:pPr>
    </w:p>
    <w:p w:rsidR="000A24BC" w:rsidRDefault="000A24BC" w:rsidP="000A24BC">
      <w:pPr>
        <w:pStyle w:val="af1"/>
        <w:rPr>
          <w:b/>
          <w:bCs/>
          <w:sz w:val="24"/>
          <w:szCs w:val="24"/>
          <w:rtl/>
        </w:rPr>
      </w:pPr>
    </w:p>
    <w:p w:rsidR="000A24BC" w:rsidRDefault="000A24BC" w:rsidP="000A24BC">
      <w:pPr>
        <w:pStyle w:val="af1"/>
        <w:rPr>
          <w:b/>
          <w:bCs/>
          <w:sz w:val="24"/>
          <w:szCs w:val="24"/>
          <w:rtl/>
        </w:rPr>
      </w:pPr>
    </w:p>
    <w:p w:rsidR="000A24BC" w:rsidRDefault="000A24BC" w:rsidP="000A24BC">
      <w:pPr>
        <w:pStyle w:val="af1"/>
        <w:rPr>
          <w:b/>
          <w:bCs/>
          <w:sz w:val="24"/>
          <w:szCs w:val="24"/>
          <w:rtl/>
        </w:rPr>
      </w:pPr>
    </w:p>
    <w:p w:rsidR="000A24BC" w:rsidRDefault="000A24BC" w:rsidP="000A24BC">
      <w:pPr>
        <w:pStyle w:val="af1"/>
        <w:rPr>
          <w:b/>
          <w:bCs/>
          <w:sz w:val="24"/>
          <w:szCs w:val="24"/>
          <w:rtl/>
        </w:rPr>
      </w:pPr>
    </w:p>
    <w:p w:rsidR="000A24BC" w:rsidRDefault="000A24BC" w:rsidP="000A24BC">
      <w:pPr>
        <w:pStyle w:val="af1"/>
        <w:rPr>
          <w:b/>
          <w:bCs/>
          <w:sz w:val="24"/>
          <w:szCs w:val="24"/>
          <w:rtl/>
        </w:rPr>
      </w:pPr>
    </w:p>
    <w:p w:rsidR="000A24BC" w:rsidRDefault="000A24BC" w:rsidP="000A24BC">
      <w:pPr>
        <w:pStyle w:val="af1"/>
        <w:rPr>
          <w:b/>
          <w:bCs/>
          <w:sz w:val="24"/>
          <w:szCs w:val="24"/>
          <w:rtl/>
        </w:rPr>
      </w:pPr>
    </w:p>
    <w:p w:rsidR="000A24BC" w:rsidRDefault="000A24BC" w:rsidP="000A24BC">
      <w:pPr>
        <w:pStyle w:val="af1"/>
        <w:rPr>
          <w:b/>
          <w:bCs/>
          <w:sz w:val="24"/>
          <w:szCs w:val="24"/>
          <w:rtl/>
        </w:rPr>
      </w:pPr>
    </w:p>
    <w:p w:rsidR="000A24BC" w:rsidRDefault="000A24BC" w:rsidP="000A24BC">
      <w:pPr>
        <w:pStyle w:val="af1"/>
        <w:rPr>
          <w:b/>
          <w:bCs/>
          <w:sz w:val="24"/>
          <w:szCs w:val="24"/>
          <w:rtl/>
        </w:rPr>
      </w:pPr>
    </w:p>
    <w:p w:rsidR="000A24BC" w:rsidRDefault="000A24BC" w:rsidP="000A24BC">
      <w:pPr>
        <w:pStyle w:val="af1"/>
        <w:rPr>
          <w:b/>
          <w:bCs/>
          <w:sz w:val="24"/>
          <w:szCs w:val="24"/>
          <w:rtl/>
        </w:rPr>
      </w:pPr>
    </w:p>
    <w:p w:rsidR="000A24BC" w:rsidRDefault="000A24BC" w:rsidP="000A24BC">
      <w:pPr>
        <w:pStyle w:val="af1"/>
        <w:rPr>
          <w:b/>
          <w:bCs/>
          <w:sz w:val="24"/>
          <w:szCs w:val="24"/>
          <w:rtl/>
          <w:lang w:bidi="ar-IQ"/>
        </w:rPr>
      </w:pPr>
    </w:p>
    <w:p w:rsidR="000A24BC" w:rsidRDefault="000A24BC" w:rsidP="000A24BC">
      <w:pPr>
        <w:pStyle w:val="af1"/>
        <w:rPr>
          <w:b/>
          <w:bCs/>
          <w:sz w:val="24"/>
          <w:szCs w:val="24"/>
          <w:rtl/>
          <w:lang w:bidi="ar-IQ"/>
        </w:rPr>
      </w:pPr>
    </w:p>
    <w:p w:rsidR="000A24BC" w:rsidRPr="00C80A56" w:rsidRDefault="000A24BC" w:rsidP="000A24BC">
      <w:pPr>
        <w:pStyle w:val="af1"/>
        <w:contextualSpacing/>
        <w:jc w:val="center"/>
        <w:rPr>
          <w:b/>
          <w:bCs/>
          <w:sz w:val="28"/>
          <w:szCs w:val="28"/>
          <w:rtl/>
        </w:rPr>
      </w:pPr>
      <w:r w:rsidRPr="00C80A56">
        <w:rPr>
          <w:rFonts w:hint="cs"/>
          <w:b/>
          <w:bCs/>
          <w:sz w:val="28"/>
          <w:szCs w:val="28"/>
          <w:rtl/>
        </w:rPr>
        <w:t>المصادر</w:t>
      </w:r>
    </w:p>
    <w:p w:rsidR="000A24BC" w:rsidRPr="000A24BC" w:rsidRDefault="000A24BC" w:rsidP="000A24BC">
      <w:pPr>
        <w:pStyle w:val="af1"/>
        <w:contextualSpacing/>
        <w:rPr>
          <w:b/>
          <w:bCs/>
          <w:sz w:val="28"/>
          <w:szCs w:val="28"/>
          <w:rtl/>
        </w:rPr>
      </w:pPr>
      <w:r w:rsidRPr="00C80A56">
        <w:rPr>
          <w:rFonts w:hint="cs"/>
          <w:b/>
          <w:bCs/>
          <w:sz w:val="28"/>
          <w:szCs w:val="28"/>
          <w:rtl/>
        </w:rPr>
        <w:t xml:space="preserve">اولا : المصادر العربية </w:t>
      </w:r>
    </w:p>
    <w:p w:rsidR="000A24BC" w:rsidRPr="00C80A56" w:rsidRDefault="000A24BC" w:rsidP="000A24BC">
      <w:pPr>
        <w:spacing w:after="0" w:line="240" w:lineRule="auto"/>
        <w:contextualSpacing/>
        <w:jc w:val="both"/>
        <w:rPr>
          <w:rFonts w:ascii="Calibri" w:eastAsia="Calibri" w:hAnsi="Calibri" w:cs="Arial"/>
          <w:rtl/>
          <w:lang w:bidi="ar-IQ"/>
        </w:rPr>
      </w:pPr>
      <w:r>
        <w:rPr>
          <w:rFonts w:ascii="Calibri" w:eastAsia="Times New Roman" w:hAnsi="Calibri" w:cs="Arial" w:hint="cs"/>
          <w:b/>
          <w:bCs/>
          <w:sz w:val="24"/>
          <w:szCs w:val="24"/>
          <w:rtl/>
          <w:lang w:bidi="ar-IQ"/>
        </w:rPr>
        <w:t xml:space="preserve">1- </w:t>
      </w:r>
      <w:r w:rsidRPr="00C80A56">
        <w:rPr>
          <w:rFonts w:ascii="Calibri" w:eastAsia="Times New Roman" w:hAnsi="Calibri" w:cs="Arial" w:hint="cs"/>
          <w:b/>
          <w:bCs/>
          <w:sz w:val="24"/>
          <w:szCs w:val="24"/>
          <w:rtl/>
          <w:lang w:bidi="ar-IQ"/>
        </w:rPr>
        <w:t>ابراهيم احمد خليفة, القانون الدولي العام, منشاة المعارف, الاسكندرية, 2004.</w:t>
      </w:r>
    </w:p>
    <w:p w:rsidR="000A24BC" w:rsidRPr="00C80A56" w:rsidRDefault="000A24BC" w:rsidP="000A24BC">
      <w:pPr>
        <w:spacing w:after="0" w:line="240" w:lineRule="auto"/>
        <w:contextualSpacing/>
        <w:jc w:val="both"/>
        <w:rPr>
          <w:rFonts w:ascii="Calibri" w:eastAsia="Calibri" w:hAnsi="Calibri" w:cs="Arial"/>
          <w:rtl/>
          <w:lang w:bidi="ar-IQ"/>
        </w:rPr>
      </w:pPr>
      <w:r>
        <w:rPr>
          <w:rFonts w:ascii="Calibri" w:eastAsia="Times New Roman" w:hAnsi="Calibri" w:cs="Arial" w:hint="cs"/>
          <w:b/>
          <w:bCs/>
          <w:sz w:val="24"/>
          <w:szCs w:val="24"/>
          <w:rtl/>
          <w:lang w:bidi="ar-IQ"/>
        </w:rPr>
        <w:t xml:space="preserve">2- </w:t>
      </w:r>
      <w:r w:rsidRPr="00C80A56">
        <w:rPr>
          <w:rFonts w:ascii="Calibri" w:eastAsia="Times New Roman" w:hAnsi="Calibri" w:cs="Arial" w:hint="cs"/>
          <w:b/>
          <w:bCs/>
          <w:sz w:val="24"/>
          <w:szCs w:val="24"/>
          <w:rtl/>
          <w:lang w:bidi="ar-IQ"/>
        </w:rPr>
        <w:t>أحمد عبد الكريم سلامة, قانون حماية البيئة الاسلامي مقارنا بالقوانين الوضعية, دار النهضة العربية, القاهرة, 1996.</w:t>
      </w:r>
    </w:p>
    <w:p w:rsidR="000A24BC" w:rsidRPr="00C80A56" w:rsidRDefault="000A24BC" w:rsidP="000A24BC">
      <w:pPr>
        <w:spacing w:after="0" w:line="240" w:lineRule="auto"/>
        <w:contextualSpacing/>
        <w:jc w:val="both"/>
        <w:rPr>
          <w:rFonts w:ascii="Calibri" w:eastAsia="Times New Roman" w:hAnsi="Calibri" w:cs="Arial"/>
          <w:b/>
          <w:bCs/>
          <w:sz w:val="24"/>
          <w:szCs w:val="24"/>
          <w:lang w:bidi="ar-IQ"/>
        </w:rPr>
      </w:pPr>
      <w:r>
        <w:rPr>
          <w:rFonts w:ascii="Calibri" w:eastAsia="Times New Roman" w:hAnsi="Calibri" w:cs="Arial" w:hint="cs"/>
          <w:b/>
          <w:bCs/>
          <w:sz w:val="24"/>
          <w:szCs w:val="24"/>
          <w:rtl/>
        </w:rPr>
        <w:t xml:space="preserve">3- </w:t>
      </w:r>
      <w:r w:rsidRPr="00C80A56">
        <w:rPr>
          <w:rFonts w:ascii="Calibri" w:eastAsia="Times New Roman" w:hAnsi="Calibri" w:cs="Arial" w:hint="cs"/>
          <w:b/>
          <w:bCs/>
          <w:sz w:val="24"/>
          <w:szCs w:val="24"/>
          <w:rtl/>
        </w:rPr>
        <w:t xml:space="preserve">بشير جمعه عبد الجبار, الحماية الدولية للغلاف الجوي, </w:t>
      </w:r>
      <w:r w:rsidRPr="00C80A56">
        <w:rPr>
          <w:rFonts w:ascii="Calibri" w:eastAsia="Times New Roman" w:hAnsi="Calibri" w:cs="Arial" w:hint="cs"/>
          <w:b/>
          <w:bCs/>
          <w:sz w:val="24"/>
          <w:szCs w:val="24"/>
          <w:rtl/>
          <w:lang w:bidi="ar-IQ"/>
        </w:rPr>
        <w:t>منشورات الحلبي الحقوقية, بيروت, 2013.</w:t>
      </w:r>
    </w:p>
    <w:p w:rsidR="000A24BC" w:rsidRPr="00C80A56" w:rsidRDefault="000A24BC" w:rsidP="000A24BC">
      <w:pPr>
        <w:spacing w:after="0" w:line="240" w:lineRule="auto"/>
        <w:contextualSpacing/>
        <w:jc w:val="both"/>
        <w:rPr>
          <w:rFonts w:ascii="Calibri" w:eastAsia="Calibri" w:hAnsi="Calibri" w:cs="Arial"/>
          <w:rtl/>
        </w:rPr>
      </w:pPr>
      <w:r>
        <w:rPr>
          <w:rFonts w:ascii="Calibri" w:eastAsia="Times New Roman" w:hAnsi="Calibri" w:cs="Arial" w:hint="cs"/>
          <w:b/>
          <w:bCs/>
          <w:sz w:val="24"/>
          <w:szCs w:val="24"/>
          <w:rtl/>
        </w:rPr>
        <w:t xml:space="preserve">4- </w:t>
      </w:r>
      <w:r w:rsidRPr="00C80A56">
        <w:rPr>
          <w:rFonts w:ascii="Calibri" w:eastAsia="Times New Roman" w:hAnsi="Calibri" w:cs="Arial" w:hint="cs"/>
          <w:b/>
          <w:bCs/>
          <w:sz w:val="24"/>
          <w:szCs w:val="24"/>
          <w:rtl/>
        </w:rPr>
        <w:t>حامد سلطان واخرون , القانون الدولي العام, ط4, دار النهضة العربية, القاهرة, 1987.</w:t>
      </w:r>
    </w:p>
    <w:p w:rsidR="000A24BC" w:rsidRPr="00C80A56" w:rsidRDefault="000A24BC" w:rsidP="000A24BC">
      <w:pPr>
        <w:spacing w:after="0" w:line="240" w:lineRule="auto"/>
        <w:contextualSpacing/>
        <w:jc w:val="both"/>
        <w:rPr>
          <w:rFonts w:ascii="Calibri" w:eastAsia="Calibri" w:hAnsi="Calibri" w:cs="Arial"/>
          <w:rtl/>
        </w:rPr>
      </w:pPr>
      <w:r>
        <w:rPr>
          <w:rFonts w:ascii="Calibri" w:eastAsia="Times New Roman" w:hAnsi="Calibri" w:cs="Arial" w:hint="cs"/>
          <w:b/>
          <w:bCs/>
          <w:sz w:val="24"/>
          <w:szCs w:val="24"/>
          <w:rtl/>
          <w:lang w:bidi="ar-IQ"/>
        </w:rPr>
        <w:t xml:space="preserve">5- </w:t>
      </w:r>
      <w:r w:rsidRPr="00C80A56">
        <w:rPr>
          <w:rFonts w:ascii="Calibri" w:eastAsia="Times New Roman" w:hAnsi="Calibri" w:cs="Arial"/>
          <w:b/>
          <w:bCs/>
          <w:sz w:val="24"/>
          <w:szCs w:val="24"/>
          <w:rtl/>
          <w:lang w:bidi="ar-IQ"/>
        </w:rPr>
        <w:t xml:space="preserve">خالد السيد المتولي محمد, </w:t>
      </w:r>
      <w:r w:rsidRPr="00C80A56">
        <w:rPr>
          <w:rFonts w:ascii="Calibri" w:eastAsia="Calibri" w:hAnsi="Calibri" w:cs="Arial"/>
          <w:b/>
          <w:bCs/>
          <w:sz w:val="24"/>
          <w:szCs w:val="24"/>
          <w:rtl/>
          <w:lang w:bidi="ar-IQ"/>
        </w:rPr>
        <w:t xml:space="preserve">نقل النفايات الخطرة عبر الحدود والتخلص منها في ضوء احكام القانون الدولي, دار النهضة العربية, القاهرة, </w:t>
      </w:r>
      <w:r w:rsidRPr="00C80A56">
        <w:rPr>
          <w:rFonts w:ascii="Calibri" w:eastAsia="Calibri" w:hAnsi="Calibri" w:cs="Arial" w:hint="cs"/>
          <w:b/>
          <w:bCs/>
          <w:sz w:val="24"/>
          <w:szCs w:val="24"/>
          <w:rtl/>
          <w:lang w:bidi="ar-IQ"/>
        </w:rPr>
        <w:t>2005.</w:t>
      </w:r>
    </w:p>
    <w:p w:rsidR="000A24BC" w:rsidRPr="00C80A56" w:rsidRDefault="000A24BC" w:rsidP="000A24BC">
      <w:pPr>
        <w:spacing w:after="0" w:line="240" w:lineRule="auto"/>
        <w:contextualSpacing/>
        <w:jc w:val="both"/>
        <w:rPr>
          <w:rFonts w:ascii="Calibri" w:eastAsia="Calibri" w:hAnsi="Calibri" w:cs="Arial"/>
          <w:rtl/>
          <w:lang w:bidi="ar-IQ"/>
        </w:rPr>
      </w:pPr>
      <w:r>
        <w:rPr>
          <w:rFonts w:ascii="Calibri" w:eastAsia="Times New Roman" w:hAnsi="Calibri" w:cs="Arial" w:hint="cs"/>
          <w:b/>
          <w:bCs/>
          <w:sz w:val="24"/>
          <w:szCs w:val="24"/>
          <w:rtl/>
          <w:lang w:bidi="ar-IQ"/>
        </w:rPr>
        <w:t xml:space="preserve">6- </w:t>
      </w:r>
      <w:r w:rsidRPr="00C80A56">
        <w:rPr>
          <w:rFonts w:ascii="Calibri" w:eastAsia="Times New Roman" w:hAnsi="Calibri" w:cs="Arial" w:hint="cs"/>
          <w:b/>
          <w:bCs/>
          <w:sz w:val="24"/>
          <w:szCs w:val="24"/>
          <w:rtl/>
          <w:lang w:bidi="ar-IQ"/>
        </w:rPr>
        <w:t>صالح محمد بدر الدين, المسؤولية عن نقل النفايات الخطرة في القانون الدولي, دار النهضة العربية, القاهرة, 2004.</w:t>
      </w:r>
    </w:p>
    <w:p w:rsidR="000A24BC" w:rsidRPr="00C80A56" w:rsidRDefault="000A24BC" w:rsidP="000A24BC">
      <w:pPr>
        <w:spacing w:after="0" w:line="240" w:lineRule="auto"/>
        <w:contextualSpacing/>
        <w:jc w:val="both"/>
        <w:rPr>
          <w:rFonts w:ascii="Calibri" w:eastAsia="Calibri" w:hAnsi="Calibri" w:cs="Arial"/>
          <w:rtl/>
          <w:lang w:bidi="ar-IQ"/>
        </w:rPr>
      </w:pPr>
      <w:r>
        <w:rPr>
          <w:rFonts w:ascii="Calibri" w:eastAsia="Times New Roman" w:hAnsi="Calibri" w:cs="Arial" w:hint="cs"/>
          <w:b/>
          <w:bCs/>
          <w:sz w:val="24"/>
          <w:szCs w:val="24"/>
          <w:rtl/>
          <w:lang w:bidi="ar-IQ"/>
        </w:rPr>
        <w:t xml:space="preserve">7- </w:t>
      </w:r>
      <w:r w:rsidRPr="00C80A56">
        <w:rPr>
          <w:rFonts w:ascii="Calibri" w:eastAsia="Times New Roman" w:hAnsi="Calibri" w:cs="Arial" w:hint="cs"/>
          <w:b/>
          <w:bCs/>
          <w:sz w:val="24"/>
          <w:szCs w:val="24"/>
          <w:rtl/>
          <w:lang w:bidi="ar-IQ"/>
        </w:rPr>
        <w:t>عبد الكريم علوان خضير, الوسيط في القانون الدولي العام, ط5, المبادئ العامة : الكتاب الاول, دار الثقافة للنشروالتوزيع, عمان, 2010.</w:t>
      </w:r>
    </w:p>
    <w:p w:rsidR="000A24BC" w:rsidRPr="00C80A56" w:rsidRDefault="000A24BC" w:rsidP="000A24BC">
      <w:pPr>
        <w:spacing w:after="0" w:line="240" w:lineRule="auto"/>
        <w:contextualSpacing/>
        <w:rPr>
          <w:rFonts w:ascii="Calibri" w:eastAsia="Calibri" w:hAnsi="Calibri" w:cs="Arial"/>
          <w:b/>
          <w:bCs/>
          <w:sz w:val="24"/>
          <w:szCs w:val="24"/>
          <w:rtl/>
          <w:lang w:bidi="ar-IQ"/>
        </w:rPr>
      </w:pPr>
      <w:r>
        <w:rPr>
          <w:rFonts w:ascii="Calibri" w:eastAsia="Times New Roman" w:hAnsi="Calibri" w:cs="Arial" w:hint="cs"/>
          <w:b/>
          <w:bCs/>
          <w:sz w:val="24"/>
          <w:szCs w:val="24"/>
          <w:rtl/>
          <w:lang w:bidi="ar-IQ"/>
        </w:rPr>
        <w:t xml:space="preserve">8- </w:t>
      </w:r>
      <w:r w:rsidRPr="00C80A56">
        <w:rPr>
          <w:rFonts w:ascii="Calibri" w:eastAsia="Times New Roman" w:hAnsi="Calibri" w:cs="Arial" w:hint="cs"/>
          <w:b/>
          <w:bCs/>
          <w:sz w:val="24"/>
          <w:szCs w:val="24"/>
          <w:rtl/>
          <w:lang w:bidi="ar-IQ"/>
        </w:rPr>
        <w:t>محمد راشد الشحي</w:t>
      </w:r>
      <w:r w:rsidRPr="00C80A56">
        <w:rPr>
          <w:rFonts w:ascii="Calibri" w:eastAsia="Times New Roman" w:hAnsi="Calibri" w:cs="Arial" w:hint="cs"/>
          <w:sz w:val="24"/>
          <w:szCs w:val="24"/>
          <w:rtl/>
          <w:lang w:bidi="ar-IQ"/>
        </w:rPr>
        <w:t xml:space="preserve">, </w:t>
      </w:r>
      <w:r w:rsidRPr="00C80A56">
        <w:rPr>
          <w:rFonts w:ascii="Calibri" w:eastAsia="Calibri" w:hAnsi="Calibri" w:cs="Arial"/>
          <w:b/>
          <w:bCs/>
          <w:sz w:val="24"/>
          <w:szCs w:val="24"/>
          <w:rtl/>
        </w:rPr>
        <w:t>المسؤولية الدولية عن الاضرار المترتبة على نقل وتخزين النفايات الخطرة دراسة تحليلية في ضوء القانون الدولي للبيئة وقواعد التشريع الاماراتي, دار نشر اكاديمية شرطة دبي , دبي, 2010</w:t>
      </w:r>
      <w:r w:rsidRPr="00C80A56">
        <w:rPr>
          <w:rFonts w:ascii="Calibri" w:eastAsia="Times New Roman" w:hAnsi="Calibri" w:cs="Arial" w:hint="cs"/>
          <w:b/>
          <w:bCs/>
          <w:sz w:val="24"/>
          <w:szCs w:val="24"/>
          <w:rtl/>
          <w:lang w:bidi="ar-IQ"/>
        </w:rPr>
        <w:t>.</w:t>
      </w:r>
    </w:p>
    <w:p w:rsidR="000A24BC" w:rsidRPr="00C80A56" w:rsidRDefault="000A24BC" w:rsidP="000A24BC">
      <w:pPr>
        <w:spacing w:after="0" w:line="240" w:lineRule="auto"/>
        <w:contextualSpacing/>
        <w:jc w:val="both"/>
        <w:rPr>
          <w:rFonts w:ascii="Calibri" w:eastAsia="Times New Roman" w:hAnsi="Calibri" w:cs="Arial"/>
          <w:b/>
          <w:bCs/>
          <w:sz w:val="24"/>
          <w:szCs w:val="24"/>
          <w:rtl/>
        </w:rPr>
      </w:pPr>
      <w:r>
        <w:rPr>
          <w:rFonts w:ascii="Calibri" w:eastAsia="Times New Roman" w:hAnsi="Calibri" w:cs="Arial" w:hint="cs"/>
          <w:b/>
          <w:bCs/>
          <w:sz w:val="24"/>
          <w:szCs w:val="24"/>
          <w:rtl/>
        </w:rPr>
        <w:t xml:space="preserve">9- </w:t>
      </w:r>
      <w:r w:rsidRPr="00C80A56">
        <w:rPr>
          <w:rFonts w:ascii="Calibri" w:eastAsia="Times New Roman" w:hAnsi="Calibri" w:cs="Arial"/>
          <w:b/>
          <w:bCs/>
          <w:sz w:val="24"/>
          <w:szCs w:val="24"/>
          <w:rtl/>
        </w:rPr>
        <w:t>محمد يوسف علوان</w:t>
      </w:r>
      <w:r w:rsidRPr="00C80A56">
        <w:rPr>
          <w:rFonts w:ascii="Calibri" w:eastAsia="Calibri" w:hAnsi="Calibri" w:cs="Arial"/>
          <w:b/>
          <w:bCs/>
          <w:sz w:val="24"/>
          <w:szCs w:val="24"/>
          <w:rtl/>
          <w:lang w:bidi="ar-IQ"/>
        </w:rPr>
        <w:t>, القانون الدولي العام (المقدمة – المصادر), ط3, الجزء الاول, دار وائل للنشر, عمان, 2007</w:t>
      </w:r>
      <w:r w:rsidRPr="00C80A56">
        <w:rPr>
          <w:rFonts w:ascii="Calibri" w:eastAsia="Times New Roman" w:hAnsi="Calibri" w:cs="Arial" w:hint="cs"/>
          <w:b/>
          <w:bCs/>
          <w:sz w:val="24"/>
          <w:szCs w:val="24"/>
          <w:rtl/>
        </w:rPr>
        <w:t>.</w:t>
      </w:r>
    </w:p>
    <w:p w:rsidR="000A24BC" w:rsidRDefault="000A24BC" w:rsidP="000A24BC">
      <w:pPr>
        <w:spacing w:after="0" w:line="240" w:lineRule="auto"/>
        <w:contextualSpacing/>
        <w:jc w:val="both"/>
        <w:rPr>
          <w:rFonts w:ascii="Calibri" w:eastAsia="Times New Roman" w:hAnsi="Calibri" w:cs="Arial"/>
          <w:b/>
          <w:bCs/>
          <w:sz w:val="24"/>
          <w:szCs w:val="24"/>
          <w:rtl/>
        </w:rPr>
      </w:pPr>
      <w:r>
        <w:rPr>
          <w:rFonts w:ascii="Calibri" w:eastAsia="Times New Roman" w:hAnsi="Calibri" w:cs="Arial" w:hint="cs"/>
          <w:b/>
          <w:bCs/>
          <w:sz w:val="24"/>
          <w:szCs w:val="24"/>
          <w:rtl/>
        </w:rPr>
        <w:t xml:space="preserve">10- </w:t>
      </w:r>
      <w:r w:rsidRPr="00C80A56">
        <w:rPr>
          <w:rFonts w:ascii="Calibri" w:eastAsia="Times New Roman" w:hAnsi="Calibri" w:cs="Arial" w:hint="cs"/>
          <w:b/>
          <w:bCs/>
          <w:sz w:val="24"/>
          <w:szCs w:val="24"/>
          <w:rtl/>
        </w:rPr>
        <w:t>ياسر محمد فاروق المنياوي, المسؤولية المدنية الناشئة عن تلوث البيئة, دار الجامعة الجديدة, الاسكندرية, 2008.</w:t>
      </w:r>
    </w:p>
    <w:p w:rsidR="000A24BC" w:rsidRPr="00C80A56" w:rsidRDefault="000A24BC" w:rsidP="000A24BC">
      <w:pPr>
        <w:spacing w:after="0" w:line="240" w:lineRule="auto"/>
        <w:contextualSpacing/>
        <w:jc w:val="both"/>
        <w:rPr>
          <w:rFonts w:ascii="Calibri" w:eastAsia="Times New Roman" w:hAnsi="Calibri" w:cs="Arial"/>
          <w:b/>
          <w:bCs/>
          <w:sz w:val="28"/>
          <w:szCs w:val="28"/>
          <w:rtl/>
        </w:rPr>
      </w:pPr>
      <w:r w:rsidRPr="00C80A56">
        <w:rPr>
          <w:rFonts w:ascii="Calibri" w:eastAsia="Times New Roman" w:hAnsi="Calibri" w:cs="Arial" w:hint="cs"/>
          <w:b/>
          <w:bCs/>
          <w:sz w:val="28"/>
          <w:szCs w:val="28"/>
          <w:rtl/>
        </w:rPr>
        <w:t xml:space="preserve">ثانيا : الرسائل والاطاريح </w:t>
      </w:r>
    </w:p>
    <w:p w:rsidR="000A24BC" w:rsidRDefault="000A24BC" w:rsidP="000A24BC">
      <w:pPr>
        <w:pStyle w:val="af1"/>
        <w:contextualSpacing/>
        <w:rPr>
          <w:b/>
          <w:bCs/>
          <w:sz w:val="24"/>
          <w:szCs w:val="24"/>
          <w:rtl/>
        </w:rPr>
      </w:pPr>
    </w:p>
    <w:p w:rsidR="000A24BC" w:rsidRPr="00C80A56" w:rsidRDefault="000A24BC" w:rsidP="000A24BC">
      <w:pPr>
        <w:spacing w:after="0" w:line="240" w:lineRule="auto"/>
        <w:contextualSpacing/>
        <w:rPr>
          <w:rFonts w:ascii="Calibri" w:eastAsia="Calibri" w:hAnsi="Calibri" w:cs="Arial"/>
          <w:rtl/>
        </w:rPr>
      </w:pPr>
      <w:r>
        <w:rPr>
          <w:rFonts w:ascii="Calibri" w:eastAsia="Calibri" w:hAnsi="Calibri" w:cs="Arial" w:hint="cs"/>
          <w:b/>
          <w:bCs/>
          <w:sz w:val="24"/>
          <w:szCs w:val="24"/>
          <w:rtl/>
          <w:lang w:bidi="ar-IQ"/>
        </w:rPr>
        <w:t xml:space="preserve">11- </w:t>
      </w:r>
      <w:r w:rsidRPr="00C80A56">
        <w:rPr>
          <w:rFonts w:ascii="Calibri" w:eastAsia="Calibri" w:hAnsi="Calibri" w:cs="Arial"/>
          <w:b/>
          <w:bCs/>
          <w:sz w:val="24"/>
          <w:szCs w:val="24"/>
          <w:rtl/>
          <w:lang w:bidi="ar-IQ"/>
        </w:rPr>
        <w:t xml:space="preserve">احمد خدير, </w:t>
      </w:r>
      <w:r w:rsidRPr="00C80A56">
        <w:rPr>
          <w:rFonts w:ascii="Calibri" w:eastAsia="Calibri" w:hAnsi="Calibri" w:cs="Arial"/>
          <w:b/>
          <w:bCs/>
          <w:sz w:val="24"/>
          <w:szCs w:val="24"/>
          <w:rtl/>
        </w:rPr>
        <w:t>المعالجة القانونية للنفايات الخطرة في القانون الدولي, رساله ماجستير مقدمة الى كلية الحقوق - جامعة عكنون , 2012-2013</w:t>
      </w:r>
      <w:r w:rsidRPr="00C80A56">
        <w:rPr>
          <w:rFonts w:ascii="Calibri" w:eastAsia="Times New Roman" w:hAnsi="Calibri" w:cs="Arial" w:hint="cs"/>
          <w:b/>
          <w:bCs/>
          <w:sz w:val="24"/>
          <w:szCs w:val="24"/>
          <w:rtl/>
        </w:rPr>
        <w:t xml:space="preserve">.  </w:t>
      </w:r>
    </w:p>
    <w:p w:rsidR="000A24BC" w:rsidRPr="00C80A56" w:rsidRDefault="000A24BC" w:rsidP="000A24BC">
      <w:pPr>
        <w:spacing w:after="0" w:line="240" w:lineRule="auto"/>
        <w:contextualSpacing/>
        <w:rPr>
          <w:rFonts w:ascii="Calibri" w:eastAsia="Calibri" w:hAnsi="Calibri" w:cs="Arial"/>
          <w:rtl/>
          <w:lang w:bidi="ar-IQ"/>
        </w:rPr>
      </w:pPr>
      <w:r>
        <w:rPr>
          <w:rFonts w:ascii="Calibri" w:eastAsia="Times New Roman" w:hAnsi="Calibri" w:cs="Arial" w:hint="cs"/>
          <w:b/>
          <w:bCs/>
          <w:sz w:val="24"/>
          <w:szCs w:val="24"/>
          <w:rtl/>
          <w:lang w:bidi="ar-IQ"/>
        </w:rPr>
        <w:t xml:space="preserve">12- </w:t>
      </w:r>
      <w:r w:rsidRPr="00C80A56">
        <w:rPr>
          <w:rFonts w:ascii="Calibri" w:eastAsia="Times New Roman" w:hAnsi="Calibri" w:cs="Arial" w:hint="cs"/>
          <w:b/>
          <w:bCs/>
          <w:sz w:val="24"/>
          <w:szCs w:val="24"/>
          <w:rtl/>
          <w:lang w:bidi="ar-IQ"/>
        </w:rPr>
        <w:t>طلال بدر عبد الله الحمداني</w:t>
      </w:r>
      <w:r w:rsidRPr="00C80A56">
        <w:rPr>
          <w:rFonts w:ascii="Calibri" w:eastAsia="Times New Roman" w:hAnsi="Calibri" w:cs="Arial" w:hint="cs"/>
          <w:sz w:val="24"/>
          <w:szCs w:val="24"/>
          <w:rtl/>
          <w:lang w:bidi="ar-IQ"/>
        </w:rPr>
        <w:t xml:space="preserve">, </w:t>
      </w:r>
      <w:r w:rsidRPr="00C80A56">
        <w:rPr>
          <w:rFonts w:ascii="Calibri" w:eastAsia="Calibri" w:hAnsi="Calibri" w:cs="Arial"/>
          <w:b/>
          <w:bCs/>
          <w:sz w:val="24"/>
          <w:szCs w:val="24"/>
          <w:rtl/>
          <w:lang w:bidi="ar-IQ"/>
        </w:rPr>
        <w:t>دور برنامج الامم المتحدة للبيئة في حماية البيئة الدولية, رسالة ماجستير مقدمة الى كلية الحقوق جامعة النهرين, 2014</w:t>
      </w:r>
      <w:r w:rsidRPr="00C80A56">
        <w:rPr>
          <w:rFonts w:ascii="Calibri" w:eastAsia="Calibri" w:hAnsi="Calibri" w:cs="Arial" w:hint="cs"/>
          <w:b/>
          <w:bCs/>
          <w:sz w:val="24"/>
          <w:szCs w:val="24"/>
          <w:rtl/>
          <w:lang w:bidi="ar-IQ"/>
        </w:rPr>
        <w:t>.</w:t>
      </w:r>
    </w:p>
    <w:p w:rsidR="000A24BC" w:rsidRPr="00C80A56" w:rsidRDefault="000A24BC" w:rsidP="000A24BC">
      <w:pPr>
        <w:spacing w:after="0" w:line="240" w:lineRule="auto"/>
        <w:contextualSpacing/>
        <w:rPr>
          <w:rFonts w:ascii="Calibri" w:eastAsia="Calibri" w:hAnsi="Calibri" w:cs="Arial"/>
          <w:rtl/>
          <w:lang w:bidi="ar-IQ"/>
        </w:rPr>
      </w:pPr>
      <w:r>
        <w:rPr>
          <w:rFonts w:ascii="Calibri" w:eastAsia="Times New Roman" w:hAnsi="Calibri" w:cs="Arial" w:hint="cs"/>
          <w:b/>
          <w:bCs/>
          <w:sz w:val="24"/>
          <w:szCs w:val="24"/>
          <w:rtl/>
          <w:lang w:bidi="ar-IQ"/>
        </w:rPr>
        <w:t xml:space="preserve">13- </w:t>
      </w:r>
      <w:r w:rsidRPr="00C80A56">
        <w:rPr>
          <w:rFonts w:ascii="Calibri" w:eastAsia="Times New Roman" w:hAnsi="Calibri" w:cs="Arial" w:hint="cs"/>
          <w:b/>
          <w:bCs/>
          <w:sz w:val="24"/>
          <w:szCs w:val="24"/>
          <w:rtl/>
          <w:lang w:bidi="ar-IQ"/>
        </w:rPr>
        <w:t xml:space="preserve">علي بن علي مراح , </w:t>
      </w:r>
      <w:r w:rsidRPr="00C80A56">
        <w:rPr>
          <w:rFonts w:ascii="Calibri" w:eastAsia="Calibri" w:hAnsi="Calibri" w:cs="Arial"/>
          <w:b/>
          <w:bCs/>
          <w:sz w:val="24"/>
          <w:szCs w:val="24"/>
          <w:rtl/>
          <w:lang w:bidi="ar-IQ"/>
        </w:rPr>
        <w:t>المسؤولية الدولية عن التلوث عبر الحدود, اطروحة دكتوراة مقدمة الى كلية الحقوق جامعة الجزائر , 2007</w:t>
      </w:r>
      <w:r w:rsidRPr="00C80A56">
        <w:rPr>
          <w:rFonts w:ascii="Calibri" w:eastAsia="Calibri" w:hAnsi="Calibri" w:cs="Arial" w:hint="cs"/>
          <w:b/>
          <w:bCs/>
          <w:sz w:val="24"/>
          <w:szCs w:val="24"/>
          <w:rtl/>
          <w:lang w:bidi="ar-IQ"/>
        </w:rPr>
        <w:t>.</w:t>
      </w:r>
    </w:p>
    <w:p w:rsidR="000A24BC" w:rsidRPr="00C80A56" w:rsidRDefault="000A24BC" w:rsidP="000A24BC">
      <w:pPr>
        <w:spacing w:after="0" w:line="240" w:lineRule="auto"/>
        <w:contextualSpacing/>
        <w:rPr>
          <w:rFonts w:ascii="Calibri" w:eastAsia="Times New Roman" w:hAnsi="Calibri" w:cs="Arial"/>
          <w:b/>
          <w:bCs/>
          <w:sz w:val="24"/>
          <w:szCs w:val="24"/>
          <w:rtl/>
          <w:lang w:bidi="ar-IQ"/>
        </w:rPr>
      </w:pPr>
      <w:r>
        <w:rPr>
          <w:rFonts w:ascii="Calibri" w:eastAsia="Times New Roman" w:hAnsi="Calibri" w:cs="Arial" w:hint="cs"/>
          <w:b/>
          <w:bCs/>
          <w:sz w:val="24"/>
          <w:szCs w:val="24"/>
          <w:rtl/>
          <w:lang w:bidi="ar-IQ"/>
        </w:rPr>
        <w:t xml:space="preserve">14- </w:t>
      </w:r>
      <w:r w:rsidRPr="00C80A56">
        <w:rPr>
          <w:rFonts w:ascii="Calibri" w:eastAsia="Times New Roman" w:hAnsi="Calibri" w:cs="Arial" w:hint="cs"/>
          <w:b/>
          <w:bCs/>
          <w:sz w:val="24"/>
          <w:szCs w:val="24"/>
          <w:rtl/>
          <w:lang w:bidi="ar-IQ"/>
        </w:rPr>
        <w:t>محمد صنيتان الزعبي , المسؤولية الدولية عن الأضرار التي تسببها النفايات النووية, رسالة ماجستير مقدمة الى كلية الحقوق, جامعة الشرق الأوسط,  2009- 2010.</w:t>
      </w:r>
    </w:p>
    <w:p w:rsidR="000A24BC" w:rsidRPr="00C80A56" w:rsidRDefault="000A24BC" w:rsidP="000A24BC">
      <w:pPr>
        <w:spacing w:after="0" w:line="240" w:lineRule="auto"/>
        <w:contextualSpacing/>
        <w:rPr>
          <w:rFonts w:ascii="Calibri" w:eastAsia="Calibri" w:hAnsi="Calibri" w:cs="Arial"/>
          <w:rtl/>
          <w:lang w:bidi="ar-IQ"/>
        </w:rPr>
      </w:pPr>
      <w:r>
        <w:rPr>
          <w:rFonts w:ascii="Calibri" w:eastAsia="Times New Roman" w:hAnsi="Calibri" w:cs="Arial" w:hint="cs"/>
          <w:b/>
          <w:bCs/>
          <w:sz w:val="24"/>
          <w:szCs w:val="24"/>
          <w:rtl/>
          <w:lang w:bidi="ar-IQ"/>
        </w:rPr>
        <w:t xml:space="preserve">15- </w:t>
      </w:r>
      <w:r w:rsidRPr="00C80A56">
        <w:rPr>
          <w:rFonts w:ascii="Calibri" w:eastAsia="Times New Roman" w:hAnsi="Calibri" w:cs="Arial"/>
          <w:b/>
          <w:bCs/>
          <w:sz w:val="24"/>
          <w:szCs w:val="24"/>
          <w:rtl/>
          <w:lang w:bidi="ar-IQ"/>
        </w:rPr>
        <w:t>محمد فايز بوشدوب, الحماية الدولية للبيئة في أطار منظمة التجارة العالمية, اطروحة دكتوراة مقدمة الى كلية الحقوق جامعة الجزائر , 2013</w:t>
      </w:r>
      <w:r w:rsidRPr="00C80A56">
        <w:rPr>
          <w:rFonts w:ascii="Calibri" w:eastAsia="Times New Roman" w:hAnsi="Calibri" w:cs="Arial" w:hint="cs"/>
          <w:b/>
          <w:bCs/>
          <w:sz w:val="24"/>
          <w:szCs w:val="24"/>
          <w:rtl/>
          <w:lang w:bidi="ar-IQ"/>
        </w:rPr>
        <w:t>.</w:t>
      </w:r>
    </w:p>
    <w:p w:rsidR="000A24BC" w:rsidRPr="000A24BC" w:rsidRDefault="000A24BC" w:rsidP="000A24BC">
      <w:pPr>
        <w:pStyle w:val="af1"/>
        <w:contextualSpacing/>
        <w:rPr>
          <w:b/>
          <w:bCs/>
          <w:sz w:val="28"/>
          <w:szCs w:val="28"/>
          <w:rtl/>
        </w:rPr>
      </w:pPr>
      <w:r w:rsidRPr="00C80A56">
        <w:rPr>
          <w:rFonts w:hint="cs"/>
          <w:b/>
          <w:bCs/>
          <w:sz w:val="28"/>
          <w:szCs w:val="28"/>
          <w:rtl/>
        </w:rPr>
        <w:t xml:space="preserve">ثالثا : البحوث </w:t>
      </w:r>
      <w:r>
        <w:rPr>
          <w:rFonts w:hint="cs"/>
          <w:b/>
          <w:bCs/>
          <w:sz w:val="28"/>
          <w:szCs w:val="28"/>
          <w:rtl/>
        </w:rPr>
        <w:t>والتقارير والنشرات الصحفية</w:t>
      </w:r>
    </w:p>
    <w:p w:rsidR="000A24BC" w:rsidRPr="00C80A56" w:rsidRDefault="000A24BC" w:rsidP="000A24BC">
      <w:pPr>
        <w:spacing w:after="0" w:line="240" w:lineRule="auto"/>
        <w:contextualSpacing/>
        <w:rPr>
          <w:rFonts w:ascii="Calibri" w:eastAsia="Calibri" w:hAnsi="Calibri" w:cs="Arial"/>
          <w:rtl/>
          <w:lang w:bidi="ar-IQ"/>
        </w:rPr>
      </w:pPr>
      <w:r>
        <w:rPr>
          <w:rFonts w:ascii="Calibri" w:eastAsia="Times New Roman" w:hAnsi="Calibri" w:cs="Arial" w:hint="cs"/>
          <w:b/>
          <w:bCs/>
          <w:sz w:val="24"/>
          <w:szCs w:val="24"/>
          <w:rtl/>
          <w:lang w:bidi="ar-IQ"/>
        </w:rPr>
        <w:t xml:space="preserve">16- </w:t>
      </w:r>
      <w:r w:rsidRPr="00C80A56">
        <w:rPr>
          <w:rFonts w:ascii="Calibri" w:eastAsia="Times New Roman" w:hAnsi="Calibri" w:cs="Arial" w:hint="cs"/>
          <w:b/>
          <w:bCs/>
          <w:sz w:val="24"/>
          <w:szCs w:val="24"/>
          <w:rtl/>
          <w:lang w:bidi="ar-IQ"/>
        </w:rPr>
        <w:t xml:space="preserve">كاثارينا كومر بايري, </w:t>
      </w:r>
      <w:r w:rsidRPr="00C80A56">
        <w:rPr>
          <w:rFonts w:ascii="Calibri" w:eastAsia="Calibri" w:hAnsi="Calibri" w:cs="Arial" w:hint="cs"/>
          <w:b/>
          <w:bCs/>
          <w:sz w:val="24"/>
          <w:szCs w:val="24"/>
          <w:rtl/>
          <w:lang w:bidi="ar-IQ"/>
        </w:rPr>
        <w:t>التحكم بنقل النفايات الخطرة والتخلص منها عبر الحدود, بحث منشور في مكتبة الأمم المتحدة السمعية والبصرية للقانون الدولي, 2012</w:t>
      </w:r>
      <w:r w:rsidRPr="00C80A56">
        <w:rPr>
          <w:rFonts w:ascii="Calibri" w:eastAsia="Times New Roman" w:hAnsi="Calibri" w:cs="Arial" w:hint="cs"/>
          <w:b/>
          <w:bCs/>
          <w:sz w:val="24"/>
          <w:szCs w:val="24"/>
          <w:rtl/>
          <w:lang w:bidi="ar-IQ"/>
        </w:rPr>
        <w:t>.</w:t>
      </w:r>
    </w:p>
    <w:p w:rsidR="000A24BC" w:rsidRDefault="000A24BC" w:rsidP="000A24BC">
      <w:pPr>
        <w:spacing w:after="0" w:line="240" w:lineRule="auto"/>
        <w:contextualSpacing/>
        <w:jc w:val="both"/>
        <w:rPr>
          <w:rFonts w:ascii="Calibri" w:eastAsia="Calibri" w:hAnsi="Calibri" w:cs="Arial"/>
          <w:b/>
          <w:bCs/>
          <w:sz w:val="24"/>
          <w:szCs w:val="24"/>
          <w:rtl/>
          <w:lang w:bidi="ar-IQ"/>
        </w:rPr>
      </w:pPr>
      <w:r>
        <w:rPr>
          <w:rFonts w:ascii="Calibri" w:eastAsia="Calibri" w:hAnsi="Calibri" w:cs="Arial" w:hint="cs"/>
          <w:b/>
          <w:bCs/>
          <w:sz w:val="24"/>
          <w:szCs w:val="24"/>
          <w:rtl/>
          <w:lang w:bidi="ar-IQ"/>
        </w:rPr>
        <w:t xml:space="preserve">17- </w:t>
      </w:r>
      <w:r w:rsidRPr="00C80A56">
        <w:rPr>
          <w:rFonts w:ascii="Calibri" w:eastAsia="Calibri" w:hAnsi="Calibri" w:cs="Arial" w:hint="cs"/>
          <w:b/>
          <w:bCs/>
          <w:sz w:val="24"/>
          <w:szCs w:val="24"/>
          <w:rtl/>
          <w:lang w:bidi="ar-IQ"/>
        </w:rPr>
        <w:t>مصطفى كمال طلبه, الأخطار البيئية ومسؤولية المجتمع الدولي, مجلة السياسة الدولية, المجلد 41 العدد 163, السنة 2006.</w:t>
      </w:r>
    </w:p>
    <w:p w:rsidR="000A24BC" w:rsidRPr="00C80A56" w:rsidRDefault="000A24BC" w:rsidP="000A24BC">
      <w:pPr>
        <w:spacing w:after="0" w:line="240" w:lineRule="auto"/>
        <w:contextualSpacing/>
        <w:jc w:val="both"/>
        <w:rPr>
          <w:rFonts w:ascii="Calibri" w:eastAsia="Calibri" w:hAnsi="Calibri" w:cs="Arial"/>
          <w:rtl/>
        </w:rPr>
      </w:pPr>
      <w:r>
        <w:rPr>
          <w:rFonts w:ascii="Calibri" w:eastAsia="Calibri" w:hAnsi="Calibri" w:cs="Arial" w:hint="cs"/>
          <w:b/>
          <w:bCs/>
          <w:sz w:val="24"/>
          <w:szCs w:val="24"/>
          <w:rtl/>
        </w:rPr>
        <w:t xml:space="preserve">18- </w:t>
      </w:r>
      <w:r w:rsidRPr="00C80A56">
        <w:rPr>
          <w:rFonts w:ascii="Calibri" w:eastAsia="Calibri" w:hAnsi="Calibri" w:cs="Arial" w:hint="cs"/>
          <w:b/>
          <w:bCs/>
          <w:sz w:val="24"/>
          <w:szCs w:val="24"/>
          <w:rtl/>
        </w:rPr>
        <w:t xml:space="preserve">الامم المتحدة, المجلس الاقتصادي الاجتماعي, مذكرة من الامانة العامة, الدورة الثانية, 16-27 / ايار 1994, الدورة الثانية, رقم الوثيقة </w:t>
      </w:r>
      <w:r w:rsidRPr="00C80A56">
        <w:rPr>
          <w:rFonts w:ascii="Calibri" w:eastAsia="Calibri" w:hAnsi="Calibri" w:cs="Arial"/>
          <w:b/>
          <w:bCs/>
          <w:sz w:val="24"/>
          <w:szCs w:val="24"/>
        </w:rPr>
        <w:t xml:space="preserve">E </w:t>
      </w:r>
      <w:r w:rsidRPr="00C80A56">
        <w:rPr>
          <w:rFonts w:ascii="Arial" w:eastAsia="Calibri" w:hAnsi="Arial" w:cs="Arial"/>
          <w:b/>
          <w:bCs/>
          <w:sz w:val="24"/>
          <w:szCs w:val="24"/>
        </w:rPr>
        <w:t≯</w:t>
      </w:r>
      <w:r w:rsidRPr="00C80A56">
        <w:rPr>
          <w:rFonts w:ascii="Calibri" w:eastAsia="Calibri" w:hAnsi="Calibri" w:cs="Arial"/>
          <w:b/>
          <w:bCs/>
          <w:sz w:val="24"/>
          <w:szCs w:val="24"/>
        </w:rPr>
        <w:t xml:space="preserve"> CN.17 </w:t>
      </w:r>
      <w:r w:rsidRPr="00C80A56">
        <w:rPr>
          <w:rFonts w:ascii="Arial" w:eastAsia="Calibri" w:hAnsi="Arial" w:cs="Arial"/>
          <w:b/>
          <w:bCs/>
          <w:sz w:val="24"/>
          <w:szCs w:val="24"/>
        </w:rPr>
        <w:t≯</w:t>
      </w:r>
      <w:r w:rsidRPr="00C80A56">
        <w:rPr>
          <w:rFonts w:ascii="Calibri" w:eastAsia="Calibri" w:hAnsi="Calibri" w:cs="Arial"/>
          <w:b/>
          <w:bCs/>
          <w:sz w:val="24"/>
          <w:szCs w:val="24"/>
        </w:rPr>
        <w:t xml:space="preserve"> 1994 </w:t>
      </w:r>
      <w:r w:rsidRPr="00C80A56">
        <w:rPr>
          <w:rFonts w:ascii="Arial" w:eastAsia="Calibri" w:hAnsi="Arial" w:cs="Arial"/>
          <w:b/>
          <w:bCs/>
          <w:sz w:val="24"/>
          <w:szCs w:val="24"/>
        </w:rPr>
        <w:t≯</w:t>
      </w:r>
      <w:r w:rsidRPr="00C80A56">
        <w:rPr>
          <w:rFonts w:ascii="Calibri" w:eastAsia="Calibri" w:hAnsi="Calibri" w:cs="Arial"/>
          <w:b/>
          <w:bCs/>
          <w:sz w:val="24"/>
          <w:szCs w:val="24"/>
        </w:rPr>
        <w:t xml:space="preserve"> 7)</w:t>
      </w:r>
      <w:r w:rsidRPr="00C80A56">
        <w:rPr>
          <w:rFonts w:ascii="Calibri" w:eastAsia="Calibri" w:hAnsi="Calibri" w:cs="Arial"/>
          <w:b/>
          <w:bCs/>
          <w:sz w:val="24"/>
          <w:szCs w:val="24"/>
          <w:rtl/>
        </w:rPr>
        <w:t>)</w:t>
      </w:r>
      <w:r w:rsidRPr="00C80A56">
        <w:rPr>
          <w:rFonts w:ascii="Calibri" w:eastAsia="Times New Roman" w:hAnsi="Calibri" w:cs="Arial" w:hint="cs"/>
          <w:b/>
          <w:bCs/>
          <w:sz w:val="24"/>
          <w:szCs w:val="24"/>
          <w:rtl/>
        </w:rPr>
        <w:t>.</w:t>
      </w:r>
    </w:p>
    <w:p w:rsidR="000A24BC" w:rsidRPr="00C80A56" w:rsidRDefault="000A24BC" w:rsidP="000A24BC">
      <w:pPr>
        <w:spacing w:after="0" w:line="240" w:lineRule="auto"/>
        <w:contextualSpacing/>
        <w:jc w:val="both"/>
        <w:rPr>
          <w:rFonts w:ascii="Calibri" w:eastAsia="Calibri" w:hAnsi="Calibri" w:cs="Arial"/>
          <w:rtl/>
        </w:rPr>
      </w:pPr>
      <w:r>
        <w:rPr>
          <w:rFonts w:ascii="Calibri" w:eastAsia="Calibri" w:hAnsi="Calibri" w:cs="Arial" w:hint="cs"/>
          <w:b/>
          <w:bCs/>
          <w:sz w:val="24"/>
          <w:szCs w:val="24"/>
          <w:rtl/>
          <w:lang w:bidi="ar-IQ"/>
        </w:rPr>
        <w:t xml:space="preserve">19- </w:t>
      </w:r>
      <w:r w:rsidRPr="00C80A56">
        <w:rPr>
          <w:rFonts w:ascii="Calibri" w:eastAsia="Calibri" w:hAnsi="Calibri" w:cs="Arial" w:hint="cs"/>
          <w:b/>
          <w:bCs/>
          <w:sz w:val="24"/>
          <w:szCs w:val="24"/>
          <w:rtl/>
          <w:lang w:bidi="ar-IQ"/>
        </w:rPr>
        <w:t xml:space="preserve">وثائق الامم المتحدة, برنامج الأمم المتحدة للبيئة, تقرير الاجتماع الثالث لمؤتمر الاطراف في اتفاقية بازل, جنيف 18- 22 أيلول/1995, الوثيقة </w:t>
      </w:r>
      <w:r w:rsidRPr="00C80A56">
        <w:rPr>
          <w:rFonts w:ascii="Calibri" w:eastAsia="Calibri" w:hAnsi="Calibri" w:cs="Arial"/>
          <w:b/>
          <w:bCs/>
          <w:sz w:val="24"/>
          <w:szCs w:val="24"/>
          <w:lang w:bidi="ar-IQ"/>
        </w:rPr>
        <w:t xml:space="preserve"> .(UNEP </w:t>
      </w:r>
      <w:r w:rsidRPr="00C80A56">
        <w:rPr>
          <w:rFonts w:ascii="Times New Roman" w:eastAsia="Calibri" w:hAnsi="Times New Roman" w:cs="Times New Roman"/>
          <w:b/>
          <w:bCs/>
          <w:sz w:val="24"/>
          <w:szCs w:val="24"/>
        </w:rPr>
        <w:t>/CHW.3/35)</w:t>
      </w:r>
    </w:p>
    <w:p w:rsidR="000A24BC" w:rsidRPr="00C80A56" w:rsidRDefault="000A24BC" w:rsidP="000A24BC">
      <w:pPr>
        <w:spacing w:after="0" w:line="240" w:lineRule="auto"/>
        <w:contextualSpacing/>
        <w:jc w:val="both"/>
        <w:rPr>
          <w:rFonts w:ascii="Calibri" w:eastAsia="Calibri" w:hAnsi="Calibri" w:cs="Arial"/>
          <w:rtl/>
        </w:rPr>
      </w:pPr>
      <w:r>
        <w:rPr>
          <w:rFonts w:ascii="Calibri" w:eastAsia="Calibri" w:hAnsi="Calibri" w:cs="Arial" w:hint="cs"/>
          <w:b/>
          <w:bCs/>
          <w:sz w:val="24"/>
          <w:szCs w:val="24"/>
          <w:rtl/>
          <w:lang w:bidi="ar-IQ"/>
        </w:rPr>
        <w:t xml:space="preserve">20- </w:t>
      </w:r>
      <w:r w:rsidRPr="00C80A56">
        <w:rPr>
          <w:rFonts w:ascii="Calibri" w:eastAsia="Calibri" w:hAnsi="Calibri" w:cs="Arial" w:hint="cs"/>
          <w:b/>
          <w:bCs/>
          <w:sz w:val="24"/>
          <w:szCs w:val="24"/>
          <w:rtl/>
          <w:lang w:bidi="ar-IQ"/>
        </w:rPr>
        <w:t>وثائق الامم المتحدة, برنامج الأمم المتحدة للبيئة, تقرير الاجتماع السادس لمؤتمر الاطراف في اتفاقية بازل</w:t>
      </w:r>
      <w:r w:rsidRPr="00C80A56">
        <w:rPr>
          <w:rFonts w:ascii="Calibri" w:eastAsia="Times New Roman" w:hAnsi="Calibri" w:cs="Arial" w:hint="cs"/>
          <w:b/>
          <w:bCs/>
          <w:sz w:val="24"/>
          <w:szCs w:val="24"/>
          <w:rtl/>
          <w:lang w:bidi="ar-IQ"/>
        </w:rPr>
        <w:t xml:space="preserve">, </w:t>
      </w:r>
      <w:r w:rsidRPr="00C80A56">
        <w:rPr>
          <w:rFonts w:ascii="Calibri" w:eastAsia="Times New Roman" w:hAnsi="Calibri" w:cs="Times New Roman" w:hint="cs"/>
          <w:b/>
          <w:bCs/>
          <w:sz w:val="24"/>
          <w:szCs w:val="24"/>
          <w:rtl/>
          <w:lang w:bidi="ar-IQ"/>
        </w:rPr>
        <w:t>جنيف 9-13  كانون الاول 2002</w:t>
      </w:r>
      <w:r w:rsidRPr="00C80A56">
        <w:rPr>
          <w:rFonts w:ascii="Calibri" w:eastAsia="Times New Roman" w:hAnsi="Calibri" w:cs="Arial" w:hint="cs"/>
          <w:b/>
          <w:bCs/>
          <w:sz w:val="24"/>
          <w:szCs w:val="24"/>
          <w:rtl/>
          <w:lang w:bidi="ar-IQ"/>
        </w:rPr>
        <w:t xml:space="preserve">, الوثيقة </w:t>
      </w:r>
      <w:r w:rsidRPr="00C80A56">
        <w:rPr>
          <w:rFonts w:ascii="Calibri" w:eastAsia="Times New Roman" w:hAnsi="Calibri" w:cs="Arial"/>
          <w:b/>
          <w:bCs/>
          <w:sz w:val="24"/>
          <w:szCs w:val="24"/>
          <w:lang w:bidi="ar-IQ"/>
        </w:rPr>
        <w:t xml:space="preserve"> .(UNEP </w:t>
      </w:r>
      <w:r w:rsidRPr="00C80A56">
        <w:rPr>
          <w:rFonts w:ascii="Times New Roman" w:eastAsia="Times New Roman" w:hAnsi="Times New Roman" w:cs="Times New Roman"/>
          <w:b/>
          <w:bCs/>
          <w:sz w:val="24"/>
          <w:szCs w:val="24"/>
        </w:rPr>
        <w:t>/CHW.6/23)</w:t>
      </w:r>
      <w:r w:rsidRPr="00C80A56">
        <w:rPr>
          <w:rFonts w:ascii="Calibri" w:eastAsia="Times New Roman" w:hAnsi="Calibri" w:cs="Arial"/>
          <w:b/>
          <w:bCs/>
          <w:sz w:val="24"/>
          <w:szCs w:val="24"/>
        </w:rPr>
        <w:t xml:space="preserve">  </w:t>
      </w:r>
      <w:r w:rsidRPr="00C80A56">
        <w:rPr>
          <w:rFonts w:ascii="Calibri" w:eastAsia="Times New Roman" w:hAnsi="Calibri" w:cs="Arial"/>
          <w:b/>
          <w:bCs/>
          <w:sz w:val="24"/>
          <w:szCs w:val="24"/>
          <w:rtl/>
        </w:rPr>
        <w:t xml:space="preserve"> </w:t>
      </w:r>
    </w:p>
    <w:p w:rsidR="000A24BC" w:rsidRPr="00C80A56" w:rsidRDefault="000A24BC" w:rsidP="000A24BC">
      <w:pPr>
        <w:spacing w:after="0" w:line="240" w:lineRule="auto"/>
        <w:contextualSpacing/>
        <w:jc w:val="both"/>
        <w:rPr>
          <w:rFonts w:ascii="Calibri" w:eastAsia="Calibri" w:hAnsi="Calibri" w:cs="Arial"/>
          <w:rtl/>
          <w:lang w:bidi="ar-IQ"/>
        </w:rPr>
      </w:pPr>
      <w:r>
        <w:rPr>
          <w:rFonts w:ascii="Calibri" w:eastAsia="Calibri" w:hAnsi="Calibri" w:cs="Arial" w:hint="cs"/>
          <w:b/>
          <w:bCs/>
          <w:sz w:val="24"/>
          <w:szCs w:val="24"/>
          <w:rtl/>
          <w:lang w:bidi="ar-IQ"/>
        </w:rPr>
        <w:t xml:space="preserve">21- </w:t>
      </w:r>
      <w:r w:rsidRPr="00C80A56">
        <w:rPr>
          <w:rFonts w:ascii="Calibri" w:eastAsia="Calibri" w:hAnsi="Calibri" w:cs="Arial" w:hint="cs"/>
          <w:b/>
          <w:bCs/>
          <w:sz w:val="24"/>
          <w:szCs w:val="24"/>
          <w:rtl/>
          <w:lang w:bidi="ar-IQ"/>
        </w:rPr>
        <w:t>وثائق الامم المتحدة, برنامج الأمم المتحدة للبيئة, تقرير الاجتماع السادس  لمؤتمر الاطراف في اتفاقية بازل</w:t>
      </w:r>
      <w:r w:rsidRPr="00C80A56">
        <w:rPr>
          <w:rFonts w:ascii="Calibri" w:eastAsia="Times New Roman" w:hAnsi="Calibri" w:cs="Arial" w:hint="cs"/>
          <w:b/>
          <w:bCs/>
          <w:sz w:val="24"/>
          <w:szCs w:val="24"/>
          <w:rtl/>
          <w:lang w:bidi="ar-IQ"/>
        </w:rPr>
        <w:t xml:space="preserve">, </w:t>
      </w:r>
      <w:r w:rsidRPr="00C80A56">
        <w:rPr>
          <w:rFonts w:ascii="Calibri" w:eastAsia="Times New Roman" w:hAnsi="Calibri" w:cs="Times New Roman" w:hint="cs"/>
          <w:b/>
          <w:bCs/>
          <w:sz w:val="24"/>
          <w:szCs w:val="24"/>
          <w:rtl/>
          <w:lang w:bidi="ar-IQ"/>
        </w:rPr>
        <w:t>جنيف  9-13  كانون الاول 2002</w:t>
      </w:r>
      <w:r w:rsidRPr="00C80A56">
        <w:rPr>
          <w:rFonts w:ascii="Calibri" w:eastAsia="Times New Roman" w:hAnsi="Calibri" w:cs="Arial" w:hint="cs"/>
          <w:b/>
          <w:bCs/>
          <w:sz w:val="24"/>
          <w:szCs w:val="24"/>
          <w:rtl/>
          <w:lang w:bidi="ar-IQ"/>
        </w:rPr>
        <w:t xml:space="preserve">, الوثيقة </w:t>
      </w:r>
      <w:r w:rsidRPr="00C80A56">
        <w:rPr>
          <w:rFonts w:ascii="Calibri" w:eastAsia="Times New Roman" w:hAnsi="Calibri" w:cs="Arial"/>
          <w:b/>
          <w:bCs/>
          <w:sz w:val="24"/>
          <w:szCs w:val="24"/>
          <w:lang w:bidi="ar-IQ"/>
        </w:rPr>
        <w:t xml:space="preserve">. (UNEP </w:t>
      </w:r>
      <w:r w:rsidRPr="00C80A56">
        <w:rPr>
          <w:rFonts w:ascii="Times New Roman" w:eastAsia="Times New Roman" w:hAnsi="Times New Roman" w:cs="Times New Roman"/>
          <w:b/>
          <w:bCs/>
          <w:sz w:val="24"/>
          <w:szCs w:val="24"/>
        </w:rPr>
        <w:t>/CHW.6/40)</w:t>
      </w:r>
    </w:p>
    <w:p w:rsidR="000A24BC" w:rsidRPr="00C80A56" w:rsidRDefault="000A24BC" w:rsidP="000A24BC">
      <w:pPr>
        <w:spacing w:after="0" w:line="240" w:lineRule="auto"/>
        <w:contextualSpacing/>
        <w:jc w:val="both"/>
        <w:rPr>
          <w:rFonts w:ascii="Calibri" w:eastAsia="Calibri" w:hAnsi="Calibri" w:cs="Arial"/>
          <w:rtl/>
          <w:lang w:bidi="ar-IQ"/>
        </w:rPr>
      </w:pPr>
      <w:r>
        <w:rPr>
          <w:rFonts w:ascii="Calibri" w:eastAsia="Calibri" w:hAnsi="Calibri" w:cs="Arial" w:hint="cs"/>
          <w:b/>
          <w:bCs/>
          <w:sz w:val="24"/>
          <w:szCs w:val="24"/>
          <w:rtl/>
          <w:lang w:bidi="ar-IQ"/>
        </w:rPr>
        <w:t xml:space="preserve">22- </w:t>
      </w:r>
      <w:r w:rsidRPr="00C80A56">
        <w:rPr>
          <w:rFonts w:ascii="Calibri" w:eastAsia="Calibri" w:hAnsi="Calibri" w:cs="Arial" w:hint="cs"/>
          <w:b/>
          <w:bCs/>
          <w:sz w:val="24"/>
          <w:szCs w:val="24"/>
          <w:rtl/>
          <w:lang w:bidi="ar-IQ"/>
        </w:rPr>
        <w:t>الأمم المتحدة, برنامج الامم المتحدة للبيئة, ورقة مناقشة مقدمة من المدير التنفيذي, الدورة الثانية والعشرون لمجلس الادارة, 3-7 شباط 2003, الوثيقة (</w:t>
      </w:r>
      <w:r w:rsidRPr="00C80A56">
        <w:rPr>
          <w:rFonts w:ascii="Calibri" w:eastAsia="Calibri" w:hAnsi="Calibri" w:cs="Arial"/>
          <w:b/>
          <w:bCs/>
          <w:sz w:val="24"/>
          <w:szCs w:val="24"/>
          <w:lang w:bidi="ar-IQ"/>
        </w:rPr>
        <w:t>1</w:t>
      </w:r>
      <w:r w:rsidRPr="00C80A56">
        <w:rPr>
          <w:rFonts w:ascii="Calibri" w:eastAsia="Calibri" w:hAnsi="Calibri" w:cs="Arial" w:hint="cs"/>
          <w:b/>
          <w:bCs/>
          <w:sz w:val="24"/>
          <w:szCs w:val="24"/>
          <w:rtl/>
          <w:lang w:bidi="ar-IQ"/>
        </w:rPr>
        <w:t>.</w:t>
      </w:r>
      <w:r w:rsidRPr="00C80A56">
        <w:rPr>
          <w:rFonts w:ascii="Calibri" w:eastAsia="Calibri" w:hAnsi="Calibri" w:cs="Arial"/>
          <w:b/>
          <w:bCs/>
          <w:sz w:val="24"/>
          <w:szCs w:val="24"/>
          <w:lang w:bidi="ar-IQ"/>
        </w:rPr>
        <w:t>Add</w:t>
      </w:r>
      <w:r w:rsidRPr="00C80A56">
        <w:rPr>
          <w:rFonts w:ascii="Calibri" w:eastAsia="Calibri" w:hAnsi="Calibri" w:cs="Arial" w:hint="cs"/>
          <w:b/>
          <w:bCs/>
          <w:sz w:val="24"/>
          <w:szCs w:val="24"/>
          <w:rtl/>
          <w:lang w:bidi="ar-IQ"/>
        </w:rPr>
        <w:t>/</w:t>
      </w:r>
      <w:r w:rsidRPr="00C80A56">
        <w:rPr>
          <w:rFonts w:ascii="Calibri" w:eastAsia="Calibri" w:hAnsi="Calibri" w:cs="Arial"/>
          <w:b/>
          <w:bCs/>
          <w:sz w:val="24"/>
          <w:szCs w:val="24"/>
          <w:lang w:bidi="ar-IQ"/>
        </w:rPr>
        <w:t>8</w:t>
      </w:r>
      <w:r w:rsidRPr="00C80A56">
        <w:rPr>
          <w:rFonts w:ascii="Calibri" w:eastAsia="Calibri" w:hAnsi="Calibri" w:cs="Arial" w:hint="cs"/>
          <w:b/>
          <w:bCs/>
          <w:sz w:val="24"/>
          <w:szCs w:val="24"/>
          <w:rtl/>
          <w:lang w:bidi="ar-IQ"/>
        </w:rPr>
        <w:t>/22.</w:t>
      </w:r>
      <w:r w:rsidRPr="00C80A56">
        <w:rPr>
          <w:rFonts w:ascii="Calibri" w:eastAsia="Calibri" w:hAnsi="Calibri" w:cs="Arial"/>
          <w:b/>
          <w:bCs/>
          <w:sz w:val="24"/>
          <w:szCs w:val="24"/>
          <w:lang w:bidi="ar-IQ"/>
        </w:rPr>
        <w:t>GC</w:t>
      </w:r>
      <w:r w:rsidRPr="00C80A56">
        <w:rPr>
          <w:rFonts w:ascii="Calibri" w:eastAsia="Calibri" w:hAnsi="Calibri" w:cs="Arial" w:hint="cs"/>
          <w:b/>
          <w:bCs/>
          <w:sz w:val="24"/>
          <w:szCs w:val="24"/>
          <w:rtl/>
          <w:lang w:bidi="ar-IQ"/>
        </w:rPr>
        <w:t>/</w:t>
      </w:r>
      <w:r w:rsidRPr="00C80A56">
        <w:rPr>
          <w:rFonts w:ascii="Calibri" w:eastAsia="Calibri" w:hAnsi="Calibri" w:cs="Arial"/>
          <w:b/>
          <w:bCs/>
          <w:sz w:val="24"/>
          <w:szCs w:val="24"/>
          <w:lang w:bidi="ar-IQ"/>
        </w:rPr>
        <w:t>UNEP</w:t>
      </w:r>
      <w:r w:rsidRPr="00C80A56">
        <w:rPr>
          <w:rFonts w:ascii="Calibri" w:eastAsia="Calibri" w:hAnsi="Calibri" w:cs="Arial" w:hint="cs"/>
          <w:b/>
          <w:bCs/>
          <w:sz w:val="24"/>
          <w:szCs w:val="24"/>
          <w:rtl/>
        </w:rPr>
        <w:t>).</w:t>
      </w:r>
    </w:p>
    <w:p w:rsidR="000A24BC" w:rsidRDefault="000A24BC" w:rsidP="000A24BC">
      <w:pPr>
        <w:spacing w:after="0" w:line="240" w:lineRule="auto"/>
        <w:contextualSpacing/>
        <w:jc w:val="both"/>
        <w:rPr>
          <w:rFonts w:ascii="Calibri" w:eastAsia="Calibri" w:hAnsi="Calibri" w:cs="Arial"/>
          <w:rtl/>
          <w:lang w:bidi="ar"/>
        </w:rPr>
      </w:pPr>
      <w:r>
        <w:rPr>
          <w:rFonts w:ascii="Calibri" w:eastAsia="Times New Roman" w:hAnsi="Calibri" w:cs="Arial" w:hint="cs"/>
          <w:b/>
          <w:bCs/>
          <w:sz w:val="24"/>
          <w:szCs w:val="24"/>
          <w:rtl/>
        </w:rPr>
        <w:t xml:space="preserve">23- </w:t>
      </w:r>
      <w:r w:rsidRPr="00C80A56">
        <w:rPr>
          <w:rFonts w:ascii="Calibri" w:eastAsia="Times New Roman" w:hAnsi="Calibri" w:cs="Arial" w:hint="cs"/>
          <w:b/>
          <w:bCs/>
          <w:sz w:val="24"/>
          <w:szCs w:val="24"/>
          <w:rtl/>
        </w:rPr>
        <w:t xml:space="preserve">الامم المتحدة, </w:t>
      </w:r>
      <w:r w:rsidRPr="00C80A56">
        <w:rPr>
          <w:rFonts w:ascii="Calibri" w:eastAsia="Times New Roman" w:hAnsi="Calibri" w:cs="Arial" w:hint="cs"/>
          <w:b/>
          <w:bCs/>
          <w:sz w:val="24"/>
          <w:szCs w:val="24"/>
          <w:rtl/>
          <w:lang w:bidi="ar"/>
        </w:rPr>
        <w:t xml:space="preserve">مكتبة الأمم المتحدة السمعية البصرية للقانون الدولي, </w:t>
      </w:r>
      <w:r w:rsidRPr="00C80A56">
        <w:rPr>
          <w:rFonts w:ascii="Calibri" w:eastAsia="Times New Roman" w:hAnsi="Calibri" w:cs="Arial" w:hint="eastAsia"/>
          <w:b/>
          <w:bCs/>
          <w:sz w:val="24"/>
          <w:szCs w:val="24"/>
          <w:rtl/>
          <w:lang w:bidi="ar"/>
        </w:rPr>
        <w:t>اتفاقية</w:t>
      </w:r>
      <w:r w:rsidRPr="00C80A56">
        <w:rPr>
          <w:rFonts w:ascii="Calibri" w:eastAsia="Times New Roman" w:hAnsi="Calibri" w:cs="Arial"/>
          <w:b/>
          <w:bCs/>
          <w:sz w:val="24"/>
          <w:szCs w:val="24"/>
          <w:rtl/>
          <w:lang w:bidi="ar"/>
        </w:rPr>
        <w:t xml:space="preserve"> </w:t>
      </w:r>
      <w:r w:rsidRPr="00C80A56">
        <w:rPr>
          <w:rFonts w:ascii="Calibri" w:eastAsia="Times New Roman" w:hAnsi="Calibri" w:cs="Arial" w:hint="eastAsia"/>
          <w:b/>
          <w:bCs/>
          <w:sz w:val="24"/>
          <w:szCs w:val="24"/>
          <w:rtl/>
          <w:lang w:bidi="ar"/>
        </w:rPr>
        <w:t>بازل</w:t>
      </w:r>
      <w:r w:rsidRPr="00C80A56">
        <w:rPr>
          <w:rFonts w:ascii="Calibri" w:eastAsia="Times New Roman" w:hAnsi="Calibri" w:cs="Arial"/>
          <w:b/>
          <w:bCs/>
          <w:sz w:val="24"/>
          <w:szCs w:val="24"/>
          <w:rtl/>
          <w:lang w:bidi="ar"/>
        </w:rPr>
        <w:t xml:space="preserve"> </w:t>
      </w:r>
      <w:r w:rsidRPr="00C80A56">
        <w:rPr>
          <w:rFonts w:ascii="Calibri" w:eastAsia="Times New Roman" w:hAnsi="Calibri" w:cs="Arial" w:hint="eastAsia"/>
          <w:b/>
          <w:bCs/>
          <w:sz w:val="24"/>
          <w:szCs w:val="24"/>
          <w:rtl/>
          <w:lang w:bidi="ar"/>
        </w:rPr>
        <w:t>بشأن</w:t>
      </w:r>
      <w:r w:rsidRPr="00C80A56">
        <w:rPr>
          <w:rFonts w:ascii="Calibri" w:eastAsia="Times New Roman" w:hAnsi="Calibri" w:cs="Arial"/>
          <w:b/>
          <w:bCs/>
          <w:sz w:val="24"/>
          <w:szCs w:val="24"/>
          <w:rtl/>
          <w:lang w:bidi="ar"/>
        </w:rPr>
        <w:t xml:space="preserve"> </w:t>
      </w:r>
      <w:r w:rsidRPr="00C80A56">
        <w:rPr>
          <w:rFonts w:ascii="Calibri" w:eastAsia="Times New Roman" w:hAnsi="Calibri" w:cs="Arial" w:hint="eastAsia"/>
          <w:b/>
          <w:bCs/>
          <w:sz w:val="24"/>
          <w:szCs w:val="24"/>
          <w:rtl/>
          <w:lang w:bidi="ar"/>
        </w:rPr>
        <w:t>التحكم</w:t>
      </w:r>
      <w:r w:rsidRPr="00C80A56">
        <w:rPr>
          <w:rFonts w:ascii="Calibri" w:eastAsia="Times New Roman" w:hAnsi="Calibri" w:cs="Arial"/>
          <w:b/>
          <w:bCs/>
          <w:sz w:val="24"/>
          <w:szCs w:val="24"/>
          <w:rtl/>
          <w:lang w:bidi="ar"/>
        </w:rPr>
        <w:t xml:space="preserve"> </w:t>
      </w:r>
      <w:r w:rsidRPr="00C80A56">
        <w:rPr>
          <w:rFonts w:ascii="Calibri" w:eastAsia="Times New Roman" w:hAnsi="Calibri" w:cs="Arial" w:hint="eastAsia"/>
          <w:b/>
          <w:bCs/>
          <w:sz w:val="24"/>
          <w:szCs w:val="24"/>
          <w:rtl/>
          <w:lang w:bidi="ar"/>
        </w:rPr>
        <w:t>في</w:t>
      </w:r>
      <w:r w:rsidRPr="00C80A56">
        <w:rPr>
          <w:rFonts w:ascii="Calibri" w:eastAsia="Times New Roman" w:hAnsi="Calibri" w:cs="Arial"/>
          <w:b/>
          <w:bCs/>
          <w:sz w:val="24"/>
          <w:szCs w:val="24"/>
          <w:rtl/>
          <w:lang w:bidi="ar"/>
        </w:rPr>
        <w:t xml:space="preserve"> </w:t>
      </w:r>
      <w:r w:rsidRPr="00C80A56">
        <w:rPr>
          <w:rFonts w:ascii="Calibri" w:eastAsia="Times New Roman" w:hAnsi="Calibri" w:cs="Arial" w:hint="eastAsia"/>
          <w:b/>
          <w:bCs/>
          <w:sz w:val="24"/>
          <w:szCs w:val="24"/>
          <w:rtl/>
          <w:lang w:bidi="ar"/>
        </w:rPr>
        <w:t>نقل</w:t>
      </w:r>
      <w:r w:rsidRPr="00C80A56">
        <w:rPr>
          <w:rFonts w:ascii="Calibri" w:eastAsia="Times New Roman" w:hAnsi="Calibri" w:cs="Arial"/>
          <w:b/>
          <w:bCs/>
          <w:sz w:val="24"/>
          <w:szCs w:val="24"/>
          <w:rtl/>
          <w:lang w:bidi="ar"/>
        </w:rPr>
        <w:t xml:space="preserve"> </w:t>
      </w:r>
      <w:r w:rsidRPr="00C80A56">
        <w:rPr>
          <w:rFonts w:ascii="Calibri" w:eastAsia="Times New Roman" w:hAnsi="Calibri" w:cs="Arial" w:hint="eastAsia"/>
          <w:b/>
          <w:bCs/>
          <w:sz w:val="24"/>
          <w:szCs w:val="24"/>
          <w:rtl/>
          <w:lang w:bidi="ar"/>
        </w:rPr>
        <w:t>النفايات</w:t>
      </w:r>
      <w:r w:rsidRPr="00C80A56">
        <w:rPr>
          <w:rFonts w:ascii="Calibri" w:eastAsia="Times New Roman" w:hAnsi="Calibri" w:cs="Arial"/>
          <w:b/>
          <w:bCs/>
          <w:sz w:val="24"/>
          <w:szCs w:val="24"/>
          <w:rtl/>
          <w:lang w:bidi="ar"/>
        </w:rPr>
        <w:t xml:space="preserve"> </w:t>
      </w:r>
      <w:r w:rsidRPr="00C80A56">
        <w:rPr>
          <w:rFonts w:ascii="Calibri" w:eastAsia="Times New Roman" w:hAnsi="Calibri" w:cs="Arial" w:hint="eastAsia"/>
          <w:b/>
          <w:bCs/>
          <w:sz w:val="24"/>
          <w:szCs w:val="24"/>
          <w:rtl/>
          <w:lang w:bidi="ar"/>
        </w:rPr>
        <w:t>الخطرة</w:t>
      </w:r>
      <w:r w:rsidRPr="00C80A56">
        <w:rPr>
          <w:rFonts w:ascii="Calibri" w:eastAsia="Times New Roman" w:hAnsi="Calibri" w:cs="Arial"/>
          <w:b/>
          <w:bCs/>
          <w:sz w:val="24"/>
          <w:szCs w:val="24"/>
          <w:rtl/>
          <w:lang w:bidi="ar"/>
        </w:rPr>
        <w:t xml:space="preserve"> </w:t>
      </w:r>
      <w:r w:rsidRPr="00C80A56">
        <w:rPr>
          <w:rFonts w:ascii="Calibri" w:eastAsia="Times New Roman" w:hAnsi="Calibri" w:cs="Arial" w:hint="eastAsia"/>
          <w:b/>
          <w:bCs/>
          <w:sz w:val="24"/>
          <w:szCs w:val="24"/>
          <w:rtl/>
          <w:lang w:bidi="ar"/>
        </w:rPr>
        <w:t>والتخلص</w:t>
      </w:r>
      <w:r w:rsidRPr="00C80A56">
        <w:rPr>
          <w:rFonts w:ascii="Calibri" w:eastAsia="Times New Roman" w:hAnsi="Calibri" w:cs="Arial"/>
          <w:b/>
          <w:bCs/>
          <w:sz w:val="24"/>
          <w:szCs w:val="24"/>
          <w:rtl/>
          <w:lang w:bidi="ar"/>
        </w:rPr>
        <w:t xml:space="preserve"> </w:t>
      </w:r>
      <w:r w:rsidRPr="00C80A56">
        <w:rPr>
          <w:rFonts w:ascii="Calibri" w:eastAsia="Times New Roman" w:hAnsi="Calibri" w:cs="Arial" w:hint="eastAsia"/>
          <w:b/>
          <w:bCs/>
          <w:sz w:val="24"/>
          <w:szCs w:val="24"/>
          <w:rtl/>
          <w:lang w:bidi="ar"/>
        </w:rPr>
        <w:t>منها</w:t>
      </w:r>
      <w:r w:rsidRPr="00C80A56">
        <w:rPr>
          <w:rFonts w:ascii="Calibri" w:eastAsia="Times New Roman" w:hAnsi="Calibri" w:cs="Arial"/>
          <w:b/>
          <w:bCs/>
          <w:sz w:val="24"/>
          <w:szCs w:val="24"/>
          <w:rtl/>
          <w:lang w:bidi="ar"/>
        </w:rPr>
        <w:t xml:space="preserve"> </w:t>
      </w:r>
      <w:r w:rsidRPr="00C80A56">
        <w:rPr>
          <w:rFonts w:ascii="Calibri" w:eastAsia="Times New Roman" w:hAnsi="Calibri" w:cs="Arial" w:hint="eastAsia"/>
          <w:b/>
          <w:bCs/>
          <w:sz w:val="24"/>
          <w:szCs w:val="24"/>
          <w:rtl/>
          <w:lang w:bidi="ar"/>
        </w:rPr>
        <w:t>عبر</w:t>
      </w:r>
      <w:r w:rsidRPr="00C80A56">
        <w:rPr>
          <w:rFonts w:ascii="Calibri" w:eastAsia="Times New Roman" w:hAnsi="Calibri" w:cs="Arial"/>
          <w:b/>
          <w:bCs/>
          <w:sz w:val="24"/>
          <w:szCs w:val="24"/>
          <w:rtl/>
          <w:lang w:bidi="ar"/>
        </w:rPr>
        <w:t xml:space="preserve"> </w:t>
      </w:r>
      <w:r w:rsidRPr="00C80A56">
        <w:rPr>
          <w:rFonts w:ascii="Calibri" w:eastAsia="Times New Roman" w:hAnsi="Calibri" w:cs="Arial" w:hint="eastAsia"/>
          <w:b/>
          <w:bCs/>
          <w:sz w:val="24"/>
          <w:szCs w:val="24"/>
          <w:rtl/>
          <w:lang w:bidi="ar"/>
        </w:rPr>
        <w:t>الحدود</w:t>
      </w:r>
      <w:r w:rsidRPr="00C80A56">
        <w:rPr>
          <w:rFonts w:ascii="Calibri" w:eastAsia="Times New Roman" w:hAnsi="Calibri" w:cs="Arial" w:hint="cs"/>
          <w:b/>
          <w:bCs/>
          <w:sz w:val="24"/>
          <w:szCs w:val="24"/>
          <w:rtl/>
          <w:lang w:bidi="ar"/>
        </w:rPr>
        <w:t>,2011.</w:t>
      </w:r>
    </w:p>
    <w:p w:rsidR="000A24BC" w:rsidRPr="00C80A56" w:rsidRDefault="000A24BC" w:rsidP="000A24BC">
      <w:pPr>
        <w:spacing w:after="0" w:line="240" w:lineRule="auto"/>
        <w:contextualSpacing/>
        <w:jc w:val="both"/>
        <w:rPr>
          <w:rFonts w:ascii="Calibri" w:eastAsia="Calibri" w:hAnsi="Calibri" w:cs="Arial"/>
          <w:rtl/>
          <w:lang w:bidi="ar-IQ"/>
        </w:rPr>
      </w:pPr>
      <w:r>
        <w:rPr>
          <w:rFonts w:ascii="Calibri" w:eastAsia="Times New Roman" w:hAnsi="Calibri" w:cs="Arial" w:hint="cs"/>
          <w:b/>
          <w:bCs/>
          <w:sz w:val="24"/>
          <w:szCs w:val="24"/>
          <w:rtl/>
        </w:rPr>
        <w:t xml:space="preserve">24- </w:t>
      </w:r>
      <w:r w:rsidRPr="00C80A56">
        <w:rPr>
          <w:rFonts w:ascii="Calibri" w:eastAsia="Times New Roman" w:hAnsi="Calibri" w:cs="Arial" w:hint="cs"/>
          <w:b/>
          <w:bCs/>
          <w:sz w:val="24"/>
          <w:szCs w:val="24"/>
          <w:rtl/>
        </w:rPr>
        <w:t>النشرات الصحفية ل</w:t>
      </w:r>
      <w:r w:rsidRPr="00C80A56">
        <w:rPr>
          <w:rFonts w:ascii="Calibri" w:eastAsia="Times New Roman" w:hAnsi="Calibri" w:cs="Arial" w:hint="cs"/>
          <w:b/>
          <w:bCs/>
          <w:sz w:val="24"/>
          <w:szCs w:val="24"/>
          <w:rtl/>
          <w:lang w:bidi="ar-IQ"/>
        </w:rPr>
        <w:t>برنامج الامم المتحدة للبيئة , نشرة عن التحكم في نقل النفايات الخطرة عبر الحدود, منشورة على موقع اتفاقية بازل(</w:t>
      </w:r>
      <w:r w:rsidR="00081DD2">
        <w:fldChar w:fldCharType="begin"/>
      </w:r>
      <w:r w:rsidR="00081DD2">
        <w:instrText xml:space="preserve"> HYPERLINK "http://www.basel.Int" </w:instrText>
      </w:r>
      <w:r w:rsidR="00081DD2">
        <w:fldChar w:fldCharType="separate"/>
      </w:r>
      <w:r w:rsidRPr="00C80A56">
        <w:rPr>
          <w:rFonts w:ascii="Calibri" w:eastAsia="Times New Roman" w:hAnsi="Calibri" w:cs="Arial"/>
          <w:b/>
          <w:bCs/>
          <w:color w:val="0000FF"/>
          <w:sz w:val="24"/>
          <w:szCs w:val="24"/>
          <w:u w:val="single"/>
          <w:lang w:bidi="ar-IQ"/>
        </w:rPr>
        <w:t>www.basel.Int</w:t>
      </w:r>
      <w:r w:rsidR="00081DD2">
        <w:rPr>
          <w:rFonts w:ascii="Calibri" w:eastAsia="Times New Roman" w:hAnsi="Calibri" w:cs="Arial"/>
          <w:b/>
          <w:bCs/>
          <w:color w:val="0000FF"/>
          <w:sz w:val="24"/>
          <w:szCs w:val="24"/>
          <w:u w:val="single"/>
          <w:lang w:bidi="ar-IQ"/>
        </w:rPr>
        <w:fldChar w:fldCharType="end"/>
      </w:r>
      <w:r w:rsidRPr="00C80A56">
        <w:rPr>
          <w:rFonts w:ascii="Calibri" w:eastAsia="Times New Roman" w:hAnsi="Calibri" w:cs="Arial" w:hint="cs"/>
          <w:b/>
          <w:bCs/>
          <w:sz w:val="24"/>
          <w:szCs w:val="24"/>
          <w:rtl/>
          <w:lang w:bidi="ar-IQ"/>
        </w:rPr>
        <w:t xml:space="preserve"> ) تاريخ الزيارة  3/8/2016</w:t>
      </w:r>
      <w:r w:rsidRPr="00C80A56">
        <w:rPr>
          <w:rFonts w:ascii="Calibri" w:eastAsia="Calibri" w:hAnsi="Calibri" w:cs="Arial" w:hint="cs"/>
          <w:rtl/>
          <w:lang w:bidi="ar-IQ"/>
        </w:rPr>
        <w:t>.</w:t>
      </w:r>
    </w:p>
    <w:p w:rsidR="000A24BC" w:rsidRPr="00C80A56" w:rsidRDefault="000A24BC" w:rsidP="000A24BC">
      <w:pPr>
        <w:spacing w:after="0" w:line="240" w:lineRule="auto"/>
        <w:contextualSpacing/>
        <w:rPr>
          <w:rFonts w:ascii="Calibri" w:eastAsia="Calibri" w:hAnsi="Calibri" w:cs="Arial"/>
          <w:b/>
          <w:bCs/>
          <w:sz w:val="28"/>
          <w:szCs w:val="28"/>
          <w:rtl/>
          <w:lang w:bidi="ar-IQ"/>
        </w:rPr>
      </w:pPr>
      <w:r>
        <w:rPr>
          <w:rFonts w:ascii="Calibri" w:eastAsia="Calibri" w:hAnsi="Calibri" w:cs="Arial" w:hint="cs"/>
          <w:b/>
          <w:bCs/>
          <w:sz w:val="28"/>
          <w:szCs w:val="28"/>
          <w:rtl/>
          <w:lang w:bidi="ar-IQ"/>
        </w:rPr>
        <w:t>خامسا</w:t>
      </w:r>
      <w:r w:rsidRPr="00C80A56">
        <w:rPr>
          <w:rFonts w:ascii="Calibri" w:eastAsia="Calibri" w:hAnsi="Calibri" w:cs="Arial" w:hint="cs"/>
          <w:b/>
          <w:bCs/>
          <w:sz w:val="28"/>
          <w:szCs w:val="28"/>
          <w:rtl/>
          <w:lang w:bidi="ar-IQ"/>
        </w:rPr>
        <w:t xml:space="preserve"> : المصادر </w:t>
      </w:r>
      <w:r>
        <w:rPr>
          <w:rFonts w:ascii="Calibri" w:eastAsia="Calibri" w:hAnsi="Calibri" w:cs="Arial" w:hint="cs"/>
          <w:b/>
          <w:bCs/>
          <w:sz w:val="28"/>
          <w:szCs w:val="28"/>
          <w:rtl/>
          <w:lang w:bidi="ar-IQ"/>
        </w:rPr>
        <w:t>الاجنبية</w:t>
      </w:r>
    </w:p>
    <w:p w:rsidR="000A24BC" w:rsidRDefault="000A24BC" w:rsidP="000A24BC">
      <w:pPr>
        <w:bidi w:val="0"/>
        <w:spacing w:after="0" w:line="240" w:lineRule="auto"/>
        <w:contextualSpacing/>
        <w:jc w:val="both"/>
        <w:rPr>
          <w:rFonts w:ascii="Calibri" w:eastAsia="Calibri" w:hAnsi="Calibri" w:cs="Arial"/>
          <w:b/>
          <w:bCs/>
          <w:sz w:val="28"/>
          <w:szCs w:val="28"/>
          <w:lang w:bidi="ar-IQ"/>
        </w:rPr>
      </w:pPr>
      <w:r>
        <w:rPr>
          <w:rFonts w:ascii="Calibri" w:eastAsia="Times New Roman" w:hAnsi="Calibri" w:cs="Arial"/>
          <w:b/>
          <w:bCs/>
          <w:sz w:val="24"/>
          <w:szCs w:val="24"/>
        </w:rPr>
        <w:t xml:space="preserve">25- </w:t>
      </w:r>
      <w:proofErr w:type="spellStart"/>
      <w:r w:rsidRPr="00C80A56">
        <w:rPr>
          <w:rFonts w:ascii="Calibri" w:eastAsia="Times New Roman" w:hAnsi="Calibri" w:cs="Arial"/>
          <w:b/>
          <w:bCs/>
          <w:sz w:val="24"/>
          <w:szCs w:val="24"/>
        </w:rPr>
        <w:t>Davor</w:t>
      </w:r>
      <w:proofErr w:type="spellEnd"/>
      <w:r w:rsidRPr="00C80A56">
        <w:rPr>
          <w:rFonts w:ascii="Calibri" w:eastAsia="Times New Roman" w:hAnsi="Calibri" w:cs="Arial"/>
          <w:b/>
          <w:bCs/>
          <w:sz w:val="24"/>
          <w:szCs w:val="24"/>
        </w:rPr>
        <w:t xml:space="preserve"> </w:t>
      </w:r>
      <w:proofErr w:type="spellStart"/>
      <w:proofErr w:type="gramStart"/>
      <w:r w:rsidRPr="00C80A56">
        <w:rPr>
          <w:rFonts w:ascii="Calibri" w:eastAsia="Times New Roman" w:hAnsi="Calibri" w:cs="Arial"/>
          <w:b/>
          <w:bCs/>
          <w:sz w:val="24"/>
          <w:szCs w:val="24"/>
        </w:rPr>
        <w:t>vidas</w:t>
      </w:r>
      <w:proofErr w:type="spellEnd"/>
      <w:r w:rsidRPr="00C80A56">
        <w:rPr>
          <w:rFonts w:ascii="Calibri" w:eastAsia="Times New Roman" w:hAnsi="Calibri" w:cs="Arial"/>
          <w:b/>
          <w:bCs/>
          <w:sz w:val="24"/>
          <w:szCs w:val="24"/>
        </w:rPr>
        <w:t xml:space="preserve"> ,</w:t>
      </w:r>
      <w:proofErr w:type="gramEnd"/>
      <w:r w:rsidRPr="00C80A56">
        <w:rPr>
          <w:rFonts w:ascii="Calibri" w:eastAsia="Times New Roman" w:hAnsi="Calibri" w:cs="Arial"/>
          <w:b/>
          <w:bCs/>
          <w:sz w:val="24"/>
          <w:szCs w:val="24"/>
        </w:rPr>
        <w:t xml:space="preserve"> protecting the polar marine environment law and </w:t>
      </w:r>
      <w:proofErr w:type="spellStart"/>
      <w:r w:rsidRPr="00C80A56">
        <w:rPr>
          <w:rFonts w:ascii="Calibri" w:eastAsia="Times New Roman" w:hAnsi="Calibri" w:cs="Arial"/>
          <w:b/>
          <w:bCs/>
          <w:sz w:val="24"/>
          <w:szCs w:val="24"/>
        </w:rPr>
        <w:t>polhgy</w:t>
      </w:r>
      <w:proofErr w:type="spellEnd"/>
      <w:r w:rsidRPr="00C80A56">
        <w:rPr>
          <w:rFonts w:ascii="Calibri" w:eastAsia="Times New Roman" w:hAnsi="Calibri" w:cs="Arial"/>
          <w:b/>
          <w:bCs/>
          <w:sz w:val="24"/>
          <w:szCs w:val="24"/>
        </w:rPr>
        <w:t xml:space="preserve"> for pollution prevention,</w:t>
      </w:r>
      <w:r w:rsidRPr="00C80A56">
        <w:rPr>
          <w:rFonts w:ascii="Calibri" w:eastAsia="Calibri" w:hAnsi="Calibri" w:cs="Swift-Regular"/>
          <w:b/>
          <w:bCs/>
          <w:sz w:val="24"/>
          <w:szCs w:val="24"/>
        </w:rPr>
        <w:t xml:space="preserve"> Cambridge university press</w:t>
      </w:r>
      <w:r w:rsidRPr="00C80A56">
        <w:rPr>
          <w:rFonts w:ascii="Calibri" w:eastAsia="Times New Roman" w:hAnsi="Calibri" w:cs="Arial"/>
          <w:b/>
          <w:bCs/>
          <w:sz w:val="24"/>
          <w:szCs w:val="24"/>
        </w:rPr>
        <w:t xml:space="preserve"> ,2004.</w:t>
      </w:r>
    </w:p>
    <w:p w:rsidR="000A24BC" w:rsidRDefault="000A24BC" w:rsidP="000A24BC">
      <w:pPr>
        <w:bidi w:val="0"/>
        <w:spacing w:after="0" w:line="240" w:lineRule="auto"/>
        <w:contextualSpacing/>
        <w:jc w:val="right"/>
        <w:rPr>
          <w:rFonts w:ascii="Calibri" w:eastAsia="Calibri" w:hAnsi="Calibri" w:cs="Arial"/>
          <w:b/>
          <w:bCs/>
          <w:sz w:val="28"/>
          <w:szCs w:val="28"/>
          <w:rtl/>
          <w:lang w:bidi="ar-IQ"/>
        </w:rPr>
      </w:pPr>
      <w:r>
        <w:rPr>
          <w:rFonts w:ascii="Calibri" w:eastAsia="Calibri" w:hAnsi="Calibri" w:cs="Arial" w:hint="cs"/>
          <w:b/>
          <w:bCs/>
          <w:sz w:val="28"/>
          <w:szCs w:val="28"/>
          <w:rtl/>
          <w:lang w:bidi="ar-IQ"/>
        </w:rPr>
        <w:t>سادسا : البحوث الاجنبية</w:t>
      </w:r>
    </w:p>
    <w:p w:rsidR="000A24BC" w:rsidRPr="00C80A56" w:rsidRDefault="000A24BC" w:rsidP="000A24BC">
      <w:pPr>
        <w:bidi w:val="0"/>
        <w:spacing w:after="0" w:line="240" w:lineRule="auto"/>
        <w:contextualSpacing/>
        <w:jc w:val="both"/>
        <w:rPr>
          <w:rFonts w:ascii="Calibri" w:eastAsia="Times New Roman" w:hAnsi="Calibri" w:cs="Arial"/>
          <w:b/>
          <w:bCs/>
          <w:sz w:val="24"/>
          <w:szCs w:val="24"/>
        </w:rPr>
      </w:pPr>
      <w:r>
        <w:rPr>
          <w:rFonts w:ascii="Calibri" w:eastAsia="Times New Roman" w:hAnsi="Calibri" w:cs="Arial"/>
          <w:b/>
          <w:bCs/>
          <w:sz w:val="24"/>
          <w:szCs w:val="24"/>
        </w:rPr>
        <w:t xml:space="preserve">26- </w:t>
      </w:r>
      <w:r w:rsidRPr="00C80A56">
        <w:rPr>
          <w:rFonts w:ascii="Calibri" w:eastAsia="Times New Roman" w:hAnsi="Calibri" w:cs="Arial"/>
          <w:b/>
          <w:bCs/>
          <w:sz w:val="24"/>
          <w:szCs w:val="24"/>
        </w:rPr>
        <w:t xml:space="preserve">Katharina </w:t>
      </w:r>
      <w:proofErr w:type="spellStart"/>
      <w:r w:rsidRPr="00C80A56">
        <w:rPr>
          <w:rFonts w:ascii="Calibri" w:eastAsia="Times New Roman" w:hAnsi="Calibri" w:cs="Arial"/>
          <w:b/>
          <w:bCs/>
          <w:sz w:val="24"/>
          <w:szCs w:val="24"/>
        </w:rPr>
        <w:t>Kummer</w:t>
      </w:r>
      <w:proofErr w:type="spellEnd"/>
      <w:r w:rsidRPr="00C80A56">
        <w:rPr>
          <w:rFonts w:ascii="Calibri" w:eastAsia="Times New Roman" w:hAnsi="Calibri" w:cs="Arial"/>
          <w:b/>
          <w:bCs/>
          <w:sz w:val="24"/>
          <w:szCs w:val="24"/>
        </w:rPr>
        <w:t xml:space="preserve">, the international regulation of </w:t>
      </w:r>
      <w:proofErr w:type="spellStart"/>
      <w:r w:rsidRPr="00C80A56">
        <w:rPr>
          <w:rFonts w:ascii="Calibri" w:eastAsia="Times New Roman" w:hAnsi="Calibri" w:cs="Arial"/>
          <w:b/>
          <w:bCs/>
          <w:sz w:val="24"/>
          <w:szCs w:val="24"/>
        </w:rPr>
        <w:t>transboundary</w:t>
      </w:r>
      <w:proofErr w:type="spellEnd"/>
      <w:r w:rsidRPr="00C80A56">
        <w:rPr>
          <w:rFonts w:ascii="Calibri" w:eastAsia="Times New Roman" w:hAnsi="Calibri" w:cs="Arial"/>
          <w:b/>
          <w:bCs/>
          <w:sz w:val="24"/>
          <w:szCs w:val="24"/>
        </w:rPr>
        <w:t xml:space="preserve"> traffic in hazardous wastes the 1989 Basel </w:t>
      </w:r>
      <w:proofErr w:type="gramStart"/>
      <w:r w:rsidRPr="00C80A56">
        <w:rPr>
          <w:rFonts w:ascii="Calibri" w:eastAsia="Times New Roman" w:hAnsi="Calibri" w:cs="Arial"/>
          <w:b/>
          <w:bCs/>
          <w:sz w:val="24"/>
          <w:szCs w:val="24"/>
        </w:rPr>
        <w:t>convention ,</w:t>
      </w:r>
      <w:proofErr w:type="gramEnd"/>
      <w:r w:rsidRPr="00C80A56">
        <w:rPr>
          <w:rFonts w:ascii="Calibri" w:eastAsia="Times New Roman" w:hAnsi="Calibri" w:cs="Arial"/>
          <w:b/>
          <w:bCs/>
          <w:sz w:val="24"/>
          <w:szCs w:val="24"/>
        </w:rPr>
        <w:t xml:space="preserve">  </w:t>
      </w:r>
      <w:r w:rsidRPr="00C80A56">
        <w:rPr>
          <w:rFonts w:ascii="Times New Roman" w:eastAsia="Times New Roman" w:hAnsi="Times New Roman" w:cs="Times New Roman"/>
          <w:b/>
          <w:bCs/>
          <w:sz w:val="24"/>
          <w:szCs w:val="24"/>
        </w:rPr>
        <w:t>International and Comparative Law Quarterly</w:t>
      </w:r>
      <w:r w:rsidRPr="00C80A56">
        <w:rPr>
          <w:rFonts w:ascii="Calibri" w:eastAsia="Times New Roman" w:hAnsi="Calibri" w:cs="Arial"/>
          <w:b/>
          <w:bCs/>
          <w:sz w:val="24"/>
          <w:szCs w:val="24"/>
        </w:rPr>
        <w:t xml:space="preserve"> ,volume 41 , lssue3, 1992.</w:t>
      </w:r>
    </w:p>
    <w:p w:rsidR="000A24BC" w:rsidRPr="00C80A56" w:rsidRDefault="000A24BC" w:rsidP="000A24BC">
      <w:pPr>
        <w:bidi w:val="0"/>
        <w:spacing w:after="0" w:line="240" w:lineRule="auto"/>
        <w:contextualSpacing/>
        <w:jc w:val="both"/>
        <w:rPr>
          <w:rFonts w:ascii="Calibri" w:eastAsia="Calibri" w:hAnsi="Calibri" w:cs="Arial"/>
          <w:rtl/>
        </w:rPr>
      </w:pPr>
      <w:r>
        <w:rPr>
          <w:rFonts w:ascii="Calibri" w:eastAsia="Times New Roman" w:hAnsi="Calibri" w:cs="Arial"/>
          <w:b/>
          <w:bCs/>
          <w:sz w:val="24"/>
          <w:szCs w:val="24"/>
        </w:rPr>
        <w:t xml:space="preserve">27- </w:t>
      </w:r>
      <w:r w:rsidRPr="00C80A56">
        <w:rPr>
          <w:rFonts w:ascii="Calibri" w:eastAsia="Times New Roman" w:hAnsi="Calibri" w:cs="Arial"/>
          <w:b/>
          <w:bCs/>
          <w:sz w:val="24"/>
          <w:szCs w:val="24"/>
        </w:rPr>
        <w:t xml:space="preserve">Laura </w:t>
      </w:r>
      <w:proofErr w:type="spellStart"/>
      <w:r w:rsidRPr="00C80A56">
        <w:rPr>
          <w:rFonts w:ascii="Calibri" w:eastAsia="Times New Roman" w:hAnsi="Calibri" w:cs="Arial"/>
          <w:b/>
          <w:bCs/>
          <w:sz w:val="24"/>
          <w:szCs w:val="24"/>
        </w:rPr>
        <w:t>A.w</w:t>
      </w:r>
      <w:proofErr w:type="spellEnd"/>
      <w:r w:rsidRPr="00C80A56">
        <w:rPr>
          <w:rFonts w:ascii="Calibri" w:eastAsia="Times New Roman" w:hAnsi="Calibri" w:cs="Arial"/>
          <w:b/>
          <w:bCs/>
          <w:sz w:val="24"/>
          <w:szCs w:val="24"/>
        </w:rPr>
        <w:t xml:space="preserve">. </w:t>
      </w:r>
      <w:proofErr w:type="spellStart"/>
      <w:proofErr w:type="gramStart"/>
      <w:r w:rsidRPr="00C80A56">
        <w:rPr>
          <w:rFonts w:ascii="Calibri" w:eastAsia="Times New Roman" w:hAnsi="Calibri" w:cs="Arial"/>
          <w:b/>
          <w:bCs/>
          <w:sz w:val="24"/>
          <w:szCs w:val="24"/>
        </w:rPr>
        <w:t>pratt</w:t>
      </w:r>
      <w:proofErr w:type="spellEnd"/>
      <w:r w:rsidRPr="00C80A56">
        <w:rPr>
          <w:rFonts w:ascii="Calibri" w:eastAsia="Times New Roman" w:hAnsi="Calibri" w:cs="Arial"/>
          <w:b/>
          <w:bCs/>
          <w:sz w:val="24"/>
          <w:szCs w:val="24"/>
        </w:rPr>
        <w:t xml:space="preserve"> </w:t>
      </w:r>
      <w:r w:rsidRPr="00C80A56">
        <w:rPr>
          <w:rFonts w:ascii="Calibri" w:eastAsia="Calibri" w:hAnsi="Calibri" w:cs="Arial"/>
          <w:b/>
          <w:bCs/>
          <w:sz w:val="24"/>
          <w:szCs w:val="24"/>
        </w:rPr>
        <w:t>,</w:t>
      </w:r>
      <w:proofErr w:type="gramEnd"/>
      <w:r w:rsidRPr="00C80A56">
        <w:rPr>
          <w:rFonts w:ascii="Calibri" w:eastAsia="Calibri" w:hAnsi="Calibri" w:cs="Arial"/>
          <w:b/>
          <w:bCs/>
          <w:sz w:val="24"/>
          <w:szCs w:val="24"/>
        </w:rPr>
        <w:t xml:space="preserve"> A reevaluation of toxic Waste Colonialism and the Global management of </w:t>
      </w:r>
      <w:proofErr w:type="spellStart"/>
      <w:r w:rsidRPr="00C80A56">
        <w:rPr>
          <w:rFonts w:ascii="Calibri" w:eastAsia="Calibri" w:hAnsi="Calibri" w:cs="Arial"/>
          <w:b/>
          <w:bCs/>
          <w:sz w:val="24"/>
          <w:szCs w:val="24"/>
        </w:rPr>
        <w:t>transboundary</w:t>
      </w:r>
      <w:proofErr w:type="spellEnd"/>
      <w:r w:rsidRPr="00C80A56">
        <w:rPr>
          <w:rFonts w:ascii="Calibri" w:eastAsia="Calibri" w:hAnsi="Calibri" w:cs="Arial"/>
          <w:b/>
          <w:bCs/>
          <w:sz w:val="24"/>
          <w:szCs w:val="24"/>
        </w:rPr>
        <w:t xml:space="preserve"> hazardous </w:t>
      </w:r>
      <w:proofErr w:type="spellStart"/>
      <w:r w:rsidRPr="00C80A56">
        <w:rPr>
          <w:rFonts w:ascii="Calibri" w:eastAsia="Calibri" w:hAnsi="Calibri" w:cs="Arial"/>
          <w:b/>
          <w:bCs/>
          <w:sz w:val="24"/>
          <w:szCs w:val="24"/>
        </w:rPr>
        <w:t>waste</w:t>
      </w:r>
      <w:r w:rsidRPr="00C80A56">
        <w:rPr>
          <w:rFonts w:ascii="Calibri" w:eastAsia="Calibri" w:hAnsi="Calibri" w:cs="Arial"/>
          <w:b/>
          <w:bCs/>
        </w:rPr>
        <w:t>,</w:t>
      </w:r>
      <w:r w:rsidRPr="00C80A56">
        <w:rPr>
          <w:rFonts w:ascii="Calibri" w:eastAsia="Calibri" w:hAnsi="Calibri" w:cs="Arial"/>
          <w:b/>
          <w:bCs/>
          <w:sz w:val="24"/>
          <w:szCs w:val="24"/>
        </w:rPr>
        <w:t>texas</w:t>
      </w:r>
      <w:proofErr w:type="spellEnd"/>
      <w:r w:rsidRPr="00C80A56">
        <w:rPr>
          <w:rFonts w:ascii="Calibri" w:eastAsia="Calibri" w:hAnsi="Calibri" w:cs="Arial"/>
          <w:b/>
          <w:bCs/>
          <w:sz w:val="24"/>
          <w:szCs w:val="24"/>
        </w:rPr>
        <w:t xml:space="preserve"> environmental law journal, Volume 35, Issue 2,   2011</w:t>
      </w:r>
      <w:r w:rsidRPr="00C80A56">
        <w:rPr>
          <w:rFonts w:ascii="Calibri" w:eastAsia="Times New Roman" w:hAnsi="Calibri" w:cs="Arial"/>
          <w:b/>
          <w:bCs/>
          <w:sz w:val="24"/>
          <w:szCs w:val="24"/>
        </w:rPr>
        <w:t>.</w:t>
      </w:r>
    </w:p>
    <w:p w:rsidR="000A24BC" w:rsidRPr="00C80A56" w:rsidRDefault="000A24BC" w:rsidP="000A24BC">
      <w:pPr>
        <w:bidi w:val="0"/>
        <w:spacing w:after="0" w:line="240" w:lineRule="auto"/>
        <w:contextualSpacing/>
        <w:jc w:val="both"/>
        <w:rPr>
          <w:rFonts w:ascii="Calibri" w:eastAsia="Calibri" w:hAnsi="Calibri" w:cs="Arial"/>
          <w:rtl/>
          <w:lang w:bidi="ar-IQ"/>
        </w:rPr>
      </w:pPr>
      <w:r>
        <w:rPr>
          <w:rFonts w:ascii="Calibri" w:eastAsia="Calibri" w:hAnsi="Calibri" w:cs="Arial"/>
          <w:b/>
          <w:bCs/>
          <w:sz w:val="24"/>
          <w:szCs w:val="24"/>
        </w:rPr>
        <w:t xml:space="preserve">28- </w:t>
      </w:r>
      <w:r w:rsidRPr="00C80A56">
        <w:rPr>
          <w:rFonts w:ascii="Calibri" w:eastAsia="Calibri" w:hAnsi="Calibri" w:cs="Arial"/>
          <w:b/>
          <w:bCs/>
          <w:sz w:val="24"/>
          <w:szCs w:val="24"/>
        </w:rPr>
        <w:t xml:space="preserve">Lisa </w:t>
      </w:r>
      <w:proofErr w:type="spellStart"/>
      <w:proofErr w:type="gramStart"/>
      <w:r w:rsidRPr="00C80A56">
        <w:rPr>
          <w:rFonts w:ascii="Calibri" w:eastAsia="Calibri" w:hAnsi="Calibri" w:cs="Arial"/>
          <w:b/>
          <w:bCs/>
          <w:sz w:val="24"/>
          <w:szCs w:val="24"/>
        </w:rPr>
        <w:t>widawsky</w:t>
      </w:r>
      <w:proofErr w:type="spellEnd"/>
      <w:r w:rsidRPr="00C80A56">
        <w:rPr>
          <w:rFonts w:ascii="Calibri" w:eastAsia="Calibri" w:hAnsi="Calibri" w:cs="Arial"/>
          <w:b/>
          <w:bCs/>
          <w:sz w:val="24"/>
          <w:szCs w:val="24"/>
        </w:rPr>
        <w:t xml:space="preserve"> ,</w:t>
      </w:r>
      <w:proofErr w:type="gramEnd"/>
      <w:r w:rsidRPr="00C80A56">
        <w:rPr>
          <w:rFonts w:ascii="Calibri" w:eastAsia="Calibri" w:hAnsi="Calibri" w:cs="Arial"/>
          <w:b/>
          <w:bCs/>
          <w:sz w:val="24"/>
          <w:szCs w:val="24"/>
        </w:rPr>
        <w:t xml:space="preserve"> in my backyard : how enabling hazardous waste trade to developing nations can improve the Basel convention s ability to achieve environmental justice ,Environmental law (vol.38: 577) 2008 .  </w:t>
      </w:r>
      <w:r w:rsidRPr="00C80A56">
        <w:rPr>
          <w:rFonts w:ascii="Calibri" w:eastAsia="Calibri" w:hAnsi="Calibri" w:cs="Arial"/>
          <w:b/>
          <w:bCs/>
          <w:sz w:val="24"/>
          <w:szCs w:val="24"/>
          <w:rtl/>
        </w:rPr>
        <w:t xml:space="preserve"> </w:t>
      </w:r>
      <w:r w:rsidRPr="00C80A56">
        <w:rPr>
          <w:rFonts w:ascii="Calibri" w:eastAsia="Times New Roman" w:hAnsi="Calibri" w:cs="Arial" w:hint="cs"/>
          <w:b/>
          <w:bCs/>
          <w:sz w:val="24"/>
          <w:szCs w:val="24"/>
          <w:rtl/>
          <w:lang w:bidi="ar-IQ"/>
        </w:rPr>
        <w:t xml:space="preserve"> </w:t>
      </w:r>
      <w:r w:rsidRPr="00C80A56">
        <w:rPr>
          <w:rFonts w:ascii="Calibri" w:eastAsia="Times New Roman" w:hAnsi="Calibri" w:cs="Arial"/>
          <w:b/>
          <w:bCs/>
          <w:sz w:val="24"/>
          <w:szCs w:val="24"/>
          <w:rtl/>
          <w:lang w:bidi="ar-IQ"/>
        </w:rPr>
        <w:t xml:space="preserve"> </w:t>
      </w:r>
    </w:p>
    <w:p w:rsidR="000A24BC" w:rsidRPr="00C80A56" w:rsidRDefault="000A24BC" w:rsidP="000A24BC">
      <w:pPr>
        <w:bidi w:val="0"/>
        <w:spacing w:after="0" w:line="240" w:lineRule="auto"/>
        <w:contextualSpacing/>
        <w:jc w:val="both"/>
        <w:rPr>
          <w:rFonts w:ascii="Calibri" w:eastAsia="Times New Roman" w:hAnsi="Calibri" w:cs="Arial"/>
          <w:b/>
          <w:bCs/>
          <w:sz w:val="24"/>
          <w:szCs w:val="24"/>
          <w:rtl/>
          <w:lang w:bidi="ar-IQ"/>
        </w:rPr>
      </w:pPr>
      <w:r>
        <w:rPr>
          <w:rFonts w:ascii="Calibri" w:eastAsia="Calibri" w:hAnsi="Calibri" w:cs="Arial"/>
          <w:b/>
          <w:bCs/>
          <w:sz w:val="24"/>
          <w:szCs w:val="24"/>
        </w:rPr>
        <w:t xml:space="preserve">29- </w:t>
      </w:r>
      <w:r w:rsidRPr="00C80A56">
        <w:rPr>
          <w:rFonts w:ascii="Calibri" w:eastAsia="Calibri" w:hAnsi="Calibri" w:cs="Arial"/>
          <w:b/>
          <w:bCs/>
          <w:sz w:val="24"/>
          <w:szCs w:val="24"/>
        </w:rPr>
        <w:t xml:space="preserve">Michelle M. </w:t>
      </w:r>
      <w:proofErr w:type="spellStart"/>
      <w:r w:rsidRPr="00C80A56">
        <w:rPr>
          <w:rFonts w:ascii="Calibri" w:eastAsia="Calibri" w:hAnsi="Calibri" w:cs="Arial"/>
          <w:b/>
          <w:bCs/>
          <w:sz w:val="24"/>
          <w:szCs w:val="24"/>
        </w:rPr>
        <w:t>Vilcheck</w:t>
      </w:r>
      <w:proofErr w:type="spellEnd"/>
      <w:r w:rsidRPr="00C80A56">
        <w:rPr>
          <w:rFonts w:ascii="Calibri" w:eastAsia="Calibri" w:hAnsi="Calibri" w:cs="Arial"/>
          <w:b/>
          <w:bCs/>
          <w:sz w:val="24"/>
          <w:szCs w:val="24"/>
        </w:rPr>
        <w:t>, The Controls on the Trans frontier Movement of Hazardous Waste From Developed to Developing Nations: The Goal of a "Level Playing Field, Northwestern Journal of International Law &amp; Business, Volume 11, Issue 3, Winter 1990</w:t>
      </w:r>
    </w:p>
    <w:p w:rsidR="000A24BC" w:rsidRPr="00C80A56" w:rsidRDefault="000A24BC" w:rsidP="000A24BC">
      <w:pPr>
        <w:bidi w:val="0"/>
        <w:spacing w:after="0" w:line="240" w:lineRule="auto"/>
        <w:contextualSpacing/>
        <w:jc w:val="both"/>
        <w:rPr>
          <w:rFonts w:ascii="Calibri" w:eastAsia="Calibri" w:hAnsi="Calibri" w:cs="Arial"/>
          <w:rtl/>
          <w:lang w:bidi="ar-IQ"/>
        </w:rPr>
      </w:pPr>
      <w:r>
        <w:rPr>
          <w:rFonts w:ascii="Calibri" w:eastAsia="Times New Roman" w:hAnsi="Calibri" w:cs="Arial"/>
          <w:b/>
          <w:bCs/>
          <w:sz w:val="24"/>
          <w:szCs w:val="24"/>
        </w:rPr>
        <w:t xml:space="preserve">30- </w:t>
      </w:r>
      <w:r w:rsidRPr="00C80A56">
        <w:rPr>
          <w:rFonts w:ascii="Calibri" w:eastAsia="Times New Roman" w:hAnsi="Calibri" w:cs="Arial"/>
          <w:b/>
          <w:bCs/>
          <w:sz w:val="24"/>
          <w:szCs w:val="24"/>
        </w:rPr>
        <w:t xml:space="preserve">Pablo </w:t>
      </w:r>
      <w:proofErr w:type="spellStart"/>
      <w:proofErr w:type="gramStart"/>
      <w:r w:rsidRPr="00C80A56">
        <w:rPr>
          <w:rFonts w:ascii="Calibri" w:eastAsia="Times New Roman" w:hAnsi="Calibri" w:cs="Arial"/>
          <w:b/>
          <w:bCs/>
          <w:sz w:val="24"/>
          <w:szCs w:val="24"/>
        </w:rPr>
        <w:t>cubel</w:t>
      </w:r>
      <w:proofErr w:type="spellEnd"/>
      <w:r w:rsidRPr="00C80A56">
        <w:rPr>
          <w:rFonts w:ascii="Calibri" w:eastAsia="Times New Roman" w:hAnsi="Calibri" w:cs="Arial"/>
          <w:b/>
          <w:bCs/>
          <w:sz w:val="24"/>
          <w:szCs w:val="24"/>
        </w:rPr>
        <w:t xml:space="preserve"> ,</w:t>
      </w:r>
      <w:proofErr w:type="gramEnd"/>
      <w:r w:rsidRPr="00C80A56">
        <w:rPr>
          <w:rFonts w:ascii="Calibri" w:eastAsia="Times New Roman" w:hAnsi="Calibri" w:cs="Arial"/>
          <w:b/>
          <w:bCs/>
          <w:sz w:val="24"/>
          <w:szCs w:val="24"/>
        </w:rPr>
        <w:t xml:space="preserve"> trans boundary movements of hazardous wastes in international law : the special case of the Mediterranean area , the international journal of marine and coastal law , </w:t>
      </w:r>
      <w:proofErr w:type="spellStart"/>
      <w:r w:rsidRPr="00C80A56">
        <w:rPr>
          <w:rFonts w:ascii="Calibri" w:eastAsia="Times New Roman" w:hAnsi="Calibri" w:cs="Arial"/>
          <w:b/>
          <w:bCs/>
          <w:sz w:val="24"/>
          <w:szCs w:val="24"/>
        </w:rPr>
        <w:t>vol</w:t>
      </w:r>
      <w:proofErr w:type="spellEnd"/>
      <w:r w:rsidRPr="00C80A56">
        <w:rPr>
          <w:rFonts w:ascii="Calibri" w:eastAsia="Times New Roman" w:hAnsi="Calibri" w:cs="Arial"/>
          <w:b/>
          <w:bCs/>
          <w:sz w:val="24"/>
          <w:szCs w:val="24"/>
        </w:rPr>
        <w:t xml:space="preserve"> 12, no 4, 1997.</w:t>
      </w:r>
    </w:p>
    <w:p w:rsidR="000A24BC" w:rsidRPr="00C80A56" w:rsidRDefault="000A24BC" w:rsidP="000A24BC">
      <w:pPr>
        <w:bidi w:val="0"/>
        <w:spacing w:after="0" w:line="240" w:lineRule="auto"/>
        <w:contextualSpacing/>
        <w:jc w:val="both"/>
        <w:rPr>
          <w:rFonts w:ascii="Calibri" w:eastAsia="Calibri" w:hAnsi="Calibri" w:cs="Arial"/>
          <w:lang w:bidi="ar-IQ"/>
        </w:rPr>
      </w:pPr>
      <w:r>
        <w:rPr>
          <w:rFonts w:ascii="Calibri" w:eastAsia="Times New Roman" w:hAnsi="Calibri" w:cs="Arial"/>
          <w:b/>
          <w:bCs/>
          <w:sz w:val="24"/>
          <w:szCs w:val="24"/>
          <w:lang w:val="en"/>
        </w:rPr>
        <w:t xml:space="preserve">31- </w:t>
      </w:r>
      <w:r w:rsidRPr="00C80A56">
        <w:rPr>
          <w:rFonts w:ascii="Calibri" w:eastAsia="Times New Roman" w:hAnsi="Calibri" w:cs="Arial"/>
          <w:b/>
          <w:bCs/>
          <w:sz w:val="24"/>
          <w:szCs w:val="24"/>
          <w:lang w:val="en"/>
        </w:rPr>
        <w:t>United nations</w:t>
      </w:r>
      <w:r w:rsidRPr="00C80A56">
        <w:rPr>
          <w:rFonts w:ascii="Calibri" w:eastAsia="Times New Roman" w:hAnsi="Calibri" w:cs="Arial"/>
          <w:b/>
          <w:bCs/>
          <w:sz w:val="24"/>
          <w:szCs w:val="24"/>
          <w:lang w:bidi="ar-IQ"/>
        </w:rPr>
        <w:t>,</w:t>
      </w:r>
      <w:r w:rsidRPr="00C80A56">
        <w:rPr>
          <w:rFonts w:ascii="Calibri" w:eastAsia="Times New Roman" w:hAnsi="Calibri" w:cs="Arial"/>
          <w:b/>
          <w:bCs/>
          <w:sz w:val="24"/>
          <w:szCs w:val="24"/>
        </w:rPr>
        <w:t xml:space="preserve"> </w:t>
      </w:r>
      <w:r w:rsidRPr="00C80A56">
        <w:rPr>
          <w:rFonts w:ascii="Calibri" w:eastAsia="Times New Roman" w:hAnsi="Calibri" w:cs="Arial"/>
          <w:b/>
          <w:bCs/>
          <w:sz w:val="24"/>
          <w:szCs w:val="24"/>
          <w:lang w:bidi="ar-IQ"/>
        </w:rPr>
        <w:t>United Nations Environment Programmed,</w:t>
      </w:r>
      <w:r w:rsidRPr="00C80A56">
        <w:rPr>
          <w:rFonts w:ascii="Calibri" w:eastAsia="Times New Roman" w:hAnsi="Calibri" w:cs="Arial"/>
          <w:b/>
          <w:bCs/>
          <w:sz w:val="24"/>
          <w:szCs w:val="24"/>
        </w:rPr>
        <w:t xml:space="preserve"> </w:t>
      </w:r>
      <w:r w:rsidRPr="00C80A56">
        <w:rPr>
          <w:rFonts w:ascii="Calibri" w:eastAsia="Times New Roman" w:hAnsi="Calibri" w:cs="Arial"/>
          <w:b/>
          <w:bCs/>
          <w:sz w:val="24"/>
          <w:szCs w:val="24"/>
          <w:lang w:bidi="ar-IQ"/>
        </w:rPr>
        <w:t xml:space="preserve">Report of the Working Group, Geneva, 1 - 5 February 1988, Document   (UNEP </w:t>
      </w:r>
      <w:r w:rsidRPr="00C80A56">
        <w:rPr>
          <w:rFonts w:ascii="Times New Roman" w:eastAsia="Times New Roman" w:hAnsi="Times New Roman" w:cs="Times New Roman"/>
          <w:b/>
          <w:bCs/>
          <w:sz w:val="24"/>
          <w:szCs w:val="24"/>
        </w:rPr>
        <w:t>/WG.182/2)</w:t>
      </w:r>
    </w:p>
    <w:p w:rsidR="000A24BC" w:rsidRPr="00C80A56" w:rsidRDefault="000A24BC" w:rsidP="000A24BC">
      <w:pPr>
        <w:bidi w:val="0"/>
        <w:spacing w:after="0" w:line="240" w:lineRule="auto"/>
        <w:contextualSpacing/>
        <w:jc w:val="both"/>
        <w:rPr>
          <w:rFonts w:ascii="Calibri" w:eastAsia="Times New Roman" w:hAnsi="Calibri" w:cs="Arial"/>
          <w:b/>
          <w:bCs/>
          <w:sz w:val="24"/>
          <w:szCs w:val="24"/>
          <w:rtl/>
          <w:lang w:bidi="ar-IQ"/>
        </w:rPr>
      </w:pPr>
      <w:r>
        <w:rPr>
          <w:rFonts w:ascii="Calibri" w:eastAsia="Calibri" w:hAnsi="Calibri" w:cs="Arial"/>
          <w:b/>
          <w:bCs/>
          <w:sz w:val="24"/>
          <w:szCs w:val="24"/>
        </w:rPr>
        <w:t xml:space="preserve">32- </w:t>
      </w:r>
      <w:proofErr w:type="spellStart"/>
      <w:r w:rsidRPr="00C80A56">
        <w:rPr>
          <w:rFonts w:ascii="Calibri" w:eastAsia="Calibri" w:hAnsi="Calibri" w:cs="Arial"/>
          <w:b/>
          <w:bCs/>
          <w:sz w:val="24"/>
          <w:szCs w:val="24"/>
        </w:rPr>
        <w:t>Zada</w:t>
      </w:r>
      <w:proofErr w:type="spellEnd"/>
      <w:r w:rsidRPr="00C80A56">
        <w:rPr>
          <w:rFonts w:ascii="Calibri" w:eastAsia="Calibri" w:hAnsi="Calibri" w:cs="Arial"/>
          <w:b/>
          <w:bCs/>
          <w:sz w:val="24"/>
          <w:szCs w:val="24"/>
        </w:rPr>
        <w:t xml:space="preserve"> </w:t>
      </w:r>
      <w:proofErr w:type="spellStart"/>
      <w:r w:rsidRPr="00C80A56">
        <w:rPr>
          <w:rFonts w:ascii="Calibri" w:eastAsia="Calibri" w:hAnsi="Calibri" w:cs="Arial"/>
          <w:b/>
          <w:bCs/>
          <w:sz w:val="24"/>
          <w:szCs w:val="24"/>
        </w:rPr>
        <w:t>Lipman</w:t>
      </w:r>
      <w:proofErr w:type="spellEnd"/>
      <w:r w:rsidRPr="00C80A56">
        <w:rPr>
          <w:rFonts w:ascii="Calibri" w:eastAsia="Calibri" w:hAnsi="Calibri" w:cs="Arial"/>
          <w:b/>
          <w:bCs/>
          <w:sz w:val="24"/>
          <w:szCs w:val="24"/>
        </w:rPr>
        <w:t xml:space="preserve">, trade in hazardous </w:t>
      </w:r>
      <w:proofErr w:type="gramStart"/>
      <w:r w:rsidRPr="00C80A56">
        <w:rPr>
          <w:rFonts w:ascii="Calibri" w:eastAsia="Calibri" w:hAnsi="Calibri" w:cs="Arial"/>
          <w:b/>
          <w:bCs/>
          <w:sz w:val="24"/>
          <w:szCs w:val="24"/>
        </w:rPr>
        <w:t>wastes :</w:t>
      </w:r>
      <w:proofErr w:type="gramEnd"/>
      <w:r w:rsidRPr="00C80A56">
        <w:rPr>
          <w:rFonts w:ascii="Calibri" w:eastAsia="Calibri" w:hAnsi="Calibri" w:cs="Arial"/>
          <w:b/>
          <w:bCs/>
          <w:sz w:val="24"/>
          <w:szCs w:val="24"/>
        </w:rPr>
        <w:t xml:space="preserve"> environmental justice versus Economic Growth environmental Justice and legal process, Macquarie University , Australia, Without the year of publication.</w:t>
      </w:r>
    </w:p>
    <w:p w:rsidR="000A24BC" w:rsidRPr="009B71A1" w:rsidRDefault="000A24BC" w:rsidP="000A24BC">
      <w:pPr>
        <w:bidi w:val="0"/>
        <w:jc w:val="right"/>
        <w:rPr>
          <w:rFonts w:ascii="Calibri" w:eastAsia="Calibri" w:hAnsi="Calibri" w:cs="Arial"/>
          <w:b/>
          <w:bCs/>
          <w:sz w:val="28"/>
          <w:szCs w:val="28"/>
          <w:rtl/>
          <w:lang w:bidi="ar-IQ"/>
        </w:rPr>
      </w:pPr>
      <w:r>
        <w:rPr>
          <w:rFonts w:ascii="Calibri" w:eastAsia="Calibri" w:hAnsi="Calibri" w:cs="Arial" w:hint="cs"/>
          <w:b/>
          <w:bCs/>
          <w:sz w:val="28"/>
          <w:szCs w:val="28"/>
          <w:rtl/>
          <w:lang w:bidi="ar-IQ"/>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ecoType Naskh Swashes">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B2"/>
    <w:family w:val="auto"/>
    <w:notTrueType/>
    <w:pitch w:val="default"/>
    <w:sig w:usb0="00002001" w:usb1="00000000" w:usb2="00000000" w:usb3="00000000" w:csb0="00000040" w:csb1="00000000"/>
  </w:font>
  <w:font w:name="PT Bold Heading">
    <w:altName w:val="Courier New"/>
    <w:charset w:val="B2"/>
    <w:family w:val="auto"/>
    <w:pitch w:val="variable"/>
    <w:sig w:usb0="00002000" w:usb1="80000000" w:usb2="00000008" w:usb3="00000000" w:csb0="00000040" w:csb1="00000000"/>
  </w:font>
  <w:font w:name="Swift-Regular">
    <w:panose1 w:val="00000000000000000000"/>
    <w:charset w:val="B2"/>
    <w:family w:val="auto"/>
    <w:notTrueType/>
    <w:pitch w:val="default"/>
    <w:sig w:usb0="00002001" w:usb1="00000000" w:usb2="00000000" w:usb3="00000000" w:csb0="0000004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1D2" w:rsidRDefault="007C7FF1">
    <w:pPr>
      <w:pStyle w:val="a4"/>
    </w:pPr>
    <w:r>
      <w:rPr>
        <w:noProof/>
      </w:rPr>
      <w:pict>
        <v:shapetype id="_x0000_t202" coordsize="21600,21600" o:spt="202" path="m,l,21600r21600,l21600,xe">
          <v:stroke joinstyle="miter"/>
          <v:path gradientshapeok="t" o:connecttype="rect"/>
        </v:shapetype>
        <v:shape id="_x0000_s2057" type="#_x0000_t202" style="position:absolute;left:0;text-align:left;margin-left:214.85pt;margin-top:-6.1pt;width:36.55pt;height:26.3pt;z-index:251664384" filled="f" stroked="f">
          <v:textbox style="mso-next-textbox:#_x0000_s2057">
            <w:txbxContent>
              <w:p w:rsidR="00D611D2" w:rsidRPr="00C652EB" w:rsidRDefault="00D011A6" w:rsidP="005E74E6">
                <w:pPr>
                  <w:spacing w:before="120"/>
                  <w:ind w:left="113"/>
                  <w:jc w:val="center"/>
                  <w:rPr>
                    <w:b/>
                    <w:bCs/>
                    <w:sz w:val="28"/>
                    <w:szCs w:val="28"/>
                    <w:rtl/>
                    <w:lang w:bidi="ar-IQ"/>
                  </w:rPr>
                </w:pPr>
                <w:r w:rsidRPr="00C652EB">
                  <w:rPr>
                    <w:rStyle w:val="ad"/>
                    <w:b/>
                    <w:bCs/>
                    <w:sz w:val="28"/>
                    <w:szCs w:val="28"/>
                  </w:rPr>
                  <w:fldChar w:fldCharType="begin"/>
                </w:r>
                <w:r w:rsidR="00D611D2" w:rsidRPr="00C652EB">
                  <w:rPr>
                    <w:rStyle w:val="ad"/>
                    <w:b/>
                    <w:bCs/>
                    <w:sz w:val="28"/>
                    <w:szCs w:val="28"/>
                  </w:rPr>
                  <w:instrText xml:space="preserve"> PAGE </w:instrText>
                </w:r>
                <w:r w:rsidRPr="00C652EB">
                  <w:rPr>
                    <w:rStyle w:val="ad"/>
                    <w:b/>
                    <w:bCs/>
                    <w:sz w:val="28"/>
                    <w:szCs w:val="28"/>
                  </w:rPr>
                  <w:fldChar w:fldCharType="separate"/>
                </w:r>
                <w:r w:rsidR="007C7FF1">
                  <w:rPr>
                    <w:rStyle w:val="ad"/>
                    <w:b/>
                    <w:bCs/>
                    <w:noProof/>
                    <w:sz w:val="28"/>
                    <w:szCs w:val="28"/>
                    <w:rtl/>
                  </w:rPr>
                  <w:t>1</w:t>
                </w:r>
                <w:r w:rsidRPr="00C652EB">
                  <w:rPr>
                    <w:rStyle w:val="ad"/>
                    <w:b/>
                    <w:bCs/>
                    <w:sz w:val="28"/>
                    <w:szCs w:val="28"/>
                  </w:rPr>
                  <w:fldChar w:fldCharType="end"/>
                </w:r>
              </w:p>
            </w:txbxContent>
          </v:textbox>
        </v:shape>
      </w:pict>
    </w:r>
    <w:r>
      <w:rPr>
        <w:noProof/>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2056" type="#_x0000_t58" style="position:absolute;left:0;text-align:left;margin-left:208.9pt;margin-top:-7.25pt;width:42.5pt;height:36.15pt;z-index:251663360" strokeweight="2pt">
          <v:stroke linestyle="thickThin"/>
        </v:shape>
      </w:pict>
    </w:r>
    <w:r>
      <w:rPr>
        <w:noProof/>
      </w:rPr>
      <w:pict>
        <v:line id="_x0000_s2054" style="position:absolute;left:0;text-align:left;flip:x;z-index:251661312" from="-4.9pt,10.3pt" to="457.1pt,10.3pt" strokeweight="4.5pt">
          <v:stroke linestyle="thinThick"/>
        </v:line>
      </w:pict>
    </w:r>
    <w:r>
      <w:rPr>
        <w:noProof/>
      </w:rPr>
      <w:pict>
        <v:shape id="_x0000_s2055" type="#_x0000_t202" style="position:absolute;left:0;text-align:left;margin-left:189.4pt;margin-top:-6.1pt;width:36pt;height:26.3pt;z-index:251662336" filled="f" stroked="f">
          <v:textbox style="mso-next-textbox:#_x0000_s2055">
            <w:txbxContent>
              <w:p w:rsidR="00D611D2" w:rsidRPr="00941028" w:rsidRDefault="00D011A6" w:rsidP="00626F3C">
                <w:pPr>
                  <w:ind w:left="-737"/>
                  <w:jc w:val="center"/>
                  <w:rPr>
                    <w:b/>
                    <w:bCs/>
                    <w:rtl/>
                    <w:lang w:bidi="ar-IQ"/>
                  </w:rPr>
                </w:pPr>
                <w:r w:rsidRPr="00941028">
                  <w:rPr>
                    <w:rStyle w:val="ad"/>
                    <w:b/>
                    <w:bCs/>
                  </w:rPr>
                  <w:fldChar w:fldCharType="begin"/>
                </w:r>
                <w:r w:rsidR="00D611D2" w:rsidRPr="00941028">
                  <w:rPr>
                    <w:rStyle w:val="ad"/>
                    <w:b/>
                    <w:bCs/>
                  </w:rPr>
                  <w:instrText xml:space="preserve"> PAGE </w:instrText>
                </w:r>
                <w:r w:rsidRPr="00941028">
                  <w:rPr>
                    <w:rStyle w:val="ad"/>
                    <w:b/>
                    <w:bCs/>
                  </w:rPr>
                  <w:fldChar w:fldCharType="separate"/>
                </w:r>
                <w:r w:rsidR="007C7FF1">
                  <w:rPr>
                    <w:rStyle w:val="ad"/>
                    <w:b/>
                    <w:bCs/>
                    <w:noProof/>
                    <w:rtl/>
                  </w:rPr>
                  <w:t>1</w:t>
                </w:r>
                <w:r w:rsidRPr="00941028">
                  <w:rPr>
                    <w:rStyle w:val="ad"/>
                    <w:b/>
                    <w:bCs/>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2C3" w:rsidRDefault="00F332C3" w:rsidP="003B0F18">
      <w:pPr>
        <w:spacing w:after="0" w:line="240" w:lineRule="auto"/>
      </w:pPr>
      <w:r>
        <w:separator/>
      </w:r>
    </w:p>
  </w:footnote>
  <w:footnote w:type="continuationSeparator" w:id="0">
    <w:p w:rsidR="00F332C3" w:rsidRDefault="00F332C3" w:rsidP="003B0F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1D2" w:rsidRDefault="007C7FF1" w:rsidP="00CB5C80">
    <w:pPr>
      <w:pStyle w:val="ac"/>
      <w:rPr>
        <w:sz w:val="28"/>
        <w:szCs w:val="28"/>
        <w:rtl/>
        <w:lang w:bidi="ar-IQ"/>
      </w:rPr>
    </w:pPr>
    <w:r>
      <w:rPr>
        <w:noProof/>
        <w:sz w:val="28"/>
        <w:szCs w:val="28"/>
        <w:rtl/>
      </w:rPr>
      <w:pict>
        <v:shapetype id="_x0000_t202" coordsize="21600,21600" o:spt="202" path="m,l,21600r21600,l21600,xe">
          <v:stroke joinstyle="miter"/>
          <v:path gradientshapeok="t" o:connecttype="rect"/>
        </v:shapetype>
        <v:shape id="_x0000_s2052" type="#_x0000_t202" style="position:absolute;left:0;text-align:left;margin-left:457.1pt;margin-top:-1.8pt;width:4.5pt;height:27.95pt;z-index:251659264;mso-position-horizontal-relative:text;mso-position-vertical-relative:text" stroked="f">
          <v:textbox style="mso-next-textbox:#_x0000_s2052">
            <w:txbxContent>
              <w:p w:rsidR="00D611D2" w:rsidRPr="00A934E4" w:rsidRDefault="00D611D2" w:rsidP="00E86F21">
                <w:pPr>
                  <w:rPr>
                    <w:szCs w:val="32"/>
                  </w:rPr>
                </w:pPr>
              </w:p>
            </w:txbxContent>
          </v:textbox>
        </v:shape>
      </w:pict>
    </w:r>
    <w:r>
      <w:rPr>
        <w:noProof/>
        <w:sz w:val="28"/>
        <w:szCs w:val="28"/>
        <w:rtl/>
      </w:rPr>
      <w:pict>
        <v:line id="_x0000_s2051" style="position:absolute;left:0;text-align:left;flip:x;z-index:251658240;mso-position-horizontal-relative:text;mso-position-vertical-relative:text" from="41.6pt,13.05pt" to="452.6pt,13.05pt" strokeweight="5pt">
          <v:stroke linestyle="thickThin"/>
        </v:line>
      </w:pict>
    </w:r>
    <w:r w:rsidR="00D611D2">
      <w:rPr>
        <w:noProof/>
        <w:sz w:val="28"/>
        <w:szCs w:val="28"/>
        <w:rtl/>
      </w:rPr>
      <w:drawing>
        <wp:anchor distT="0" distB="0" distL="114300" distR="114300" simplePos="0" relativeHeight="251660288" behindDoc="1" locked="0" layoutInCell="1" allowOverlap="0" wp14:anchorId="04BE7D42" wp14:editId="1AD7FBE2">
          <wp:simplePos x="0" y="0"/>
          <wp:positionH relativeFrom="column">
            <wp:posOffset>53975</wp:posOffset>
          </wp:positionH>
          <wp:positionV relativeFrom="paragraph">
            <wp:posOffset>-114300</wp:posOffset>
          </wp:positionV>
          <wp:extent cx="412115" cy="358775"/>
          <wp:effectExtent l="19050" t="19050" r="6985" b="0"/>
          <wp:wrapTight wrapText="bothSides">
            <wp:wrapPolygon edited="0">
              <wp:start x="7988" y="-1147"/>
              <wp:lineTo x="1997" y="1147"/>
              <wp:lineTo x="-998" y="18350"/>
              <wp:lineTo x="1997" y="20644"/>
              <wp:lineTo x="2995" y="20644"/>
              <wp:lineTo x="16974" y="20644"/>
              <wp:lineTo x="17972" y="20644"/>
              <wp:lineTo x="21966" y="18350"/>
              <wp:lineTo x="21966" y="9175"/>
              <wp:lineTo x="17972" y="1147"/>
              <wp:lineTo x="11982" y="-1147"/>
              <wp:lineTo x="7988" y="-1147"/>
            </wp:wrapPolygon>
          </wp:wrapTight>
          <wp:docPr id="5" name="صورة 5" descr="SY00642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SY00642_"/>
                  <pic:cNvPicPr>
                    <a:picLocks noChangeArrowheads="1"/>
                  </pic:cNvPicPr>
                </pic:nvPicPr>
                <pic:blipFill>
                  <a:blip r:embed="rId1"/>
                  <a:srcRect/>
                  <a:stretch>
                    <a:fillRect/>
                  </a:stretch>
                </pic:blipFill>
                <pic:spPr bwMode="auto">
                  <a:xfrm>
                    <a:off x="0" y="0"/>
                    <a:ext cx="412115" cy="358775"/>
                  </a:xfrm>
                  <a:prstGeom prst="rect">
                    <a:avLst/>
                  </a:prstGeom>
                  <a:noFill/>
                  <a:ln w="9525">
                    <a:noFill/>
                    <a:miter lim="800000"/>
                    <a:headEnd/>
                    <a:tailEnd/>
                  </a:ln>
                  <a:effectLst>
                    <a:prstShdw prst="shdw13" dist="12700" dir="16200000">
                      <a:srgbClr val="808080">
                        <a:alpha val="50000"/>
                      </a:srgbClr>
                    </a:prstShdw>
                  </a:effectLst>
                </pic:spPr>
              </pic:pic>
            </a:graphicData>
          </a:graphic>
        </wp:anchor>
      </w:drawing>
    </w:r>
    <w:r w:rsidR="00D611D2">
      <w:rPr>
        <w:sz w:val="28"/>
        <w:szCs w:val="28"/>
        <w:rtl/>
        <w:lang w:bidi="ar-IQ"/>
      </w:rPr>
      <w:t xml:space="preserve"> </w:t>
    </w:r>
  </w:p>
  <w:p w:rsidR="00D611D2" w:rsidRPr="003B0F18" w:rsidRDefault="00D611D2">
    <w:pPr>
      <w:pStyle w:val="ac"/>
      <w:rPr>
        <w:sz w:val="28"/>
        <w:szCs w:val="28"/>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3A3B"/>
    <w:multiLevelType w:val="hybridMultilevel"/>
    <w:tmpl w:val="71C03D92"/>
    <w:lvl w:ilvl="0" w:tplc="65C47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45407"/>
    <w:multiLevelType w:val="hybridMultilevel"/>
    <w:tmpl w:val="3852FA34"/>
    <w:lvl w:ilvl="0" w:tplc="6BCA7E50">
      <w:start w:val="1"/>
      <w:numFmt w:val="decimal"/>
      <w:lvlText w:val="%1-"/>
      <w:lvlJc w:val="left"/>
      <w:pPr>
        <w:ind w:left="735" w:hanging="375"/>
      </w:pPr>
      <w:rPr>
        <w:rFonts w:ascii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909A2"/>
    <w:multiLevelType w:val="hybridMultilevel"/>
    <w:tmpl w:val="8F88D6EA"/>
    <w:lvl w:ilvl="0" w:tplc="F8126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55676"/>
    <w:multiLevelType w:val="hybridMultilevel"/>
    <w:tmpl w:val="AC387152"/>
    <w:lvl w:ilvl="0" w:tplc="9594D756">
      <w:start w:val="1"/>
      <w:numFmt w:val="arabicAlpha"/>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CA1099D"/>
    <w:multiLevelType w:val="hybridMultilevel"/>
    <w:tmpl w:val="9BE2BA9A"/>
    <w:lvl w:ilvl="0" w:tplc="A310310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7B7F81"/>
    <w:multiLevelType w:val="hybridMultilevel"/>
    <w:tmpl w:val="AE8E10BC"/>
    <w:lvl w:ilvl="0" w:tplc="30962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5B1E6A"/>
    <w:multiLevelType w:val="hybridMultilevel"/>
    <w:tmpl w:val="E29617C6"/>
    <w:lvl w:ilvl="0" w:tplc="0409000F">
      <w:start w:val="1"/>
      <w:numFmt w:val="decimal"/>
      <w:lvlText w:val="%1."/>
      <w:lvlJc w:val="lef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7">
    <w:nsid w:val="49C71927"/>
    <w:multiLevelType w:val="hybridMultilevel"/>
    <w:tmpl w:val="C2C20BBE"/>
    <w:lvl w:ilvl="0" w:tplc="00C28A72">
      <w:numFmt w:val="bullet"/>
      <w:lvlText w:val="-"/>
      <w:lvlJc w:val="left"/>
      <w:pPr>
        <w:ind w:left="720" w:hanging="360"/>
      </w:pPr>
      <w:rPr>
        <w:rFonts w:ascii="Arial" w:eastAsia="Calibr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C36184"/>
    <w:multiLevelType w:val="hybridMultilevel"/>
    <w:tmpl w:val="C1EAD610"/>
    <w:lvl w:ilvl="0" w:tplc="E33C161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EC4106"/>
    <w:multiLevelType w:val="hybridMultilevel"/>
    <w:tmpl w:val="486E206C"/>
    <w:lvl w:ilvl="0" w:tplc="C1DEDFC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FB52BB"/>
    <w:multiLevelType w:val="hybridMultilevel"/>
    <w:tmpl w:val="0E227A14"/>
    <w:lvl w:ilvl="0" w:tplc="EF2625B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4"/>
  </w:num>
  <w:num w:numId="5">
    <w:abstractNumId w:val="5"/>
  </w:num>
  <w:num w:numId="6">
    <w:abstractNumId w:val="3"/>
  </w:num>
  <w:num w:numId="7">
    <w:abstractNumId w:val="6"/>
  </w:num>
  <w:num w:numId="8">
    <w:abstractNumId w:val="9"/>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3B0F18"/>
    <w:rsid w:val="00000A57"/>
    <w:rsid w:val="000015E0"/>
    <w:rsid w:val="00002986"/>
    <w:rsid w:val="0001595F"/>
    <w:rsid w:val="00016E50"/>
    <w:rsid w:val="00017A4F"/>
    <w:rsid w:val="00017D7A"/>
    <w:rsid w:val="0002202A"/>
    <w:rsid w:val="00024D4E"/>
    <w:rsid w:val="0002603F"/>
    <w:rsid w:val="00026E2B"/>
    <w:rsid w:val="00030467"/>
    <w:rsid w:val="00030F97"/>
    <w:rsid w:val="00035169"/>
    <w:rsid w:val="000528A3"/>
    <w:rsid w:val="000541D0"/>
    <w:rsid w:val="00055636"/>
    <w:rsid w:val="00055BB5"/>
    <w:rsid w:val="00057B82"/>
    <w:rsid w:val="00060C4D"/>
    <w:rsid w:val="000634CA"/>
    <w:rsid w:val="000719FA"/>
    <w:rsid w:val="0008075D"/>
    <w:rsid w:val="00081DD2"/>
    <w:rsid w:val="00094DAE"/>
    <w:rsid w:val="000A19CA"/>
    <w:rsid w:val="000A24BC"/>
    <w:rsid w:val="000A462E"/>
    <w:rsid w:val="000B1762"/>
    <w:rsid w:val="000B4CE7"/>
    <w:rsid w:val="000B759C"/>
    <w:rsid w:val="000C1CE9"/>
    <w:rsid w:val="000C367C"/>
    <w:rsid w:val="000C5849"/>
    <w:rsid w:val="000C734B"/>
    <w:rsid w:val="000D2348"/>
    <w:rsid w:val="000E6329"/>
    <w:rsid w:val="000F10B0"/>
    <w:rsid w:val="00100B4D"/>
    <w:rsid w:val="001028B0"/>
    <w:rsid w:val="0010784D"/>
    <w:rsid w:val="00114103"/>
    <w:rsid w:val="00121E3A"/>
    <w:rsid w:val="00131BDB"/>
    <w:rsid w:val="00147CBE"/>
    <w:rsid w:val="001668ED"/>
    <w:rsid w:val="0017329B"/>
    <w:rsid w:val="00175BAD"/>
    <w:rsid w:val="00177667"/>
    <w:rsid w:val="00181488"/>
    <w:rsid w:val="00186F2F"/>
    <w:rsid w:val="00187D72"/>
    <w:rsid w:val="00193F3F"/>
    <w:rsid w:val="001A1ABF"/>
    <w:rsid w:val="001A7C1D"/>
    <w:rsid w:val="001B557F"/>
    <w:rsid w:val="001B664F"/>
    <w:rsid w:val="001C13F7"/>
    <w:rsid w:val="001C40C8"/>
    <w:rsid w:val="001D1418"/>
    <w:rsid w:val="001D61D3"/>
    <w:rsid w:val="001E20EB"/>
    <w:rsid w:val="001E49EA"/>
    <w:rsid w:val="001F554F"/>
    <w:rsid w:val="00206C62"/>
    <w:rsid w:val="0021387F"/>
    <w:rsid w:val="00221FCB"/>
    <w:rsid w:val="0022434E"/>
    <w:rsid w:val="002369E8"/>
    <w:rsid w:val="0024154D"/>
    <w:rsid w:val="00251BDF"/>
    <w:rsid w:val="00262E41"/>
    <w:rsid w:val="00273FAE"/>
    <w:rsid w:val="0027400D"/>
    <w:rsid w:val="00276281"/>
    <w:rsid w:val="00281105"/>
    <w:rsid w:val="00281489"/>
    <w:rsid w:val="00283455"/>
    <w:rsid w:val="002840C1"/>
    <w:rsid w:val="00285FA9"/>
    <w:rsid w:val="00296CC4"/>
    <w:rsid w:val="002973BC"/>
    <w:rsid w:val="002A2954"/>
    <w:rsid w:val="002B5874"/>
    <w:rsid w:val="002C31CD"/>
    <w:rsid w:val="002C64DC"/>
    <w:rsid w:val="002C736C"/>
    <w:rsid w:val="002C7E03"/>
    <w:rsid w:val="002D2989"/>
    <w:rsid w:val="002E3A03"/>
    <w:rsid w:val="002F2225"/>
    <w:rsid w:val="003035AD"/>
    <w:rsid w:val="003251F9"/>
    <w:rsid w:val="00332043"/>
    <w:rsid w:val="003342A5"/>
    <w:rsid w:val="00340687"/>
    <w:rsid w:val="0034464E"/>
    <w:rsid w:val="003520CF"/>
    <w:rsid w:val="003545A6"/>
    <w:rsid w:val="003635A8"/>
    <w:rsid w:val="00375241"/>
    <w:rsid w:val="003906A5"/>
    <w:rsid w:val="003A2E96"/>
    <w:rsid w:val="003A459A"/>
    <w:rsid w:val="003A7250"/>
    <w:rsid w:val="003B0F18"/>
    <w:rsid w:val="003B1E2E"/>
    <w:rsid w:val="003B4379"/>
    <w:rsid w:val="003B6783"/>
    <w:rsid w:val="003C4265"/>
    <w:rsid w:val="003D176F"/>
    <w:rsid w:val="003D7BD0"/>
    <w:rsid w:val="003F1A30"/>
    <w:rsid w:val="003F639F"/>
    <w:rsid w:val="0040511E"/>
    <w:rsid w:val="00410069"/>
    <w:rsid w:val="00416247"/>
    <w:rsid w:val="0042306C"/>
    <w:rsid w:val="00427BD5"/>
    <w:rsid w:val="00434974"/>
    <w:rsid w:val="00435BB6"/>
    <w:rsid w:val="00436B02"/>
    <w:rsid w:val="004513D5"/>
    <w:rsid w:val="004613B0"/>
    <w:rsid w:val="00463B56"/>
    <w:rsid w:val="00470C0B"/>
    <w:rsid w:val="00482584"/>
    <w:rsid w:val="004845CE"/>
    <w:rsid w:val="00485BED"/>
    <w:rsid w:val="00486F1E"/>
    <w:rsid w:val="00493039"/>
    <w:rsid w:val="00495CA6"/>
    <w:rsid w:val="004A1903"/>
    <w:rsid w:val="004A1ACA"/>
    <w:rsid w:val="004F07AD"/>
    <w:rsid w:val="004F0C6B"/>
    <w:rsid w:val="004F15BC"/>
    <w:rsid w:val="004F641D"/>
    <w:rsid w:val="005111C6"/>
    <w:rsid w:val="0051358D"/>
    <w:rsid w:val="005160EE"/>
    <w:rsid w:val="00525395"/>
    <w:rsid w:val="00527B00"/>
    <w:rsid w:val="00532349"/>
    <w:rsid w:val="00532F0C"/>
    <w:rsid w:val="00536BCD"/>
    <w:rsid w:val="00540EFA"/>
    <w:rsid w:val="005428FA"/>
    <w:rsid w:val="00557D1F"/>
    <w:rsid w:val="00567F68"/>
    <w:rsid w:val="00573F4A"/>
    <w:rsid w:val="005915B0"/>
    <w:rsid w:val="005A6891"/>
    <w:rsid w:val="005C7424"/>
    <w:rsid w:val="005D189E"/>
    <w:rsid w:val="005D522B"/>
    <w:rsid w:val="005D5A53"/>
    <w:rsid w:val="005D79D6"/>
    <w:rsid w:val="005E6025"/>
    <w:rsid w:val="005E62DA"/>
    <w:rsid w:val="005E74E6"/>
    <w:rsid w:val="005F0FEE"/>
    <w:rsid w:val="005F500F"/>
    <w:rsid w:val="005F70DD"/>
    <w:rsid w:val="00605666"/>
    <w:rsid w:val="00610208"/>
    <w:rsid w:val="00611A0A"/>
    <w:rsid w:val="00613BEF"/>
    <w:rsid w:val="006210DC"/>
    <w:rsid w:val="00623838"/>
    <w:rsid w:val="00626F3C"/>
    <w:rsid w:val="00630733"/>
    <w:rsid w:val="0063232C"/>
    <w:rsid w:val="006418AF"/>
    <w:rsid w:val="006508EA"/>
    <w:rsid w:val="00654950"/>
    <w:rsid w:val="00656A18"/>
    <w:rsid w:val="006619C5"/>
    <w:rsid w:val="006623FE"/>
    <w:rsid w:val="00672B19"/>
    <w:rsid w:val="006778E5"/>
    <w:rsid w:val="00677C43"/>
    <w:rsid w:val="006806A6"/>
    <w:rsid w:val="00682873"/>
    <w:rsid w:val="00685A58"/>
    <w:rsid w:val="006A0991"/>
    <w:rsid w:val="006A30D6"/>
    <w:rsid w:val="006D06FC"/>
    <w:rsid w:val="006E06D2"/>
    <w:rsid w:val="006E15B8"/>
    <w:rsid w:val="006E3239"/>
    <w:rsid w:val="006E42DD"/>
    <w:rsid w:val="006E7BBF"/>
    <w:rsid w:val="006F0298"/>
    <w:rsid w:val="006F1706"/>
    <w:rsid w:val="00703E00"/>
    <w:rsid w:val="00705F4D"/>
    <w:rsid w:val="00711391"/>
    <w:rsid w:val="00712D79"/>
    <w:rsid w:val="00715642"/>
    <w:rsid w:val="00716642"/>
    <w:rsid w:val="00722F5F"/>
    <w:rsid w:val="007371BA"/>
    <w:rsid w:val="00741101"/>
    <w:rsid w:val="0075465D"/>
    <w:rsid w:val="00755747"/>
    <w:rsid w:val="0076232D"/>
    <w:rsid w:val="00762AC3"/>
    <w:rsid w:val="00765679"/>
    <w:rsid w:val="00771647"/>
    <w:rsid w:val="007747F1"/>
    <w:rsid w:val="00776CD4"/>
    <w:rsid w:val="00776DC2"/>
    <w:rsid w:val="00782F91"/>
    <w:rsid w:val="00790202"/>
    <w:rsid w:val="00791FA4"/>
    <w:rsid w:val="00795AD4"/>
    <w:rsid w:val="007A2FF5"/>
    <w:rsid w:val="007A4854"/>
    <w:rsid w:val="007C3CF9"/>
    <w:rsid w:val="007C7B7C"/>
    <w:rsid w:val="007C7FF1"/>
    <w:rsid w:val="007E0363"/>
    <w:rsid w:val="007E0709"/>
    <w:rsid w:val="007E7D4A"/>
    <w:rsid w:val="007F379A"/>
    <w:rsid w:val="007F6984"/>
    <w:rsid w:val="00800E9A"/>
    <w:rsid w:val="00807160"/>
    <w:rsid w:val="00807A16"/>
    <w:rsid w:val="00814ABB"/>
    <w:rsid w:val="00816DE3"/>
    <w:rsid w:val="00837C6E"/>
    <w:rsid w:val="00840E12"/>
    <w:rsid w:val="00843B50"/>
    <w:rsid w:val="00844935"/>
    <w:rsid w:val="00850E99"/>
    <w:rsid w:val="00856DFB"/>
    <w:rsid w:val="0086107D"/>
    <w:rsid w:val="0086559B"/>
    <w:rsid w:val="00867861"/>
    <w:rsid w:val="008705DF"/>
    <w:rsid w:val="0087119A"/>
    <w:rsid w:val="00873CEE"/>
    <w:rsid w:val="0088194F"/>
    <w:rsid w:val="008857FB"/>
    <w:rsid w:val="00897F1A"/>
    <w:rsid w:val="008B2A79"/>
    <w:rsid w:val="008B4B39"/>
    <w:rsid w:val="008E2858"/>
    <w:rsid w:val="008E3835"/>
    <w:rsid w:val="008F6027"/>
    <w:rsid w:val="00902221"/>
    <w:rsid w:val="009068F7"/>
    <w:rsid w:val="00926A36"/>
    <w:rsid w:val="0093535D"/>
    <w:rsid w:val="00943F1C"/>
    <w:rsid w:val="00947784"/>
    <w:rsid w:val="00950415"/>
    <w:rsid w:val="009570A5"/>
    <w:rsid w:val="009600E0"/>
    <w:rsid w:val="00967CDD"/>
    <w:rsid w:val="00970D1F"/>
    <w:rsid w:val="009731D5"/>
    <w:rsid w:val="0097616D"/>
    <w:rsid w:val="009973F0"/>
    <w:rsid w:val="00997A49"/>
    <w:rsid w:val="009B0CEA"/>
    <w:rsid w:val="009B4078"/>
    <w:rsid w:val="009B59C5"/>
    <w:rsid w:val="009B7486"/>
    <w:rsid w:val="009C3CA6"/>
    <w:rsid w:val="009C4B02"/>
    <w:rsid w:val="009C5717"/>
    <w:rsid w:val="009C7339"/>
    <w:rsid w:val="009E3BE1"/>
    <w:rsid w:val="009F164E"/>
    <w:rsid w:val="009F3D41"/>
    <w:rsid w:val="009F6281"/>
    <w:rsid w:val="009F6F79"/>
    <w:rsid w:val="00A06A10"/>
    <w:rsid w:val="00A104D6"/>
    <w:rsid w:val="00A12C83"/>
    <w:rsid w:val="00A25F90"/>
    <w:rsid w:val="00A30E93"/>
    <w:rsid w:val="00A32A42"/>
    <w:rsid w:val="00A35C76"/>
    <w:rsid w:val="00A376A3"/>
    <w:rsid w:val="00A37716"/>
    <w:rsid w:val="00A43F71"/>
    <w:rsid w:val="00A5538A"/>
    <w:rsid w:val="00A5758C"/>
    <w:rsid w:val="00A626A9"/>
    <w:rsid w:val="00A629C7"/>
    <w:rsid w:val="00A66E6A"/>
    <w:rsid w:val="00A70DB5"/>
    <w:rsid w:val="00A729AC"/>
    <w:rsid w:val="00A74224"/>
    <w:rsid w:val="00A74E53"/>
    <w:rsid w:val="00A94EF3"/>
    <w:rsid w:val="00A95E05"/>
    <w:rsid w:val="00AB51BF"/>
    <w:rsid w:val="00AC06B5"/>
    <w:rsid w:val="00AC1F2A"/>
    <w:rsid w:val="00AC748C"/>
    <w:rsid w:val="00AD385C"/>
    <w:rsid w:val="00AE0984"/>
    <w:rsid w:val="00AF1888"/>
    <w:rsid w:val="00AF387B"/>
    <w:rsid w:val="00B01AA8"/>
    <w:rsid w:val="00B03C79"/>
    <w:rsid w:val="00B10EC2"/>
    <w:rsid w:val="00B14424"/>
    <w:rsid w:val="00B177AF"/>
    <w:rsid w:val="00B333C7"/>
    <w:rsid w:val="00B35C0F"/>
    <w:rsid w:val="00B438E6"/>
    <w:rsid w:val="00B5084B"/>
    <w:rsid w:val="00B51B19"/>
    <w:rsid w:val="00B72F8D"/>
    <w:rsid w:val="00B76728"/>
    <w:rsid w:val="00B76D10"/>
    <w:rsid w:val="00B91FC1"/>
    <w:rsid w:val="00B92E31"/>
    <w:rsid w:val="00B95015"/>
    <w:rsid w:val="00BA5C59"/>
    <w:rsid w:val="00BA7DB5"/>
    <w:rsid w:val="00BB3A21"/>
    <w:rsid w:val="00BB52C5"/>
    <w:rsid w:val="00BC2776"/>
    <w:rsid w:val="00BC3A56"/>
    <w:rsid w:val="00BF7D64"/>
    <w:rsid w:val="00C012D0"/>
    <w:rsid w:val="00C01D9D"/>
    <w:rsid w:val="00C04CE2"/>
    <w:rsid w:val="00C10425"/>
    <w:rsid w:val="00C21AC4"/>
    <w:rsid w:val="00C22E47"/>
    <w:rsid w:val="00C231C5"/>
    <w:rsid w:val="00C33050"/>
    <w:rsid w:val="00C40D5C"/>
    <w:rsid w:val="00C417FB"/>
    <w:rsid w:val="00C418C4"/>
    <w:rsid w:val="00C4407D"/>
    <w:rsid w:val="00C514CB"/>
    <w:rsid w:val="00C528A3"/>
    <w:rsid w:val="00C652EB"/>
    <w:rsid w:val="00C707BF"/>
    <w:rsid w:val="00C75928"/>
    <w:rsid w:val="00C8036E"/>
    <w:rsid w:val="00C82080"/>
    <w:rsid w:val="00C9204E"/>
    <w:rsid w:val="00CB51D0"/>
    <w:rsid w:val="00CB5C80"/>
    <w:rsid w:val="00CB67DA"/>
    <w:rsid w:val="00CD098F"/>
    <w:rsid w:val="00CD6E11"/>
    <w:rsid w:val="00CE0DBC"/>
    <w:rsid w:val="00CE17F8"/>
    <w:rsid w:val="00CF7A3D"/>
    <w:rsid w:val="00D00392"/>
    <w:rsid w:val="00D011A6"/>
    <w:rsid w:val="00D10D76"/>
    <w:rsid w:val="00D16F81"/>
    <w:rsid w:val="00D24561"/>
    <w:rsid w:val="00D2774A"/>
    <w:rsid w:val="00D31D1B"/>
    <w:rsid w:val="00D325C1"/>
    <w:rsid w:val="00D406BA"/>
    <w:rsid w:val="00D40726"/>
    <w:rsid w:val="00D41ECE"/>
    <w:rsid w:val="00D57EA0"/>
    <w:rsid w:val="00D611D2"/>
    <w:rsid w:val="00D62F49"/>
    <w:rsid w:val="00D64129"/>
    <w:rsid w:val="00D70D2A"/>
    <w:rsid w:val="00D73C30"/>
    <w:rsid w:val="00D818FF"/>
    <w:rsid w:val="00D87A38"/>
    <w:rsid w:val="00D87F6D"/>
    <w:rsid w:val="00D91C4D"/>
    <w:rsid w:val="00D9305E"/>
    <w:rsid w:val="00DA5848"/>
    <w:rsid w:val="00DB27A6"/>
    <w:rsid w:val="00DD2CAF"/>
    <w:rsid w:val="00DE151B"/>
    <w:rsid w:val="00DE69FA"/>
    <w:rsid w:val="00DF1501"/>
    <w:rsid w:val="00DF6802"/>
    <w:rsid w:val="00E06C4D"/>
    <w:rsid w:val="00E07FA7"/>
    <w:rsid w:val="00E13981"/>
    <w:rsid w:val="00E20636"/>
    <w:rsid w:val="00E20782"/>
    <w:rsid w:val="00E20DA7"/>
    <w:rsid w:val="00E34363"/>
    <w:rsid w:val="00E378F7"/>
    <w:rsid w:val="00E37F18"/>
    <w:rsid w:val="00E45FF3"/>
    <w:rsid w:val="00E60B0A"/>
    <w:rsid w:val="00E63586"/>
    <w:rsid w:val="00E81738"/>
    <w:rsid w:val="00E86F21"/>
    <w:rsid w:val="00E91D5A"/>
    <w:rsid w:val="00E94E62"/>
    <w:rsid w:val="00EB19E3"/>
    <w:rsid w:val="00EC31AE"/>
    <w:rsid w:val="00ED118E"/>
    <w:rsid w:val="00ED1291"/>
    <w:rsid w:val="00ED6C72"/>
    <w:rsid w:val="00ED6F9D"/>
    <w:rsid w:val="00EE197C"/>
    <w:rsid w:val="00F00AEB"/>
    <w:rsid w:val="00F020C9"/>
    <w:rsid w:val="00F04131"/>
    <w:rsid w:val="00F17840"/>
    <w:rsid w:val="00F17AB2"/>
    <w:rsid w:val="00F20DA2"/>
    <w:rsid w:val="00F26F59"/>
    <w:rsid w:val="00F30393"/>
    <w:rsid w:val="00F332C3"/>
    <w:rsid w:val="00F40539"/>
    <w:rsid w:val="00F44AE8"/>
    <w:rsid w:val="00F47C96"/>
    <w:rsid w:val="00F50544"/>
    <w:rsid w:val="00F6499F"/>
    <w:rsid w:val="00F70525"/>
    <w:rsid w:val="00F837D1"/>
    <w:rsid w:val="00F94401"/>
    <w:rsid w:val="00F95F05"/>
    <w:rsid w:val="00FA12AD"/>
    <w:rsid w:val="00FA3242"/>
    <w:rsid w:val="00FC09CA"/>
    <w:rsid w:val="00FC39D1"/>
    <w:rsid w:val="00FD41ED"/>
    <w:rsid w:val="00FE78A9"/>
    <w:rsid w:val="00FF4C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C0B"/>
    <w:pPr>
      <w:bidi/>
    </w:pPr>
    <w:rPr>
      <w:rFonts w:eastAsiaTheme="minorEastAsia"/>
    </w:rPr>
  </w:style>
  <w:style w:type="paragraph" w:styleId="1">
    <w:name w:val="heading 1"/>
    <w:basedOn w:val="a"/>
    <w:next w:val="a"/>
    <w:link w:val="1Char"/>
    <w:uiPriority w:val="9"/>
    <w:qFormat/>
    <w:rsid w:val="003B0F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3B0F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9"/>
    <w:qFormat/>
    <w:rsid w:val="003B0F18"/>
    <w:pPr>
      <w:keepNext/>
      <w:spacing w:after="0" w:line="216" w:lineRule="auto"/>
      <w:jc w:val="center"/>
      <w:outlineLvl w:val="3"/>
    </w:pPr>
    <w:rPr>
      <w:rFonts w:ascii="Times New Roman" w:eastAsia="Times New Roman" w:hAnsi="Times New Roman" w:cs="DecoType Naskh Swashes"/>
      <w:sz w:val="34"/>
      <w:szCs w:val="34"/>
    </w:rPr>
  </w:style>
  <w:style w:type="paragraph" w:styleId="5">
    <w:name w:val="heading 5"/>
    <w:basedOn w:val="a"/>
    <w:next w:val="a"/>
    <w:link w:val="5Char"/>
    <w:uiPriority w:val="9"/>
    <w:unhideWhenUsed/>
    <w:qFormat/>
    <w:rsid w:val="003B0F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3B0F18"/>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3B0F18"/>
    <w:rPr>
      <w:rFonts w:asciiTheme="majorHAnsi" w:eastAsiaTheme="majorEastAsia" w:hAnsiTheme="majorHAnsi" w:cstheme="majorBidi"/>
      <w:b/>
      <w:bCs/>
      <w:color w:val="4F81BD" w:themeColor="accent1"/>
      <w:sz w:val="26"/>
      <w:szCs w:val="26"/>
    </w:rPr>
  </w:style>
  <w:style w:type="character" w:customStyle="1" w:styleId="4Char">
    <w:name w:val="عنوان 4 Char"/>
    <w:basedOn w:val="a0"/>
    <w:link w:val="4"/>
    <w:uiPriority w:val="99"/>
    <w:rsid w:val="003B0F18"/>
    <w:rPr>
      <w:rFonts w:ascii="Times New Roman" w:eastAsia="Times New Roman" w:hAnsi="Times New Roman" w:cs="DecoType Naskh Swashes"/>
      <w:sz w:val="34"/>
      <w:szCs w:val="34"/>
    </w:rPr>
  </w:style>
  <w:style w:type="character" w:customStyle="1" w:styleId="5Char">
    <w:name w:val="عنوان 5 Char"/>
    <w:basedOn w:val="a0"/>
    <w:link w:val="5"/>
    <w:uiPriority w:val="9"/>
    <w:rsid w:val="003B0F18"/>
    <w:rPr>
      <w:rFonts w:asciiTheme="majorHAnsi" w:eastAsiaTheme="majorEastAsia" w:hAnsiTheme="majorHAnsi" w:cstheme="majorBidi"/>
      <w:color w:val="243F60" w:themeColor="accent1" w:themeShade="7F"/>
    </w:rPr>
  </w:style>
  <w:style w:type="paragraph" w:styleId="a3">
    <w:name w:val="List Paragraph"/>
    <w:basedOn w:val="a"/>
    <w:uiPriority w:val="34"/>
    <w:qFormat/>
    <w:rsid w:val="003B0F18"/>
    <w:pPr>
      <w:ind w:left="720"/>
      <w:contextualSpacing/>
    </w:pPr>
    <w:rPr>
      <w:rFonts w:eastAsiaTheme="minorHAnsi"/>
    </w:rPr>
  </w:style>
  <w:style w:type="paragraph" w:styleId="a4">
    <w:name w:val="footer"/>
    <w:basedOn w:val="a"/>
    <w:link w:val="Char"/>
    <w:uiPriority w:val="99"/>
    <w:unhideWhenUsed/>
    <w:rsid w:val="003B0F18"/>
    <w:pPr>
      <w:tabs>
        <w:tab w:val="center" w:pos="4153"/>
        <w:tab w:val="right" w:pos="8306"/>
      </w:tabs>
      <w:spacing w:after="0" w:line="240" w:lineRule="auto"/>
    </w:pPr>
    <w:rPr>
      <w:rFonts w:eastAsiaTheme="minorHAnsi"/>
    </w:rPr>
  </w:style>
  <w:style w:type="character" w:customStyle="1" w:styleId="Char">
    <w:name w:val="تذييل الصفحة Char"/>
    <w:basedOn w:val="a0"/>
    <w:link w:val="a4"/>
    <w:uiPriority w:val="99"/>
    <w:rsid w:val="003B0F18"/>
  </w:style>
  <w:style w:type="character" w:styleId="a5">
    <w:name w:val="footnote reference"/>
    <w:basedOn w:val="a0"/>
    <w:uiPriority w:val="99"/>
    <w:semiHidden/>
    <w:rsid w:val="003B0F18"/>
    <w:rPr>
      <w:vertAlign w:val="superscript"/>
    </w:rPr>
  </w:style>
  <w:style w:type="paragraph" w:styleId="a6">
    <w:name w:val="footnote text"/>
    <w:basedOn w:val="a"/>
    <w:link w:val="Char0"/>
    <w:uiPriority w:val="99"/>
    <w:rsid w:val="003B0F18"/>
    <w:pPr>
      <w:spacing w:after="0" w:line="240" w:lineRule="auto"/>
    </w:pPr>
    <w:rPr>
      <w:rFonts w:ascii="Times New Roman" w:eastAsia="Times New Roman" w:hAnsi="Times New Roman" w:cs="Times New Roman"/>
      <w:sz w:val="20"/>
      <w:szCs w:val="20"/>
    </w:rPr>
  </w:style>
  <w:style w:type="character" w:customStyle="1" w:styleId="Char0">
    <w:name w:val="نص حاشية سفلية Char"/>
    <w:basedOn w:val="a0"/>
    <w:link w:val="a6"/>
    <w:uiPriority w:val="99"/>
    <w:rsid w:val="003B0F18"/>
    <w:rPr>
      <w:rFonts w:ascii="Times New Roman" w:eastAsia="Times New Roman" w:hAnsi="Times New Roman" w:cs="Times New Roman"/>
      <w:sz w:val="20"/>
      <w:szCs w:val="20"/>
    </w:rPr>
  </w:style>
  <w:style w:type="paragraph" w:styleId="a7">
    <w:name w:val="Body Text"/>
    <w:basedOn w:val="a"/>
    <w:link w:val="Char1"/>
    <w:semiHidden/>
    <w:rsid w:val="003B0F18"/>
    <w:pPr>
      <w:spacing w:after="0" w:line="240" w:lineRule="auto"/>
      <w:jc w:val="lowKashida"/>
    </w:pPr>
    <w:rPr>
      <w:rFonts w:ascii="Times New Roman" w:eastAsia="Times New Roman" w:hAnsi="Times New Roman" w:cs="Simplified Arabic"/>
      <w:b/>
      <w:bCs/>
      <w:noProof/>
      <w:sz w:val="32"/>
      <w:szCs w:val="32"/>
      <w:lang w:eastAsia="ar-SA"/>
    </w:rPr>
  </w:style>
  <w:style w:type="character" w:customStyle="1" w:styleId="Char1">
    <w:name w:val="نص أساسي Char"/>
    <w:basedOn w:val="a0"/>
    <w:link w:val="a7"/>
    <w:semiHidden/>
    <w:rsid w:val="003B0F18"/>
    <w:rPr>
      <w:rFonts w:ascii="Times New Roman" w:eastAsia="Times New Roman" w:hAnsi="Times New Roman" w:cs="Simplified Arabic"/>
      <w:b/>
      <w:bCs/>
      <w:noProof/>
      <w:sz w:val="32"/>
      <w:szCs w:val="32"/>
      <w:lang w:eastAsia="ar-SA"/>
    </w:rPr>
  </w:style>
  <w:style w:type="paragraph" w:styleId="a8">
    <w:name w:val="No Spacing"/>
    <w:uiPriority w:val="1"/>
    <w:qFormat/>
    <w:rsid w:val="003B0F18"/>
    <w:pPr>
      <w:bidi/>
      <w:spacing w:after="0" w:line="240" w:lineRule="auto"/>
    </w:pPr>
  </w:style>
  <w:style w:type="paragraph" w:styleId="a9">
    <w:name w:val="Normal (Web)"/>
    <w:basedOn w:val="a"/>
    <w:uiPriority w:val="99"/>
    <w:unhideWhenUsed/>
    <w:rsid w:val="003B0F1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Char2"/>
    <w:uiPriority w:val="11"/>
    <w:qFormat/>
    <w:rsid w:val="003B0F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عنوان فرعي Char"/>
    <w:basedOn w:val="a0"/>
    <w:link w:val="aa"/>
    <w:uiPriority w:val="11"/>
    <w:rsid w:val="003B0F18"/>
    <w:rPr>
      <w:rFonts w:asciiTheme="majorHAnsi" w:eastAsiaTheme="majorEastAsia" w:hAnsiTheme="majorHAnsi" w:cstheme="majorBidi"/>
      <w:i/>
      <w:iCs/>
      <w:color w:val="4F81BD" w:themeColor="accent1"/>
      <w:spacing w:val="15"/>
      <w:sz w:val="24"/>
      <w:szCs w:val="24"/>
    </w:rPr>
  </w:style>
  <w:style w:type="paragraph" w:styleId="ab">
    <w:name w:val="Title"/>
    <w:basedOn w:val="a"/>
    <w:next w:val="a"/>
    <w:link w:val="Char3"/>
    <w:uiPriority w:val="10"/>
    <w:qFormat/>
    <w:rsid w:val="003B0F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العنوان Char"/>
    <w:basedOn w:val="a0"/>
    <w:link w:val="ab"/>
    <w:uiPriority w:val="10"/>
    <w:rsid w:val="003B0F18"/>
    <w:rPr>
      <w:rFonts w:asciiTheme="majorHAnsi" w:eastAsiaTheme="majorEastAsia" w:hAnsiTheme="majorHAnsi" w:cstheme="majorBidi"/>
      <w:color w:val="17365D" w:themeColor="text2" w:themeShade="BF"/>
      <w:spacing w:val="5"/>
      <w:kern w:val="28"/>
      <w:sz w:val="52"/>
      <w:szCs w:val="52"/>
    </w:rPr>
  </w:style>
  <w:style w:type="paragraph" w:styleId="ac">
    <w:name w:val="header"/>
    <w:basedOn w:val="a"/>
    <w:link w:val="Char4"/>
    <w:uiPriority w:val="99"/>
    <w:unhideWhenUsed/>
    <w:rsid w:val="003B0F18"/>
    <w:pPr>
      <w:tabs>
        <w:tab w:val="center" w:pos="4153"/>
        <w:tab w:val="right" w:pos="8306"/>
      </w:tabs>
      <w:spacing w:after="0" w:line="240" w:lineRule="auto"/>
    </w:pPr>
    <w:rPr>
      <w:rFonts w:eastAsiaTheme="minorHAnsi"/>
    </w:rPr>
  </w:style>
  <w:style w:type="character" w:customStyle="1" w:styleId="Char4">
    <w:name w:val="رأس الصفحة Char"/>
    <w:basedOn w:val="a0"/>
    <w:link w:val="ac"/>
    <w:uiPriority w:val="99"/>
    <w:rsid w:val="003B0F18"/>
  </w:style>
  <w:style w:type="paragraph" w:customStyle="1" w:styleId="10">
    <w:name w:val="1"/>
    <w:rsid w:val="00CF7A3D"/>
  </w:style>
  <w:style w:type="character" w:styleId="ad">
    <w:name w:val="page number"/>
    <w:basedOn w:val="a0"/>
    <w:unhideWhenUsed/>
    <w:rsid w:val="00CF7A3D"/>
  </w:style>
  <w:style w:type="character" w:styleId="ae">
    <w:name w:val="Subtle Emphasis"/>
    <w:basedOn w:val="a0"/>
    <w:uiPriority w:val="19"/>
    <w:qFormat/>
    <w:rsid w:val="00605666"/>
    <w:rPr>
      <w:i/>
      <w:iCs/>
      <w:color w:val="808080" w:themeColor="text1" w:themeTint="7F"/>
    </w:rPr>
  </w:style>
  <w:style w:type="numbering" w:customStyle="1" w:styleId="11">
    <w:name w:val="بلا قائمة1"/>
    <w:next w:val="a2"/>
    <w:uiPriority w:val="99"/>
    <w:semiHidden/>
    <w:unhideWhenUsed/>
    <w:rsid w:val="00A629C7"/>
  </w:style>
  <w:style w:type="paragraph" w:styleId="af">
    <w:name w:val="Balloon Text"/>
    <w:basedOn w:val="a"/>
    <w:link w:val="Char5"/>
    <w:uiPriority w:val="99"/>
    <w:semiHidden/>
    <w:unhideWhenUsed/>
    <w:rsid w:val="00A629C7"/>
    <w:pPr>
      <w:spacing w:after="0" w:line="240" w:lineRule="auto"/>
    </w:pPr>
    <w:rPr>
      <w:rFonts w:ascii="Tahoma" w:hAnsi="Tahoma" w:cs="Tahoma"/>
      <w:sz w:val="16"/>
      <w:szCs w:val="16"/>
    </w:rPr>
  </w:style>
  <w:style w:type="character" w:customStyle="1" w:styleId="Char5">
    <w:name w:val="نص في بالون Char"/>
    <w:basedOn w:val="a0"/>
    <w:link w:val="af"/>
    <w:uiPriority w:val="99"/>
    <w:semiHidden/>
    <w:rsid w:val="00A629C7"/>
    <w:rPr>
      <w:rFonts w:ascii="Tahoma" w:eastAsiaTheme="minorEastAsia" w:hAnsi="Tahoma" w:cs="Tahoma"/>
      <w:sz w:val="16"/>
      <w:szCs w:val="16"/>
    </w:rPr>
  </w:style>
  <w:style w:type="character" w:customStyle="1" w:styleId="alt-edited">
    <w:name w:val="alt-edited"/>
    <w:basedOn w:val="a0"/>
    <w:rsid w:val="00A629C7"/>
  </w:style>
  <w:style w:type="character" w:styleId="Hyperlink">
    <w:name w:val="Hyperlink"/>
    <w:basedOn w:val="a0"/>
    <w:uiPriority w:val="99"/>
    <w:unhideWhenUsed/>
    <w:rsid w:val="00A629C7"/>
    <w:rPr>
      <w:color w:val="0000FF" w:themeColor="hyperlink"/>
      <w:u w:val="single"/>
    </w:rPr>
  </w:style>
  <w:style w:type="character" w:customStyle="1" w:styleId="shorttext">
    <w:name w:val="short_text"/>
    <w:basedOn w:val="a0"/>
    <w:rsid w:val="00A629C7"/>
  </w:style>
  <w:style w:type="numbering" w:customStyle="1" w:styleId="110">
    <w:name w:val="بلا قائمة11"/>
    <w:next w:val="a2"/>
    <w:uiPriority w:val="99"/>
    <w:semiHidden/>
    <w:unhideWhenUsed/>
    <w:rsid w:val="00A629C7"/>
  </w:style>
  <w:style w:type="paragraph" w:customStyle="1" w:styleId="Default">
    <w:name w:val="Default"/>
    <w:rsid w:val="00A629C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A629C7"/>
  </w:style>
  <w:style w:type="character" w:customStyle="1" w:styleId="12">
    <w:name w:val="ارتباط تشعبي متبع1"/>
    <w:basedOn w:val="a0"/>
    <w:uiPriority w:val="99"/>
    <w:semiHidden/>
    <w:unhideWhenUsed/>
    <w:rsid w:val="00A629C7"/>
    <w:rPr>
      <w:color w:val="800080"/>
      <w:u w:val="single"/>
    </w:rPr>
  </w:style>
  <w:style w:type="character" w:styleId="af0">
    <w:name w:val="FollowedHyperlink"/>
    <w:basedOn w:val="a0"/>
    <w:uiPriority w:val="99"/>
    <w:semiHidden/>
    <w:unhideWhenUsed/>
    <w:rsid w:val="00A629C7"/>
    <w:rPr>
      <w:color w:val="800080" w:themeColor="followedHyperlink"/>
      <w:u w:val="single"/>
    </w:rPr>
  </w:style>
  <w:style w:type="numbering" w:customStyle="1" w:styleId="20">
    <w:name w:val="بلا قائمة2"/>
    <w:next w:val="a2"/>
    <w:uiPriority w:val="99"/>
    <w:semiHidden/>
    <w:unhideWhenUsed/>
    <w:rsid w:val="003F639F"/>
  </w:style>
  <w:style w:type="numbering" w:customStyle="1" w:styleId="120">
    <w:name w:val="بلا قائمة12"/>
    <w:next w:val="a2"/>
    <w:uiPriority w:val="99"/>
    <w:semiHidden/>
    <w:unhideWhenUsed/>
    <w:rsid w:val="003F639F"/>
  </w:style>
  <w:style w:type="paragraph" w:styleId="af1">
    <w:name w:val="endnote text"/>
    <w:basedOn w:val="a"/>
    <w:link w:val="Char6"/>
    <w:uiPriority w:val="99"/>
    <w:semiHidden/>
    <w:unhideWhenUsed/>
    <w:rsid w:val="000A24BC"/>
    <w:pPr>
      <w:spacing w:after="0" w:line="240" w:lineRule="auto"/>
    </w:pPr>
    <w:rPr>
      <w:sz w:val="20"/>
      <w:szCs w:val="20"/>
    </w:rPr>
  </w:style>
  <w:style w:type="character" w:customStyle="1" w:styleId="Char6">
    <w:name w:val="نص تعليق ختامي Char"/>
    <w:basedOn w:val="a0"/>
    <w:link w:val="af1"/>
    <w:uiPriority w:val="99"/>
    <w:semiHidden/>
    <w:rsid w:val="000A24BC"/>
    <w:rPr>
      <w:rFonts w:eastAsiaTheme="minorEastAsia"/>
      <w:sz w:val="20"/>
      <w:szCs w:val="20"/>
    </w:rPr>
  </w:style>
  <w:style w:type="character" w:styleId="af2">
    <w:name w:val="endnote reference"/>
    <w:basedOn w:val="a0"/>
    <w:uiPriority w:val="99"/>
    <w:semiHidden/>
    <w:unhideWhenUsed/>
    <w:rsid w:val="000A24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668887">
      <w:bodyDiv w:val="1"/>
      <w:marLeft w:val="0"/>
      <w:marRight w:val="0"/>
      <w:marTop w:val="0"/>
      <w:marBottom w:val="0"/>
      <w:divBdr>
        <w:top w:val="none" w:sz="0" w:space="0" w:color="auto"/>
        <w:left w:val="none" w:sz="0" w:space="0" w:color="auto"/>
        <w:bottom w:val="none" w:sz="0" w:space="0" w:color="auto"/>
        <w:right w:val="none" w:sz="0" w:space="0" w:color="auto"/>
      </w:divBdr>
    </w:div>
    <w:div w:id="1119953615">
      <w:bodyDiv w:val="1"/>
      <w:marLeft w:val="0"/>
      <w:marRight w:val="0"/>
      <w:marTop w:val="0"/>
      <w:marBottom w:val="0"/>
      <w:divBdr>
        <w:top w:val="none" w:sz="0" w:space="0" w:color="auto"/>
        <w:left w:val="none" w:sz="0" w:space="0" w:color="auto"/>
        <w:bottom w:val="none" w:sz="0" w:space="0" w:color="auto"/>
        <w:right w:val="none" w:sz="0" w:space="0" w:color="auto"/>
      </w:divBdr>
    </w:div>
    <w:div w:id="116578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8B3FC-406B-409C-AD1B-C9F059929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29</Pages>
  <Words>9740</Words>
  <Characters>55524</Characters>
  <Application>Microsoft Office Word</Application>
  <DocSecurity>0</DocSecurity>
  <Lines>462</Lines>
  <Paragraphs>130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ssaa</dc:creator>
  <cp:lastModifiedBy>عالم الحاسوب</cp:lastModifiedBy>
  <cp:revision>104</cp:revision>
  <cp:lastPrinted>2017-04-08T13:09:00Z</cp:lastPrinted>
  <dcterms:created xsi:type="dcterms:W3CDTF">2015-12-09T07:10:00Z</dcterms:created>
  <dcterms:modified xsi:type="dcterms:W3CDTF">2017-10-15T14:36:00Z</dcterms:modified>
</cp:coreProperties>
</file>