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DA" w:rsidRDefault="004233DA" w:rsidP="008D1FC5">
      <w:pPr>
        <w:bidi/>
        <w:jc w:val="both"/>
        <w:rPr>
          <w:rFonts w:hint="cs"/>
          <w:rtl/>
        </w:rPr>
      </w:pPr>
    </w:p>
    <w:p w:rsidR="004233DA" w:rsidRDefault="004233DA" w:rsidP="004233DA">
      <w:pPr>
        <w:bidi/>
        <w:jc w:val="both"/>
        <w:rPr>
          <w:rFonts w:hint="cs"/>
          <w:rtl/>
        </w:rPr>
      </w:pPr>
    </w:p>
    <w:p w:rsidR="00D51B09" w:rsidRPr="004233DA" w:rsidRDefault="00A37D14" w:rsidP="004233DA">
      <w:pPr>
        <w:bidi/>
        <w:jc w:val="center"/>
        <w:rPr>
          <w:rFonts w:cs="PT Bold Heading"/>
          <w:sz w:val="88"/>
          <w:szCs w:val="88"/>
          <w:rtl/>
        </w:rPr>
      </w:pPr>
      <w:r w:rsidRPr="004233DA">
        <w:rPr>
          <w:rFonts w:cs="PT Bold Heading" w:hint="cs"/>
          <w:sz w:val="88"/>
          <w:szCs w:val="88"/>
          <w:rtl/>
        </w:rPr>
        <w:t>الفصل الأول</w:t>
      </w:r>
    </w:p>
    <w:p w:rsidR="00A37D14" w:rsidRPr="004233DA" w:rsidRDefault="00A37D14" w:rsidP="008D1FC5">
      <w:pPr>
        <w:bidi/>
        <w:jc w:val="both"/>
        <w:rPr>
          <w:rFonts w:cs="PT Bold Heading"/>
          <w:sz w:val="50"/>
          <w:szCs w:val="50"/>
          <w:rtl/>
        </w:rPr>
      </w:pPr>
      <w:r w:rsidRPr="004233DA">
        <w:rPr>
          <w:rFonts w:cs="PT Bold Heading" w:hint="cs"/>
          <w:sz w:val="50"/>
          <w:szCs w:val="50"/>
          <w:rtl/>
        </w:rPr>
        <w:t xml:space="preserve">أولاً </w:t>
      </w:r>
      <w:r w:rsidRPr="004233DA">
        <w:rPr>
          <w:rFonts w:cs="Times New Roman" w:hint="cs"/>
          <w:sz w:val="50"/>
          <w:szCs w:val="50"/>
          <w:rtl/>
        </w:rPr>
        <w:t>–</w:t>
      </w:r>
      <w:r w:rsidRPr="004233DA">
        <w:rPr>
          <w:rFonts w:cs="PT Bold Heading" w:hint="cs"/>
          <w:sz w:val="50"/>
          <w:szCs w:val="50"/>
          <w:rtl/>
        </w:rPr>
        <w:t xml:space="preserve"> مشكلة البحث</w:t>
      </w:r>
    </w:p>
    <w:p w:rsidR="00A37D14" w:rsidRPr="004233DA" w:rsidRDefault="00A37D14" w:rsidP="008D1FC5">
      <w:pPr>
        <w:bidi/>
        <w:jc w:val="both"/>
        <w:rPr>
          <w:rFonts w:cs="PT Bold Heading"/>
          <w:sz w:val="50"/>
          <w:szCs w:val="50"/>
          <w:rtl/>
        </w:rPr>
      </w:pPr>
      <w:r w:rsidRPr="004233DA">
        <w:rPr>
          <w:rFonts w:cs="PT Bold Heading" w:hint="cs"/>
          <w:sz w:val="50"/>
          <w:szCs w:val="50"/>
          <w:rtl/>
        </w:rPr>
        <w:t xml:space="preserve">ثانياً </w:t>
      </w:r>
      <w:r w:rsidRPr="004233DA">
        <w:rPr>
          <w:rFonts w:cs="Times New Roman" w:hint="cs"/>
          <w:sz w:val="50"/>
          <w:szCs w:val="50"/>
          <w:rtl/>
        </w:rPr>
        <w:t>–</w:t>
      </w:r>
      <w:r w:rsidRPr="004233DA">
        <w:rPr>
          <w:rFonts w:cs="PT Bold Heading" w:hint="cs"/>
          <w:sz w:val="50"/>
          <w:szCs w:val="50"/>
          <w:rtl/>
        </w:rPr>
        <w:t xml:space="preserve"> أهمية البحث </w:t>
      </w:r>
    </w:p>
    <w:p w:rsidR="00A37D14" w:rsidRPr="004233DA" w:rsidRDefault="00A37D14" w:rsidP="008D1FC5">
      <w:pPr>
        <w:bidi/>
        <w:jc w:val="both"/>
        <w:rPr>
          <w:rFonts w:cs="PT Bold Heading"/>
          <w:sz w:val="50"/>
          <w:szCs w:val="50"/>
          <w:rtl/>
        </w:rPr>
      </w:pPr>
      <w:r w:rsidRPr="004233DA">
        <w:rPr>
          <w:rFonts w:cs="PT Bold Heading" w:hint="cs"/>
          <w:sz w:val="50"/>
          <w:szCs w:val="50"/>
          <w:rtl/>
        </w:rPr>
        <w:t xml:space="preserve">ثالثاً </w:t>
      </w:r>
      <w:r w:rsidRPr="004233DA">
        <w:rPr>
          <w:rFonts w:cs="Times New Roman" w:hint="cs"/>
          <w:sz w:val="50"/>
          <w:szCs w:val="50"/>
          <w:rtl/>
        </w:rPr>
        <w:t>–</w:t>
      </w:r>
      <w:r w:rsidRPr="004233DA">
        <w:rPr>
          <w:rFonts w:cs="PT Bold Heading" w:hint="cs"/>
          <w:sz w:val="50"/>
          <w:szCs w:val="50"/>
          <w:rtl/>
        </w:rPr>
        <w:t xml:space="preserve"> اهداف البحث </w:t>
      </w:r>
    </w:p>
    <w:p w:rsidR="00A37D14" w:rsidRPr="004233DA" w:rsidRDefault="00A37D14" w:rsidP="008D1FC5">
      <w:pPr>
        <w:bidi/>
        <w:jc w:val="both"/>
        <w:rPr>
          <w:rFonts w:cs="PT Bold Heading"/>
          <w:sz w:val="50"/>
          <w:szCs w:val="50"/>
          <w:rtl/>
        </w:rPr>
      </w:pPr>
      <w:r w:rsidRPr="004233DA">
        <w:rPr>
          <w:rFonts w:cs="PT Bold Heading" w:hint="cs"/>
          <w:sz w:val="50"/>
          <w:szCs w:val="50"/>
          <w:rtl/>
        </w:rPr>
        <w:t xml:space="preserve">رابعاً </w:t>
      </w:r>
      <w:r w:rsidRPr="004233DA">
        <w:rPr>
          <w:rFonts w:cs="Times New Roman" w:hint="cs"/>
          <w:sz w:val="50"/>
          <w:szCs w:val="50"/>
          <w:rtl/>
        </w:rPr>
        <w:t>–</w:t>
      </w:r>
      <w:r w:rsidRPr="004233DA">
        <w:rPr>
          <w:rFonts w:cs="PT Bold Heading" w:hint="cs"/>
          <w:sz w:val="50"/>
          <w:szCs w:val="50"/>
          <w:rtl/>
        </w:rPr>
        <w:t xml:space="preserve"> حدود البحث</w:t>
      </w:r>
    </w:p>
    <w:p w:rsidR="00A37D14" w:rsidRPr="004233DA" w:rsidRDefault="00A37D14" w:rsidP="008D1FC5">
      <w:pPr>
        <w:bidi/>
        <w:jc w:val="both"/>
        <w:rPr>
          <w:rFonts w:cs="PT Bold Heading"/>
          <w:sz w:val="50"/>
          <w:szCs w:val="50"/>
          <w:rtl/>
        </w:rPr>
      </w:pPr>
      <w:r w:rsidRPr="004233DA">
        <w:rPr>
          <w:rFonts w:cs="PT Bold Heading" w:hint="cs"/>
          <w:sz w:val="50"/>
          <w:szCs w:val="50"/>
          <w:rtl/>
        </w:rPr>
        <w:t xml:space="preserve">خامساً </w:t>
      </w:r>
      <w:r w:rsidRPr="004233DA">
        <w:rPr>
          <w:rFonts w:cs="Times New Roman" w:hint="cs"/>
          <w:sz w:val="50"/>
          <w:szCs w:val="50"/>
          <w:rtl/>
        </w:rPr>
        <w:t>–</w:t>
      </w:r>
      <w:r w:rsidRPr="004233DA">
        <w:rPr>
          <w:rFonts w:cs="PT Bold Heading" w:hint="cs"/>
          <w:sz w:val="50"/>
          <w:szCs w:val="50"/>
          <w:rtl/>
        </w:rPr>
        <w:t xml:space="preserve"> تحديد المصطلحات </w:t>
      </w:r>
    </w:p>
    <w:p w:rsidR="004108A1" w:rsidRDefault="004108A1" w:rsidP="008D1FC5">
      <w:pPr>
        <w:jc w:val="both"/>
        <w:rPr>
          <w:rtl/>
        </w:rPr>
      </w:pPr>
      <w:r>
        <w:rPr>
          <w:rtl/>
        </w:rPr>
        <w:br w:type="page"/>
      </w:r>
    </w:p>
    <w:p w:rsidR="00A37D14" w:rsidRPr="004233DA" w:rsidRDefault="008D1FC5" w:rsidP="008D1FC5">
      <w:pPr>
        <w:bidi/>
        <w:jc w:val="both"/>
        <w:rPr>
          <w:rFonts w:cs="PT Bold Heading" w:hint="cs"/>
          <w:rtl/>
        </w:rPr>
      </w:pPr>
      <w:r w:rsidRPr="004233DA">
        <w:rPr>
          <w:rFonts w:cs="PT Bold Heading" w:hint="cs"/>
          <w:rtl/>
        </w:rPr>
        <w:lastRenderedPageBreak/>
        <w:t>مشكلة البحث :</w:t>
      </w:r>
    </w:p>
    <w:p w:rsidR="008D1FC5" w:rsidRDefault="008D1FC5" w:rsidP="008D1FC5">
      <w:pPr>
        <w:bidi/>
        <w:jc w:val="both"/>
        <w:rPr>
          <w:rFonts w:hint="cs"/>
          <w:rtl/>
        </w:rPr>
      </w:pPr>
      <w:r>
        <w:rPr>
          <w:rFonts w:hint="cs"/>
          <w:rtl/>
        </w:rPr>
        <w:tab/>
        <w:t xml:space="preserve">تسجل ظواهر العنف المدرسي بحدة في مؤسساتنا التربوية إذا تبقى الظروف الاجتماعية من أهم الدوافع التي تدفع الطلبة لممارسة العنف في المدرسة بسبب ضعف المستوى الاجتماعي والمهني للأسرة وظروف الحرمان الاجتماعي والقهر النفسي والإحباط </w:t>
      </w:r>
      <w:r w:rsidR="00864EB9">
        <w:rPr>
          <w:rFonts w:hint="cs"/>
          <w:rtl/>
        </w:rPr>
        <w:t>، كل هذه العوامل وغيرها تجعل هؤلاء الطلبة عرضة للاضطرابات وغير متوافقين فتعزز لديهم عوامل التوتر ويكون رد فعلهم عنيفاً في حالة الإحساس بالإذلال أو المهانة من قبل الآخرين .</w:t>
      </w:r>
    </w:p>
    <w:p w:rsidR="00864EB9" w:rsidRDefault="00864EB9" w:rsidP="00864EB9">
      <w:pPr>
        <w:bidi/>
        <w:jc w:val="both"/>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w:t>
      </w:r>
      <w:proofErr w:type="spellStart"/>
      <w:r>
        <w:rPr>
          <w:rFonts w:hint="cs"/>
          <w:rtl/>
        </w:rPr>
        <w:t>الشبهون</w:t>
      </w:r>
      <w:proofErr w:type="spellEnd"/>
      <w:r>
        <w:rPr>
          <w:rFonts w:hint="cs"/>
          <w:rtl/>
        </w:rPr>
        <w:t xml:space="preserve"> ، 2004 ، ص19)</w:t>
      </w:r>
    </w:p>
    <w:p w:rsidR="00864EB9" w:rsidRDefault="00864EB9" w:rsidP="00864EB9">
      <w:pPr>
        <w:bidi/>
        <w:jc w:val="both"/>
        <w:rPr>
          <w:rFonts w:hint="cs"/>
          <w:rtl/>
        </w:rPr>
      </w:pPr>
      <w:r>
        <w:rPr>
          <w:rFonts w:hint="cs"/>
          <w:rtl/>
        </w:rPr>
        <w:tab/>
        <w:t xml:space="preserve">لذلك من الضروري دراسة العنف المدرسي الذي يمارس في المدارس والذي </w:t>
      </w:r>
      <w:r w:rsidR="0032301B">
        <w:rPr>
          <w:rFonts w:hint="cs"/>
          <w:rtl/>
        </w:rPr>
        <w:t>من أسبابه الطلبة والمدرسون والأسرة .</w:t>
      </w:r>
    </w:p>
    <w:p w:rsidR="0032301B" w:rsidRDefault="0032301B" w:rsidP="0032301B">
      <w:pPr>
        <w:bidi/>
        <w:jc w:val="both"/>
        <w:rPr>
          <w:rFonts w:hint="cs"/>
          <w:rtl/>
          <w:lang w:bidi="ar-IQ"/>
        </w:rPr>
      </w:pPr>
      <w:r>
        <w:rPr>
          <w:rFonts w:hint="cs"/>
          <w:rtl/>
        </w:rPr>
        <w:tab/>
        <w:t>أشارت الدراسات مثل دراسة (</w:t>
      </w:r>
      <w:r>
        <w:t>Shilling law , 1999</w:t>
      </w:r>
      <w:r>
        <w:rPr>
          <w:rFonts w:hint="cs"/>
          <w:rtl/>
          <w:lang w:bidi="ar-IQ"/>
        </w:rPr>
        <w:t>) إلى علاقة الوضع الأسري للمراهقين بالعنف ، وأكد من دراسة (أبو عليا ، 2001) إلى وجود علاقة بين العنف المدرسي والشعور بالقلق وعدم التكيف الدراسي .</w:t>
      </w:r>
    </w:p>
    <w:p w:rsidR="0032301B" w:rsidRDefault="0032301B" w:rsidP="0032301B">
      <w:pPr>
        <w:bidi/>
        <w:jc w:val="both"/>
        <w:rPr>
          <w:rFonts w:hint="cs"/>
          <w:rtl/>
          <w:lang w:bidi="ar-IQ"/>
        </w:rPr>
      </w:pPr>
      <w:r>
        <w:rPr>
          <w:rFonts w:hint="cs"/>
          <w:rtl/>
          <w:lang w:bidi="ar-IQ"/>
        </w:rPr>
        <w:tab/>
        <w:t>نتيجة لكل ما يحيط بنا من أخطار تتمثل في عدم الاستقرار النفسي والاجتماعي لدى الطلبة والذي بدوره ينعكس على سلوكهم وممارسة العنف المدرسي .</w:t>
      </w:r>
    </w:p>
    <w:p w:rsidR="0032301B" w:rsidRDefault="0032301B" w:rsidP="0032301B">
      <w:pPr>
        <w:bidi/>
        <w:jc w:val="both"/>
        <w:rPr>
          <w:rFonts w:hint="cs"/>
          <w:rtl/>
          <w:lang w:bidi="ar-IQ"/>
        </w:rPr>
      </w:pPr>
    </w:p>
    <w:p w:rsidR="00EE39EE" w:rsidRPr="004233DA" w:rsidRDefault="00EE39EE" w:rsidP="00EE39EE">
      <w:pPr>
        <w:bidi/>
        <w:jc w:val="both"/>
        <w:rPr>
          <w:rFonts w:cs="PT Bold Heading" w:hint="cs"/>
          <w:rtl/>
          <w:lang w:bidi="ar-IQ"/>
        </w:rPr>
      </w:pPr>
      <w:r w:rsidRPr="004233DA">
        <w:rPr>
          <w:rFonts w:cs="PT Bold Heading" w:hint="cs"/>
          <w:rtl/>
          <w:lang w:bidi="ar-IQ"/>
        </w:rPr>
        <w:t>أهمية البحث :</w:t>
      </w:r>
    </w:p>
    <w:p w:rsidR="00EE39EE" w:rsidRDefault="00EE39EE" w:rsidP="00EE39EE">
      <w:pPr>
        <w:bidi/>
        <w:jc w:val="both"/>
        <w:rPr>
          <w:rFonts w:hint="cs"/>
          <w:rtl/>
          <w:lang w:bidi="ar-IQ"/>
        </w:rPr>
      </w:pPr>
      <w:r>
        <w:rPr>
          <w:rFonts w:hint="cs"/>
          <w:rtl/>
          <w:lang w:bidi="ar-IQ"/>
        </w:rPr>
        <w:tab/>
        <w:t xml:space="preserve">العنف صورة من صور القصور الذهني حيال موقف </w:t>
      </w:r>
      <w:r w:rsidR="00C16E3D">
        <w:rPr>
          <w:rFonts w:hint="cs"/>
          <w:rtl/>
          <w:lang w:bidi="ar-IQ"/>
        </w:rPr>
        <w:t xml:space="preserve">معين ، والعنف وجه آخر من أوجه النقص النفسي في الأسلوب والإبداع عند مواجهة معضلة ، وقد يصل مستوى </w:t>
      </w:r>
      <w:r w:rsidR="00C16E3D">
        <w:rPr>
          <w:rFonts w:hint="cs"/>
          <w:rtl/>
          <w:lang w:bidi="ar-IQ"/>
        </w:rPr>
        <w:lastRenderedPageBreak/>
        <w:t>العنف في بعض الأحيان إلى الانهيار الفعلي والجنون ، كما يكون وسيلة من وسائل العقوبة والتأديب أو صورة من صور تأنيب الضمير على جرم أو خطيئة مرتكبة .</w:t>
      </w:r>
    </w:p>
    <w:p w:rsidR="00C16E3D" w:rsidRDefault="00C16E3D" w:rsidP="00C16E3D">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(القبانجي ، 2000 ، 9)</w:t>
      </w:r>
    </w:p>
    <w:p w:rsidR="00C16E3D" w:rsidRDefault="00C16E3D" w:rsidP="00C16E3D">
      <w:pPr>
        <w:bidi/>
        <w:jc w:val="both"/>
        <w:rPr>
          <w:rFonts w:hint="cs"/>
          <w:rtl/>
          <w:lang w:bidi="ar-IQ"/>
        </w:rPr>
      </w:pPr>
      <w:r>
        <w:rPr>
          <w:rFonts w:hint="cs"/>
          <w:rtl/>
          <w:lang w:bidi="ar-IQ"/>
        </w:rPr>
        <w:tab/>
        <w:t>ومن أهم مصادر الميل إلى العنف هو عدم تلبية الحاجات النفسية والاجتماعية فضلاً عن أن وسائل الاعلام المختلفة وبخاصة القنوات الفضائية والسينما والعاب البلاي ستيشن وشبكة الانترنيت لها دوراً كبيراً في نشر ثقافة العنف وبث روح العدوانية من خلال الملاحظة والتقليد .</w:t>
      </w:r>
    </w:p>
    <w:p w:rsidR="00C16E3D" w:rsidRDefault="00C16E3D" w:rsidP="00C16E3D">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sidR="00EE347D">
        <w:rPr>
          <w:rFonts w:hint="cs"/>
          <w:rtl/>
          <w:lang w:bidi="ar-IQ"/>
        </w:rPr>
        <w:tab/>
      </w:r>
      <w:r>
        <w:rPr>
          <w:rFonts w:hint="cs"/>
          <w:rtl/>
          <w:lang w:bidi="ar-IQ"/>
        </w:rPr>
        <w:tab/>
        <w:t>(</w:t>
      </w:r>
      <w:proofErr w:type="spellStart"/>
      <w:r>
        <w:rPr>
          <w:rFonts w:hint="cs"/>
          <w:rtl/>
          <w:lang w:bidi="ar-IQ"/>
        </w:rPr>
        <w:t>القفهاء</w:t>
      </w:r>
      <w:proofErr w:type="spellEnd"/>
      <w:r>
        <w:rPr>
          <w:rFonts w:hint="cs"/>
          <w:rtl/>
          <w:lang w:bidi="ar-IQ"/>
        </w:rPr>
        <w:t xml:space="preserve"> ، 2001 ، 483)</w:t>
      </w:r>
    </w:p>
    <w:p w:rsidR="00C16E3D" w:rsidRDefault="00C16E3D" w:rsidP="00C16E3D">
      <w:pPr>
        <w:bidi/>
        <w:jc w:val="both"/>
        <w:rPr>
          <w:rFonts w:hint="cs"/>
          <w:rtl/>
          <w:lang w:bidi="ar-IQ"/>
        </w:rPr>
      </w:pPr>
      <w:r>
        <w:rPr>
          <w:rFonts w:hint="cs"/>
          <w:rtl/>
          <w:lang w:bidi="ar-IQ"/>
        </w:rPr>
        <w:tab/>
        <w:t xml:space="preserve">تعد المدرسة المصب لجميع الضغوطات الخارجية ، فيأتي الطلبة المعتقون من قبل </w:t>
      </w:r>
      <w:r w:rsidR="00283244">
        <w:rPr>
          <w:rFonts w:hint="cs"/>
          <w:rtl/>
          <w:lang w:bidi="ar-IQ"/>
        </w:rPr>
        <w:t>الأهل والمجتمع المحيط بهم إليها ليفرغوا البيت القائم بسلوكيات عدوانية عنيفة ، يقابلها طلاب آخرون يشابهونهم الوضع بسلوكيات مماثلة ، وبهذه الطريقة تتطور حدة العنف وتزداد انتشارها .</w:t>
      </w:r>
    </w:p>
    <w:p w:rsidR="00283244" w:rsidRDefault="00283244" w:rsidP="00283244">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sidR="00EE347D">
        <w:rPr>
          <w:rFonts w:hint="cs"/>
          <w:rtl/>
          <w:lang w:bidi="ar-IQ"/>
        </w:rPr>
        <w:tab/>
      </w:r>
      <w:r>
        <w:rPr>
          <w:rFonts w:hint="cs"/>
          <w:rtl/>
          <w:lang w:bidi="ar-IQ"/>
        </w:rPr>
        <w:tab/>
        <w:t>(الخالدي ، 2008 ، 226)</w:t>
      </w:r>
    </w:p>
    <w:p w:rsidR="00EE347D" w:rsidRDefault="00283244" w:rsidP="004233DA">
      <w:pPr>
        <w:bidi/>
        <w:jc w:val="both"/>
        <w:rPr>
          <w:rFonts w:hint="cs"/>
          <w:rtl/>
          <w:lang w:bidi="ar-IQ"/>
        </w:rPr>
      </w:pPr>
      <w:r>
        <w:rPr>
          <w:rFonts w:hint="cs"/>
          <w:rtl/>
          <w:lang w:bidi="ar-IQ"/>
        </w:rPr>
        <w:tab/>
        <w:t xml:space="preserve">ومن منطلق أن المدرسة حلقة وصل بين البيت والمجتمع عليها الكثير من المسؤوليات تجاه الطلبة في اعدادهم للحياة عن طريق اكسابهم المعارف والقيم التي يرتضيها المجتمع ، وبما يتلاءم مع التطور الاجتماعي </w:t>
      </w:r>
      <w:r w:rsidR="00EE347D">
        <w:rPr>
          <w:rFonts w:hint="cs"/>
          <w:rtl/>
          <w:lang w:bidi="ar-IQ"/>
        </w:rPr>
        <w:t>بحيث تصبح الطالبة معدة اعداداً صالحاً للحياة الاجتماعية .</w:t>
      </w:r>
      <w:r w:rsidR="004233DA">
        <w:rPr>
          <w:rFonts w:hint="cs"/>
          <w:rtl/>
          <w:lang w:bidi="ar-IQ"/>
        </w:rPr>
        <w:tab/>
      </w:r>
      <w:r w:rsidR="004233DA">
        <w:rPr>
          <w:rFonts w:hint="cs"/>
          <w:rtl/>
          <w:lang w:bidi="ar-IQ"/>
        </w:rPr>
        <w:tab/>
      </w:r>
      <w:r w:rsidR="004233DA">
        <w:rPr>
          <w:rFonts w:hint="cs"/>
          <w:rtl/>
          <w:lang w:bidi="ar-IQ"/>
        </w:rPr>
        <w:tab/>
      </w:r>
      <w:r w:rsidR="004233DA">
        <w:rPr>
          <w:rFonts w:hint="cs"/>
          <w:rtl/>
          <w:lang w:bidi="ar-IQ"/>
        </w:rPr>
        <w:tab/>
      </w:r>
      <w:r w:rsidR="004233DA">
        <w:rPr>
          <w:rFonts w:hint="cs"/>
          <w:rtl/>
          <w:lang w:bidi="ar-IQ"/>
        </w:rPr>
        <w:tab/>
        <w:t xml:space="preserve"> </w:t>
      </w:r>
      <w:r w:rsidR="00EE347D">
        <w:rPr>
          <w:rFonts w:hint="cs"/>
          <w:rtl/>
          <w:lang w:bidi="ar-IQ"/>
        </w:rPr>
        <w:t>(إبراهيم ، 1996 ، 1)</w:t>
      </w:r>
    </w:p>
    <w:p w:rsidR="00EE347D" w:rsidRDefault="00EE347D" w:rsidP="00EE347D">
      <w:pPr>
        <w:bidi/>
        <w:jc w:val="both"/>
        <w:rPr>
          <w:rFonts w:hint="cs"/>
          <w:rtl/>
          <w:lang w:bidi="ar-IQ"/>
        </w:rPr>
      </w:pPr>
      <w:r>
        <w:rPr>
          <w:rFonts w:hint="cs"/>
          <w:rtl/>
          <w:lang w:bidi="ar-IQ"/>
        </w:rPr>
        <w:tab/>
        <w:t xml:space="preserve">نتيجة للتغيرات التي حدثت في المهنة والتطورات العلمية والتقدم الصناعي ، جعلت المجتمعات مليئة بالصراعات والمشكلات لتغيير أسلوب الحياة والعلاقات الإنسانية </w:t>
      </w:r>
      <w:r>
        <w:rPr>
          <w:rFonts w:hint="cs"/>
          <w:rtl/>
          <w:lang w:bidi="ar-IQ"/>
        </w:rPr>
        <w:lastRenderedPageBreak/>
        <w:t>والنظم الاجتماعية ، رافق ذلك ازدياد المطاليب المفروضة على الفرد وتعدد طرائق ووسائل اشباع حاجات الأفراد ، ومن خلال ذلك اهتم علماء التربية بإيجاد أشكال تعليمية لسد حاجة المجتمع اللازمة للنمو والتطور ومنها الإرشاد التربوية .</w:t>
      </w:r>
    </w:p>
    <w:p w:rsidR="00EE347D" w:rsidRDefault="00EE347D" w:rsidP="00EE347D">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w:t>
      </w:r>
      <w:proofErr w:type="spellStart"/>
      <w:r>
        <w:rPr>
          <w:rFonts w:hint="cs"/>
          <w:rtl/>
          <w:lang w:bidi="ar-IQ"/>
        </w:rPr>
        <w:t>الداهري</w:t>
      </w:r>
      <w:proofErr w:type="spellEnd"/>
      <w:r>
        <w:rPr>
          <w:rFonts w:hint="cs"/>
          <w:rtl/>
          <w:lang w:bidi="ar-IQ"/>
        </w:rPr>
        <w:t xml:space="preserve"> ، 1986 ، 5)</w:t>
      </w:r>
    </w:p>
    <w:p w:rsidR="000142F6" w:rsidRDefault="002715ED" w:rsidP="004233DA">
      <w:pPr>
        <w:bidi/>
        <w:jc w:val="both"/>
        <w:rPr>
          <w:rFonts w:hint="cs"/>
          <w:rtl/>
          <w:lang w:bidi="ar-IQ"/>
        </w:rPr>
      </w:pPr>
      <w:r>
        <w:rPr>
          <w:rFonts w:hint="cs"/>
          <w:rtl/>
          <w:lang w:bidi="ar-IQ"/>
        </w:rPr>
        <w:tab/>
        <w:t>لذا يعد</w:t>
      </w:r>
      <w:r w:rsidR="000142F6">
        <w:rPr>
          <w:rFonts w:hint="cs"/>
          <w:rtl/>
          <w:lang w:bidi="ar-IQ"/>
        </w:rPr>
        <w:t>ر الإرشاد تجسيد للعملية التربوية وسمة من سمات النظم التربوية الحديثة لأنه يعمل على أن يفهم الفرد نفسه ، وقدراته وميوله ومشكلاته وأن يتقبل نفسه كما هي على حقيقتها ، كي يعيش شخصاً متوافقاً ، إيجابياً ، راضياً عن نفسه وعن المجتمع الذي يعيش فيه .</w:t>
      </w:r>
      <w:r w:rsidR="004233DA">
        <w:rPr>
          <w:rFonts w:hint="cs"/>
          <w:rtl/>
          <w:lang w:bidi="ar-IQ"/>
        </w:rPr>
        <w:tab/>
      </w:r>
      <w:r w:rsidR="004233DA">
        <w:rPr>
          <w:rFonts w:hint="cs"/>
          <w:rtl/>
          <w:lang w:bidi="ar-IQ"/>
        </w:rPr>
        <w:tab/>
      </w:r>
      <w:r w:rsidR="004233DA">
        <w:rPr>
          <w:rFonts w:hint="cs"/>
          <w:rtl/>
          <w:lang w:bidi="ar-IQ"/>
        </w:rPr>
        <w:tab/>
      </w:r>
      <w:r w:rsidR="004233DA">
        <w:rPr>
          <w:rFonts w:hint="cs"/>
          <w:rtl/>
          <w:lang w:bidi="ar-IQ"/>
        </w:rPr>
        <w:tab/>
      </w:r>
      <w:r w:rsidR="004233DA">
        <w:rPr>
          <w:rFonts w:hint="cs"/>
          <w:rtl/>
          <w:lang w:bidi="ar-IQ"/>
        </w:rPr>
        <w:tab/>
      </w:r>
      <w:r w:rsidR="004233DA">
        <w:rPr>
          <w:rFonts w:hint="cs"/>
          <w:rtl/>
          <w:lang w:bidi="ar-IQ"/>
        </w:rPr>
        <w:tab/>
      </w:r>
      <w:r w:rsidR="004233DA">
        <w:rPr>
          <w:rFonts w:hint="cs"/>
          <w:rtl/>
          <w:lang w:bidi="ar-IQ"/>
        </w:rPr>
        <w:tab/>
        <w:t xml:space="preserve"> </w:t>
      </w:r>
      <w:r w:rsidR="000142F6">
        <w:rPr>
          <w:rFonts w:hint="cs"/>
          <w:rtl/>
          <w:lang w:bidi="ar-IQ"/>
        </w:rPr>
        <w:t>(السيد ، 1975 ، 257)</w:t>
      </w:r>
    </w:p>
    <w:p w:rsidR="000142F6" w:rsidRDefault="000142F6" w:rsidP="000142F6">
      <w:pPr>
        <w:bidi/>
        <w:jc w:val="both"/>
        <w:rPr>
          <w:rFonts w:hint="cs"/>
          <w:rtl/>
          <w:lang w:bidi="ar-IQ"/>
        </w:rPr>
      </w:pPr>
      <w:r>
        <w:rPr>
          <w:rFonts w:hint="cs"/>
          <w:rtl/>
          <w:lang w:bidi="ar-IQ"/>
        </w:rPr>
        <w:tab/>
        <w:t xml:space="preserve">كما أشارت دراسة البشري 2004 (دور المرشد الطلابي في الحد من العنف المدرسي من وجهة نظر المرشدين </w:t>
      </w:r>
      <w:proofErr w:type="spellStart"/>
      <w:r>
        <w:rPr>
          <w:rFonts w:hint="cs"/>
          <w:rtl/>
          <w:lang w:bidi="ar-IQ"/>
        </w:rPr>
        <w:t>الطلابين</w:t>
      </w:r>
      <w:proofErr w:type="spellEnd"/>
      <w:r>
        <w:rPr>
          <w:rFonts w:hint="cs"/>
          <w:rtl/>
          <w:lang w:bidi="ar-IQ"/>
        </w:rPr>
        <w:t xml:space="preserve">) </w:t>
      </w:r>
    </w:p>
    <w:p w:rsidR="000142F6" w:rsidRDefault="000142F6" w:rsidP="000142F6">
      <w:pPr>
        <w:bidi/>
        <w:jc w:val="both"/>
        <w:rPr>
          <w:rFonts w:hint="cs"/>
          <w:rtl/>
          <w:lang w:bidi="ar-IQ"/>
        </w:rPr>
      </w:pPr>
      <w:r>
        <w:rPr>
          <w:rFonts w:hint="cs"/>
          <w:rtl/>
          <w:lang w:bidi="ar-IQ"/>
        </w:rPr>
        <w:tab/>
        <w:t xml:space="preserve">هدفت الدراسة إلى التعرف على دور المرشد الطلابي في الحد من العنف المدرسي من وجهة نظر المرشدين </w:t>
      </w:r>
      <w:proofErr w:type="spellStart"/>
      <w:r>
        <w:rPr>
          <w:rFonts w:hint="cs"/>
          <w:rtl/>
          <w:lang w:bidi="ar-IQ"/>
        </w:rPr>
        <w:t>الطلابين</w:t>
      </w:r>
      <w:proofErr w:type="spellEnd"/>
      <w:r>
        <w:rPr>
          <w:rFonts w:hint="cs"/>
          <w:rtl/>
          <w:lang w:bidi="ar-IQ"/>
        </w:rPr>
        <w:t xml:space="preserve"> وتكونت عينة الدراسة من (160) مرشد طلابي للمرحلة </w:t>
      </w:r>
      <w:proofErr w:type="spellStart"/>
      <w:r>
        <w:rPr>
          <w:rFonts w:hint="cs"/>
          <w:rtl/>
          <w:lang w:bidi="ar-IQ"/>
        </w:rPr>
        <w:t>الثانونية</w:t>
      </w:r>
      <w:proofErr w:type="spellEnd"/>
      <w:r>
        <w:rPr>
          <w:rFonts w:hint="cs"/>
          <w:rtl/>
          <w:lang w:bidi="ar-IQ"/>
        </w:rPr>
        <w:t xml:space="preserve"> الحكومية الأهلية بمنطقة عسير التعليمية حيث تم استخدام استبانة العنف المدرسي المكونة من (131) فقرة وفقاً لثلاث بدائل وهي (دائماً ، احياناً ، نادراً) وتم استخدام الإحصائية التالية معامل ارتباط بيرسون ، معامل ثابت </w:t>
      </w:r>
      <w:proofErr w:type="spellStart"/>
      <w:r>
        <w:rPr>
          <w:rFonts w:hint="cs"/>
          <w:rtl/>
          <w:lang w:bidi="ar-IQ"/>
        </w:rPr>
        <w:t>الفاكروبناخ</w:t>
      </w:r>
      <w:proofErr w:type="spellEnd"/>
      <w:r>
        <w:rPr>
          <w:rFonts w:hint="cs"/>
          <w:rtl/>
          <w:lang w:bidi="ar-IQ"/>
        </w:rPr>
        <w:t xml:space="preserve"> ، </w:t>
      </w:r>
      <w:proofErr w:type="spellStart"/>
      <w:r>
        <w:rPr>
          <w:rFonts w:hint="cs"/>
          <w:rtl/>
          <w:lang w:bidi="ar-IQ"/>
        </w:rPr>
        <w:t>أختبار</w:t>
      </w:r>
      <w:proofErr w:type="spellEnd"/>
      <w:r>
        <w:rPr>
          <w:rFonts w:hint="cs"/>
          <w:rtl/>
          <w:lang w:bidi="ar-IQ"/>
        </w:rPr>
        <w:t xml:space="preserve"> </w:t>
      </w:r>
      <w:proofErr w:type="spellStart"/>
      <w:r>
        <w:rPr>
          <w:rFonts w:hint="cs"/>
          <w:rtl/>
          <w:lang w:bidi="ar-IQ"/>
        </w:rPr>
        <w:t>كاي</w:t>
      </w:r>
      <w:proofErr w:type="spellEnd"/>
      <w:r>
        <w:rPr>
          <w:rFonts w:hint="cs"/>
          <w:rtl/>
          <w:lang w:bidi="ar-IQ"/>
        </w:rPr>
        <w:t xml:space="preserve"> توصلت الدراسة إلى النتائج التالية :</w:t>
      </w:r>
    </w:p>
    <w:p w:rsidR="000142F6" w:rsidRDefault="000142F6" w:rsidP="000142F6">
      <w:pPr>
        <w:pStyle w:val="a3"/>
        <w:numPr>
          <w:ilvl w:val="0"/>
          <w:numId w:val="2"/>
        </w:numPr>
        <w:bidi/>
        <w:jc w:val="both"/>
        <w:rPr>
          <w:rFonts w:hint="cs"/>
          <w:lang w:bidi="ar-IQ"/>
        </w:rPr>
      </w:pPr>
      <w:r>
        <w:rPr>
          <w:rFonts w:hint="cs"/>
          <w:rtl/>
          <w:lang w:bidi="ar-IQ"/>
        </w:rPr>
        <w:t>أن التقليد المتعمد للممارسات الخاطئة والسيئة مع الآخرين عن طريق العنف .</w:t>
      </w:r>
    </w:p>
    <w:p w:rsidR="000142F6" w:rsidRDefault="000142F6" w:rsidP="000142F6">
      <w:pPr>
        <w:pStyle w:val="a3"/>
        <w:numPr>
          <w:ilvl w:val="0"/>
          <w:numId w:val="2"/>
        </w:numPr>
        <w:bidi/>
        <w:jc w:val="both"/>
        <w:rPr>
          <w:rFonts w:hint="cs"/>
          <w:lang w:bidi="ar-IQ"/>
        </w:rPr>
      </w:pPr>
      <w:r>
        <w:rPr>
          <w:rFonts w:hint="cs"/>
          <w:rtl/>
          <w:lang w:bidi="ar-IQ"/>
        </w:rPr>
        <w:t>الخوف والقلق من المستقبل يدفع بالإنسان إلى اللامبالاة وممارسة العنف .</w:t>
      </w:r>
    </w:p>
    <w:p w:rsidR="000142F6" w:rsidRDefault="000142F6" w:rsidP="000142F6">
      <w:pPr>
        <w:bidi/>
        <w:ind w:left="5760"/>
        <w:jc w:val="both"/>
        <w:rPr>
          <w:rFonts w:hint="cs"/>
          <w:rtl/>
          <w:lang w:bidi="ar-IQ"/>
        </w:rPr>
      </w:pPr>
      <w:r>
        <w:rPr>
          <w:rFonts w:hint="cs"/>
          <w:rtl/>
          <w:lang w:bidi="ar-IQ"/>
        </w:rPr>
        <w:t>(البشري ، 2004 ، 7)</w:t>
      </w:r>
    </w:p>
    <w:p w:rsidR="000142F6" w:rsidRPr="004233DA" w:rsidRDefault="000142F6" w:rsidP="000142F6">
      <w:pPr>
        <w:bidi/>
        <w:jc w:val="both"/>
        <w:rPr>
          <w:rFonts w:cs="PT Bold Heading" w:hint="cs"/>
          <w:rtl/>
          <w:lang w:bidi="ar-IQ"/>
        </w:rPr>
      </w:pPr>
      <w:r w:rsidRPr="004233DA">
        <w:rPr>
          <w:rFonts w:cs="PT Bold Heading" w:hint="cs"/>
          <w:rtl/>
          <w:lang w:bidi="ar-IQ"/>
        </w:rPr>
        <w:lastRenderedPageBreak/>
        <w:t>أهداف البحث :</w:t>
      </w:r>
    </w:p>
    <w:p w:rsidR="000142F6" w:rsidRDefault="000142F6" w:rsidP="000142F6">
      <w:pPr>
        <w:pStyle w:val="a3"/>
        <w:numPr>
          <w:ilvl w:val="0"/>
          <w:numId w:val="4"/>
        </w:numPr>
        <w:bidi/>
        <w:jc w:val="both"/>
        <w:rPr>
          <w:rFonts w:hint="cs"/>
          <w:lang w:bidi="ar-IQ"/>
        </w:rPr>
      </w:pPr>
      <w:r>
        <w:rPr>
          <w:rFonts w:hint="cs"/>
          <w:rtl/>
          <w:lang w:bidi="ar-IQ"/>
        </w:rPr>
        <w:t>التعرف إلى العنف المدرسي لدى الطالبات من وجهة نظر المرشد التربويات .</w:t>
      </w:r>
    </w:p>
    <w:p w:rsidR="000142F6" w:rsidRDefault="000142F6" w:rsidP="000142F6">
      <w:pPr>
        <w:pStyle w:val="a3"/>
        <w:numPr>
          <w:ilvl w:val="0"/>
          <w:numId w:val="4"/>
        </w:numPr>
        <w:bidi/>
        <w:jc w:val="both"/>
        <w:rPr>
          <w:rFonts w:hint="cs"/>
          <w:lang w:bidi="ar-IQ"/>
        </w:rPr>
      </w:pPr>
      <w:r>
        <w:rPr>
          <w:rFonts w:hint="cs"/>
          <w:rtl/>
          <w:lang w:bidi="ar-IQ"/>
        </w:rPr>
        <w:t>التعرف على أشكال وطبيعة العنف داخل المدارس المتوسطة للبنات في محافظة الديوانية .</w:t>
      </w:r>
    </w:p>
    <w:p w:rsidR="000142F6" w:rsidRDefault="000142F6" w:rsidP="000142F6">
      <w:pPr>
        <w:bidi/>
        <w:jc w:val="both"/>
        <w:rPr>
          <w:rFonts w:hint="cs"/>
          <w:rtl/>
          <w:lang w:bidi="ar-IQ"/>
        </w:rPr>
      </w:pPr>
    </w:p>
    <w:p w:rsidR="004374F7" w:rsidRPr="004233DA" w:rsidRDefault="004374F7" w:rsidP="004374F7">
      <w:pPr>
        <w:bidi/>
        <w:jc w:val="both"/>
        <w:rPr>
          <w:rFonts w:cs="PT Bold Heading" w:hint="cs"/>
          <w:rtl/>
          <w:lang w:bidi="ar-IQ"/>
        </w:rPr>
      </w:pPr>
      <w:r w:rsidRPr="004233DA">
        <w:rPr>
          <w:rFonts w:cs="PT Bold Heading" w:hint="cs"/>
          <w:rtl/>
          <w:lang w:bidi="ar-IQ"/>
        </w:rPr>
        <w:t>حدود البحث :</w:t>
      </w:r>
    </w:p>
    <w:p w:rsidR="004374F7" w:rsidRDefault="004374F7" w:rsidP="004374F7">
      <w:pPr>
        <w:bidi/>
        <w:jc w:val="both"/>
        <w:rPr>
          <w:rFonts w:hint="cs"/>
          <w:rtl/>
          <w:lang w:bidi="ar-IQ"/>
        </w:rPr>
      </w:pPr>
      <w:r>
        <w:rPr>
          <w:rFonts w:hint="cs"/>
          <w:rtl/>
          <w:lang w:bidi="ar-IQ"/>
        </w:rPr>
        <w:t xml:space="preserve">- يقتصر البحث على المرشدات التربويات في المدارس المتوسطة للبنات في محافظة الديوانية للعام الدراسي 2015 </w:t>
      </w:r>
      <w:r>
        <w:rPr>
          <w:rtl/>
          <w:lang w:bidi="ar-IQ"/>
        </w:rPr>
        <w:t>–</w:t>
      </w:r>
      <w:r>
        <w:rPr>
          <w:rFonts w:hint="cs"/>
          <w:rtl/>
          <w:lang w:bidi="ar-IQ"/>
        </w:rPr>
        <w:t xml:space="preserve"> 2016 وللدراسة الصباحية .</w:t>
      </w:r>
    </w:p>
    <w:p w:rsidR="004374F7" w:rsidRDefault="004374F7" w:rsidP="004374F7">
      <w:pPr>
        <w:bidi/>
        <w:jc w:val="both"/>
        <w:rPr>
          <w:rFonts w:hint="cs"/>
          <w:rtl/>
          <w:lang w:bidi="ar-IQ"/>
        </w:rPr>
      </w:pPr>
    </w:p>
    <w:p w:rsidR="004374F7" w:rsidRPr="004233DA" w:rsidRDefault="005211D5" w:rsidP="004374F7">
      <w:pPr>
        <w:bidi/>
        <w:jc w:val="both"/>
        <w:rPr>
          <w:rFonts w:cs="PT Bold Heading" w:hint="cs"/>
          <w:rtl/>
          <w:lang w:bidi="ar-IQ"/>
        </w:rPr>
      </w:pPr>
      <w:r w:rsidRPr="004233DA">
        <w:rPr>
          <w:rFonts w:cs="PT Bold Heading" w:hint="cs"/>
          <w:rtl/>
          <w:lang w:bidi="ar-IQ"/>
        </w:rPr>
        <w:t>تحديد المصطلحات :</w:t>
      </w:r>
    </w:p>
    <w:p w:rsidR="005211D5" w:rsidRDefault="005211D5" w:rsidP="005211D5">
      <w:pPr>
        <w:bidi/>
        <w:jc w:val="both"/>
        <w:rPr>
          <w:rFonts w:hint="cs"/>
          <w:rtl/>
          <w:lang w:bidi="ar-IQ"/>
        </w:rPr>
      </w:pPr>
      <w:r>
        <w:rPr>
          <w:rFonts w:hint="cs"/>
          <w:rtl/>
          <w:lang w:bidi="ar-IQ"/>
        </w:rPr>
        <w:tab/>
        <w:t>يتضمن البحث تعريفاً للمصطلحات الآتية :</w:t>
      </w:r>
    </w:p>
    <w:p w:rsidR="005211D5" w:rsidRPr="004233DA" w:rsidRDefault="005211D5" w:rsidP="005211D5">
      <w:pPr>
        <w:bidi/>
        <w:jc w:val="both"/>
        <w:rPr>
          <w:rFonts w:hint="cs"/>
          <w:b/>
          <w:bCs/>
          <w:rtl/>
          <w:lang w:bidi="ar-IQ"/>
        </w:rPr>
      </w:pPr>
      <w:r w:rsidRPr="004233DA">
        <w:rPr>
          <w:rFonts w:hint="cs"/>
          <w:b/>
          <w:bCs/>
          <w:rtl/>
          <w:lang w:bidi="ar-IQ"/>
        </w:rPr>
        <w:t xml:space="preserve">أولاً </w:t>
      </w:r>
      <w:r w:rsidRPr="004233DA">
        <w:rPr>
          <w:b/>
          <w:bCs/>
          <w:rtl/>
          <w:lang w:bidi="ar-IQ"/>
        </w:rPr>
        <w:t>–</w:t>
      </w:r>
      <w:r w:rsidRPr="004233DA">
        <w:rPr>
          <w:rFonts w:hint="cs"/>
          <w:b/>
          <w:bCs/>
          <w:rtl/>
          <w:lang w:bidi="ar-IQ"/>
        </w:rPr>
        <w:t xml:space="preserve"> العنف المدرسي  </w:t>
      </w:r>
      <w:r w:rsidRPr="004233DA">
        <w:rPr>
          <w:b/>
          <w:bCs/>
          <w:lang w:bidi="ar-IQ"/>
        </w:rPr>
        <w:t>School Violence</w:t>
      </w:r>
    </w:p>
    <w:p w:rsidR="005211D5" w:rsidRDefault="005211D5" w:rsidP="005211D5">
      <w:pPr>
        <w:bidi/>
        <w:jc w:val="both"/>
        <w:rPr>
          <w:rFonts w:hint="cs"/>
          <w:rtl/>
          <w:lang w:bidi="ar-IQ"/>
        </w:rPr>
      </w:pPr>
      <w:r>
        <w:rPr>
          <w:rFonts w:hint="cs"/>
          <w:rtl/>
          <w:lang w:bidi="ar-IQ"/>
        </w:rPr>
        <w:t>- تعريف (شقيرات ، 2001) : هو نمط من أنماط السلوك الذي ينبع عن حالة احباط مصحوب بعلامات التوتر ويحتوي على نية سيئة لإلحاق ضرر مادي ومعنوي بكائن حي.</w:t>
      </w:r>
    </w:p>
    <w:p w:rsidR="005211D5" w:rsidRDefault="005211D5" w:rsidP="005211D5">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(شقيرات ، 2001 ، 8)</w:t>
      </w:r>
    </w:p>
    <w:p w:rsidR="005211D5" w:rsidRDefault="005211D5" w:rsidP="005211D5">
      <w:pPr>
        <w:bidi/>
        <w:jc w:val="both"/>
        <w:rPr>
          <w:rFonts w:hint="cs"/>
          <w:rtl/>
          <w:lang w:bidi="ar-IQ"/>
        </w:rPr>
      </w:pPr>
      <w:r>
        <w:rPr>
          <w:rFonts w:hint="cs"/>
          <w:rtl/>
          <w:lang w:bidi="ar-IQ"/>
        </w:rPr>
        <w:t>- تعريف حويتي ، 2007 : هي السلوكيات الشاذة في الوسط المدرسي المتمثلة في السلوكيات اللفظية وغير اللفظية .</w:t>
      </w:r>
    </w:p>
    <w:p w:rsidR="005211D5" w:rsidRDefault="005211D5" w:rsidP="005211D5">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(حويتي ، 2007 ، )</w:t>
      </w:r>
    </w:p>
    <w:p w:rsidR="005211D5" w:rsidRDefault="005211D5" w:rsidP="005211D5">
      <w:pPr>
        <w:bidi/>
        <w:jc w:val="both"/>
        <w:rPr>
          <w:rFonts w:hint="cs"/>
          <w:rtl/>
          <w:lang w:bidi="ar-IQ"/>
        </w:rPr>
      </w:pPr>
      <w:r>
        <w:rPr>
          <w:rFonts w:hint="cs"/>
          <w:rtl/>
          <w:lang w:bidi="ar-IQ"/>
        </w:rPr>
        <w:lastRenderedPageBreak/>
        <w:t>- تعريف (</w:t>
      </w:r>
      <w:proofErr w:type="spellStart"/>
      <w:r>
        <w:rPr>
          <w:rFonts w:hint="cs"/>
          <w:rtl/>
          <w:lang w:bidi="ar-IQ"/>
        </w:rPr>
        <w:t>أبو</w:t>
      </w:r>
      <w:r w:rsidR="00FD3618">
        <w:rPr>
          <w:rFonts w:hint="cs"/>
          <w:rtl/>
          <w:lang w:bidi="ar-IQ"/>
        </w:rPr>
        <w:t>عليا</w:t>
      </w:r>
      <w:proofErr w:type="spellEnd"/>
      <w:r w:rsidR="00FD3618">
        <w:rPr>
          <w:rFonts w:hint="cs"/>
          <w:rtl/>
          <w:lang w:bidi="ar-IQ"/>
        </w:rPr>
        <w:t xml:space="preserve"> ، 2001) : هو كل الممارسات الابتدائية البدنية أو النفسية التي تقع على الطلبة من قبل معلميهم أو من بعضهم في المدرسة .</w:t>
      </w:r>
    </w:p>
    <w:p w:rsidR="00FD3618" w:rsidRDefault="00FD3618" w:rsidP="00FD3618">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(أبو عليا ، 2001 ، 107)</w:t>
      </w:r>
    </w:p>
    <w:p w:rsidR="00FD3618" w:rsidRDefault="00FD3618" w:rsidP="00FD3618">
      <w:pPr>
        <w:bidi/>
        <w:jc w:val="both"/>
        <w:rPr>
          <w:rFonts w:hint="cs"/>
          <w:rtl/>
          <w:lang w:bidi="ar-IQ"/>
        </w:rPr>
      </w:pPr>
    </w:p>
    <w:p w:rsidR="00FD3618" w:rsidRPr="004233DA" w:rsidRDefault="00FD3618" w:rsidP="00FD3618">
      <w:pPr>
        <w:bidi/>
        <w:jc w:val="both"/>
        <w:rPr>
          <w:rFonts w:hint="cs"/>
          <w:b/>
          <w:bCs/>
          <w:rtl/>
          <w:lang w:bidi="ar-IQ"/>
        </w:rPr>
      </w:pPr>
      <w:r w:rsidRPr="004233DA">
        <w:rPr>
          <w:rFonts w:hint="cs"/>
          <w:b/>
          <w:bCs/>
          <w:rtl/>
          <w:lang w:bidi="ar-IQ"/>
        </w:rPr>
        <w:t xml:space="preserve">ثانياً </w:t>
      </w:r>
      <w:r w:rsidRPr="004233DA">
        <w:rPr>
          <w:b/>
          <w:bCs/>
          <w:rtl/>
          <w:lang w:bidi="ar-IQ"/>
        </w:rPr>
        <w:t>–</w:t>
      </w:r>
      <w:r w:rsidRPr="004233DA">
        <w:rPr>
          <w:rFonts w:hint="cs"/>
          <w:b/>
          <w:bCs/>
          <w:rtl/>
          <w:lang w:bidi="ar-IQ"/>
        </w:rPr>
        <w:t xml:space="preserve"> المرشد التربوي  </w:t>
      </w:r>
      <w:r w:rsidRPr="004233DA">
        <w:rPr>
          <w:b/>
          <w:bCs/>
          <w:lang w:bidi="ar-IQ"/>
        </w:rPr>
        <w:t>Educational Counselor</w:t>
      </w:r>
    </w:p>
    <w:p w:rsidR="00FD3618" w:rsidRDefault="00FD3618" w:rsidP="00FD3618">
      <w:pPr>
        <w:bidi/>
        <w:jc w:val="both"/>
        <w:rPr>
          <w:rFonts w:hint="cs"/>
          <w:rtl/>
          <w:lang w:bidi="ar-IQ"/>
        </w:rPr>
      </w:pPr>
      <w:r>
        <w:rPr>
          <w:rFonts w:hint="cs"/>
          <w:rtl/>
          <w:lang w:bidi="ar-IQ"/>
        </w:rPr>
        <w:tab/>
        <w:t>هو احد أعضاء الهيئة التدريسية أو المؤهل لدراسة مشكلات الطلبة التربوية والصحية والاجتماعية والسلوكية من خلال المعلومات التي تتصل بهذه المشكلة سواء كانت هذه المعلومات متصلة بالطالب نفسه أم بالبيئة المحيطة لغرض تبصيره في الحلول المناسبة لهذه المشكلة أو المشكلات التي يعاني منها واختبار الحل المناسب الذي يطرحه لنفسه .</w:t>
      </w:r>
    </w:p>
    <w:p w:rsidR="00FD3618" w:rsidRDefault="00FD3618" w:rsidP="00FD3618">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(وزارة التربية ، 1986 ، 10)</w:t>
      </w:r>
    </w:p>
    <w:p w:rsidR="00E4238E" w:rsidRDefault="00E4238E">
      <w:pPr>
        <w:rPr>
          <w:rtl/>
          <w:lang w:bidi="ar-IQ"/>
        </w:rPr>
      </w:pPr>
      <w:r>
        <w:rPr>
          <w:rtl/>
          <w:lang w:bidi="ar-IQ"/>
        </w:rPr>
        <w:br w:type="page"/>
      </w:r>
    </w:p>
    <w:p w:rsidR="004233DA" w:rsidRDefault="004233DA" w:rsidP="00FD3618">
      <w:pPr>
        <w:bidi/>
        <w:jc w:val="both"/>
        <w:rPr>
          <w:rFonts w:hint="cs"/>
          <w:rtl/>
          <w:lang w:bidi="ar-IQ"/>
        </w:rPr>
      </w:pPr>
    </w:p>
    <w:p w:rsidR="004233DA" w:rsidRDefault="004233DA" w:rsidP="004233DA">
      <w:pPr>
        <w:bidi/>
        <w:jc w:val="both"/>
        <w:rPr>
          <w:rFonts w:hint="cs"/>
          <w:rtl/>
          <w:lang w:bidi="ar-IQ"/>
        </w:rPr>
      </w:pPr>
    </w:p>
    <w:p w:rsidR="00FD3618" w:rsidRPr="004233DA" w:rsidRDefault="00E4238E" w:rsidP="004233DA">
      <w:pPr>
        <w:bidi/>
        <w:jc w:val="center"/>
        <w:rPr>
          <w:rFonts w:cs="PT Bold Heading" w:hint="cs"/>
          <w:sz w:val="54"/>
          <w:szCs w:val="54"/>
          <w:rtl/>
          <w:lang w:bidi="ar-IQ"/>
        </w:rPr>
      </w:pPr>
      <w:r w:rsidRPr="004233DA">
        <w:rPr>
          <w:rFonts w:cs="PT Bold Heading" w:hint="cs"/>
          <w:sz w:val="54"/>
          <w:szCs w:val="54"/>
          <w:rtl/>
          <w:lang w:bidi="ar-IQ"/>
        </w:rPr>
        <w:t>الفصل الثاني</w:t>
      </w:r>
    </w:p>
    <w:p w:rsidR="00E4238E" w:rsidRPr="004233DA" w:rsidRDefault="00E4238E" w:rsidP="004233DA">
      <w:pPr>
        <w:bidi/>
        <w:jc w:val="center"/>
        <w:rPr>
          <w:rFonts w:cs="PT Bold Heading" w:hint="cs"/>
          <w:sz w:val="44"/>
          <w:szCs w:val="44"/>
          <w:rtl/>
          <w:lang w:bidi="ar-IQ"/>
        </w:rPr>
      </w:pPr>
      <w:r w:rsidRPr="004233DA">
        <w:rPr>
          <w:rFonts w:cs="PT Bold Heading" w:hint="cs"/>
          <w:sz w:val="54"/>
          <w:szCs w:val="54"/>
          <w:rtl/>
          <w:lang w:bidi="ar-IQ"/>
        </w:rPr>
        <w:t>إطار نظري ودراسات سابقة</w:t>
      </w:r>
    </w:p>
    <w:p w:rsidR="00E4238E" w:rsidRPr="004233DA" w:rsidRDefault="00E4238E" w:rsidP="00E4238E">
      <w:pPr>
        <w:bidi/>
        <w:jc w:val="both"/>
        <w:rPr>
          <w:rFonts w:cs="PT Bold Heading" w:hint="cs"/>
          <w:sz w:val="44"/>
          <w:szCs w:val="44"/>
          <w:rtl/>
          <w:lang w:bidi="ar-IQ"/>
        </w:rPr>
      </w:pPr>
      <w:r w:rsidRPr="004233DA">
        <w:rPr>
          <w:rFonts w:cs="PT Bold Heading" w:hint="cs"/>
          <w:sz w:val="44"/>
          <w:szCs w:val="44"/>
          <w:rtl/>
          <w:lang w:bidi="ar-IQ"/>
        </w:rPr>
        <w:t xml:space="preserve">أولاً </w:t>
      </w:r>
      <w:r w:rsidRPr="004233DA">
        <w:rPr>
          <w:rFonts w:cs="Times New Roman" w:hint="cs"/>
          <w:sz w:val="44"/>
          <w:szCs w:val="44"/>
          <w:rtl/>
          <w:lang w:bidi="ar-IQ"/>
        </w:rPr>
        <w:t>–</w:t>
      </w:r>
      <w:r w:rsidRPr="004233DA">
        <w:rPr>
          <w:rFonts w:cs="PT Bold Heading" w:hint="cs"/>
          <w:sz w:val="44"/>
          <w:szCs w:val="44"/>
          <w:rtl/>
          <w:lang w:bidi="ar-IQ"/>
        </w:rPr>
        <w:t xml:space="preserve"> إطار نظري</w:t>
      </w:r>
    </w:p>
    <w:p w:rsidR="00E4238E" w:rsidRPr="004233DA" w:rsidRDefault="00E4238E" w:rsidP="00E4238E">
      <w:pPr>
        <w:bidi/>
        <w:jc w:val="both"/>
        <w:rPr>
          <w:rFonts w:cs="PT Bold Heading" w:hint="cs"/>
          <w:sz w:val="44"/>
          <w:szCs w:val="44"/>
          <w:rtl/>
          <w:lang w:bidi="ar-IQ"/>
        </w:rPr>
      </w:pPr>
      <w:r w:rsidRPr="004233DA">
        <w:rPr>
          <w:rFonts w:cs="PT Bold Heading" w:hint="cs"/>
          <w:sz w:val="44"/>
          <w:szCs w:val="44"/>
          <w:rtl/>
          <w:lang w:bidi="ar-IQ"/>
        </w:rPr>
        <w:t xml:space="preserve">ثانياً </w:t>
      </w:r>
      <w:r w:rsidRPr="004233DA">
        <w:rPr>
          <w:rFonts w:cs="Times New Roman" w:hint="cs"/>
          <w:sz w:val="44"/>
          <w:szCs w:val="44"/>
          <w:rtl/>
          <w:lang w:bidi="ar-IQ"/>
        </w:rPr>
        <w:t>–</w:t>
      </w:r>
      <w:r w:rsidRPr="004233DA">
        <w:rPr>
          <w:rFonts w:cs="PT Bold Heading" w:hint="cs"/>
          <w:sz w:val="44"/>
          <w:szCs w:val="44"/>
          <w:rtl/>
          <w:lang w:bidi="ar-IQ"/>
        </w:rPr>
        <w:t xml:space="preserve"> دراسات سابقة</w:t>
      </w:r>
    </w:p>
    <w:p w:rsidR="00E4238E" w:rsidRPr="004233DA" w:rsidRDefault="00E4238E" w:rsidP="00E4238E">
      <w:pPr>
        <w:bidi/>
        <w:jc w:val="both"/>
        <w:rPr>
          <w:rFonts w:cs="PT Bold Heading" w:hint="cs"/>
          <w:sz w:val="44"/>
          <w:szCs w:val="44"/>
          <w:rtl/>
          <w:lang w:bidi="ar-IQ"/>
        </w:rPr>
      </w:pPr>
      <w:r w:rsidRPr="004233DA">
        <w:rPr>
          <w:rFonts w:cs="PT Bold Heading" w:hint="cs"/>
          <w:sz w:val="44"/>
          <w:szCs w:val="44"/>
          <w:rtl/>
          <w:lang w:bidi="ar-IQ"/>
        </w:rPr>
        <w:t>- دراسات عربية</w:t>
      </w:r>
    </w:p>
    <w:p w:rsidR="00E4238E" w:rsidRDefault="00E4238E" w:rsidP="00E4238E">
      <w:pPr>
        <w:bidi/>
        <w:jc w:val="both"/>
        <w:rPr>
          <w:rFonts w:hint="cs"/>
          <w:rtl/>
          <w:lang w:bidi="ar-IQ"/>
        </w:rPr>
      </w:pPr>
      <w:r w:rsidRPr="004233DA">
        <w:rPr>
          <w:rFonts w:cs="PT Bold Heading" w:hint="cs"/>
          <w:sz w:val="44"/>
          <w:szCs w:val="44"/>
          <w:rtl/>
          <w:lang w:bidi="ar-IQ"/>
        </w:rPr>
        <w:t>- دراسات أجنبية</w:t>
      </w:r>
      <w:r w:rsidRPr="004233DA">
        <w:rPr>
          <w:rFonts w:hint="cs"/>
          <w:sz w:val="44"/>
          <w:szCs w:val="44"/>
          <w:rtl/>
          <w:lang w:bidi="ar-IQ"/>
        </w:rPr>
        <w:t xml:space="preserve"> </w:t>
      </w:r>
    </w:p>
    <w:p w:rsidR="00E4238E" w:rsidRDefault="00E4238E">
      <w:pPr>
        <w:rPr>
          <w:rtl/>
          <w:lang w:bidi="ar-IQ"/>
        </w:rPr>
      </w:pPr>
      <w:r>
        <w:rPr>
          <w:rtl/>
          <w:lang w:bidi="ar-IQ"/>
        </w:rPr>
        <w:br w:type="page"/>
      </w:r>
    </w:p>
    <w:p w:rsidR="00E4238E" w:rsidRPr="004233DA" w:rsidRDefault="004E59E6" w:rsidP="00E4238E">
      <w:pPr>
        <w:bidi/>
        <w:jc w:val="both"/>
        <w:rPr>
          <w:rFonts w:cs="PT Bold Heading" w:hint="cs"/>
          <w:rtl/>
          <w:lang w:bidi="ar-IQ"/>
        </w:rPr>
      </w:pPr>
      <w:r w:rsidRPr="004233DA">
        <w:rPr>
          <w:rFonts w:cs="PT Bold Heading" w:hint="cs"/>
          <w:rtl/>
          <w:lang w:bidi="ar-IQ"/>
        </w:rPr>
        <w:lastRenderedPageBreak/>
        <w:t>العنف :</w:t>
      </w:r>
    </w:p>
    <w:p w:rsidR="000D3855" w:rsidRDefault="004E59E6" w:rsidP="000D3855">
      <w:pPr>
        <w:bidi/>
        <w:jc w:val="both"/>
        <w:rPr>
          <w:rFonts w:hint="cs"/>
          <w:rtl/>
          <w:lang w:bidi="ar-IQ"/>
        </w:rPr>
      </w:pPr>
      <w:r>
        <w:rPr>
          <w:rFonts w:hint="cs"/>
          <w:rtl/>
          <w:lang w:bidi="ar-IQ"/>
        </w:rPr>
        <w:tab/>
        <w:t xml:space="preserve">يعتبر سلوك العنف وما يخفيه من دوافع واحباطات أو مواقف سلوكية قد تؤدي </w:t>
      </w:r>
      <w:r w:rsidR="005F016E">
        <w:rPr>
          <w:rFonts w:hint="cs"/>
          <w:rtl/>
          <w:lang w:bidi="ar-IQ"/>
        </w:rPr>
        <w:t xml:space="preserve">إليه ، محل اهتمام الكثير من الباحثين في ميادين العلوم الإنسانية كعلم النفس وعلم الاجتماع ، والطب النفسي ، والعنف عموماً من الظواهر المرضية في المجتمع والتي تؤثر في حياة </w:t>
      </w:r>
      <w:r w:rsidR="000D3855">
        <w:rPr>
          <w:rFonts w:hint="cs"/>
          <w:rtl/>
          <w:lang w:bidi="ar-IQ"/>
        </w:rPr>
        <w:t>الافراد والجماعات لما يلحقه من الضرر والأذى من جراء العنف عليهم وعلى ممتلكاتهم ، وهو من الظواهر السلبية التي تؤثر على العلاقات الاجتماعية بين الأفراد والجماعات فتصاب تلك العلاقات بالتفكك والتصدع والانهيار ويعتبر سلوك العنف من أكثر المشكلات السلوكية بين الأطفال والمراهقين فقد أشارت العديد من الدراسات والبحوث إلى زيادته بين الطلاب في المدراس مقارنة بالمشكلات السلوكية الأخرى التي يعانيها الطلاب في المدراس ، كما يؤثر على مستوى تعليمهم وتعرضيهم للعقاب ، ومعاناة الآباء والمربون من سلوك العنف من الأطفال وأيضاً من المراهقين .</w:t>
      </w:r>
    </w:p>
    <w:p w:rsidR="000D3855" w:rsidRDefault="000D3855" w:rsidP="000D3855">
      <w:pPr>
        <w:bidi/>
        <w:jc w:val="both"/>
        <w:rPr>
          <w:rFonts w:hint="cs"/>
          <w:rtl/>
          <w:lang w:bidi="ar-IQ"/>
        </w:rPr>
      </w:pPr>
      <w:r>
        <w:rPr>
          <w:rFonts w:hint="cs"/>
          <w:rtl/>
          <w:lang w:bidi="ar-IQ"/>
        </w:rPr>
        <w:tab/>
        <w:t>لذا يرى كثير من المتخصصين أن العنف يولد العنف ، فالأسرة التي يسود طابع العنف في العلاقات بين أفرادها ، وغالباً ما يكون اطفالها مبالين إلى السلوك العنيف (</w:t>
      </w:r>
      <w:proofErr w:type="spellStart"/>
      <w:r>
        <w:rPr>
          <w:rFonts w:hint="cs"/>
          <w:rtl/>
          <w:lang w:bidi="ar-IQ"/>
        </w:rPr>
        <w:t>الدوبي</w:t>
      </w:r>
      <w:proofErr w:type="spellEnd"/>
      <w:r>
        <w:rPr>
          <w:rFonts w:hint="cs"/>
          <w:rtl/>
          <w:lang w:bidi="ar-IQ"/>
        </w:rPr>
        <w:t xml:space="preserve"> ، 2002 ، ص34) ونلخص إلى أن التنشئة الأسرية القائمة </w:t>
      </w:r>
      <w:r w:rsidR="00CE6605">
        <w:rPr>
          <w:rFonts w:hint="cs"/>
          <w:rtl/>
          <w:lang w:bidi="ar-IQ"/>
        </w:rPr>
        <w:t>على الردع والذم والسباب ، نزرع الروح العدوانية لديهم ، وهو يؤدي إلى كثرة الصراعات المدرسية ، إذ تشير الدراسات التربوية إلى أن نسبة 58% من تلك الصراعات الطلابية التي تؤدي إلى العنف ، ترجع إلى كل من الاستقرار والسخرية والتنشئة المنزلية (العمري ، 1423 ، ص50) .</w:t>
      </w:r>
    </w:p>
    <w:p w:rsidR="00CE6605" w:rsidRDefault="00CE6605" w:rsidP="00CE6605">
      <w:pPr>
        <w:bidi/>
        <w:jc w:val="both"/>
        <w:rPr>
          <w:rFonts w:hint="cs"/>
          <w:rtl/>
          <w:lang w:bidi="ar-IQ"/>
        </w:rPr>
      </w:pPr>
      <w:r>
        <w:rPr>
          <w:rFonts w:hint="cs"/>
          <w:rtl/>
          <w:lang w:bidi="ar-IQ"/>
        </w:rPr>
        <w:tab/>
        <w:t xml:space="preserve">يعد العنف من السلوكيات المكتسبة ، وهو من الظواهر الاجتماعية التي تثير القلق فهو في تزايد مستمر ، وله مظاهر وأشكال مختلفة وكما تتعدد الدوافع والعوامل الكامنة </w:t>
      </w:r>
      <w:r>
        <w:rPr>
          <w:rFonts w:hint="cs"/>
          <w:rtl/>
          <w:lang w:bidi="ar-IQ"/>
        </w:rPr>
        <w:lastRenderedPageBreak/>
        <w:t>وراء ظهوره واستفحاله والآثار المترتبة عليه ، وظاهرة العنف ظهرت مؤخراً في المجتمع العربي وخصوصاً في المؤسسات التعليمية من قبل بعض الطلاب .</w:t>
      </w:r>
    </w:p>
    <w:p w:rsidR="00CE6605" w:rsidRDefault="00CE6605" w:rsidP="00CE6605">
      <w:pPr>
        <w:bidi/>
        <w:jc w:val="both"/>
        <w:rPr>
          <w:rFonts w:hint="cs"/>
          <w:rtl/>
          <w:lang w:bidi="ar-IQ"/>
        </w:rPr>
      </w:pPr>
    </w:p>
    <w:p w:rsidR="00CE6605" w:rsidRPr="004233DA" w:rsidRDefault="00CE6605" w:rsidP="00CE6605">
      <w:pPr>
        <w:bidi/>
        <w:jc w:val="both"/>
        <w:rPr>
          <w:rFonts w:cs="PT Bold Heading" w:hint="cs"/>
          <w:rtl/>
          <w:lang w:bidi="ar-IQ"/>
        </w:rPr>
      </w:pPr>
      <w:r w:rsidRPr="004233DA">
        <w:rPr>
          <w:rFonts w:cs="PT Bold Heading" w:hint="cs"/>
          <w:rtl/>
          <w:lang w:bidi="ar-IQ"/>
        </w:rPr>
        <w:t>تعريف العنف :</w:t>
      </w:r>
    </w:p>
    <w:p w:rsidR="00CE6605" w:rsidRDefault="00CE6605" w:rsidP="00CE6605">
      <w:pPr>
        <w:bidi/>
        <w:jc w:val="both"/>
        <w:rPr>
          <w:rFonts w:hint="cs"/>
          <w:rtl/>
          <w:lang w:bidi="ar-IQ"/>
        </w:rPr>
      </w:pPr>
      <w:r>
        <w:rPr>
          <w:rFonts w:hint="cs"/>
          <w:rtl/>
          <w:lang w:bidi="ar-IQ"/>
        </w:rPr>
        <w:tab/>
        <w:t>تعددت واختلفت التعريفات في الأدبيات التربوية والاجتماعية والنفسية المعاصرة التي حاولت أن تكشف عن مفهوم العنف من جوانب مختلفة ، وتأتي تلك الاختلافات تبعاً للاختلافات والأطر المرجعية للثقافات العامة والثقافات الفرعية الموجودة داخل المجتمع وفي ما يلي عرض لأهم تلك التعريفات .</w:t>
      </w:r>
    </w:p>
    <w:p w:rsidR="00CE6605" w:rsidRDefault="00CE6605" w:rsidP="00CE6605">
      <w:pPr>
        <w:bidi/>
        <w:jc w:val="both"/>
        <w:rPr>
          <w:rFonts w:hint="cs"/>
          <w:rtl/>
          <w:lang w:bidi="ar-IQ"/>
        </w:rPr>
      </w:pPr>
      <w:r>
        <w:rPr>
          <w:rFonts w:hint="cs"/>
          <w:rtl/>
          <w:lang w:bidi="ar-IQ"/>
        </w:rPr>
        <w:t xml:space="preserve">العنف لغة : ومن "عنف له وعليه ، ويعنف عنفاً </w:t>
      </w:r>
      <w:proofErr w:type="spellStart"/>
      <w:r>
        <w:rPr>
          <w:rFonts w:hint="cs"/>
          <w:rtl/>
          <w:lang w:bidi="ar-IQ"/>
        </w:rPr>
        <w:t>وعنافة</w:t>
      </w:r>
      <w:proofErr w:type="spellEnd"/>
      <w:r>
        <w:rPr>
          <w:rFonts w:hint="cs"/>
          <w:rtl/>
          <w:lang w:bidi="ar-IQ"/>
        </w:rPr>
        <w:t xml:space="preserve"> : لم يرفق به فهو عنيف ، وعنف ملاناً : لامه بعنف وشدة وعتب عليه ، وأعنفه عنف عليه ، واعتنف الآخر : اخذه لعنف ، والعنف بضم النون ضد الرفق ، والتعنيف بمعنى التعبير باللوم ، ويظهر من التعريف اللغوي للعنف أن العنف هو المغالاة في الشدة ، وهو ضد الرفق" .</w:t>
      </w:r>
    </w:p>
    <w:p w:rsidR="00CE6605" w:rsidRDefault="00CE6605" w:rsidP="00CE6605">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(البستاني ، 1997 ، ص638)</w:t>
      </w:r>
    </w:p>
    <w:p w:rsidR="00CE6605" w:rsidRDefault="00CE6605" w:rsidP="00CE6605">
      <w:pPr>
        <w:bidi/>
        <w:jc w:val="both"/>
        <w:rPr>
          <w:rFonts w:hint="cs"/>
          <w:rtl/>
          <w:lang w:bidi="ar-IQ"/>
        </w:rPr>
      </w:pPr>
      <w:r>
        <w:rPr>
          <w:rFonts w:hint="cs"/>
          <w:rtl/>
          <w:lang w:bidi="ar-IQ"/>
        </w:rPr>
        <w:tab/>
        <w:t>ويعرف علماء الاجتماع العنف ، بأنه سلوك يهدف القائم به إلى ابداء الآخرين عن قصد (</w:t>
      </w:r>
      <w:proofErr w:type="spellStart"/>
      <w:r>
        <w:rPr>
          <w:lang w:bidi="ar-IQ"/>
        </w:rPr>
        <w:t>Berkowitiz</w:t>
      </w:r>
      <w:proofErr w:type="spellEnd"/>
      <w:r>
        <w:rPr>
          <w:lang w:bidi="ar-IQ"/>
        </w:rPr>
        <w:t xml:space="preserve"> , 1993</w:t>
      </w:r>
      <w:r>
        <w:rPr>
          <w:rFonts w:hint="cs"/>
          <w:rtl/>
          <w:lang w:bidi="ar-IQ"/>
        </w:rPr>
        <w:t xml:space="preserve">) ويستخدم علم النفس ومجالاته المختلفة مفهوم العنف للدلالة على الاستجابة التي يرد المرء بها على الخيبة والإحباط والحرمان ، من خلال مهاجمة مصدر الخيبة أو بديلا عنها وهذا ما يؤكده </w:t>
      </w:r>
      <w:proofErr w:type="spellStart"/>
      <w:r>
        <w:rPr>
          <w:rFonts w:hint="cs"/>
          <w:rtl/>
          <w:lang w:bidi="ar-IQ"/>
        </w:rPr>
        <w:t>تربمبلي</w:t>
      </w:r>
      <w:proofErr w:type="spellEnd"/>
      <w:r>
        <w:rPr>
          <w:rFonts w:hint="cs"/>
          <w:rtl/>
          <w:lang w:bidi="ar-IQ"/>
        </w:rPr>
        <w:t xml:space="preserve"> (</w:t>
      </w:r>
      <w:proofErr w:type="spellStart"/>
      <w:r>
        <w:rPr>
          <w:lang w:bidi="ar-IQ"/>
        </w:rPr>
        <w:t>Termblay</w:t>
      </w:r>
      <w:proofErr w:type="spellEnd"/>
      <w:r>
        <w:rPr>
          <w:lang w:bidi="ar-IQ"/>
        </w:rPr>
        <w:t xml:space="preserve"> , 2000</w:t>
      </w:r>
      <w:r>
        <w:rPr>
          <w:rFonts w:hint="cs"/>
          <w:rtl/>
          <w:lang w:bidi="ar-IQ"/>
        </w:rPr>
        <w:t>) عندما أشار إلى تعريف "</w:t>
      </w:r>
      <w:proofErr w:type="spellStart"/>
      <w:r>
        <w:rPr>
          <w:rFonts w:hint="cs"/>
          <w:rtl/>
          <w:lang w:bidi="ar-IQ"/>
        </w:rPr>
        <w:t>باندو</w:t>
      </w:r>
      <w:r w:rsidR="00BC145C">
        <w:rPr>
          <w:rFonts w:hint="cs"/>
          <w:rtl/>
          <w:lang w:bidi="ar-IQ"/>
        </w:rPr>
        <w:t>را</w:t>
      </w:r>
      <w:proofErr w:type="spellEnd"/>
      <w:r w:rsidR="00BC145C">
        <w:rPr>
          <w:rFonts w:hint="cs"/>
          <w:rtl/>
          <w:lang w:bidi="ar-IQ"/>
        </w:rPr>
        <w:t xml:space="preserve">" الذي يرى فيه العنف أي سلوك عن قصد ونية ، يأتي به الفرد في مواقف الإحباط ، الناتجة عن إعاقة الفرد إشباع دوافعه ، أو تحقيق رغباته ، فتنتابه حالة من الغضب وعدم الاتزان تجعله يستجيب بشكل عنيق والذي يسبب الأذى للآخرين ، </w:t>
      </w:r>
      <w:r w:rsidR="00BC145C">
        <w:rPr>
          <w:rFonts w:hint="cs"/>
          <w:rtl/>
          <w:lang w:bidi="ar-IQ"/>
        </w:rPr>
        <w:lastRenderedPageBreak/>
        <w:t>والهدف من العنف تحقيق الألم الناتج عن الشعور بالإحباط والإسهام في إشباع المحيط فيشعر الفرد بالراحة ويعود إلى حالة الاتزان .</w:t>
      </w:r>
    </w:p>
    <w:p w:rsidR="00BC145C" w:rsidRDefault="00BC145C" w:rsidP="00BC145C">
      <w:pPr>
        <w:jc w:val="both"/>
        <w:rPr>
          <w:lang w:bidi="ar-IQ"/>
        </w:rPr>
      </w:pPr>
      <w:r>
        <w:rPr>
          <w:lang w:bidi="ar-IQ"/>
        </w:rPr>
        <w:t>(</w:t>
      </w:r>
      <w:proofErr w:type="spellStart"/>
      <w:r>
        <w:rPr>
          <w:lang w:bidi="ar-IQ"/>
        </w:rPr>
        <w:t>Berkowitiz</w:t>
      </w:r>
      <w:proofErr w:type="spellEnd"/>
      <w:r>
        <w:rPr>
          <w:lang w:bidi="ar-IQ"/>
        </w:rPr>
        <w:t xml:space="preserve"> , 1993 , 30)</w:t>
      </w:r>
    </w:p>
    <w:p w:rsidR="00BC145C" w:rsidRDefault="00BC145C" w:rsidP="00BC145C">
      <w:pPr>
        <w:bidi/>
        <w:jc w:val="both"/>
        <w:rPr>
          <w:rFonts w:hint="cs"/>
          <w:rtl/>
          <w:lang w:bidi="ar-IQ"/>
        </w:rPr>
      </w:pPr>
      <w:r>
        <w:rPr>
          <w:rFonts w:hint="cs"/>
          <w:rtl/>
          <w:lang w:bidi="ar-IQ"/>
        </w:rPr>
        <w:tab/>
        <w:t>وقد أشار مختار إلى تعريف بص (</w:t>
      </w:r>
      <w:r>
        <w:rPr>
          <w:lang w:bidi="ar-IQ"/>
        </w:rPr>
        <w:t>Buss</w:t>
      </w:r>
      <w:r>
        <w:rPr>
          <w:rFonts w:hint="cs"/>
          <w:rtl/>
          <w:lang w:bidi="ar-IQ"/>
        </w:rPr>
        <w:t xml:space="preserve">) للعنف وهو أكثر التعريفات شمولا إذ يرى العنف هو : أي سلوك يصدر عن الفرد لفظياً أو بدنيا أو ماديا ، صريحا أو ضمنياً ، مباشراً أو غير مباشر ، ناشطا أو سالبا ، ويترتب على هذا السلوك الحاق أذى بدني أو مادي أو نفسي للشخص </w:t>
      </w:r>
      <w:r w:rsidR="00AC63B7">
        <w:rPr>
          <w:rFonts w:hint="cs"/>
          <w:rtl/>
          <w:lang w:bidi="ar-IQ"/>
        </w:rPr>
        <w:t>نفسه صاحب السلوك أو الآخرين .</w:t>
      </w:r>
    </w:p>
    <w:p w:rsidR="00AC63B7" w:rsidRDefault="00AC63B7" w:rsidP="00AC63B7">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(مختار ، 1999 ، ص15)</w:t>
      </w:r>
    </w:p>
    <w:p w:rsidR="00AC63B7" w:rsidRDefault="00AC63B7" w:rsidP="00AC63B7">
      <w:pPr>
        <w:bidi/>
        <w:jc w:val="both"/>
        <w:rPr>
          <w:rFonts w:hint="cs"/>
          <w:rtl/>
          <w:lang w:bidi="ar-IQ"/>
        </w:rPr>
      </w:pPr>
      <w:r>
        <w:rPr>
          <w:rFonts w:hint="cs"/>
          <w:rtl/>
          <w:lang w:bidi="ar-IQ"/>
        </w:rPr>
        <w:tab/>
        <w:t>وعرفه حلمي بأنه : "ممارسة القوة البدنية لا يزال الأذى بالأشخاص أو الممتلكات ، كما أنه الفعلي أو المعاملة التي تحدث ضرراً جسيماً أو التدخل في الحرية الشخصية" .</w:t>
      </w:r>
    </w:p>
    <w:p w:rsidR="00AC63B7" w:rsidRDefault="00AC63B7" w:rsidP="00AC63B7">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(حلمي ، 1424 ، ص5)</w:t>
      </w:r>
    </w:p>
    <w:p w:rsidR="00AC63B7" w:rsidRDefault="00AC63B7" w:rsidP="00AC63B7">
      <w:pPr>
        <w:bidi/>
        <w:jc w:val="both"/>
        <w:rPr>
          <w:rFonts w:hint="cs"/>
          <w:rtl/>
          <w:lang w:bidi="ar-IQ"/>
        </w:rPr>
      </w:pPr>
      <w:r>
        <w:rPr>
          <w:rFonts w:hint="cs"/>
          <w:rtl/>
          <w:lang w:bidi="ar-IQ"/>
        </w:rPr>
        <w:tab/>
        <w:t>وعرفه البتر بأنه : "الاستعمال غير القانون لوسائل القسر المادي أو البدني ابتغاء تحقيق غايات شخصية أو جماعية" .</w:t>
      </w:r>
    </w:p>
    <w:p w:rsidR="00AC63B7" w:rsidRDefault="00AC63B7" w:rsidP="00AC63B7">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(التير ، 1418 هـ ، ص34)</w:t>
      </w:r>
    </w:p>
    <w:p w:rsidR="00AC63B7" w:rsidRDefault="00AC63B7" w:rsidP="00AC63B7">
      <w:pPr>
        <w:bidi/>
        <w:jc w:val="both"/>
        <w:rPr>
          <w:rFonts w:hint="cs"/>
          <w:rtl/>
          <w:lang w:bidi="ar-IQ"/>
        </w:rPr>
      </w:pPr>
      <w:r>
        <w:rPr>
          <w:rFonts w:hint="cs"/>
          <w:rtl/>
          <w:lang w:bidi="ar-IQ"/>
        </w:rPr>
        <w:tab/>
        <w:t xml:space="preserve">من كل ما سبق نستطيع القول أن العنف : سلوك جسدي أو لفظي يهدف إلى الإيذاء أو التخريب سواء </w:t>
      </w:r>
      <w:r w:rsidR="00551A67">
        <w:rPr>
          <w:rFonts w:hint="cs"/>
          <w:rtl/>
          <w:lang w:bidi="ar-IQ"/>
        </w:rPr>
        <w:t>تم نتيجة خلاف أو تم كوسيلة لتحقيق قصد أو غاية ما ، فلابد أن يتضمن العنف ال</w:t>
      </w:r>
      <w:r w:rsidR="00F33AC9">
        <w:rPr>
          <w:rFonts w:hint="cs"/>
          <w:rtl/>
          <w:lang w:bidi="ar-IQ"/>
        </w:rPr>
        <w:t xml:space="preserve">قصد والندية في الحاق الأذى المقصود بشخص معين ، سواء كان الأذى مباراً أم غير مباشر ، ولأغراض هذه الدراسة يعرف الباحث العنف بأنه سلوك </w:t>
      </w:r>
      <w:r w:rsidR="00F33AC9">
        <w:rPr>
          <w:rFonts w:hint="cs"/>
          <w:rtl/>
          <w:lang w:bidi="ar-IQ"/>
        </w:rPr>
        <w:lastRenderedPageBreak/>
        <w:t>هجومي موجه نحو الآخرين أو ممتلكاتهم ونحو النظام المدرسي وذلك بقصد الإيذاء والحاق الضرر عن طريق العنف الجسدي اللفظي أو الرمزي أو المادي .</w:t>
      </w:r>
    </w:p>
    <w:p w:rsidR="004233DA" w:rsidRDefault="004233DA" w:rsidP="00F33AC9">
      <w:pPr>
        <w:bidi/>
        <w:jc w:val="both"/>
        <w:rPr>
          <w:rFonts w:cs="PT Bold Heading" w:hint="cs"/>
          <w:rtl/>
          <w:lang w:bidi="ar-IQ"/>
        </w:rPr>
      </w:pPr>
    </w:p>
    <w:p w:rsidR="00F33AC9" w:rsidRPr="004233DA" w:rsidRDefault="00F33AC9" w:rsidP="004233DA">
      <w:pPr>
        <w:bidi/>
        <w:jc w:val="both"/>
        <w:rPr>
          <w:rFonts w:cs="PT Bold Heading" w:hint="cs"/>
          <w:rtl/>
          <w:lang w:bidi="ar-IQ"/>
        </w:rPr>
      </w:pPr>
      <w:r w:rsidRPr="004233DA">
        <w:rPr>
          <w:rFonts w:cs="PT Bold Heading" w:hint="cs"/>
          <w:rtl/>
          <w:lang w:bidi="ar-IQ"/>
        </w:rPr>
        <w:t>النظريات التي تعتبر سلوك العنف :</w:t>
      </w:r>
    </w:p>
    <w:p w:rsidR="00F33AC9" w:rsidRPr="004233DA" w:rsidRDefault="00F33AC9" w:rsidP="00F33AC9">
      <w:pPr>
        <w:bidi/>
        <w:jc w:val="both"/>
        <w:rPr>
          <w:rFonts w:hint="cs"/>
          <w:b/>
          <w:bCs/>
          <w:rtl/>
          <w:lang w:bidi="ar-IQ"/>
        </w:rPr>
      </w:pPr>
      <w:r w:rsidRPr="004233DA">
        <w:rPr>
          <w:rFonts w:hint="cs"/>
          <w:b/>
          <w:bCs/>
          <w:rtl/>
          <w:lang w:bidi="ar-IQ"/>
        </w:rPr>
        <w:t xml:space="preserve">- نظرية التحليل النفسي </w:t>
      </w:r>
    </w:p>
    <w:p w:rsidR="00F33AC9" w:rsidRDefault="00F33AC9" w:rsidP="00F33AC9">
      <w:pPr>
        <w:bidi/>
        <w:jc w:val="both"/>
        <w:rPr>
          <w:rFonts w:hint="cs"/>
          <w:rtl/>
          <w:lang w:bidi="ar-IQ"/>
        </w:rPr>
      </w:pPr>
      <w:r>
        <w:rPr>
          <w:rFonts w:hint="cs"/>
          <w:rtl/>
          <w:lang w:bidi="ar-IQ"/>
        </w:rPr>
        <w:tab/>
        <w:t>كان فرويد من الأوائل الذين اعتبروا العدوان سمة من سمات الشخصية حيث اعتقد أن السلوك البشري عدواني بالفطرة والعنف ينتج جراء دافع بيولوجي يضمن الحياة وبقاء الجنس من جانب آخر يقود لل</w:t>
      </w:r>
      <w:r w:rsidR="002508F1">
        <w:rPr>
          <w:rFonts w:hint="cs"/>
          <w:rtl/>
          <w:lang w:bidi="ar-IQ"/>
        </w:rPr>
        <w:t>موت .</w:t>
      </w:r>
    </w:p>
    <w:p w:rsidR="002508F1" w:rsidRDefault="002508F1" w:rsidP="002508F1">
      <w:pPr>
        <w:bidi/>
        <w:jc w:val="both"/>
        <w:rPr>
          <w:rFonts w:hint="cs"/>
          <w:rtl/>
          <w:lang w:bidi="ar-IQ"/>
        </w:rPr>
      </w:pPr>
      <w:r>
        <w:rPr>
          <w:rFonts w:hint="cs"/>
          <w:rtl/>
          <w:lang w:bidi="ar-IQ"/>
        </w:rPr>
        <w:tab/>
        <w:t>لقد جعل فرويد غريزة العدوان متصلة بغريزة الموت واستناداً إلى هذا الافتراض فكل إنسان يخلق ولديه نزعة التخريب نتيجة للإحباطات التي تواجهه ويجب التعبير عنها بشكل أو بآخر فأن لم تجد هذه الطاقة منفذاً لها إلى الخارج "البيئة" فهو يوجه نحو الشخص نفسه .</w:t>
      </w:r>
    </w:p>
    <w:p w:rsidR="002508F1" w:rsidRDefault="002508F1" w:rsidP="002508F1">
      <w:pPr>
        <w:bidi/>
        <w:jc w:val="both"/>
        <w:rPr>
          <w:rFonts w:hint="cs"/>
          <w:rtl/>
          <w:lang w:bidi="ar-IQ"/>
        </w:rPr>
      </w:pPr>
      <w:r>
        <w:rPr>
          <w:rFonts w:hint="cs"/>
          <w:rtl/>
          <w:lang w:bidi="ar-IQ"/>
        </w:rPr>
        <w:tab/>
        <w:t>ويرى فرويد أن الإحباط قد يحدث للشخص عندما يؤخر أو يعطل أو يتحكم في إشباع حاجاته ، وهنا يبدأ في تفاعله العدواني وعظم ما يراه أمامه وتعتمد درجة تحمل الفرد للإحباط بعد نضوجه وتفاعله على الطريقة التي مارسها في طفولته ، وعلى درجة التحكم والضبط والمرونة التي اكتسبها من البيئة أو المحيط به .</w:t>
      </w:r>
    </w:p>
    <w:p w:rsidR="002508F1" w:rsidRDefault="002508F1" w:rsidP="002508F1">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(علاوي ، 1998 ، ص95)</w:t>
      </w:r>
    </w:p>
    <w:p w:rsidR="002508F1" w:rsidRDefault="002508F1" w:rsidP="002508F1">
      <w:pPr>
        <w:bidi/>
        <w:jc w:val="both"/>
        <w:rPr>
          <w:rFonts w:hint="cs"/>
          <w:rtl/>
          <w:lang w:bidi="ar-IQ"/>
        </w:rPr>
      </w:pPr>
    </w:p>
    <w:p w:rsidR="004233DA" w:rsidRDefault="004233DA" w:rsidP="004233DA">
      <w:pPr>
        <w:bidi/>
        <w:jc w:val="both"/>
        <w:rPr>
          <w:rFonts w:hint="cs"/>
          <w:rtl/>
          <w:lang w:bidi="ar-IQ"/>
        </w:rPr>
      </w:pPr>
    </w:p>
    <w:p w:rsidR="002508F1" w:rsidRPr="004233DA" w:rsidRDefault="002508F1" w:rsidP="002508F1">
      <w:pPr>
        <w:bidi/>
        <w:jc w:val="both"/>
        <w:rPr>
          <w:rFonts w:cs="PT Bold Heading" w:hint="cs"/>
          <w:rtl/>
          <w:lang w:bidi="ar-IQ"/>
        </w:rPr>
      </w:pPr>
      <w:r w:rsidRPr="004233DA">
        <w:rPr>
          <w:rFonts w:cs="PT Bold Heading" w:hint="cs"/>
          <w:rtl/>
          <w:lang w:bidi="ar-IQ"/>
        </w:rPr>
        <w:lastRenderedPageBreak/>
        <w:t>- النظرية السلوكية :</w:t>
      </w:r>
    </w:p>
    <w:p w:rsidR="002508F1" w:rsidRDefault="00C307B5" w:rsidP="002508F1">
      <w:pPr>
        <w:bidi/>
        <w:jc w:val="both"/>
        <w:rPr>
          <w:rFonts w:hint="cs"/>
          <w:rtl/>
          <w:lang w:bidi="ar-IQ"/>
        </w:rPr>
      </w:pPr>
      <w:r>
        <w:rPr>
          <w:rFonts w:hint="cs"/>
          <w:rtl/>
          <w:lang w:bidi="ar-IQ"/>
        </w:rPr>
        <w:tab/>
        <w:t xml:space="preserve">يرى السلوكيون أن العدوان شأنه شأن أي سلوك يمكن اكتشافه ويمكن تعديله وفقاً لقوانين التعلم ، ولذلك ركزت البحوث والدراسات لدى السلوكيون على العدوان حين ركز على حقيقة يؤمنون بها وهي أن السلوك برمته متعلم في البيئة ، ومن ثم فأن الخبرات المختلفة (المثيرات) التي اكتسب منها شخص ما السلوك العدواني والاستجابة الضعيفة قد تم تدعيمها بما يعزز لدى الشخص ظهور الاستجابة العدوانية كلما تعرض لموقف محيط ، وانطلق السلوكيون إلى طائفة من التجارب التي أجريت بداية على يد رائد السلوكيون جون واطسون وبهذا يعتبر السلوكيون أن العدوان سلوك </w:t>
      </w:r>
      <w:r w:rsidR="00F46153">
        <w:rPr>
          <w:rFonts w:hint="cs"/>
          <w:rtl/>
          <w:lang w:bidi="ar-IQ"/>
        </w:rPr>
        <w:t>متعلم يمكن تعديله ، وكان اسلوبهم في التحكم فيه</w:t>
      </w:r>
      <w:r w:rsidR="002A47E6">
        <w:rPr>
          <w:rFonts w:hint="cs"/>
          <w:rtl/>
          <w:lang w:bidi="ar-IQ"/>
        </w:rPr>
        <w:t xml:space="preserve"> ومنعه عن الظهور ، هو القيام بهدم نموذج التعلم العدواني وإعادة بناء نموذج من التعلم الجديد .</w:t>
      </w:r>
    </w:p>
    <w:p w:rsidR="002A47E6" w:rsidRDefault="002A47E6" w:rsidP="002A47E6">
      <w:pPr>
        <w:bidi/>
        <w:jc w:val="both"/>
        <w:rPr>
          <w:rFonts w:hint="cs"/>
          <w:rtl/>
          <w:lang w:bidi="ar-IQ"/>
        </w:rPr>
      </w:pPr>
      <w:r>
        <w:rPr>
          <w:rFonts w:hint="cs"/>
          <w:rtl/>
          <w:lang w:bidi="ar-IQ"/>
        </w:rPr>
        <w:tab/>
        <w:t xml:space="preserve">وقد أشار </w:t>
      </w:r>
      <w:proofErr w:type="spellStart"/>
      <w:r>
        <w:rPr>
          <w:rFonts w:hint="cs"/>
          <w:rtl/>
          <w:lang w:bidi="ar-IQ"/>
        </w:rPr>
        <w:t>سكنر</w:t>
      </w:r>
      <w:proofErr w:type="spellEnd"/>
      <w:r>
        <w:rPr>
          <w:rFonts w:hint="cs"/>
          <w:rtl/>
          <w:lang w:bidi="ar-IQ"/>
        </w:rPr>
        <w:t xml:space="preserve"> أن الإنسان يتعلم السلوك عن طريق الثواب والعقاب فالسلوك المثاب لدى الفرد يميل إلى تكراره والسلوك المعاقب لديه لا يكرره وهذا السلوك ينطبق على العنف والعدوان ، كما أن المكافأة في السلوك العدواني يؤيد هذا السلوك حتى ولو كانت هذه المكافأة غير منظمة .</w:t>
      </w:r>
    </w:p>
    <w:p w:rsidR="002A47E6" w:rsidRDefault="002A47E6" w:rsidP="002A47E6">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(ايمان ، 2008 ، ص93)</w:t>
      </w:r>
    </w:p>
    <w:p w:rsidR="002A47E6" w:rsidRPr="004233DA" w:rsidRDefault="002A47E6" w:rsidP="002A47E6">
      <w:pPr>
        <w:bidi/>
        <w:jc w:val="both"/>
        <w:rPr>
          <w:rFonts w:cs="PT Bold Heading" w:hint="cs"/>
          <w:rtl/>
          <w:lang w:bidi="ar-IQ"/>
        </w:rPr>
      </w:pPr>
      <w:r w:rsidRPr="004233DA">
        <w:rPr>
          <w:rFonts w:cs="PT Bold Heading" w:hint="cs"/>
          <w:rtl/>
          <w:lang w:bidi="ar-IQ"/>
        </w:rPr>
        <w:t>- نظرية التفكك الاجتماعي :</w:t>
      </w:r>
    </w:p>
    <w:p w:rsidR="002A47E6" w:rsidRDefault="002A47E6" w:rsidP="002A47E6">
      <w:pPr>
        <w:bidi/>
        <w:jc w:val="both"/>
        <w:rPr>
          <w:rFonts w:hint="cs"/>
          <w:rtl/>
          <w:lang w:bidi="ar-IQ"/>
        </w:rPr>
      </w:pPr>
      <w:r>
        <w:rPr>
          <w:rFonts w:hint="cs"/>
          <w:rtl/>
          <w:lang w:bidi="ar-IQ"/>
        </w:rPr>
        <w:tab/>
        <w:t xml:space="preserve">التفكك الاجتماعي مصطلح شاع استخدامه في كتابات علماء الاجتماع للدلالة على مفهوم عام يشمل كل مظاهر سوء </w:t>
      </w:r>
      <w:r w:rsidR="008D1C3C">
        <w:rPr>
          <w:rFonts w:hint="cs"/>
          <w:rtl/>
          <w:lang w:bidi="ar-IQ"/>
        </w:rPr>
        <w:t xml:space="preserve">التنظيم في المجتمع من الناحيتين العضوية والثقافية وقد يراد به أحياناً عدم التناسق أو التوازن بين أجزاء ثقافة المجتمع وتتمثل دواعي التفكك الاجتماعي في التغيرات السريعة التي تحدث داخل المجتمع ، فعندما يتعرض المجتمع </w:t>
      </w:r>
      <w:r w:rsidR="008D1C3C">
        <w:rPr>
          <w:rFonts w:hint="cs"/>
          <w:rtl/>
          <w:lang w:bidi="ar-IQ"/>
        </w:rPr>
        <w:lastRenderedPageBreak/>
        <w:t>لحالة عدم الاستقرار في العلاقات القائمة بين أعضائه فأن الترابط الاجتماعي ينعدم بين اجزائه .</w:t>
      </w:r>
    </w:p>
    <w:p w:rsidR="008D1C3C" w:rsidRDefault="008D1C3C" w:rsidP="008D1C3C">
      <w:pPr>
        <w:bidi/>
        <w:jc w:val="both"/>
        <w:rPr>
          <w:rFonts w:hint="cs"/>
          <w:rtl/>
          <w:lang w:bidi="ar-IQ"/>
        </w:rPr>
      </w:pPr>
      <w:r>
        <w:rPr>
          <w:rFonts w:hint="cs"/>
          <w:rtl/>
          <w:lang w:bidi="ar-IQ"/>
        </w:rPr>
        <w:tab/>
        <w:t>أن (</w:t>
      </w:r>
      <w:proofErr w:type="spellStart"/>
      <w:r>
        <w:rPr>
          <w:rFonts w:hint="cs"/>
          <w:rtl/>
          <w:lang w:bidi="ar-IQ"/>
        </w:rPr>
        <w:t>دورتز</w:t>
      </w:r>
      <w:proofErr w:type="spellEnd"/>
      <w:r>
        <w:rPr>
          <w:rFonts w:hint="cs"/>
          <w:rtl/>
          <w:lang w:bidi="ar-IQ"/>
        </w:rPr>
        <w:t xml:space="preserve"> </w:t>
      </w:r>
      <w:proofErr w:type="spellStart"/>
      <w:r>
        <w:rPr>
          <w:rFonts w:hint="cs"/>
          <w:rtl/>
          <w:lang w:bidi="ar-IQ"/>
        </w:rPr>
        <w:t>سيرلين</w:t>
      </w:r>
      <w:proofErr w:type="spellEnd"/>
      <w:r>
        <w:rPr>
          <w:rFonts w:hint="cs"/>
          <w:rtl/>
          <w:lang w:bidi="ar-IQ"/>
        </w:rPr>
        <w:t>) الباحث الأمريكي هو أول من أفصح عن أثر التفكك الاجتماعي في أحداث الظاهرة الإجرامية ، عندما أوضح أن المجتمعات الريفية يسودها الترابط ويشعر الفرد داخلها بالأمن والاستقرار .</w:t>
      </w:r>
    </w:p>
    <w:p w:rsidR="008D1C3C" w:rsidRDefault="008D1C3C" w:rsidP="008D1C3C">
      <w:pPr>
        <w:bidi/>
        <w:jc w:val="both"/>
        <w:rPr>
          <w:rFonts w:hint="cs"/>
          <w:rtl/>
          <w:lang w:bidi="ar-IQ"/>
        </w:rPr>
      </w:pPr>
      <w:r>
        <w:rPr>
          <w:rFonts w:hint="cs"/>
          <w:rtl/>
          <w:lang w:bidi="ar-IQ"/>
        </w:rPr>
        <w:tab/>
        <w:t>لذلك يؤكد أن التفكك الاجتماعي يلعب دور باز في نمو ظاهرة السلوك المنحرف وبالتالي حدوث العنف والعدوان داخل المجتمعات .</w:t>
      </w:r>
    </w:p>
    <w:p w:rsidR="008D1C3C" w:rsidRDefault="008D1C3C" w:rsidP="008D1C3C">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(أبو تونه ، 1998 ، ص101)</w:t>
      </w:r>
    </w:p>
    <w:p w:rsidR="008D1C3C" w:rsidRDefault="007977D9" w:rsidP="008D1C3C">
      <w:pPr>
        <w:bidi/>
        <w:jc w:val="both"/>
        <w:rPr>
          <w:rFonts w:hint="cs"/>
          <w:rtl/>
          <w:lang w:bidi="ar-IQ"/>
        </w:rPr>
      </w:pPr>
      <w:r>
        <w:rPr>
          <w:rFonts w:hint="cs"/>
          <w:rtl/>
          <w:lang w:bidi="ar-IQ"/>
        </w:rPr>
        <w:tab/>
        <w:t xml:space="preserve">هذه أهم النظريات التي حاولت تفسير السلوك العنيف بشكل عام ، لكن ما دور الأسرة والمدرسة ؟ لذلك يجب على الأسرة والمدرسة أن تواكب التطورات الحضارية والاجتماعية ، وتتماشى مع مقتضيات وحاجات المجتمع ، فهي ليست مكانا للعيش والتعليم فحسب ، بل هي إلى جانب ذلك مؤسسات تربوية اجتماعية لأعداد </w:t>
      </w:r>
      <w:proofErr w:type="spellStart"/>
      <w:r>
        <w:rPr>
          <w:rFonts w:hint="cs"/>
          <w:rtl/>
          <w:lang w:bidi="ar-IQ"/>
        </w:rPr>
        <w:t>النشئ</w:t>
      </w:r>
      <w:proofErr w:type="spellEnd"/>
      <w:r>
        <w:rPr>
          <w:rFonts w:hint="cs"/>
          <w:rtl/>
          <w:lang w:bidi="ar-IQ"/>
        </w:rPr>
        <w:t xml:space="preserve"> وتوجيههم بما يتفق ومصالح المجتمع الاجتماعية والسياسية والثقافية .</w:t>
      </w:r>
    </w:p>
    <w:p w:rsidR="007977D9" w:rsidRDefault="007977D9" w:rsidP="007977D9">
      <w:pPr>
        <w:bidi/>
        <w:jc w:val="both"/>
        <w:rPr>
          <w:rFonts w:hint="cs"/>
          <w:rtl/>
          <w:lang w:bidi="ar-IQ"/>
        </w:rPr>
      </w:pPr>
    </w:p>
    <w:p w:rsidR="007977D9" w:rsidRPr="004233DA" w:rsidRDefault="007977D9" w:rsidP="007977D9">
      <w:pPr>
        <w:bidi/>
        <w:jc w:val="both"/>
        <w:rPr>
          <w:rFonts w:cs="PT Bold Heading" w:hint="cs"/>
          <w:rtl/>
          <w:lang w:bidi="ar-IQ"/>
        </w:rPr>
      </w:pPr>
      <w:r w:rsidRPr="004233DA">
        <w:rPr>
          <w:rFonts w:cs="PT Bold Heading" w:hint="cs"/>
          <w:rtl/>
          <w:lang w:bidi="ar-IQ"/>
        </w:rPr>
        <w:t xml:space="preserve">- تصنيفات العنف : </w:t>
      </w:r>
    </w:p>
    <w:p w:rsidR="00E71D93" w:rsidRDefault="00E71D93" w:rsidP="00E71D93">
      <w:pPr>
        <w:bidi/>
        <w:jc w:val="both"/>
        <w:rPr>
          <w:rFonts w:hint="cs"/>
          <w:rtl/>
          <w:lang w:bidi="ar-IQ"/>
        </w:rPr>
      </w:pPr>
      <w:r>
        <w:rPr>
          <w:rFonts w:hint="cs"/>
          <w:rtl/>
          <w:lang w:bidi="ar-IQ"/>
        </w:rPr>
        <w:tab/>
        <w:t xml:space="preserve">كثيرة هي جداً السلوكيات التي توصف بأنها عنيفة ، وقد نشعر بأن سلوك العنف ظاهرة واضحة المعالم سهلة التعريف إلا أن الحقيقة غير ذلك تماماً ، خاصة فيما يتعلق بالعنف المدرسي حيث يرى </w:t>
      </w:r>
      <w:proofErr w:type="spellStart"/>
      <w:r>
        <w:rPr>
          <w:rFonts w:hint="cs"/>
          <w:rtl/>
          <w:lang w:bidi="ar-IQ"/>
        </w:rPr>
        <w:t>باندورا</w:t>
      </w:r>
      <w:proofErr w:type="spellEnd"/>
      <w:r>
        <w:rPr>
          <w:rFonts w:hint="cs"/>
          <w:rtl/>
          <w:lang w:bidi="ar-IQ"/>
        </w:rPr>
        <w:t xml:space="preserve"> كما أورد أن وصف السلوك بالعنف يستند إلى ثلاثة معايير وهي 1- نوعية السلوك نفسه ، كالعنف الجسدي أو الشتم أو الإهانة أو الاعتداء </w:t>
      </w:r>
      <w:r>
        <w:rPr>
          <w:rFonts w:hint="cs"/>
          <w:rtl/>
          <w:lang w:bidi="ar-IQ"/>
        </w:rPr>
        <w:lastRenderedPageBreak/>
        <w:t>على الممتلكات ، 2- شدة السلوك ، 3- خصائص الشخص المعنوي فالطلبة يحملون القلق والتوتر والغضب معهم من بينهم الاسرية ويكشفون عن أنفسهم داخل جدران المدرسة ، وهناك عوامل خطيرة ارتبطت بالسلوك العدواني ، مثل التحصيل الدراسي المتدني وتبرير المشاكل السلوكية والانحراف (</w:t>
      </w:r>
      <w:proofErr w:type="spellStart"/>
      <w:r>
        <w:rPr>
          <w:lang w:bidi="ar-IQ"/>
        </w:rPr>
        <w:t>Brezlely</w:t>
      </w:r>
      <w:proofErr w:type="spellEnd"/>
      <w:r>
        <w:rPr>
          <w:lang w:bidi="ar-IQ"/>
        </w:rPr>
        <w:t xml:space="preserve"> 2001</w:t>
      </w:r>
      <w:r>
        <w:rPr>
          <w:rFonts w:hint="cs"/>
          <w:rtl/>
          <w:lang w:bidi="ar-IQ"/>
        </w:rPr>
        <w:t>) ويصف العنف حسب الوسيلة إلى :</w:t>
      </w:r>
    </w:p>
    <w:p w:rsidR="00E71D93" w:rsidRPr="004233DA" w:rsidRDefault="00E71D93" w:rsidP="00E71D93">
      <w:pPr>
        <w:bidi/>
        <w:jc w:val="both"/>
        <w:rPr>
          <w:rFonts w:hint="cs"/>
          <w:b/>
          <w:bCs/>
          <w:rtl/>
          <w:lang w:bidi="ar-IQ"/>
        </w:rPr>
      </w:pPr>
      <w:r w:rsidRPr="004233DA">
        <w:rPr>
          <w:rFonts w:hint="cs"/>
          <w:b/>
          <w:bCs/>
          <w:rtl/>
          <w:lang w:bidi="ar-IQ"/>
        </w:rPr>
        <w:t>1- العنف البدني أو الجسدي :</w:t>
      </w:r>
    </w:p>
    <w:p w:rsidR="00E71D93" w:rsidRDefault="00E71D93" w:rsidP="00E71D93">
      <w:pPr>
        <w:bidi/>
        <w:jc w:val="both"/>
        <w:rPr>
          <w:rFonts w:hint="cs"/>
          <w:rtl/>
          <w:lang w:bidi="ar-IQ"/>
        </w:rPr>
      </w:pPr>
      <w:r>
        <w:rPr>
          <w:rFonts w:hint="cs"/>
          <w:rtl/>
          <w:lang w:bidi="ar-IQ"/>
        </w:rPr>
        <w:tab/>
        <w:t>سلوك عنفي لأحداث المعاناة والأذى والألم البدني للآخرين (رشود ، 1421 ، ص75) ، ومن أمثلته الضرب والركل والعض وشد الشعر ويرافق هذا كله عادة نوبات من الغضب وبوجه عادة هذا الغضب نحو المصدر الرئيسي المسبب للعنف (يحيى ، 2000 ، ص25) ، والعنف البدني يعتبر أقدم أنواع العنف البدني الشي عرفها الإنسان منذ القدم ككائن متميز له فكر وإرادة (الخريف ، 1993 ، ص47) .</w:t>
      </w:r>
    </w:p>
    <w:p w:rsidR="00E71D93" w:rsidRDefault="00E71D93" w:rsidP="00E71D93">
      <w:pPr>
        <w:bidi/>
        <w:jc w:val="both"/>
        <w:rPr>
          <w:rFonts w:hint="cs"/>
          <w:rtl/>
          <w:lang w:bidi="ar-IQ"/>
        </w:rPr>
      </w:pPr>
    </w:p>
    <w:p w:rsidR="007C0401" w:rsidRPr="004233DA" w:rsidRDefault="007C0401" w:rsidP="007C0401">
      <w:pPr>
        <w:bidi/>
        <w:jc w:val="both"/>
        <w:rPr>
          <w:rFonts w:hint="cs"/>
          <w:b/>
          <w:bCs/>
          <w:rtl/>
          <w:lang w:bidi="ar-IQ"/>
        </w:rPr>
      </w:pPr>
      <w:r w:rsidRPr="004233DA">
        <w:rPr>
          <w:rFonts w:hint="cs"/>
          <w:b/>
          <w:bCs/>
          <w:rtl/>
          <w:lang w:bidi="ar-IQ"/>
        </w:rPr>
        <w:t>2- العنف اللفظي :</w:t>
      </w:r>
    </w:p>
    <w:p w:rsidR="007C0401" w:rsidRDefault="00264F8B" w:rsidP="007C0401">
      <w:pPr>
        <w:bidi/>
        <w:jc w:val="both"/>
        <w:rPr>
          <w:rFonts w:hint="cs"/>
          <w:rtl/>
          <w:lang w:bidi="ar-IQ"/>
        </w:rPr>
      </w:pPr>
      <w:r>
        <w:rPr>
          <w:rFonts w:hint="cs"/>
          <w:rtl/>
          <w:lang w:bidi="ar-IQ"/>
        </w:rPr>
        <w:tab/>
        <w:t>ويتضح من التسمية أن هذا العنف هو الإيذاء باللفظ أي أن وسيلة العنف هي الكلام ، ويهدف هذا النوع من العنف إلى التعدي على حقوق الآخرين بطريقة الكلام والألفاظ النابية ، وعادة هذا النوع من العنف يسبق العنف الجسدي لقصد وهو الكشف عن قدرات وإمكانات الأشخاص ، أوجه إليهم هذا العنف اللفظي ، ويكون قبل أن يتطور العنف من الكلامي إلى الجسدي (الخريف ، 1993 ، ص47) .</w:t>
      </w:r>
    </w:p>
    <w:p w:rsidR="00264F8B" w:rsidRDefault="00264F8B" w:rsidP="00264F8B">
      <w:pPr>
        <w:bidi/>
        <w:jc w:val="both"/>
        <w:rPr>
          <w:rFonts w:hint="cs"/>
          <w:rtl/>
          <w:lang w:bidi="ar-IQ"/>
        </w:rPr>
      </w:pPr>
    </w:p>
    <w:p w:rsidR="00264F8B" w:rsidRPr="004233DA" w:rsidRDefault="00264F8B" w:rsidP="00264F8B">
      <w:pPr>
        <w:bidi/>
        <w:jc w:val="both"/>
        <w:rPr>
          <w:rFonts w:hint="cs"/>
          <w:b/>
          <w:bCs/>
          <w:rtl/>
          <w:lang w:bidi="ar-IQ"/>
        </w:rPr>
      </w:pPr>
      <w:r w:rsidRPr="004233DA">
        <w:rPr>
          <w:rFonts w:hint="cs"/>
          <w:b/>
          <w:bCs/>
          <w:rtl/>
          <w:lang w:bidi="ar-IQ"/>
        </w:rPr>
        <w:lastRenderedPageBreak/>
        <w:t>3- العنف الرمزي :</w:t>
      </w:r>
    </w:p>
    <w:p w:rsidR="00264F8B" w:rsidRDefault="00264F8B" w:rsidP="00264F8B">
      <w:pPr>
        <w:bidi/>
        <w:jc w:val="both"/>
        <w:rPr>
          <w:rFonts w:hint="cs"/>
          <w:rtl/>
          <w:lang w:bidi="ar-IQ"/>
        </w:rPr>
      </w:pPr>
      <w:r>
        <w:rPr>
          <w:rFonts w:hint="cs"/>
          <w:rtl/>
          <w:lang w:bidi="ar-IQ"/>
        </w:rPr>
        <w:tab/>
        <w:t>وهو عنف تسلطي كما يسميه علماء النفس ، وهو قدرة ما يتمتع بها صاحب هذا النوع من العنف والذي يصدر منه مثل هذا العنف والمتمثل في استخدام بعض الطرق الرمزية والتعبيرية تحدث آثار نفسية وكفيلة واجتماعية على الشخص الموجه إليه العنف ، وهذا العنف غير لفظي كاحتقار الآخرين أو عدم النظر إلى الشخص الموجه له العداء أو العنف أو ازدراءه وتحقيره أو أي إشارة غير لفظية وإنما تدل على الرمزية ويعني إشارة الشخص الموجه له النظر أو الإشارة أو الرمز .</w:t>
      </w:r>
    </w:p>
    <w:p w:rsidR="00264F8B" w:rsidRDefault="00264F8B" w:rsidP="00264F8B">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(آل رشود ، 1421 ، ص55)</w:t>
      </w:r>
    </w:p>
    <w:p w:rsidR="00264F8B" w:rsidRPr="004233DA" w:rsidRDefault="006E16C6" w:rsidP="00264F8B">
      <w:pPr>
        <w:bidi/>
        <w:jc w:val="both"/>
        <w:rPr>
          <w:rFonts w:hint="cs"/>
          <w:b/>
          <w:bCs/>
          <w:rtl/>
          <w:lang w:bidi="ar-IQ"/>
        </w:rPr>
      </w:pPr>
      <w:r>
        <w:rPr>
          <w:rFonts w:hint="cs"/>
          <w:rtl/>
          <w:lang w:bidi="ar-IQ"/>
        </w:rPr>
        <w:tab/>
      </w:r>
      <w:r w:rsidRPr="004233DA">
        <w:rPr>
          <w:rFonts w:hint="cs"/>
          <w:b/>
          <w:bCs/>
          <w:rtl/>
          <w:lang w:bidi="ar-IQ"/>
        </w:rPr>
        <w:t>تقسيم العنف حسب الطريقة :</w:t>
      </w:r>
    </w:p>
    <w:p w:rsidR="006E16C6" w:rsidRDefault="006E16C6" w:rsidP="006E16C6">
      <w:pPr>
        <w:pStyle w:val="a3"/>
        <w:numPr>
          <w:ilvl w:val="0"/>
          <w:numId w:val="6"/>
        </w:numPr>
        <w:bidi/>
        <w:jc w:val="both"/>
        <w:rPr>
          <w:rFonts w:hint="cs"/>
          <w:lang w:bidi="ar-IQ"/>
        </w:rPr>
      </w:pPr>
      <w:r>
        <w:rPr>
          <w:rFonts w:hint="cs"/>
          <w:rtl/>
          <w:lang w:bidi="ar-IQ"/>
        </w:rPr>
        <w:t>وهو عنف بوجه مباشرة لميز الموضوع الأصلي للاستجابة العدوانية مثل : المدرس أو الإداريين أو الطلاب أو أي شخص يكون مصدراً أصلياً يثير الاستجابة العدوانية .</w:t>
      </w:r>
    </w:p>
    <w:p w:rsidR="00C15D65" w:rsidRDefault="006E16C6" w:rsidP="00C15D65">
      <w:pPr>
        <w:pStyle w:val="a3"/>
        <w:numPr>
          <w:ilvl w:val="0"/>
          <w:numId w:val="6"/>
        </w:numPr>
        <w:bidi/>
        <w:jc w:val="both"/>
        <w:rPr>
          <w:rFonts w:hint="cs"/>
          <w:lang w:bidi="ar-IQ"/>
        </w:rPr>
      </w:pPr>
      <w:r>
        <w:rPr>
          <w:rFonts w:hint="cs"/>
          <w:rtl/>
          <w:lang w:bidi="ar-IQ"/>
        </w:rPr>
        <w:t xml:space="preserve">العنف غير المباشر : عنف بوجه إلى رموز </w:t>
      </w:r>
      <w:r w:rsidR="003819C1">
        <w:rPr>
          <w:rFonts w:hint="cs"/>
          <w:rtl/>
          <w:lang w:bidi="ar-IQ"/>
        </w:rPr>
        <w:t>الموضوع الأصلي لمثير للعنف ، وليس</w:t>
      </w:r>
      <w:r w:rsidR="00C15D65">
        <w:rPr>
          <w:rFonts w:hint="cs"/>
          <w:rtl/>
          <w:lang w:bidi="ar-IQ"/>
        </w:rPr>
        <w:t xml:space="preserve"> للمثير الأصلي للعنف ومثال ذلك عندما يريد طالب أن يثار من معلم فأن هذا الطالب يتجه إلى رمز المثير الذي آثار لديه العنف مثل سيارة هذا المعلم فيقوم بتكسير أي شيء في السيارة كالزجاج أو غيره ، وذلك لعدم استطاعته توجيه العنف للمثير الأصلي وهنو المعلم لاعتبارات ما .</w:t>
      </w:r>
    </w:p>
    <w:p w:rsidR="00C15D65" w:rsidRDefault="00C15D65" w:rsidP="00C15D65">
      <w:pPr>
        <w:bidi/>
        <w:ind w:left="5760"/>
        <w:jc w:val="both"/>
        <w:rPr>
          <w:rFonts w:hint="cs"/>
          <w:rtl/>
          <w:lang w:bidi="ar-IQ"/>
        </w:rPr>
      </w:pPr>
      <w:r>
        <w:rPr>
          <w:rFonts w:hint="cs"/>
          <w:rtl/>
          <w:lang w:bidi="ar-IQ"/>
        </w:rPr>
        <w:t>(شوقي ، 1994 ، ص85)</w:t>
      </w:r>
    </w:p>
    <w:p w:rsidR="00C15D65" w:rsidRDefault="00C15D65" w:rsidP="00C15D65">
      <w:pPr>
        <w:bidi/>
        <w:jc w:val="both"/>
        <w:rPr>
          <w:rFonts w:hint="cs"/>
          <w:rtl/>
          <w:lang w:bidi="ar-IQ"/>
        </w:rPr>
      </w:pPr>
    </w:p>
    <w:p w:rsidR="00F92E7F" w:rsidRPr="004233DA" w:rsidRDefault="00F92E7F" w:rsidP="00F92E7F">
      <w:pPr>
        <w:bidi/>
        <w:jc w:val="both"/>
        <w:rPr>
          <w:rFonts w:cs="PT Bold Heading" w:hint="cs"/>
          <w:rtl/>
          <w:lang w:bidi="ar-IQ"/>
        </w:rPr>
      </w:pPr>
      <w:r w:rsidRPr="004233DA">
        <w:rPr>
          <w:rFonts w:cs="PT Bold Heading" w:hint="cs"/>
          <w:rtl/>
          <w:lang w:bidi="ar-IQ"/>
        </w:rPr>
        <w:lastRenderedPageBreak/>
        <w:t>العوامل المؤدية إلى العنف :</w:t>
      </w:r>
    </w:p>
    <w:p w:rsidR="00F92E7F" w:rsidRDefault="00F92E7F" w:rsidP="00F92E7F">
      <w:pPr>
        <w:bidi/>
        <w:jc w:val="both"/>
        <w:rPr>
          <w:rFonts w:hint="cs"/>
          <w:rtl/>
          <w:lang w:bidi="ar-IQ"/>
        </w:rPr>
      </w:pPr>
      <w:r>
        <w:rPr>
          <w:rFonts w:hint="cs"/>
          <w:rtl/>
          <w:lang w:bidi="ar-IQ"/>
        </w:rPr>
        <w:tab/>
        <w:t>ينبثق سلوك العنف بوصفه أسلوبا لحل المشكلات في المرحلة المبكرة من عمر الطالب وهذه الاستجابات قد ترتبط بالعوامل الفسيولوجية والأسرية والثقافية والبيئية ، وهي تحدث في أوضاع مختلفة في البيت والمدرسة والشارع ، وهناك العديد من العوامل قد تساهم في جعل الطلاب عنيفين .</w:t>
      </w:r>
    </w:p>
    <w:p w:rsidR="00F92E7F" w:rsidRDefault="00F92E7F" w:rsidP="00F92E7F">
      <w:pPr>
        <w:bidi/>
        <w:jc w:val="both"/>
        <w:rPr>
          <w:rFonts w:hint="cs"/>
          <w:rtl/>
          <w:lang w:bidi="ar-IQ"/>
        </w:rPr>
      </w:pPr>
      <w:r>
        <w:rPr>
          <w:rFonts w:hint="cs"/>
          <w:rtl/>
          <w:lang w:bidi="ar-IQ"/>
        </w:rPr>
        <w:tab/>
        <w:t xml:space="preserve">أن طبيعة الأسرة قد تدفع الطفل إلى السلوك العدواني وقد وجد أن الطفل الذي يتلقى القليل من التقبيل ويشعر أنه مرفوض من قبل الأسرة يميل إلى القيام </w:t>
      </w:r>
      <w:proofErr w:type="spellStart"/>
      <w:r>
        <w:rPr>
          <w:rFonts w:hint="cs"/>
          <w:rtl/>
          <w:lang w:bidi="ar-IQ"/>
        </w:rPr>
        <w:t>بالسلوكات</w:t>
      </w:r>
      <w:proofErr w:type="spellEnd"/>
      <w:r>
        <w:rPr>
          <w:rFonts w:hint="cs"/>
          <w:rtl/>
          <w:lang w:bidi="ar-IQ"/>
        </w:rPr>
        <w:t xml:space="preserve"> العدوانية ، كما وجد أن هناك علاقة ارتباطية موجبة </w:t>
      </w:r>
      <w:r w:rsidR="00B01036">
        <w:rPr>
          <w:rFonts w:hint="cs"/>
          <w:rtl/>
          <w:lang w:bidi="ar-IQ"/>
        </w:rPr>
        <w:t>بين العلاقات الاجتماعية الفاترة غير المشبعة وجدانيا من قبل الآباء وسلوك الأطفال العدائي (الظاهر ، 2001 ، ص65) .</w:t>
      </w:r>
    </w:p>
    <w:p w:rsidR="005211D5" w:rsidRDefault="00B01036" w:rsidP="00A67273">
      <w:pPr>
        <w:bidi/>
        <w:jc w:val="both"/>
        <w:rPr>
          <w:rFonts w:hint="cs"/>
          <w:rtl/>
          <w:lang w:bidi="ar-IQ"/>
        </w:rPr>
      </w:pPr>
      <w:r>
        <w:rPr>
          <w:rFonts w:hint="cs"/>
          <w:rtl/>
          <w:lang w:bidi="ar-IQ"/>
        </w:rPr>
        <w:tab/>
        <w:t xml:space="preserve">وأضاف </w:t>
      </w:r>
      <w:proofErr w:type="spellStart"/>
      <w:r>
        <w:rPr>
          <w:rFonts w:hint="cs"/>
          <w:rtl/>
          <w:lang w:bidi="ar-IQ"/>
        </w:rPr>
        <w:t>فريسر</w:t>
      </w:r>
      <w:proofErr w:type="spellEnd"/>
      <w:r>
        <w:rPr>
          <w:rFonts w:hint="cs"/>
          <w:rtl/>
          <w:lang w:bidi="ar-IQ"/>
        </w:rPr>
        <w:t xml:space="preserve"> أن الأم التي تتفاعل بشكل قليل مع الطفل قد تؤثر على عدائية طفلها ويرى </w:t>
      </w:r>
      <w:r w:rsidR="00A67273">
        <w:rPr>
          <w:rFonts w:hint="cs"/>
          <w:rtl/>
          <w:lang w:bidi="ar-IQ"/>
        </w:rPr>
        <w:t>مختار أن انفصال الوالدين ، والحياة المنزلية التي يسودها الشجار الدائم بين الابوين ، أو إصابة احدهما بالمرض ، يؤثر على ظهور العدوان عند الأبناء ، وأن العائلات التي تفتقر إلى مسكن ملائم وطعام ولباس ، ورعاية صحية ملائمة ، تزيد من السلوك العدائي لدى الأبناء .</w:t>
      </w:r>
    </w:p>
    <w:p w:rsidR="00A67273" w:rsidRDefault="00A67273" w:rsidP="00A67273">
      <w:pPr>
        <w:bidi/>
        <w:jc w:val="both"/>
        <w:rPr>
          <w:rFonts w:hint="cs"/>
          <w:rtl/>
          <w:lang w:bidi="ar-IQ"/>
        </w:rPr>
      </w:pPr>
      <w:r>
        <w:rPr>
          <w:rFonts w:hint="cs"/>
          <w:rtl/>
          <w:lang w:bidi="ar-IQ"/>
        </w:rPr>
        <w:tab/>
        <w:t xml:space="preserve">أما عن دور المدرسة في سلوكيات الطلاب العدوانية فقد وجد أبو عبد أن من الأسباب التي تزيد من عدوانية الطفل في المدرسة عدم وفاء المدرس بالوعود التي أعطاها للتلميذ ، والاهتمام بطالب معين وإهمال الآخرين في الفصل الدراسي ، وأن غضب المعلم وهياجه على التلميذ ، وعدم وجود نظام ثابت للمعلم يعرفه التلميذ معرفة جيدة ، وأوامر الانضباط العالية ، والتشدد في التعليمات قد تزيد من العدوانية ، واستخدام المعلم للعقاب الشديد في التعامل مع الطلاب قد يزيد من </w:t>
      </w:r>
      <w:proofErr w:type="spellStart"/>
      <w:r>
        <w:rPr>
          <w:rFonts w:hint="cs"/>
          <w:rtl/>
          <w:lang w:bidi="ar-IQ"/>
        </w:rPr>
        <w:t>عدوانيتهم</w:t>
      </w:r>
      <w:proofErr w:type="spellEnd"/>
      <w:r>
        <w:rPr>
          <w:rFonts w:hint="cs"/>
          <w:rtl/>
          <w:lang w:bidi="ar-IQ"/>
        </w:rPr>
        <w:t xml:space="preserve"> أيضاً .</w:t>
      </w:r>
    </w:p>
    <w:p w:rsidR="00A67273" w:rsidRDefault="00A67273" w:rsidP="00A67273">
      <w:pPr>
        <w:bidi/>
        <w:jc w:val="both"/>
        <w:rPr>
          <w:rFonts w:hint="cs"/>
          <w:rtl/>
          <w:lang w:bidi="ar-IQ"/>
        </w:rPr>
      </w:pPr>
      <w:r>
        <w:rPr>
          <w:rFonts w:hint="cs"/>
          <w:rtl/>
          <w:lang w:bidi="ar-IQ"/>
        </w:rPr>
        <w:lastRenderedPageBreak/>
        <w:tab/>
        <w:t>وقد يؤدي تكليف الطالب بأعمال تفوق قدراته واستعداداته ولا تتفق مع ميوله ورغباته ، وعدم انجاز المهمات سواء في البيت أو في المدرسة إلى شعور الطالب بالإحباط الذي يؤدي إلى العدوانية كما أن عدم تطبيق الإجراءات التربوية المناسبة وعدم إرشاد الطلاب وتوجيههم أو التساهل المفرط مع الطلاب المخالفين قد يؤدي إلى التمادي في مثل تلك السلوكيات وبالتالي ينعكس على الطلاب الآخرين بالتعلم منهم وتقليدهم .</w:t>
      </w:r>
    </w:p>
    <w:p w:rsidR="00A67273" w:rsidRDefault="00A67273" w:rsidP="00A67273">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(أبو عبد ، 2004 ، ص99)</w:t>
      </w:r>
    </w:p>
    <w:p w:rsidR="00A67273" w:rsidRDefault="0048676A" w:rsidP="00A67273">
      <w:pPr>
        <w:bidi/>
        <w:jc w:val="both"/>
        <w:rPr>
          <w:rFonts w:hint="cs"/>
          <w:rtl/>
          <w:lang w:bidi="ar-IQ"/>
        </w:rPr>
      </w:pPr>
      <w:r>
        <w:rPr>
          <w:rFonts w:hint="cs"/>
          <w:rtl/>
          <w:lang w:bidi="ar-IQ"/>
        </w:rPr>
        <w:tab/>
        <w:t>وغالباً ما يفشل الأطفال العدوانين في تطوير مهارات الاجتماعية حيث اسهم يعانون من نقص في مهارات التواصل ، مما يساعد على نمو العدوان واستمراره علاوة على ذلك أن العدوانين أقل ذكاء من الأطفال غير العدوانيين (نصر الله ، 2004 ، ص200) ، وهو ما يبرر أن الطلاب الذين يواجهون صعوبة في التعليم ، لا يحصلون على التشجيع الاجتماعي الكافي ، بسبب ضعف انجازاتهم التعليمية ، مما يؤدي إلى الإحباط وظهور أفعال مختلفة ، وقد يميل بعضهم الآخر إلى أن يكون عدوانيين في محاولتهم التحريض على المشاركة ويأخذ سلوكه داخل الفصل صيغة الاحتجاج على الواجبات المكلفين بها والتمرد على سلطة المعلم ومضايقته الطلاب الجيدين ومخالفة أنماط السلوك</w:t>
      </w:r>
      <w:r w:rsidR="00885796">
        <w:rPr>
          <w:rFonts w:hint="cs"/>
          <w:rtl/>
          <w:lang w:bidi="ar-IQ"/>
        </w:rPr>
        <w:t xml:space="preserve"> الصفي المقبول ويرى أن الطالب العدواني يعاني من إحساس دفين بالنقص ، وهذا ما يشكل الدعامة الأساسية في السلوك الشخصي لدى الطالب إذ يؤدي الإحساس بالنقص إلى ظهور النزعة العدوانية لديه ووجدت أيضاً بعض الدراسات حول العلاقة بين العدوان والأنانية لدى الطلاب أن العدوانين أكثر أنانية من غير العدوانيين .</w:t>
      </w:r>
    </w:p>
    <w:p w:rsidR="00885796" w:rsidRDefault="00885796" w:rsidP="00885796">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w:t>
      </w:r>
      <w:proofErr w:type="spellStart"/>
      <w:r>
        <w:rPr>
          <w:rFonts w:hint="cs"/>
          <w:rtl/>
          <w:lang w:bidi="ar-IQ"/>
        </w:rPr>
        <w:t>الداهري</w:t>
      </w:r>
      <w:proofErr w:type="spellEnd"/>
      <w:r>
        <w:rPr>
          <w:rFonts w:hint="cs"/>
          <w:rtl/>
          <w:lang w:bidi="ar-IQ"/>
        </w:rPr>
        <w:t xml:space="preserve"> ، 2005 ، ص35)</w:t>
      </w:r>
    </w:p>
    <w:p w:rsidR="00885796" w:rsidRDefault="00885796" w:rsidP="00885796">
      <w:pPr>
        <w:bidi/>
        <w:jc w:val="both"/>
        <w:rPr>
          <w:rFonts w:hint="cs"/>
          <w:rtl/>
          <w:lang w:bidi="ar-IQ"/>
        </w:rPr>
      </w:pPr>
    </w:p>
    <w:p w:rsidR="00885796" w:rsidRPr="004233DA" w:rsidRDefault="00885796" w:rsidP="00885796">
      <w:pPr>
        <w:bidi/>
        <w:jc w:val="both"/>
        <w:rPr>
          <w:rFonts w:cs="PT Bold Heading" w:hint="cs"/>
          <w:rtl/>
          <w:lang w:bidi="ar-IQ"/>
        </w:rPr>
      </w:pPr>
      <w:r w:rsidRPr="004233DA">
        <w:rPr>
          <w:rFonts w:cs="PT Bold Heading" w:hint="cs"/>
          <w:rtl/>
          <w:lang w:bidi="ar-IQ"/>
        </w:rPr>
        <w:lastRenderedPageBreak/>
        <w:t>أسباب ظاهرة العنف في المدراس :</w:t>
      </w:r>
    </w:p>
    <w:p w:rsidR="00885796" w:rsidRDefault="00885796" w:rsidP="00885796">
      <w:pPr>
        <w:bidi/>
        <w:jc w:val="both"/>
        <w:rPr>
          <w:rFonts w:hint="cs"/>
          <w:rtl/>
          <w:lang w:bidi="ar-IQ"/>
        </w:rPr>
      </w:pPr>
      <w:r>
        <w:rPr>
          <w:rFonts w:hint="cs"/>
          <w:rtl/>
          <w:lang w:bidi="ar-IQ"/>
        </w:rPr>
        <w:tab/>
        <w:t>كثرة ظاهرة العنف المدرس في كل المجتمعات وأصبحت تمثل مشكلة حقيقية تترب عليها آثار سلبية على الفرد والمجتمع ويتضح ارتباط المدرسة بالعنف لتأثيرها القوي في شخصية الحدث من ناحية ، وتأثيرها في البيئة المحيطة من ناحية أخرى ، فالمدرسة تعد مؤسسة تربوية اجتماعية ، وقد تفشل المدرسة في أداء وظيفتها الحقيقية ، احتمال إرجاعها لعوامل متعددة ، منها ما يتعلق بالحدث نفسه ومنها ما يتعلق بالمواد الدراسية وموضوعاتها أو النظام المدرسي بصفة عامة (عارف ، 1981 ، ص45) ويمكن تفصيل تلك الأسباب بالتالي :</w:t>
      </w:r>
    </w:p>
    <w:p w:rsidR="00885796" w:rsidRPr="004233DA" w:rsidRDefault="00885796" w:rsidP="00885796">
      <w:pPr>
        <w:bidi/>
        <w:jc w:val="both"/>
        <w:rPr>
          <w:rFonts w:cs="PT Bold Heading" w:hint="cs"/>
          <w:rtl/>
          <w:lang w:bidi="ar-IQ"/>
        </w:rPr>
      </w:pPr>
      <w:r w:rsidRPr="004233DA">
        <w:rPr>
          <w:rFonts w:cs="PT Bold Heading" w:hint="cs"/>
          <w:rtl/>
          <w:lang w:bidi="ar-IQ"/>
        </w:rPr>
        <w:t>تسلط المدرسة :</w:t>
      </w:r>
    </w:p>
    <w:p w:rsidR="00885796" w:rsidRDefault="00885796" w:rsidP="00885796">
      <w:pPr>
        <w:bidi/>
        <w:jc w:val="both"/>
        <w:rPr>
          <w:rFonts w:hint="cs"/>
          <w:rtl/>
          <w:lang w:bidi="ar-IQ"/>
        </w:rPr>
      </w:pPr>
      <w:r>
        <w:rPr>
          <w:rFonts w:hint="cs"/>
          <w:rtl/>
          <w:lang w:bidi="ar-IQ"/>
        </w:rPr>
        <w:tab/>
        <w:t xml:space="preserve">تسلط الإدارة والمعلمون يؤدي إلى خلق جيل غير قادر على حل مشكلاته وقد يتطور ذلك إلى الإحباط واعتلال الصحة النفسية التي بدورها إلى سلوك العنف ، </w:t>
      </w:r>
      <w:r w:rsidR="00585101">
        <w:rPr>
          <w:rFonts w:hint="cs"/>
          <w:rtl/>
          <w:lang w:bidi="ar-IQ"/>
        </w:rPr>
        <w:t>فمتى استطاعت المدرسة القيام بدورها التعليمي والتربوية ، فتعرض القواعد والتعليمات والنظم ، فإذا تجاوزت حدودها المعقولة في فرض القواعد والتعليمات والنظم وابتعت أسلوباً صارماً لا يتفق مع الحد الطبيعي للأمور فلا شك سيؤدي ذلك إلى نفور الطلاب من المدرسة وكراهيتها والهروب منها ثم يتبع الهروب الخطوة الأولى في الوقوع في سلوكيات منحرفة .</w:t>
      </w:r>
    </w:p>
    <w:p w:rsidR="00585101" w:rsidRPr="00A72591" w:rsidRDefault="00585101" w:rsidP="00585101">
      <w:pPr>
        <w:bidi/>
        <w:jc w:val="both"/>
        <w:rPr>
          <w:rFonts w:cs="PT Bold Heading" w:hint="cs"/>
          <w:rtl/>
          <w:lang w:bidi="ar-IQ"/>
        </w:rPr>
      </w:pPr>
      <w:r w:rsidRPr="00A72591">
        <w:rPr>
          <w:rFonts w:cs="PT Bold Heading" w:hint="cs"/>
          <w:rtl/>
          <w:lang w:bidi="ar-IQ"/>
        </w:rPr>
        <w:t>المجتمع المدرسي لا يراعي الفروق الفردية للطلاب :</w:t>
      </w:r>
    </w:p>
    <w:p w:rsidR="00585101" w:rsidRDefault="00585101" w:rsidP="00585101">
      <w:pPr>
        <w:bidi/>
        <w:jc w:val="both"/>
        <w:rPr>
          <w:rFonts w:hint="cs"/>
          <w:rtl/>
          <w:lang w:bidi="ar-IQ"/>
        </w:rPr>
      </w:pPr>
      <w:r>
        <w:rPr>
          <w:rFonts w:hint="cs"/>
          <w:rtl/>
          <w:lang w:bidi="ar-IQ"/>
        </w:rPr>
        <w:tab/>
        <w:t xml:space="preserve">كثيراً ما تركز المدرسة على الطالب المتفوق والناجح ولا نهتم بالطالب الذي يعاني صعوبات تعليمية ، أو الطالب غير المتجاوب مع المدرسة ، وبحسب نظرية الدوافع ، فأن الإحباط هو الدافع الرئيس الذي يليه العنف ، فبالعنف يتمكن الفرد الذي يشعر بالعجز ، </w:t>
      </w:r>
      <w:r>
        <w:rPr>
          <w:rFonts w:hint="cs"/>
          <w:rtl/>
          <w:lang w:bidi="ar-IQ"/>
        </w:rPr>
        <w:lastRenderedPageBreak/>
        <w:t>من إثبات قدراته ، وكثيراً ما يكون العنف نتيجة عن المنافسة والغيرة ، وأيضاً الطالب الذي يعاقب من معلميه باستمرار يبحث عن شخص يفرغ غضبه عليه .</w:t>
      </w:r>
    </w:p>
    <w:p w:rsidR="00585101" w:rsidRDefault="00585101" w:rsidP="00585101">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w:t>
      </w:r>
      <w:proofErr w:type="spellStart"/>
      <w:r>
        <w:rPr>
          <w:rFonts w:hint="cs"/>
          <w:rtl/>
          <w:lang w:bidi="ar-IQ"/>
        </w:rPr>
        <w:t>الطخيس</w:t>
      </w:r>
      <w:proofErr w:type="spellEnd"/>
      <w:r>
        <w:rPr>
          <w:rFonts w:hint="cs"/>
          <w:rtl/>
          <w:lang w:bidi="ar-IQ"/>
        </w:rPr>
        <w:t xml:space="preserve"> ، 1414 ، ص225)</w:t>
      </w:r>
    </w:p>
    <w:p w:rsidR="00585101" w:rsidRPr="00A72591" w:rsidRDefault="00585101" w:rsidP="00585101">
      <w:pPr>
        <w:bidi/>
        <w:jc w:val="both"/>
        <w:rPr>
          <w:rFonts w:cs="PT Bold Heading" w:hint="cs"/>
          <w:rtl/>
          <w:lang w:bidi="ar-IQ"/>
        </w:rPr>
      </w:pPr>
      <w:r w:rsidRPr="00A72591">
        <w:rPr>
          <w:rFonts w:cs="PT Bold Heading" w:hint="cs"/>
          <w:rtl/>
          <w:lang w:bidi="ar-IQ"/>
        </w:rPr>
        <w:t>الإخفاق الدراسي :</w:t>
      </w:r>
    </w:p>
    <w:p w:rsidR="00585101" w:rsidRDefault="00585101" w:rsidP="00585101">
      <w:pPr>
        <w:bidi/>
        <w:jc w:val="both"/>
        <w:rPr>
          <w:rFonts w:hint="cs"/>
          <w:rtl/>
          <w:lang w:bidi="ar-IQ"/>
        </w:rPr>
      </w:pPr>
      <w:r>
        <w:rPr>
          <w:rFonts w:hint="cs"/>
          <w:rtl/>
          <w:lang w:bidi="ar-IQ"/>
        </w:rPr>
        <w:tab/>
        <w:t>قد ينعكس الإخفاق الدراسي على سلوك الطلاب وتصرفاتهم ويمكن ارجاعه إلى أسباب متعددة منها ما يتعلق بالقدرة العقلية وعدم مراعاة الفروق الفردية بين الطلاب العلمية التعليمية ومنها ما يعزى إلى عدم الرغبة وعدم التوافق مع البرامج الدراسية وكلها أمور لها أثر على شخصية الطالب وقد تجعله يتجه إلى سلوكيات العنف والهروب من المدرسة أو ردود فعل مضادة للمجتمع لشعورهم بالنقض وممارسة العنف مع الذات في بعض الأحيان كالانتحار .</w:t>
      </w:r>
    </w:p>
    <w:p w:rsidR="00585101" w:rsidRDefault="00585101" w:rsidP="00585101">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(العريني ، 1424 ، ص336)</w:t>
      </w:r>
    </w:p>
    <w:p w:rsidR="00585101" w:rsidRPr="00A72591" w:rsidRDefault="00585101" w:rsidP="00585101">
      <w:pPr>
        <w:bidi/>
        <w:jc w:val="both"/>
        <w:rPr>
          <w:rFonts w:cs="PT Bold Heading" w:hint="cs"/>
          <w:rtl/>
          <w:lang w:bidi="ar-IQ"/>
        </w:rPr>
      </w:pPr>
      <w:r w:rsidRPr="00A72591">
        <w:rPr>
          <w:rFonts w:cs="PT Bold Heading" w:hint="cs"/>
          <w:rtl/>
          <w:lang w:bidi="ar-IQ"/>
        </w:rPr>
        <w:t>سلوكيات المدرسة :</w:t>
      </w:r>
    </w:p>
    <w:p w:rsidR="00646797" w:rsidRDefault="00585101" w:rsidP="00A72591">
      <w:pPr>
        <w:bidi/>
        <w:jc w:val="both"/>
        <w:rPr>
          <w:rFonts w:hint="cs"/>
          <w:rtl/>
          <w:lang w:bidi="ar-IQ"/>
        </w:rPr>
      </w:pPr>
      <w:r>
        <w:rPr>
          <w:rFonts w:hint="cs"/>
          <w:rtl/>
          <w:lang w:bidi="ar-IQ"/>
        </w:rPr>
        <w:tab/>
        <w:t xml:space="preserve">أن الدور الذي يلعبه المعلم والمدير والإدارة المدرسية في التعامل مع مشكلة العنف </w:t>
      </w:r>
      <w:r w:rsidR="00646797">
        <w:rPr>
          <w:rFonts w:hint="cs"/>
          <w:rtl/>
          <w:lang w:bidi="ar-IQ"/>
        </w:rPr>
        <w:t>وقسوة المعلم في إدارته للفصل وطريقته في التدريس وغيرها قد ينتج عنها انحراف لدى الطلاب وتؤكد بعض الدراسات (رشوان ، 1995 ، ص71) أن المام المدرسة بطبيعة المرحلة النمائية وبالأساليب الصحيحة في التعامل مع الطلاب وقيامها بدورها التربوي والتعليمي على أكمل وجه ، أثبتت أنه من الأمور التي لها صبة وثيقة بعنف وعدوانية الطلاب ، وعدم وعي المعلم بطبيعة طلابه والعجز عن فهم نفسية وخصائص المرحلة التي يمرون بها الطلاب .</w:t>
      </w:r>
      <w:r w:rsidR="00A72591">
        <w:rPr>
          <w:rFonts w:hint="cs"/>
          <w:rtl/>
          <w:lang w:bidi="ar-IQ"/>
        </w:rPr>
        <w:tab/>
      </w:r>
      <w:r w:rsidR="00A72591">
        <w:rPr>
          <w:rFonts w:hint="cs"/>
          <w:rtl/>
          <w:lang w:bidi="ar-IQ"/>
        </w:rPr>
        <w:tab/>
      </w:r>
      <w:r w:rsidR="00A72591">
        <w:rPr>
          <w:rFonts w:hint="cs"/>
          <w:rtl/>
          <w:lang w:bidi="ar-IQ"/>
        </w:rPr>
        <w:tab/>
      </w:r>
      <w:r w:rsidR="00A72591">
        <w:rPr>
          <w:rFonts w:hint="cs"/>
          <w:rtl/>
          <w:lang w:bidi="ar-IQ"/>
        </w:rPr>
        <w:tab/>
      </w:r>
      <w:r w:rsidR="00646797">
        <w:rPr>
          <w:rFonts w:hint="cs"/>
          <w:rtl/>
          <w:lang w:bidi="ar-IQ"/>
        </w:rPr>
        <w:t>(العريني ، 1424 ، ص336)</w:t>
      </w:r>
    </w:p>
    <w:p w:rsidR="00646797" w:rsidRPr="00A72591" w:rsidRDefault="00646797" w:rsidP="00646797">
      <w:pPr>
        <w:bidi/>
        <w:jc w:val="both"/>
        <w:rPr>
          <w:rFonts w:cs="PT Bold Heading" w:hint="cs"/>
          <w:rtl/>
          <w:lang w:bidi="ar-IQ"/>
        </w:rPr>
      </w:pPr>
      <w:r w:rsidRPr="00A72591">
        <w:rPr>
          <w:rFonts w:cs="PT Bold Heading" w:hint="cs"/>
          <w:rtl/>
          <w:lang w:bidi="ar-IQ"/>
        </w:rPr>
        <w:lastRenderedPageBreak/>
        <w:t xml:space="preserve">المحور الثاني : المتغيرات الأسرية والاجتماعية وعلاقتها بسلوك العنف </w:t>
      </w:r>
    </w:p>
    <w:p w:rsidR="00646797" w:rsidRPr="00A72591" w:rsidRDefault="00646797" w:rsidP="00646797">
      <w:pPr>
        <w:bidi/>
        <w:jc w:val="both"/>
        <w:rPr>
          <w:rFonts w:cs="PT Bold Heading" w:hint="cs"/>
          <w:rtl/>
          <w:lang w:bidi="ar-IQ"/>
        </w:rPr>
      </w:pPr>
      <w:r w:rsidRPr="00A72591">
        <w:rPr>
          <w:rFonts w:cs="PT Bold Heading" w:hint="cs"/>
          <w:rtl/>
          <w:lang w:bidi="ar-IQ"/>
        </w:rPr>
        <w:t>التنشئة الأسرية :</w:t>
      </w:r>
    </w:p>
    <w:p w:rsidR="00646797" w:rsidRDefault="00646797" w:rsidP="00646797">
      <w:pPr>
        <w:bidi/>
        <w:jc w:val="both"/>
        <w:rPr>
          <w:rFonts w:hint="cs"/>
          <w:rtl/>
          <w:lang w:bidi="ar-IQ"/>
        </w:rPr>
      </w:pPr>
      <w:r>
        <w:rPr>
          <w:rFonts w:hint="cs"/>
          <w:rtl/>
          <w:lang w:bidi="ar-IQ"/>
        </w:rPr>
        <w:tab/>
        <w:t xml:space="preserve">التراث العلمي النظري والميداني يفيد في أن التنشئة الاسرية الاجتماعية وسيلة يتبعها الآباء لكي يبثوا في ابناءه القيم والمثل وانماط </w:t>
      </w:r>
      <w:r w:rsidR="00B57EB5">
        <w:rPr>
          <w:rFonts w:hint="cs"/>
          <w:rtl/>
          <w:lang w:bidi="ar-IQ"/>
        </w:rPr>
        <w:t>السلوك التي تجعلهم يتوافقون في حياتهم ويسعدون في علاقاتهم الاجتماعية مع الآخرين وينجحون في أعما</w:t>
      </w:r>
      <w:r w:rsidR="00292BBE">
        <w:rPr>
          <w:rFonts w:hint="cs"/>
          <w:rtl/>
          <w:lang w:bidi="ar-IQ"/>
        </w:rPr>
        <w:t>لهم ويخططون لمستقبلهم وأمالهم .</w:t>
      </w:r>
    </w:p>
    <w:p w:rsidR="00292BBE" w:rsidRDefault="00292BBE" w:rsidP="00292BBE">
      <w:pPr>
        <w:jc w:val="both"/>
        <w:rPr>
          <w:lang w:bidi="ar-IQ"/>
        </w:rPr>
      </w:pPr>
      <w:r>
        <w:rPr>
          <w:lang w:bidi="ar-IQ"/>
        </w:rPr>
        <w:t>(</w:t>
      </w:r>
      <w:proofErr w:type="spellStart"/>
      <w:r>
        <w:rPr>
          <w:lang w:bidi="ar-IQ"/>
        </w:rPr>
        <w:t>Bronfenbernner</w:t>
      </w:r>
      <w:proofErr w:type="spellEnd"/>
      <w:r>
        <w:rPr>
          <w:lang w:bidi="ar-IQ"/>
        </w:rPr>
        <w:t xml:space="preserve"> , 1997 , P. 99)</w:t>
      </w:r>
    </w:p>
    <w:p w:rsidR="00292BBE" w:rsidRDefault="00292BBE" w:rsidP="00292BBE">
      <w:pPr>
        <w:bidi/>
        <w:jc w:val="both"/>
        <w:rPr>
          <w:rFonts w:hint="cs"/>
          <w:rtl/>
          <w:lang w:bidi="ar-IQ"/>
        </w:rPr>
      </w:pPr>
      <w:r>
        <w:rPr>
          <w:rFonts w:hint="cs"/>
          <w:rtl/>
          <w:lang w:bidi="ar-IQ"/>
        </w:rPr>
        <w:tab/>
        <w:t>ويعرق المعايطة : الأسرة بأنها الجماعة الإنسانية الأولى التي يمارس فيها الطفل أولى علاقاته الإنسانية فهي مسؤولة عن إكسابه انماك السلوك الاجتماعي وكثيراً من مظاهر التوافق أو سوء التوافق ترجع إلى نوع العلاقات الإنسانية في الأسرة .</w:t>
      </w:r>
    </w:p>
    <w:p w:rsidR="00292BBE" w:rsidRDefault="00DB0881" w:rsidP="00292BBE">
      <w:pPr>
        <w:bidi/>
        <w:jc w:val="both"/>
        <w:rPr>
          <w:rFonts w:hint="cs"/>
          <w:rtl/>
          <w:lang w:bidi="ar-IQ"/>
        </w:rPr>
      </w:pPr>
      <w:r>
        <w:rPr>
          <w:rFonts w:hint="cs"/>
          <w:rtl/>
          <w:lang w:bidi="ar-IQ"/>
        </w:rPr>
        <w:tab/>
      </w:r>
      <w:r w:rsidR="00292BBE">
        <w:rPr>
          <w:rFonts w:hint="cs"/>
          <w:rtl/>
          <w:lang w:bidi="ar-IQ"/>
        </w:rPr>
        <w:tab/>
      </w:r>
      <w:r w:rsidR="00292BBE">
        <w:rPr>
          <w:rFonts w:hint="cs"/>
          <w:rtl/>
          <w:lang w:bidi="ar-IQ"/>
        </w:rPr>
        <w:tab/>
      </w:r>
      <w:r w:rsidR="00292BBE">
        <w:rPr>
          <w:rFonts w:hint="cs"/>
          <w:rtl/>
          <w:lang w:bidi="ar-IQ"/>
        </w:rPr>
        <w:tab/>
      </w:r>
      <w:r w:rsidR="00292BBE">
        <w:rPr>
          <w:rFonts w:hint="cs"/>
          <w:rtl/>
          <w:lang w:bidi="ar-IQ"/>
        </w:rPr>
        <w:tab/>
      </w:r>
      <w:r w:rsidR="00292BBE">
        <w:rPr>
          <w:rFonts w:hint="cs"/>
          <w:rtl/>
          <w:lang w:bidi="ar-IQ"/>
        </w:rPr>
        <w:tab/>
      </w:r>
      <w:r w:rsidR="00292BBE">
        <w:rPr>
          <w:rFonts w:hint="cs"/>
          <w:rtl/>
          <w:lang w:bidi="ar-IQ"/>
        </w:rPr>
        <w:tab/>
        <w:t>(المعايطة ، 2000 ، ص54)</w:t>
      </w:r>
    </w:p>
    <w:p w:rsidR="00292BBE" w:rsidRDefault="00DB0881" w:rsidP="00DB0881">
      <w:pPr>
        <w:bidi/>
        <w:jc w:val="both"/>
        <w:rPr>
          <w:rFonts w:hint="cs"/>
          <w:rtl/>
          <w:lang w:bidi="ar-IQ"/>
        </w:rPr>
      </w:pPr>
      <w:r>
        <w:rPr>
          <w:rFonts w:hint="cs"/>
          <w:rtl/>
          <w:lang w:bidi="ar-IQ"/>
        </w:rPr>
        <w:tab/>
        <w:t xml:space="preserve">وقد أورد رمضان دراسة </w:t>
      </w:r>
      <w:proofErr w:type="spellStart"/>
      <w:r>
        <w:rPr>
          <w:rFonts w:hint="cs"/>
          <w:rtl/>
          <w:lang w:bidi="ar-IQ"/>
        </w:rPr>
        <w:t>شو</w:t>
      </w:r>
      <w:proofErr w:type="spellEnd"/>
      <w:r>
        <w:rPr>
          <w:rFonts w:hint="cs"/>
          <w:rtl/>
          <w:lang w:bidi="ar-IQ"/>
        </w:rPr>
        <w:t xml:space="preserve"> </w:t>
      </w:r>
      <w:proofErr w:type="spellStart"/>
      <w:r>
        <w:rPr>
          <w:rFonts w:hint="cs"/>
          <w:rtl/>
          <w:lang w:bidi="ar-IQ"/>
        </w:rPr>
        <w:t>وماكاي</w:t>
      </w:r>
      <w:proofErr w:type="spellEnd"/>
      <w:r>
        <w:rPr>
          <w:rFonts w:hint="cs"/>
          <w:rtl/>
          <w:lang w:bidi="ar-IQ"/>
        </w:rPr>
        <w:t xml:space="preserve"> </w:t>
      </w:r>
      <w:r>
        <w:rPr>
          <w:lang w:bidi="ar-IQ"/>
        </w:rPr>
        <w:t xml:space="preserve">Show &amp; </w:t>
      </w:r>
      <w:proofErr w:type="spellStart"/>
      <w:r>
        <w:rPr>
          <w:lang w:bidi="ar-IQ"/>
        </w:rPr>
        <w:t>Mukay</w:t>
      </w:r>
      <w:proofErr w:type="spellEnd"/>
      <w:r>
        <w:rPr>
          <w:rFonts w:hint="cs"/>
          <w:rtl/>
          <w:lang w:bidi="ar-IQ"/>
        </w:rPr>
        <w:t xml:space="preserve"> حول الوضع الأسري لمجموعة الوضع الأسري لمجموعة من المنحرفين عددها (1665) بولاية شيكاغو ، ومقارنتها بمجموعة أخرى ضابطة من غير المنحرفين عددها (7278) من منطقة الإقامة والسكن نفسها ، وجد أن (24,1%) من المنحرفين جاءوا من أسر </w:t>
      </w:r>
      <w:proofErr w:type="spellStart"/>
      <w:r>
        <w:rPr>
          <w:rFonts w:hint="cs"/>
          <w:rtl/>
          <w:lang w:bidi="ar-IQ"/>
        </w:rPr>
        <w:t>منصدعة</w:t>
      </w:r>
      <w:proofErr w:type="spellEnd"/>
      <w:r>
        <w:rPr>
          <w:rFonts w:hint="cs"/>
          <w:rtl/>
          <w:lang w:bidi="ar-IQ"/>
        </w:rPr>
        <w:t xml:space="preserve"> بالمقارنة بـ (37,1%) من غير المنحرفين .</w:t>
      </w:r>
    </w:p>
    <w:p w:rsidR="00DB0881" w:rsidRDefault="00DB0881" w:rsidP="00DB0881">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(رمضان ، 1998 ، ص301)</w:t>
      </w:r>
    </w:p>
    <w:p w:rsidR="00DB0881" w:rsidRDefault="00DB0881" w:rsidP="00DB0881">
      <w:pPr>
        <w:bidi/>
        <w:jc w:val="both"/>
        <w:rPr>
          <w:rFonts w:hint="cs"/>
          <w:rtl/>
          <w:lang w:bidi="ar-IQ"/>
        </w:rPr>
      </w:pPr>
      <w:r>
        <w:rPr>
          <w:rFonts w:hint="cs"/>
          <w:rtl/>
          <w:lang w:bidi="ar-IQ"/>
        </w:rPr>
        <w:lastRenderedPageBreak/>
        <w:tab/>
        <w:t>ومن أسباب سلوك العنف التي ترجع إلى الأسرة ما أوردته نجاة السنوسي (1425) وتتلخص بالتفكك الأسري ، والتدليل الزائد من الوالدين ، والقسوة الزائدة من الوالدين وعدم متابعة الأسرة للأبناء والضغوط الاقتصادية .</w:t>
      </w:r>
    </w:p>
    <w:p w:rsidR="00DB0881" w:rsidRDefault="00DB0881" w:rsidP="00DB0881">
      <w:pPr>
        <w:bidi/>
        <w:jc w:val="both"/>
        <w:rPr>
          <w:rFonts w:hint="cs"/>
          <w:rtl/>
          <w:lang w:bidi="ar-IQ"/>
        </w:rPr>
      </w:pPr>
      <w:r>
        <w:rPr>
          <w:rFonts w:hint="cs"/>
          <w:rtl/>
          <w:lang w:bidi="ar-IQ"/>
        </w:rPr>
        <w:tab/>
        <w:t>ويعتقد كامبل (2008) بوجود علاقة وطيدة بين أساليب التنشئة الوالدية ومستوى العنف بحيث ترتبط أساليب التنشئة المبنية على الدفء والاندماج الإيجابي إيجابياً بمستوى الإيجابية بما ترتبط أساليب التنشئة المبنية على حلقتي القلق الدائم والعقاب والرفض والضبط الصارم الوالدي سلبياً بمستوى العنف .</w:t>
      </w:r>
    </w:p>
    <w:p w:rsidR="00DB0881" w:rsidRDefault="00DB0881" w:rsidP="00DB0881">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w:t>
      </w:r>
      <w:proofErr w:type="spellStart"/>
      <w:r>
        <w:rPr>
          <w:rFonts w:hint="cs"/>
          <w:rtl/>
          <w:lang w:bidi="ar-IQ"/>
        </w:rPr>
        <w:t>كاميل</w:t>
      </w:r>
      <w:proofErr w:type="spellEnd"/>
      <w:r>
        <w:rPr>
          <w:rFonts w:hint="cs"/>
          <w:rtl/>
          <w:lang w:bidi="ar-IQ"/>
        </w:rPr>
        <w:t xml:space="preserve"> ، 2008 ، 222)</w:t>
      </w:r>
    </w:p>
    <w:p w:rsidR="00AA7715" w:rsidRPr="00A72591" w:rsidRDefault="00AA7715" w:rsidP="00AA7715">
      <w:pPr>
        <w:bidi/>
        <w:jc w:val="both"/>
        <w:rPr>
          <w:rFonts w:cs="PT Bold Heading" w:hint="cs"/>
          <w:rtl/>
          <w:lang w:bidi="ar-IQ"/>
        </w:rPr>
      </w:pPr>
      <w:r w:rsidRPr="00A72591">
        <w:rPr>
          <w:rFonts w:cs="PT Bold Heading" w:hint="cs"/>
          <w:rtl/>
          <w:lang w:bidi="ar-IQ"/>
        </w:rPr>
        <w:t>سكن أو إقامة الطالب</w:t>
      </w:r>
    </w:p>
    <w:p w:rsidR="00AA7715" w:rsidRDefault="00AA7715" w:rsidP="00AA7715">
      <w:pPr>
        <w:bidi/>
        <w:jc w:val="both"/>
        <w:rPr>
          <w:rFonts w:hint="cs"/>
          <w:rtl/>
          <w:lang w:bidi="ar-IQ"/>
        </w:rPr>
      </w:pPr>
      <w:r>
        <w:rPr>
          <w:rFonts w:hint="cs"/>
          <w:rtl/>
          <w:lang w:bidi="ar-IQ"/>
        </w:rPr>
        <w:tab/>
        <w:t>أن لغياب الأب أو الأم أو كليهما تأثيراً في الانحرافات السلوكية عند أبنائهم حيث تبين دراسات عديدة في أوربا وأمريكا وبعض البلاد العربية وجود علاقة كبيرة بين السلوك الناجح وغياب الوالدين وخاصة الاب ومن أسباب غياب الاب أو الام الوفاة والطلاق أو الهجر وغيرها  (زكي ، 1985 ، 93) .</w:t>
      </w:r>
    </w:p>
    <w:p w:rsidR="00AA7715" w:rsidRDefault="00AA7715" w:rsidP="00AA7715">
      <w:pPr>
        <w:bidi/>
        <w:jc w:val="both"/>
        <w:rPr>
          <w:rFonts w:hint="cs"/>
          <w:rtl/>
          <w:lang w:bidi="ar-IQ"/>
        </w:rPr>
      </w:pPr>
      <w:r>
        <w:rPr>
          <w:rFonts w:hint="cs"/>
          <w:rtl/>
          <w:lang w:bidi="ar-IQ"/>
        </w:rPr>
        <w:tab/>
        <w:t xml:space="preserve">أن لوجود الوالدين في حياة الأبناء له أهمية كبيرة في استقرارهم النفسي وتوفير ما يحتاجونه من رعاية وعاطفة وحنان وحمايتهم بعد الله من الكثير من الانحرافات السلوكية وما يحدث من تفكك أسري بغياب أحد الوالدين من حياة الطفل يولد عدم الإحساس بالأمن والاستقرار الانفعالي ونقص التوصية والرعاية الاجتماعية والرقابة والاهتمام وخروج هذا الطفل للشارع وتكوين صداقات مع أطفال أو مراهقين منحرفين سلوكياً يعرض هذا الطفل إلى اكتساب عادات أو سلوكيات اقرانه المنحرفة من ضمنها سلوك العنف حتى في </w:t>
      </w:r>
      <w:r>
        <w:rPr>
          <w:rFonts w:hint="cs"/>
          <w:rtl/>
          <w:lang w:bidi="ar-IQ"/>
        </w:rPr>
        <w:lastRenderedPageBreak/>
        <w:t>المدرسة والتأثير بهم في المضاربات إيذاء الآخرين والتخريب والتدمير واتلاف ممتلكات الجيران والمدرسة والمرافق والحدائق والسيارات .</w:t>
      </w:r>
    </w:p>
    <w:p w:rsidR="00AA7715" w:rsidRDefault="00AA7715" w:rsidP="00AA7715">
      <w:pPr>
        <w:bidi/>
        <w:jc w:val="both"/>
        <w:rPr>
          <w:rFonts w:hint="cs"/>
          <w:rtl/>
          <w:lang w:bidi="ar-IQ"/>
        </w:rPr>
      </w:pPr>
      <w:r>
        <w:rPr>
          <w:rFonts w:hint="cs"/>
          <w:rtl/>
          <w:lang w:bidi="ar-IQ"/>
        </w:rPr>
        <w:tab/>
        <w:t xml:space="preserve"> </w:t>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(العبودي ، 1980 ، 202)</w:t>
      </w:r>
    </w:p>
    <w:p w:rsidR="00AA7715" w:rsidRPr="00A72591" w:rsidRDefault="00AA7715" w:rsidP="00AA7715">
      <w:pPr>
        <w:bidi/>
        <w:jc w:val="both"/>
        <w:rPr>
          <w:rFonts w:cs="PT Bold Heading" w:hint="cs"/>
          <w:rtl/>
          <w:lang w:bidi="ar-IQ"/>
        </w:rPr>
      </w:pPr>
      <w:r w:rsidRPr="00A72591">
        <w:rPr>
          <w:rFonts w:cs="PT Bold Heading" w:hint="cs"/>
          <w:rtl/>
          <w:lang w:bidi="ar-IQ"/>
        </w:rPr>
        <w:t>الحالة الاقتصادية للأسرة :</w:t>
      </w:r>
    </w:p>
    <w:p w:rsidR="00AA7715" w:rsidRDefault="00AA7715" w:rsidP="00AA7715">
      <w:pPr>
        <w:bidi/>
        <w:jc w:val="both"/>
        <w:rPr>
          <w:rFonts w:hint="cs"/>
          <w:rtl/>
          <w:lang w:bidi="ar-IQ"/>
        </w:rPr>
      </w:pPr>
      <w:r>
        <w:rPr>
          <w:rFonts w:hint="cs"/>
          <w:rtl/>
          <w:lang w:bidi="ar-IQ"/>
        </w:rPr>
        <w:tab/>
        <w:t xml:space="preserve">الفقر هو عدم التوازن في الظروف المعيشية والدخل والعمل مما يزيد عدم توازن عيش الفقراء في المدن الصناعية والحضرية التي تستقطب أصحاب رؤوس الأموال والفقراء ، وهذه المدن تضم مستويين متناقضين من المعيشة وزد على ذلك وجود البطالة والمتقاعدين عن العمل ، وعلى ذلك يجعل من سكن الفقراء مع الأغنياء </w:t>
      </w:r>
      <w:r w:rsidR="009F7DB4">
        <w:rPr>
          <w:rFonts w:hint="cs"/>
          <w:rtl/>
          <w:lang w:bidi="ar-IQ"/>
        </w:rPr>
        <w:t>، أماكن لتفريغ المجرمين والجريمة والانحرافات السلوكية بألوانها المختلفة (عمر ، 1998 ، 79) .</w:t>
      </w:r>
    </w:p>
    <w:p w:rsidR="009F7DB4" w:rsidRDefault="009F7DB4" w:rsidP="00A72591">
      <w:pPr>
        <w:bidi/>
        <w:jc w:val="both"/>
        <w:rPr>
          <w:rFonts w:hint="cs"/>
          <w:rtl/>
          <w:lang w:bidi="ar-IQ"/>
        </w:rPr>
      </w:pPr>
      <w:r>
        <w:rPr>
          <w:rFonts w:hint="cs"/>
          <w:rtl/>
          <w:lang w:bidi="ar-IQ"/>
        </w:rPr>
        <w:tab/>
        <w:t xml:space="preserve">وتشير دراسة التبر حول العنف العائلي وأن هناك ارتباط موجب بين الدخل والعنف العائلي ، والقيمة الموجبة تشير على كون العلاقة بين المتغيرين طردية لصالح </w:t>
      </w:r>
      <w:r w:rsidR="00A72591">
        <w:rPr>
          <w:rFonts w:hint="cs"/>
          <w:rtl/>
          <w:lang w:bidi="ar-IQ"/>
        </w:rPr>
        <w:t>افراد الأسر ذات الدخل المرتفع .</w:t>
      </w:r>
      <w:r w:rsidR="00A72591">
        <w:rPr>
          <w:rFonts w:hint="cs"/>
          <w:rtl/>
          <w:lang w:bidi="ar-IQ"/>
        </w:rPr>
        <w:tab/>
      </w:r>
      <w:r w:rsidR="00A72591">
        <w:rPr>
          <w:rFonts w:hint="cs"/>
          <w:rtl/>
          <w:lang w:bidi="ar-IQ"/>
        </w:rPr>
        <w:tab/>
      </w:r>
      <w:r w:rsidR="00A72591">
        <w:rPr>
          <w:rFonts w:hint="cs"/>
          <w:rtl/>
          <w:lang w:bidi="ar-IQ"/>
        </w:rPr>
        <w:tab/>
      </w:r>
      <w:r w:rsidR="00A72591">
        <w:rPr>
          <w:rFonts w:hint="cs"/>
          <w:rtl/>
          <w:lang w:bidi="ar-IQ"/>
        </w:rPr>
        <w:tab/>
        <w:t xml:space="preserve"> </w:t>
      </w:r>
      <w:r>
        <w:rPr>
          <w:rFonts w:hint="cs"/>
          <w:rtl/>
          <w:lang w:bidi="ar-IQ"/>
        </w:rPr>
        <w:t>(التبر ، 1418 ، 333)</w:t>
      </w:r>
    </w:p>
    <w:p w:rsidR="004D1D5A" w:rsidRPr="00A72591" w:rsidRDefault="004D1D5A" w:rsidP="004D1D5A">
      <w:pPr>
        <w:bidi/>
        <w:jc w:val="both"/>
        <w:rPr>
          <w:rFonts w:cs="PT Bold Heading" w:hint="cs"/>
          <w:rtl/>
          <w:lang w:bidi="ar-IQ"/>
        </w:rPr>
      </w:pPr>
      <w:r w:rsidRPr="00A72591">
        <w:rPr>
          <w:rFonts w:cs="PT Bold Heading" w:hint="cs"/>
          <w:rtl/>
          <w:lang w:bidi="ar-IQ"/>
        </w:rPr>
        <w:t>المستوى التعليمي للأسرة</w:t>
      </w:r>
    </w:p>
    <w:p w:rsidR="004D1D5A" w:rsidRDefault="004D1D5A" w:rsidP="004D1D5A">
      <w:pPr>
        <w:bidi/>
        <w:jc w:val="both"/>
        <w:rPr>
          <w:rFonts w:hint="cs"/>
          <w:rtl/>
          <w:lang w:bidi="ar-IQ"/>
        </w:rPr>
      </w:pPr>
      <w:r>
        <w:rPr>
          <w:rFonts w:hint="cs"/>
          <w:rtl/>
          <w:lang w:bidi="ar-IQ"/>
        </w:rPr>
        <w:tab/>
        <w:t>أن انخفاض المستوى التعليمي والأمية للوالدين يؤدي إلى افتقار الأبوين إلى الإلمام بوسائل التربية الحديثة ولجؤهم إلى الضرب والتعنيف في التعامل مع أبنائهم عندما يخطئون وجهلهم في التعامل مع أبنائهم وخصائص النمو للمرحلة التي يمرون بها .</w:t>
      </w:r>
    </w:p>
    <w:p w:rsidR="004D1D5A" w:rsidRDefault="004D1D5A" w:rsidP="004D1D5A">
      <w:pPr>
        <w:bidi/>
        <w:jc w:val="both"/>
        <w:rPr>
          <w:rFonts w:hint="cs"/>
          <w:rtl/>
          <w:lang w:bidi="ar-IQ"/>
        </w:rPr>
      </w:pPr>
      <w:r>
        <w:rPr>
          <w:rFonts w:hint="cs"/>
          <w:rtl/>
          <w:lang w:bidi="ar-IQ"/>
        </w:rPr>
        <w:tab/>
        <w:t>كلما ارتفعت درجة تعليم الفرد كلما انخفضت معدلات لجوئه إلى العنف في التعامل مع المشكلات الأسرية ، وكلما ارتفع مستوى تعليم الفرد كلما قل تعرضه للعنف العائلي .</w:t>
      </w:r>
    </w:p>
    <w:p w:rsidR="004D1D5A" w:rsidRDefault="004D1D5A" w:rsidP="004D1D5A">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(التير ، 1418 ، 334)</w:t>
      </w:r>
    </w:p>
    <w:p w:rsidR="004D1D5A" w:rsidRPr="00A72591" w:rsidRDefault="004D1D5A" w:rsidP="004D1D5A">
      <w:pPr>
        <w:bidi/>
        <w:jc w:val="both"/>
        <w:rPr>
          <w:rFonts w:cs="PT Bold Heading" w:hint="cs"/>
          <w:rtl/>
          <w:lang w:bidi="ar-IQ"/>
        </w:rPr>
      </w:pPr>
      <w:r w:rsidRPr="00A72591">
        <w:rPr>
          <w:rFonts w:cs="PT Bold Heading" w:hint="cs"/>
          <w:rtl/>
          <w:lang w:bidi="ar-IQ"/>
        </w:rPr>
        <w:lastRenderedPageBreak/>
        <w:t>حجم الأسرة :</w:t>
      </w:r>
    </w:p>
    <w:p w:rsidR="004D1D5A" w:rsidRDefault="004D1D5A" w:rsidP="004D1D5A">
      <w:pPr>
        <w:bidi/>
        <w:jc w:val="both"/>
        <w:rPr>
          <w:rFonts w:hint="cs"/>
          <w:rtl/>
          <w:lang w:bidi="ar-IQ"/>
        </w:rPr>
      </w:pPr>
      <w:r>
        <w:rPr>
          <w:rFonts w:hint="cs"/>
          <w:rtl/>
          <w:lang w:bidi="ar-IQ"/>
        </w:rPr>
        <w:tab/>
        <w:t xml:space="preserve">أن حجم الأسرة وبناءها له علاقة باندماج الطفل بالعنف المدرسي ، والحجم الكبير للأسرة له أثره في نمط حياتها </w:t>
      </w:r>
      <w:proofErr w:type="spellStart"/>
      <w:r>
        <w:rPr>
          <w:rFonts w:hint="cs"/>
          <w:rtl/>
          <w:lang w:bidi="ar-IQ"/>
        </w:rPr>
        <w:t>واقتصادياتها</w:t>
      </w:r>
      <w:proofErr w:type="spellEnd"/>
      <w:r>
        <w:rPr>
          <w:rFonts w:hint="cs"/>
          <w:rtl/>
          <w:lang w:bidi="ar-IQ"/>
        </w:rPr>
        <w:t xml:space="preserve"> وقدر العناية الموجهة لأفرادها ، وهذه متغيرات تلقي بتأثيرها على أعضاء الأسرة وقد تكون هذه المتغيرات عاملاً من عوامل انفجار العنف داخل الأسرة أو بين أعضاءها أو قد تكون سبباً في ممارسة أعضاءها للعنف مع الآخرين من افراد المجتمع يقترن بضغوط اقتصادية كبيرة ويقل قدر الرعاية والاهتمام الذي يمكن أن يوجد </w:t>
      </w:r>
      <w:r w:rsidR="00752EC3">
        <w:rPr>
          <w:rFonts w:hint="cs"/>
          <w:rtl/>
          <w:lang w:bidi="ar-IQ"/>
        </w:rPr>
        <w:t>لأعضائها</w:t>
      </w:r>
      <w:r>
        <w:rPr>
          <w:rFonts w:hint="cs"/>
          <w:rtl/>
          <w:lang w:bidi="ar-IQ"/>
        </w:rPr>
        <w:t xml:space="preserve"> ومن المعروف أن الأسرة </w:t>
      </w:r>
      <w:r w:rsidR="00752EC3">
        <w:rPr>
          <w:rFonts w:hint="cs"/>
          <w:rtl/>
          <w:lang w:bidi="ar-IQ"/>
        </w:rPr>
        <w:t>الكبيرة يقل حصول الفرد على الاهتمام والحنان والرعاية والاهتمام بتعليمه وقد تعجز بعض الأسر في توفير احتياجات أبناؤها الضرورية بل الأساسية نظراً لكثرة العدد وقلة الدخل .</w:t>
      </w:r>
    </w:p>
    <w:p w:rsidR="00752EC3" w:rsidRDefault="00752EC3" w:rsidP="00752EC3">
      <w:pPr>
        <w:bidi/>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(غانم ، 1425 ، 99)</w:t>
      </w:r>
    </w:p>
    <w:p w:rsidR="00777929" w:rsidRDefault="00777929">
      <w:pPr>
        <w:rPr>
          <w:rtl/>
          <w:lang w:bidi="ar-IQ"/>
        </w:rPr>
      </w:pPr>
      <w:r>
        <w:rPr>
          <w:rtl/>
          <w:lang w:bidi="ar-IQ"/>
        </w:rPr>
        <w:br w:type="page"/>
      </w:r>
    </w:p>
    <w:p w:rsidR="00752EC3" w:rsidRPr="00A72591" w:rsidRDefault="00777929" w:rsidP="00752EC3">
      <w:pPr>
        <w:bidi/>
        <w:jc w:val="both"/>
        <w:rPr>
          <w:rFonts w:cs="PT Bold Heading" w:hint="cs"/>
          <w:rtl/>
          <w:lang w:bidi="ar-IQ"/>
        </w:rPr>
      </w:pPr>
      <w:r w:rsidRPr="00A72591">
        <w:rPr>
          <w:rFonts w:cs="PT Bold Heading" w:hint="cs"/>
          <w:rtl/>
          <w:lang w:bidi="ar-IQ"/>
        </w:rPr>
        <w:lastRenderedPageBreak/>
        <w:t xml:space="preserve">الدراسات السابقة </w:t>
      </w:r>
    </w:p>
    <w:p w:rsidR="00777929" w:rsidRPr="00A72591" w:rsidRDefault="00777929" w:rsidP="00777929">
      <w:pPr>
        <w:bidi/>
        <w:jc w:val="both"/>
        <w:rPr>
          <w:rFonts w:cs="PT Bold Heading" w:hint="cs"/>
          <w:rtl/>
          <w:lang w:bidi="ar-IQ"/>
        </w:rPr>
      </w:pPr>
      <w:r w:rsidRPr="00A72591">
        <w:rPr>
          <w:rFonts w:cs="PT Bold Heading" w:hint="cs"/>
          <w:rtl/>
          <w:lang w:bidi="ar-IQ"/>
        </w:rPr>
        <w:t>الدراسات العربية :</w:t>
      </w:r>
    </w:p>
    <w:p w:rsidR="00777929" w:rsidRPr="00A72591" w:rsidRDefault="00777929" w:rsidP="00777929">
      <w:pPr>
        <w:bidi/>
        <w:jc w:val="both"/>
        <w:rPr>
          <w:rFonts w:hint="cs"/>
          <w:b/>
          <w:bCs/>
          <w:rtl/>
          <w:lang w:bidi="ar-IQ"/>
        </w:rPr>
      </w:pPr>
      <w:r w:rsidRPr="00A72591">
        <w:rPr>
          <w:rFonts w:hint="cs"/>
          <w:b/>
          <w:bCs/>
          <w:rtl/>
          <w:lang w:bidi="ar-IQ"/>
        </w:rPr>
        <w:t xml:space="preserve">- دراسة شوقي 1988 : (مشاهدة العنف في بعض برامج التلفزيون وعلاقتها ببعض مظاهر السلوك العدواني لدى الأطفال المشاهدين) </w:t>
      </w:r>
    </w:p>
    <w:p w:rsidR="00777929" w:rsidRDefault="00777929" w:rsidP="00777929">
      <w:pPr>
        <w:bidi/>
        <w:spacing w:before="240"/>
        <w:jc w:val="both"/>
        <w:rPr>
          <w:rFonts w:hint="cs"/>
          <w:rtl/>
          <w:lang w:bidi="ar-IQ"/>
        </w:rPr>
      </w:pPr>
      <w:r>
        <w:rPr>
          <w:rFonts w:hint="cs"/>
          <w:rtl/>
          <w:lang w:bidi="ar-IQ"/>
        </w:rPr>
        <w:tab/>
        <w:t xml:space="preserve">هدفت الدراسة إلى التعرف إلى مشاهد العنف في بعض برامج التلفزيون وعلاقتها ببعض مظاهر السلوك العدواني لدى الأطفال المشاهدين تكونت عينة الدراسة من (150) تلميذ من تلاميذ الصفين الخامس والسادس </w:t>
      </w:r>
      <w:proofErr w:type="spellStart"/>
      <w:r>
        <w:rPr>
          <w:rFonts w:hint="cs"/>
          <w:rtl/>
          <w:lang w:bidi="ar-IQ"/>
        </w:rPr>
        <w:t>الأبتدائي</w:t>
      </w:r>
      <w:proofErr w:type="spellEnd"/>
      <w:r>
        <w:rPr>
          <w:rFonts w:hint="cs"/>
          <w:rtl/>
          <w:lang w:bidi="ar-IQ"/>
        </w:rPr>
        <w:t xml:space="preserve"> فقد اهتمت الدراسة بتوضيح العلاقة بين سلوك الأطفال العدواني ومدة امتلاك أسرهم لجهاز التلفزيون وعدد ساعات مشاهدتهم له ونوعية البرامج التي تقدم إليهم ، توصلت الدراسة إلى النتائج الآتية :</w:t>
      </w:r>
    </w:p>
    <w:p w:rsidR="00777929" w:rsidRDefault="00777929" w:rsidP="00B04D5C">
      <w:pPr>
        <w:pStyle w:val="a3"/>
        <w:numPr>
          <w:ilvl w:val="0"/>
          <w:numId w:val="2"/>
        </w:numPr>
        <w:bidi/>
        <w:spacing w:before="240"/>
        <w:jc w:val="both"/>
        <w:rPr>
          <w:rFonts w:hint="cs"/>
          <w:lang w:bidi="ar-IQ"/>
        </w:rPr>
      </w:pPr>
      <w:r>
        <w:rPr>
          <w:rFonts w:hint="cs"/>
          <w:rtl/>
          <w:lang w:bidi="ar-IQ"/>
        </w:rPr>
        <w:t>هناك فروق ذات دلالة إحصائية بين متوسط درجات التلاميذ في السلوك العدواني وفقاً لعدد ساعات مشاهدة البرامج التلفزيونية فضلاً عن عدد برامج العنف التي يشاهدونها .</w:t>
      </w:r>
    </w:p>
    <w:p w:rsidR="00B04D5C" w:rsidRDefault="00B04D5C" w:rsidP="00B04D5C">
      <w:pPr>
        <w:pStyle w:val="a3"/>
        <w:numPr>
          <w:ilvl w:val="0"/>
          <w:numId w:val="2"/>
        </w:numPr>
        <w:bidi/>
        <w:spacing w:before="240"/>
        <w:jc w:val="both"/>
        <w:rPr>
          <w:rFonts w:hint="cs"/>
          <w:lang w:bidi="ar-IQ"/>
        </w:rPr>
      </w:pPr>
      <w:r>
        <w:rPr>
          <w:rFonts w:hint="cs"/>
          <w:rtl/>
          <w:lang w:bidi="ar-IQ"/>
        </w:rPr>
        <w:t>هناك فروق دالة إحصائياً بين متوسط درجات التلاميذ في السلوك العدواني وفقاً لامتلاك جهاز التلفزيون .</w:t>
      </w:r>
    </w:p>
    <w:p w:rsidR="00B04D5C" w:rsidRDefault="00B04D5C" w:rsidP="00B04D5C">
      <w:pPr>
        <w:bidi/>
        <w:spacing w:before="240"/>
        <w:ind w:left="5760"/>
        <w:jc w:val="both"/>
        <w:rPr>
          <w:rFonts w:hint="cs"/>
          <w:rtl/>
          <w:lang w:bidi="ar-IQ"/>
        </w:rPr>
      </w:pPr>
      <w:r>
        <w:rPr>
          <w:rFonts w:hint="cs"/>
          <w:rtl/>
          <w:lang w:bidi="ar-IQ"/>
        </w:rPr>
        <w:t>(</w:t>
      </w:r>
      <w:proofErr w:type="spellStart"/>
      <w:r>
        <w:rPr>
          <w:rFonts w:hint="cs"/>
          <w:rtl/>
          <w:lang w:bidi="ar-IQ"/>
        </w:rPr>
        <w:t>دشوفي</w:t>
      </w:r>
      <w:proofErr w:type="spellEnd"/>
      <w:r>
        <w:rPr>
          <w:rFonts w:hint="cs"/>
          <w:rtl/>
          <w:lang w:bidi="ar-IQ"/>
        </w:rPr>
        <w:t xml:space="preserve"> ، 1988 ، 7)</w:t>
      </w:r>
    </w:p>
    <w:p w:rsidR="00B04D5C" w:rsidRPr="00A72591" w:rsidRDefault="00A72591" w:rsidP="00B04D5C">
      <w:pPr>
        <w:bidi/>
        <w:spacing w:before="240"/>
        <w:jc w:val="both"/>
        <w:rPr>
          <w:rFonts w:hint="cs"/>
          <w:b/>
          <w:bCs/>
          <w:rtl/>
          <w:lang w:bidi="ar-IQ"/>
        </w:rPr>
      </w:pPr>
      <w:r>
        <w:rPr>
          <w:rFonts w:hint="cs"/>
          <w:b/>
          <w:bCs/>
          <w:rtl/>
          <w:lang w:bidi="ar-IQ"/>
        </w:rPr>
        <w:t xml:space="preserve">- </w:t>
      </w:r>
      <w:r w:rsidR="00B04D5C" w:rsidRPr="00A72591">
        <w:rPr>
          <w:rFonts w:hint="cs"/>
          <w:b/>
          <w:bCs/>
          <w:rtl/>
          <w:lang w:bidi="ar-IQ"/>
        </w:rPr>
        <w:t xml:space="preserve">دراسة أبو علياء 2001 : (أثر العنف المدرسي في درجة شعور الطلبة بالقلق وتكيفهم المدرسي) </w:t>
      </w:r>
    </w:p>
    <w:p w:rsidR="00B04D5C" w:rsidRDefault="00B04D5C" w:rsidP="00B04D5C">
      <w:pPr>
        <w:bidi/>
        <w:spacing w:before="240"/>
        <w:jc w:val="both"/>
        <w:rPr>
          <w:rFonts w:hint="cs"/>
          <w:rtl/>
          <w:lang w:bidi="ar-IQ"/>
        </w:rPr>
      </w:pPr>
      <w:r>
        <w:rPr>
          <w:rFonts w:hint="cs"/>
          <w:rtl/>
          <w:lang w:bidi="ar-IQ"/>
        </w:rPr>
        <w:tab/>
        <w:t xml:space="preserve">هدفت الدراسة إلى استقصاء أثر العنف المدرسي في درجة شعور الطلبة بالقلق وتكيفهم المدرسي تكونت عينة الدراسة من (245) طالباً وطالبة من طلبة الصفين السابع </w:t>
      </w:r>
      <w:r>
        <w:rPr>
          <w:rFonts w:hint="cs"/>
          <w:rtl/>
          <w:lang w:bidi="ar-IQ"/>
        </w:rPr>
        <w:lastRenderedPageBreak/>
        <w:t>والثامن تم تقسيمهم إلى مجموعتين مجموعة تعرضت لعنف المعلمين ومجموعة لم تتعرض له وطبقت على عينة الدراسة ثلاث مقاييس :</w:t>
      </w:r>
    </w:p>
    <w:p w:rsidR="00B04D5C" w:rsidRDefault="00B04D5C" w:rsidP="00B04D5C">
      <w:pPr>
        <w:bidi/>
        <w:spacing w:before="240"/>
        <w:jc w:val="both"/>
        <w:rPr>
          <w:rFonts w:hint="cs"/>
          <w:rtl/>
          <w:lang w:bidi="ar-IQ"/>
        </w:rPr>
      </w:pPr>
      <w:r>
        <w:rPr>
          <w:rFonts w:hint="cs"/>
          <w:rtl/>
          <w:lang w:bidi="ar-IQ"/>
        </w:rPr>
        <w:t>أ- مقياس العنف المدرسي .</w:t>
      </w:r>
    </w:p>
    <w:p w:rsidR="00B04D5C" w:rsidRDefault="00B04D5C" w:rsidP="00B04D5C">
      <w:pPr>
        <w:bidi/>
        <w:spacing w:before="240"/>
        <w:jc w:val="both"/>
        <w:rPr>
          <w:rFonts w:hint="cs"/>
          <w:rtl/>
          <w:lang w:bidi="ar-IQ"/>
        </w:rPr>
      </w:pPr>
      <w:r>
        <w:rPr>
          <w:rFonts w:hint="cs"/>
          <w:rtl/>
          <w:lang w:bidi="ar-IQ"/>
        </w:rPr>
        <w:t>ب- مقياس القلق .</w:t>
      </w:r>
    </w:p>
    <w:p w:rsidR="00B04D5C" w:rsidRDefault="00B04D5C" w:rsidP="00B04D5C">
      <w:pPr>
        <w:bidi/>
        <w:spacing w:before="240"/>
        <w:jc w:val="both"/>
        <w:rPr>
          <w:rFonts w:hint="cs"/>
          <w:rtl/>
          <w:lang w:bidi="ar-IQ"/>
        </w:rPr>
      </w:pPr>
      <w:r>
        <w:rPr>
          <w:rFonts w:hint="cs"/>
          <w:rtl/>
          <w:lang w:bidi="ar-IQ"/>
        </w:rPr>
        <w:t>ج- مقياس التكيف الدراسي .</w:t>
      </w:r>
    </w:p>
    <w:p w:rsidR="00B04D5C" w:rsidRDefault="00B04D5C" w:rsidP="00B04D5C">
      <w:pPr>
        <w:bidi/>
        <w:spacing w:before="240"/>
        <w:jc w:val="both"/>
        <w:rPr>
          <w:rFonts w:hint="cs"/>
          <w:rtl/>
          <w:lang w:bidi="ar-IQ"/>
        </w:rPr>
      </w:pPr>
      <w:r>
        <w:rPr>
          <w:rFonts w:hint="cs"/>
          <w:rtl/>
          <w:lang w:bidi="ar-IQ"/>
        </w:rPr>
        <w:tab/>
        <w:t>وللإجابة على أسئلة الدراسة تم استخدام تحليل التباين الثلاثي توصلت الدراسة إلى النتائج التالية :</w:t>
      </w:r>
    </w:p>
    <w:p w:rsidR="00D47A0B" w:rsidRDefault="00B04D5C" w:rsidP="00D47A0B">
      <w:pPr>
        <w:pStyle w:val="a3"/>
        <w:numPr>
          <w:ilvl w:val="0"/>
          <w:numId w:val="2"/>
        </w:numPr>
        <w:bidi/>
        <w:spacing w:before="240"/>
        <w:jc w:val="both"/>
        <w:rPr>
          <w:rFonts w:hint="cs"/>
          <w:lang w:bidi="ar-IQ"/>
        </w:rPr>
      </w:pPr>
      <w:r>
        <w:rPr>
          <w:rFonts w:hint="cs"/>
          <w:rtl/>
          <w:lang w:bidi="ar-IQ"/>
        </w:rPr>
        <w:t xml:space="preserve">وجود فروق ذات دلالة إحصائية بين مجموعة الطلبة الذين تعرضوا للعنف المدرسي ومجموعة الطلبة الذين لم يتعرضوا له في مستوى القلق والتكيف المدرسي وذلك لمصلحة المجموعة التي تعرضت للعنف </w:t>
      </w:r>
      <w:r w:rsidR="00D47A0B">
        <w:rPr>
          <w:rFonts w:hint="cs"/>
          <w:rtl/>
          <w:lang w:bidi="ar-IQ"/>
        </w:rPr>
        <w:t>حيث كانت أكثر شعوراً للقلق وأقل تكيفاً .</w:t>
      </w:r>
    </w:p>
    <w:p w:rsidR="00D47A0B" w:rsidRDefault="00027DE3" w:rsidP="00D47A0B">
      <w:pPr>
        <w:pStyle w:val="a3"/>
        <w:numPr>
          <w:ilvl w:val="0"/>
          <w:numId w:val="2"/>
        </w:numPr>
        <w:bidi/>
        <w:spacing w:before="240"/>
        <w:jc w:val="both"/>
        <w:rPr>
          <w:rFonts w:hint="cs"/>
          <w:lang w:bidi="ar-IQ"/>
        </w:rPr>
      </w:pPr>
      <w:r>
        <w:rPr>
          <w:rFonts w:hint="cs"/>
          <w:rtl/>
          <w:lang w:bidi="ar-IQ"/>
        </w:rPr>
        <w:t xml:space="preserve">لا يوجد فروق ذات دلالة إحصائية بين الطلاب </w:t>
      </w:r>
      <w:r w:rsidR="00055A9F">
        <w:rPr>
          <w:rFonts w:hint="cs"/>
          <w:rtl/>
          <w:lang w:bidi="ar-IQ"/>
        </w:rPr>
        <w:t>والطالبات في مستوى التكيف الدراسي .</w:t>
      </w:r>
    </w:p>
    <w:p w:rsidR="00055A9F" w:rsidRDefault="00055A9F" w:rsidP="00055A9F">
      <w:pPr>
        <w:bidi/>
        <w:spacing w:before="240"/>
        <w:ind w:left="5040"/>
        <w:jc w:val="both"/>
        <w:rPr>
          <w:rFonts w:hint="cs"/>
          <w:rtl/>
          <w:lang w:bidi="ar-IQ"/>
        </w:rPr>
      </w:pPr>
      <w:r>
        <w:rPr>
          <w:rFonts w:hint="cs"/>
          <w:rtl/>
          <w:lang w:bidi="ar-IQ"/>
        </w:rPr>
        <w:t>(أبو علياء ، 2001 ، ص102)</w:t>
      </w:r>
    </w:p>
    <w:p w:rsidR="00A72591" w:rsidRDefault="00A72591" w:rsidP="00055A9F">
      <w:pPr>
        <w:bidi/>
        <w:spacing w:before="240"/>
        <w:jc w:val="both"/>
        <w:rPr>
          <w:rFonts w:hint="cs"/>
          <w:rtl/>
          <w:lang w:bidi="ar-IQ"/>
        </w:rPr>
      </w:pPr>
    </w:p>
    <w:p w:rsidR="00A72591" w:rsidRDefault="00A72591" w:rsidP="00A72591">
      <w:pPr>
        <w:bidi/>
        <w:spacing w:before="240"/>
        <w:jc w:val="both"/>
        <w:rPr>
          <w:rFonts w:hint="cs"/>
          <w:rtl/>
          <w:lang w:bidi="ar-IQ"/>
        </w:rPr>
      </w:pPr>
    </w:p>
    <w:p w:rsidR="00A72591" w:rsidRDefault="00A72591" w:rsidP="00A72591">
      <w:pPr>
        <w:bidi/>
        <w:spacing w:before="240"/>
        <w:jc w:val="both"/>
        <w:rPr>
          <w:rFonts w:hint="cs"/>
          <w:rtl/>
          <w:lang w:bidi="ar-IQ"/>
        </w:rPr>
      </w:pPr>
    </w:p>
    <w:p w:rsidR="00A72591" w:rsidRDefault="00A72591" w:rsidP="00A72591">
      <w:pPr>
        <w:bidi/>
        <w:spacing w:before="240"/>
        <w:jc w:val="both"/>
        <w:rPr>
          <w:rFonts w:hint="cs"/>
          <w:rtl/>
          <w:lang w:bidi="ar-IQ"/>
        </w:rPr>
      </w:pPr>
    </w:p>
    <w:p w:rsidR="00055A9F" w:rsidRPr="00A72591" w:rsidRDefault="00055A9F" w:rsidP="00A72591">
      <w:pPr>
        <w:bidi/>
        <w:spacing w:before="240"/>
        <w:jc w:val="both"/>
        <w:rPr>
          <w:rFonts w:cs="PT Bold Heading" w:hint="cs"/>
          <w:rtl/>
          <w:lang w:bidi="ar-IQ"/>
        </w:rPr>
      </w:pPr>
      <w:r w:rsidRPr="00A72591">
        <w:rPr>
          <w:rFonts w:cs="PT Bold Heading" w:hint="cs"/>
          <w:rtl/>
          <w:lang w:bidi="ar-IQ"/>
        </w:rPr>
        <w:lastRenderedPageBreak/>
        <w:t>الدراسات الأجنبية :</w:t>
      </w:r>
    </w:p>
    <w:p w:rsidR="00055A9F" w:rsidRPr="00A72591" w:rsidRDefault="00055A9F" w:rsidP="00055A9F">
      <w:pPr>
        <w:bidi/>
        <w:spacing w:before="240"/>
        <w:jc w:val="both"/>
        <w:rPr>
          <w:rFonts w:hint="cs"/>
          <w:b/>
          <w:bCs/>
          <w:rtl/>
          <w:lang w:bidi="ar-IQ"/>
        </w:rPr>
      </w:pPr>
      <w:r w:rsidRPr="00A72591">
        <w:rPr>
          <w:rFonts w:hint="cs"/>
          <w:b/>
          <w:bCs/>
          <w:rtl/>
          <w:lang w:bidi="ar-IQ"/>
        </w:rPr>
        <w:t xml:space="preserve">- دراسة </w:t>
      </w:r>
      <w:proofErr w:type="spellStart"/>
      <w:r w:rsidRPr="00A72591">
        <w:rPr>
          <w:rFonts w:hint="cs"/>
          <w:b/>
          <w:bCs/>
          <w:rtl/>
          <w:lang w:bidi="ar-IQ"/>
        </w:rPr>
        <w:t>دبفور</w:t>
      </w:r>
      <w:proofErr w:type="spellEnd"/>
      <w:r w:rsidRPr="00A72591">
        <w:rPr>
          <w:rFonts w:hint="cs"/>
          <w:b/>
          <w:bCs/>
          <w:rtl/>
          <w:lang w:bidi="ar-IQ"/>
        </w:rPr>
        <w:t xml:space="preserve"> 1999 ، </w:t>
      </w:r>
      <w:proofErr w:type="spellStart"/>
      <w:r w:rsidRPr="00A72591">
        <w:rPr>
          <w:b/>
          <w:bCs/>
          <w:lang w:bidi="ar-IQ"/>
        </w:rPr>
        <w:t>Defour</w:t>
      </w:r>
      <w:proofErr w:type="spellEnd"/>
      <w:r w:rsidRPr="00A72591">
        <w:rPr>
          <w:rFonts w:hint="cs"/>
          <w:b/>
          <w:bCs/>
          <w:rtl/>
          <w:lang w:bidi="ar-IQ"/>
        </w:rPr>
        <w:t xml:space="preserve"> : (أثر العنف المجتمعي في الحالة النفسية للمراهقين في سلوكهم التكيفي) </w:t>
      </w:r>
    </w:p>
    <w:p w:rsidR="00055A9F" w:rsidRDefault="00055A9F" w:rsidP="00055A9F">
      <w:pPr>
        <w:bidi/>
        <w:spacing w:before="240"/>
        <w:jc w:val="both"/>
        <w:rPr>
          <w:rFonts w:hint="cs"/>
          <w:rtl/>
          <w:lang w:bidi="ar-IQ"/>
        </w:rPr>
      </w:pPr>
      <w:r>
        <w:rPr>
          <w:rFonts w:hint="cs"/>
          <w:rtl/>
          <w:lang w:bidi="ar-IQ"/>
        </w:rPr>
        <w:tab/>
        <w:t xml:space="preserve">هدفت الدراسة إلى التعرف إلى أثر العنف المجتمعي في الحالة النفسية للمراهقين وفي سلوكهم التكيفي ، تكونت العينة من (137) طالب تقع أعمارهم بين (11 </w:t>
      </w:r>
      <w:r>
        <w:rPr>
          <w:rtl/>
          <w:lang w:bidi="ar-IQ"/>
        </w:rPr>
        <w:t>–</w:t>
      </w:r>
      <w:r>
        <w:rPr>
          <w:rFonts w:hint="cs"/>
          <w:rtl/>
          <w:lang w:bidi="ar-IQ"/>
        </w:rPr>
        <w:t xml:space="preserve"> 15) سنة ومن الصفين السابع والثامن وبلغ عدد الطلاب (57) في حين كان عدد الطالبات (70) تم توجيه سؤال للمفحوصين عن أنماط العنف الذي تعرضوا لها سواء الضرب أو التهديد وكانت المتغيرات المستخدمة في الدراسة هي العجز المتعلم ، تأييد العدوان ، السلوك العدواني توصلت الدراسة للنتائج التالية :</w:t>
      </w:r>
    </w:p>
    <w:p w:rsidR="00055A9F" w:rsidRDefault="00055A9F" w:rsidP="00055A9F">
      <w:pPr>
        <w:bidi/>
        <w:spacing w:before="240"/>
        <w:jc w:val="both"/>
        <w:rPr>
          <w:rFonts w:hint="cs"/>
          <w:rtl/>
          <w:lang w:bidi="ar-IQ"/>
        </w:rPr>
      </w:pPr>
      <w:r>
        <w:rPr>
          <w:rFonts w:hint="cs"/>
          <w:rtl/>
          <w:lang w:bidi="ar-IQ"/>
        </w:rPr>
        <w:t>- عدم وجود علاقة بين التعرض للعنف والعجز المتعلم .</w:t>
      </w:r>
    </w:p>
    <w:p w:rsidR="00055A9F" w:rsidRDefault="00055A9F" w:rsidP="00055A9F">
      <w:pPr>
        <w:bidi/>
        <w:spacing w:before="240"/>
        <w:jc w:val="both"/>
        <w:rPr>
          <w:rFonts w:hint="cs"/>
          <w:rtl/>
          <w:lang w:bidi="ar-IQ"/>
        </w:rPr>
      </w:pPr>
      <w:r>
        <w:rPr>
          <w:rFonts w:hint="cs"/>
          <w:rtl/>
          <w:lang w:bidi="ar-IQ"/>
        </w:rPr>
        <w:t>- وجود علاقة بين التعرض للعنف وكل من الانحراف والعدوان .</w:t>
      </w:r>
    </w:p>
    <w:p w:rsidR="00055A9F" w:rsidRDefault="00055A9F" w:rsidP="00055A9F">
      <w:pPr>
        <w:spacing w:before="240"/>
        <w:jc w:val="both"/>
        <w:rPr>
          <w:lang w:bidi="ar-IQ"/>
        </w:rPr>
      </w:pPr>
      <w:r>
        <w:rPr>
          <w:lang w:bidi="ar-IQ"/>
        </w:rPr>
        <w:t>(</w:t>
      </w:r>
      <w:proofErr w:type="spellStart"/>
      <w:r>
        <w:rPr>
          <w:lang w:bidi="ar-IQ"/>
        </w:rPr>
        <w:t>Defour</w:t>
      </w:r>
      <w:proofErr w:type="spellEnd"/>
      <w:r>
        <w:rPr>
          <w:lang w:bidi="ar-IQ"/>
        </w:rPr>
        <w:t xml:space="preserve"> , 1999 , P. 3768)</w:t>
      </w:r>
    </w:p>
    <w:p w:rsidR="00AF0859" w:rsidRPr="00A72591" w:rsidRDefault="00AF0859" w:rsidP="00AF0859">
      <w:pPr>
        <w:bidi/>
        <w:spacing w:before="240"/>
        <w:jc w:val="both"/>
        <w:rPr>
          <w:rFonts w:hint="cs"/>
          <w:b/>
          <w:bCs/>
          <w:rtl/>
          <w:lang w:bidi="ar-IQ"/>
        </w:rPr>
      </w:pPr>
      <w:r w:rsidRPr="00A72591">
        <w:rPr>
          <w:rFonts w:hint="cs"/>
          <w:b/>
          <w:bCs/>
          <w:rtl/>
          <w:lang w:bidi="ar-IQ"/>
        </w:rPr>
        <w:t xml:space="preserve">- دراسة </w:t>
      </w:r>
      <w:proofErr w:type="spellStart"/>
      <w:r w:rsidRPr="00A72591">
        <w:rPr>
          <w:rFonts w:hint="cs"/>
          <w:b/>
          <w:bCs/>
          <w:rtl/>
          <w:lang w:bidi="ar-IQ"/>
        </w:rPr>
        <w:t>شلنجلو</w:t>
      </w:r>
      <w:proofErr w:type="spellEnd"/>
      <w:r w:rsidRPr="00A72591">
        <w:rPr>
          <w:rFonts w:hint="cs"/>
          <w:b/>
          <w:bCs/>
          <w:rtl/>
          <w:lang w:bidi="ar-IQ"/>
        </w:rPr>
        <w:t xml:space="preserve"> </w:t>
      </w:r>
      <w:proofErr w:type="spellStart"/>
      <w:r w:rsidRPr="00A72591">
        <w:rPr>
          <w:b/>
          <w:bCs/>
          <w:lang w:bidi="ar-IQ"/>
        </w:rPr>
        <w:t>Shillinglo</w:t>
      </w:r>
      <w:proofErr w:type="spellEnd"/>
      <w:r w:rsidRPr="00A72591">
        <w:rPr>
          <w:b/>
          <w:bCs/>
          <w:lang w:bidi="ar-IQ"/>
        </w:rPr>
        <w:t xml:space="preserve"> , 1999</w:t>
      </w:r>
      <w:r w:rsidRPr="00A72591">
        <w:rPr>
          <w:rFonts w:hint="cs"/>
          <w:b/>
          <w:bCs/>
          <w:rtl/>
          <w:lang w:bidi="ar-IQ"/>
        </w:rPr>
        <w:t xml:space="preserve"> : (تحديد العوامل المرتبطة بانخفاض سلوك العنف) </w:t>
      </w:r>
    </w:p>
    <w:p w:rsidR="00AF0859" w:rsidRDefault="00AF0859" w:rsidP="00AF0859">
      <w:pPr>
        <w:bidi/>
        <w:spacing w:before="240"/>
        <w:jc w:val="both"/>
        <w:rPr>
          <w:rFonts w:hint="cs"/>
          <w:rtl/>
          <w:lang w:bidi="ar-IQ"/>
        </w:rPr>
      </w:pPr>
      <w:r>
        <w:rPr>
          <w:rFonts w:hint="cs"/>
          <w:rtl/>
          <w:lang w:bidi="ar-IQ"/>
        </w:rPr>
        <w:tab/>
        <w:t xml:space="preserve">هدفت الدراسة إلى تحديد العوامل المرتبطة بانخفاض سلوك العنف ، تكونت عينة الدراسة من (299) مراهق في وضع حرج تم تحديدهم كضحايا </w:t>
      </w:r>
      <w:r w:rsidR="0004448F">
        <w:rPr>
          <w:rFonts w:hint="cs"/>
          <w:rtl/>
          <w:lang w:bidi="ar-IQ"/>
        </w:rPr>
        <w:t>بالعنف الأسرة أو مشاهدة العنف الأسري أو كليهما .</w:t>
      </w:r>
    </w:p>
    <w:p w:rsidR="0004448F" w:rsidRDefault="0004448F" w:rsidP="0004448F">
      <w:pPr>
        <w:bidi/>
        <w:spacing w:before="240"/>
        <w:jc w:val="both"/>
        <w:rPr>
          <w:rFonts w:hint="cs"/>
          <w:rtl/>
          <w:lang w:bidi="ar-IQ"/>
        </w:rPr>
      </w:pPr>
      <w:r>
        <w:rPr>
          <w:rFonts w:hint="cs"/>
          <w:rtl/>
          <w:lang w:bidi="ar-IQ"/>
        </w:rPr>
        <w:tab/>
        <w:t>اعتبرت الدراسة أن العوامل التالية من العوامل الوقائية والتي تقي من سلوك العنف وهي :</w:t>
      </w:r>
    </w:p>
    <w:p w:rsidR="0004448F" w:rsidRDefault="0004448F" w:rsidP="0004448F">
      <w:pPr>
        <w:bidi/>
        <w:spacing w:before="240"/>
        <w:jc w:val="both"/>
        <w:rPr>
          <w:rFonts w:hint="cs"/>
          <w:rtl/>
          <w:lang w:bidi="ar-IQ"/>
        </w:rPr>
      </w:pPr>
      <w:r>
        <w:rPr>
          <w:rFonts w:hint="cs"/>
          <w:rtl/>
          <w:lang w:bidi="ar-IQ"/>
        </w:rPr>
        <w:lastRenderedPageBreak/>
        <w:t>- مرونة المزاج ، المزاج الإيجابي ، العلاقة الإيجابية مع الآخرين ، التعاطف ، المعتقدات الدينية ، القدرة المعرفية ، الاتجاهات الإيجابية نحو المدرسة ، تقديرات الذات ، الضبط الداخلي ، توصلت الدراسة إلى أن للعوامل الوقائية من العنف ارتباط ذات دلالة مع أدنى مستويات العنف وهي تقدير الذات المعتقدات الدينية ، التعاطف .</w:t>
      </w:r>
    </w:p>
    <w:p w:rsidR="0004448F" w:rsidRDefault="0004448F" w:rsidP="0004448F">
      <w:pPr>
        <w:spacing w:before="240"/>
        <w:jc w:val="both"/>
        <w:rPr>
          <w:lang w:bidi="ar-IQ"/>
        </w:rPr>
      </w:pPr>
      <w:r>
        <w:rPr>
          <w:lang w:bidi="ar-IQ"/>
        </w:rPr>
        <w:t>(</w:t>
      </w:r>
      <w:proofErr w:type="spellStart"/>
      <w:r>
        <w:rPr>
          <w:lang w:bidi="ar-IQ"/>
        </w:rPr>
        <w:t>Shillinglo</w:t>
      </w:r>
      <w:proofErr w:type="spellEnd"/>
      <w:r>
        <w:rPr>
          <w:lang w:bidi="ar-IQ"/>
        </w:rPr>
        <w:t xml:space="preserve"> , 1999 , 3714)</w:t>
      </w:r>
    </w:p>
    <w:p w:rsidR="00EF4B17" w:rsidRDefault="00EF4B17">
      <w:pPr>
        <w:rPr>
          <w:rtl/>
          <w:lang w:bidi="ar-IQ"/>
        </w:rPr>
      </w:pPr>
      <w:r>
        <w:rPr>
          <w:rtl/>
          <w:lang w:bidi="ar-IQ"/>
        </w:rPr>
        <w:br w:type="page"/>
      </w:r>
    </w:p>
    <w:p w:rsidR="00A72591" w:rsidRDefault="00A72591" w:rsidP="0004448F">
      <w:pPr>
        <w:bidi/>
        <w:spacing w:before="240"/>
        <w:jc w:val="both"/>
        <w:rPr>
          <w:rFonts w:hint="cs"/>
          <w:rtl/>
          <w:lang w:bidi="ar-IQ"/>
        </w:rPr>
      </w:pPr>
    </w:p>
    <w:p w:rsidR="00A72591" w:rsidRDefault="00A72591" w:rsidP="00A72591">
      <w:pPr>
        <w:bidi/>
        <w:spacing w:before="240"/>
        <w:jc w:val="both"/>
        <w:rPr>
          <w:rFonts w:hint="cs"/>
          <w:rtl/>
          <w:lang w:bidi="ar-IQ"/>
        </w:rPr>
      </w:pPr>
    </w:p>
    <w:p w:rsidR="0004448F" w:rsidRPr="00A72591" w:rsidRDefault="00EF4B17" w:rsidP="00A72591">
      <w:pPr>
        <w:bidi/>
        <w:spacing w:before="240"/>
        <w:jc w:val="center"/>
        <w:rPr>
          <w:rFonts w:cs="PT Bold Heading" w:hint="cs"/>
          <w:sz w:val="42"/>
          <w:szCs w:val="42"/>
          <w:rtl/>
          <w:lang w:bidi="ar-IQ"/>
        </w:rPr>
      </w:pPr>
      <w:r w:rsidRPr="00A72591">
        <w:rPr>
          <w:rFonts w:cs="PT Bold Heading" w:hint="cs"/>
          <w:sz w:val="62"/>
          <w:szCs w:val="62"/>
          <w:rtl/>
          <w:lang w:bidi="ar-IQ"/>
        </w:rPr>
        <w:t>الفصل الثالث</w:t>
      </w:r>
    </w:p>
    <w:p w:rsidR="00EF4B17" w:rsidRPr="00A72591" w:rsidRDefault="00EF4B17" w:rsidP="00EF4B17">
      <w:pPr>
        <w:bidi/>
        <w:spacing w:before="240"/>
        <w:jc w:val="both"/>
        <w:rPr>
          <w:rFonts w:cs="PT Bold Heading" w:hint="cs"/>
          <w:sz w:val="42"/>
          <w:szCs w:val="42"/>
          <w:rtl/>
          <w:lang w:bidi="ar-IQ"/>
        </w:rPr>
      </w:pPr>
      <w:r w:rsidRPr="00A72591">
        <w:rPr>
          <w:rFonts w:cs="PT Bold Heading" w:hint="cs"/>
          <w:sz w:val="42"/>
          <w:szCs w:val="42"/>
          <w:rtl/>
          <w:lang w:bidi="ar-IQ"/>
        </w:rPr>
        <w:t xml:space="preserve">أولاً </w:t>
      </w:r>
      <w:r w:rsidRPr="00A72591">
        <w:rPr>
          <w:rFonts w:cs="Times New Roman" w:hint="cs"/>
          <w:sz w:val="42"/>
          <w:szCs w:val="42"/>
          <w:rtl/>
          <w:lang w:bidi="ar-IQ"/>
        </w:rPr>
        <w:t>–</w:t>
      </w:r>
      <w:r w:rsidRPr="00A72591">
        <w:rPr>
          <w:rFonts w:cs="PT Bold Heading" w:hint="cs"/>
          <w:sz w:val="42"/>
          <w:szCs w:val="42"/>
          <w:rtl/>
          <w:lang w:bidi="ar-IQ"/>
        </w:rPr>
        <w:t xml:space="preserve"> مجتمع البحث</w:t>
      </w:r>
    </w:p>
    <w:p w:rsidR="00EF4B17" w:rsidRPr="00A72591" w:rsidRDefault="00EF4B17" w:rsidP="00EF4B17">
      <w:pPr>
        <w:bidi/>
        <w:spacing w:before="240"/>
        <w:jc w:val="both"/>
        <w:rPr>
          <w:rFonts w:cs="PT Bold Heading" w:hint="cs"/>
          <w:sz w:val="42"/>
          <w:szCs w:val="42"/>
          <w:rtl/>
          <w:lang w:bidi="ar-IQ"/>
        </w:rPr>
      </w:pPr>
      <w:r w:rsidRPr="00A72591">
        <w:rPr>
          <w:rFonts w:cs="PT Bold Heading" w:hint="cs"/>
          <w:sz w:val="42"/>
          <w:szCs w:val="42"/>
          <w:rtl/>
          <w:lang w:bidi="ar-IQ"/>
        </w:rPr>
        <w:t xml:space="preserve">ثانياً </w:t>
      </w:r>
      <w:r w:rsidRPr="00A72591">
        <w:rPr>
          <w:rFonts w:cs="Times New Roman" w:hint="cs"/>
          <w:sz w:val="42"/>
          <w:szCs w:val="42"/>
          <w:rtl/>
          <w:lang w:bidi="ar-IQ"/>
        </w:rPr>
        <w:t>–</w:t>
      </w:r>
      <w:r w:rsidRPr="00A72591">
        <w:rPr>
          <w:rFonts w:cs="PT Bold Heading" w:hint="cs"/>
          <w:sz w:val="42"/>
          <w:szCs w:val="42"/>
          <w:rtl/>
          <w:lang w:bidi="ar-IQ"/>
        </w:rPr>
        <w:t xml:space="preserve"> عينة البحث</w:t>
      </w:r>
    </w:p>
    <w:p w:rsidR="00EF4B17" w:rsidRPr="00A72591" w:rsidRDefault="00EF4B17" w:rsidP="00EF4B17">
      <w:pPr>
        <w:bidi/>
        <w:spacing w:before="240"/>
        <w:jc w:val="both"/>
        <w:rPr>
          <w:rFonts w:cs="PT Bold Heading" w:hint="cs"/>
          <w:sz w:val="42"/>
          <w:szCs w:val="42"/>
          <w:rtl/>
          <w:lang w:bidi="ar-IQ"/>
        </w:rPr>
      </w:pPr>
      <w:r w:rsidRPr="00A72591">
        <w:rPr>
          <w:rFonts w:cs="PT Bold Heading" w:hint="cs"/>
          <w:sz w:val="42"/>
          <w:szCs w:val="42"/>
          <w:rtl/>
          <w:lang w:bidi="ar-IQ"/>
        </w:rPr>
        <w:t xml:space="preserve">ثالثاً </w:t>
      </w:r>
      <w:r w:rsidRPr="00A72591">
        <w:rPr>
          <w:rFonts w:cs="Times New Roman" w:hint="cs"/>
          <w:sz w:val="42"/>
          <w:szCs w:val="42"/>
          <w:rtl/>
          <w:lang w:bidi="ar-IQ"/>
        </w:rPr>
        <w:t>–</w:t>
      </w:r>
      <w:r w:rsidRPr="00A72591">
        <w:rPr>
          <w:rFonts w:cs="PT Bold Heading" w:hint="cs"/>
          <w:sz w:val="42"/>
          <w:szCs w:val="42"/>
          <w:rtl/>
          <w:lang w:bidi="ar-IQ"/>
        </w:rPr>
        <w:t xml:space="preserve"> أدوات البحث </w:t>
      </w:r>
    </w:p>
    <w:p w:rsidR="00DB0881" w:rsidRPr="00A72591" w:rsidRDefault="00EF4B17" w:rsidP="00DB0881">
      <w:pPr>
        <w:bidi/>
        <w:jc w:val="both"/>
        <w:rPr>
          <w:rFonts w:cs="PT Bold Heading" w:hint="cs"/>
          <w:sz w:val="42"/>
          <w:szCs w:val="42"/>
          <w:rtl/>
          <w:lang w:bidi="ar-IQ"/>
        </w:rPr>
      </w:pPr>
      <w:r w:rsidRPr="00A72591">
        <w:rPr>
          <w:rFonts w:cs="PT Bold Heading" w:hint="cs"/>
          <w:sz w:val="42"/>
          <w:szCs w:val="42"/>
          <w:rtl/>
          <w:lang w:bidi="ar-IQ"/>
        </w:rPr>
        <w:t xml:space="preserve">رابعاً </w:t>
      </w:r>
      <w:r w:rsidRPr="00A72591">
        <w:rPr>
          <w:rFonts w:cs="Times New Roman" w:hint="cs"/>
          <w:sz w:val="42"/>
          <w:szCs w:val="42"/>
          <w:rtl/>
          <w:lang w:bidi="ar-IQ"/>
        </w:rPr>
        <w:t>–</w:t>
      </w:r>
      <w:r w:rsidRPr="00A72591">
        <w:rPr>
          <w:rFonts w:cs="PT Bold Heading" w:hint="cs"/>
          <w:sz w:val="42"/>
          <w:szCs w:val="42"/>
          <w:rtl/>
          <w:lang w:bidi="ar-IQ"/>
        </w:rPr>
        <w:t xml:space="preserve"> عرض النتائج وتفسيرها</w:t>
      </w:r>
    </w:p>
    <w:p w:rsidR="00EF4B17" w:rsidRDefault="00EF4B17">
      <w:pPr>
        <w:rPr>
          <w:rtl/>
          <w:lang w:bidi="ar-IQ"/>
        </w:rPr>
      </w:pPr>
      <w:r>
        <w:rPr>
          <w:rtl/>
          <w:lang w:bidi="ar-IQ"/>
        </w:rPr>
        <w:br w:type="page"/>
      </w:r>
    </w:p>
    <w:p w:rsidR="00EF4B17" w:rsidRPr="00A72591" w:rsidRDefault="000744F4" w:rsidP="00EF4B17">
      <w:pPr>
        <w:bidi/>
        <w:jc w:val="both"/>
        <w:rPr>
          <w:rFonts w:cs="PT Bold Heading" w:hint="cs"/>
          <w:rtl/>
          <w:lang w:bidi="ar-IQ"/>
        </w:rPr>
      </w:pPr>
      <w:r w:rsidRPr="00A72591">
        <w:rPr>
          <w:rFonts w:cs="PT Bold Heading" w:hint="cs"/>
          <w:rtl/>
          <w:lang w:bidi="ar-IQ"/>
        </w:rPr>
        <w:lastRenderedPageBreak/>
        <w:t xml:space="preserve">أولاً </w:t>
      </w:r>
      <w:r w:rsidRPr="00A72591">
        <w:rPr>
          <w:rFonts w:cs="Times New Roman" w:hint="cs"/>
          <w:rtl/>
          <w:lang w:bidi="ar-IQ"/>
        </w:rPr>
        <w:t>–</w:t>
      </w:r>
      <w:r w:rsidRPr="00A72591">
        <w:rPr>
          <w:rFonts w:cs="PT Bold Heading" w:hint="cs"/>
          <w:rtl/>
          <w:lang w:bidi="ar-IQ"/>
        </w:rPr>
        <w:t xml:space="preserve"> مجتمع البحث :</w:t>
      </w:r>
    </w:p>
    <w:p w:rsidR="000744F4" w:rsidRDefault="000744F4" w:rsidP="000744F4">
      <w:pPr>
        <w:bidi/>
        <w:jc w:val="both"/>
        <w:rPr>
          <w:rFonts w:hint="cs"/>
          <w:rtl/>
          <w:lang w:bidi="ar-IQ"/>
        </w:rPr>
      </w:pPr>
      <w:r>
        <w:rPr>
          <w:rFonts w:hint="cs"/>
          <w:rtl/>
          <w:lang w:bidi="ar-IQ"/>
        </w:rPr>
        <w:tab/>
        <w:t>يتكون مجتمع البحث من المرشدات التربويات في المدارس المتوسطة في محافظة الديوانية اللواتي يمارسن مهنة الإرشاد التربوي في المدارس .</w:t>
      </w:r>
    </w:p>
    <w:p w:rsidR="000744F4" w:rsidRDefault="000744F4" w:rsidP="000744F4">
      <w:pPr>
        <w:bidi/>
        <w:jc w:val="both"/>
        <w:rPr>
          <w:rFonts w:hint="cs"/>
          <w:rtl/>
          <w:lang w:bidi="ar-IQ"/>
        </w:rPr>
      </w:pPr>
    </w:p>
    <w:p w:rsidR="000744F4" w:rsidRPr="00A72591" w:rsidRDefault="000744F4" w:rsidP="000744F4">
      <w:pPr>
        <w:bidi/>
        <w:jc w:val="both"/>
        <w:rPr>
          <w:rFonts w:cs="PT Bold Heading" w:hint="cs"/>
          <w:rtl/>
          <w:lang w:bidi="ar-IQ"/>
        </w:rPr>
      </w:pPr>
      <w:r w:rsidRPr="00A72591">
        <w:rPr>
          <w:rFonts w:cs="PT Bold Heading" w:hint="cs"/>
          <w:rtl/>
          <w:lang w:bidi="ar-IQ"/>
        </w:rPr>
        <w:t xml:space="preserve">ثانياً </w:t>
      </w:r>
      <w:r w:rsidRPr="00A72591">
        <w:rPr>
          <w:rFonts w:cs="Times New Roman" w:hint="cs"/>
          <w:rtl/>
          <w:lang w:bidi="ar-IQ"/>
        </w:rPr>
        <w:t>–</w:t>
      </w:r>
      <w:r w:rsidRPr="00A72591">
        <w:rPr>
          <w:rFonts w:cs="PT Bold Heading" w:hint="cs"/>
          <w:rtl/>
          <w:lang w:bidi="ar-IQ"/>
        </w:rPr>
        <w:t xml:space="preserve"> عينة البحث :</w:t>
      </w:r>
    </w:p>
    <w:p w:rsidR="000744F4" w:rsidRDefault="000744F4" w:rsidP="000744F4">
      <w:pPr>
        <w:bidi/>
        <w:jc w:val="both"/>
        <w:rPr>
          <w:rFonts w:hint="cs"/>
          <w:rtl/>
          <w:lang w:bidi="ar-IQ"/>
        </w:rPr>
      </w:pPr>
      <w:r>
        <w:rPr>
          <w:rFonts w:hint="cs"/>
          <w:rtl/>
          <w:lang w:bidi="ar-IQ"/>
        </w:rPr>
        <w:tab/>
        <w:t>تكونت عينة البحث بطريقة عشوائية من المجتمع البحث بواقع 50 مرشدة تربوية.</w:t>
      </w:r>
    </w:p>
    <w:p w:rsidR="000744F4" w:rsidRDefault="000744F4" w:rsidP="000744F4">
      <w:pPr>
        <w:bidi/>
        <w:jc w:val="both"/>
        <w:rPr>
          <w:rFonts w:hint="cs"/>
          <w:rtl/>
          <w:lang w:bidi="ar-IQ"/>
        </w:rPr>
      </w:pPr>
    </w:p>
    <w:p w:rsidR="000744F4" w:rsidRPr="00A72591" w:rsidRDefault="000744F4" w:rsidP="000744F4">
      <w:pPr>
        <w:bidi/>
        <w:jc w:val="both"/>
        <w:rPr>
          <w:rFonts w:cs="PT Bold Heading" w:hint="cs"/>
          <w:rtl/>
          <w:lang w:bidi="ar-IQ"/>
        </w:rPr>
      </w:pPr>
      <w:r w:rsidRPr="00A72591">
        <w:rPr>
          <w:rFonts w:cs="PT Bold Heading" w:hint="cs"/>
          <w:rtl/>
          <w:lang w:bidi="ar-IQ"/>
        </w:rPr>
        <w:t xml:space="preserve">ثالثاً </w:t>
      </w:r>
      <w:r w:rsidRPr="00A72591">
        <w:rPr>
          <w:rFonts w:cs="Times New Roman" w:hint="cs"/>
          <w:rtl/>
          <w:lang w:bidi="ar-IQ"/>
        </w:rPr>
        <w:t>–</w:t>
      </w:r>
      <w:r w:rsidRPr="00A72591">
        <w:rPr>
          <w:rFonts w:cs="PT Bold Heading" w:hint="cs"/>
          <w:rtl/>
          <w:lang w:bidi="ar-IQ"/>
        </w:rPr>
        <w:t xml:space="preserve"> أدوات البحث :</w:t>
      </w:r>
    </w:p>
    <w:p w:rsidR="00F27243" w:rsidRDefault="00F27243" w:rsidP="00F27243">
      <w:pPr>
        <w:bidi/>
        <w:jc w:val="both"/>
        <w:rPr>
          <w:rFonts w:hint="cs"/>
          <w:rtl/>
          <w:lang w:bidi="ar-IQ"/>
        </w:rPr>
      </w:pPr>
      <w:r>
        <w:rPr>
          <w:rFonts w:hint="cs"/>
          <w:rtl/>
          <w:lang w:bidi="ar-IQ"/>
        </w:rPr>
        <w:tab/>
        <w:t xml:space="preserve">لغرض تحقيق اهداف البحث وبعد الاطلاع على الادبيات والدراسات السابقة الخاصة بالعنف المدرسي لدى الطالبات استخدم الباحثات مقياس (أحمد يونس وعلي عليج) الخاص بالعنف المدرسي والذي يحتوي على (30) فقرة (3) بدائل هي (دائماً </w:t>
      </w:r>
      <w:r>
        <w:rPr>
          <w:rtl/>
          <w:lang w:bidi="ar-IQ"/>
        </w:rPr>
        <w:t>–</w:t>
      </w:r>
      <w:r>
        <w:rPr>
          <w:rFonts w:hint="cs"/>
          <w:rtl/>
          <w:lang w:bidi="ar-IQ"/>
        </w:rPr>
        <w:t xml:space="preserve"> أحياناً </w:t>
      </w:r>
      <w:r>
        <w:rPr>
          <w:rtl/>
          <w:lang w:bidi="ar-IQ"/>
        </w:rPr>
        <w:t>–</w:t>
      </w:r>
      <w:r>
        <w:rPr>
          <w:rFonts w:hint="cs"/>
          <w:rtl/>
          <w:lang w:bidi="ar-IQ"/>
        </w:rPr>
        <w:t xml:space="preserve"> نادراً) ويستجيب المرشد على كل فقرة وفقاً لفقرات الأداة .</w:t>
      </w:r>
    </w:p>
    <w:p w:rsidR="008A743E" w:rsidRPr="00A72591" w:rsidRDefault="008A743E" w:rsidP="008A743E">
      <w:pPr>
        <w:bidi/>
        <w:jc w:val="both"/>
        <w:rPr>
          <w:rFonts w:cs="PT Bold Heading" w:hint="cs"/>
          <w:rtl/>
          <w:lang w:bidi="ar-IQ"/>
        </w:rPr>
      </w:pPr>
      <w:r w:rsidRPr="00A72591">
        <w:rPr>
          <w:rFonts w:cs="PT Bold Heading" w:hint="cs"/>
          <w:rtl/>
          <w:lang w:bidi="ar-IQ"/>
        </w:rPr>
        <w:t xml:space="preserve">رابعاً </w:t>
      </w:r>
      <w:r w:rsidRPr="00A72591">
        <w:rPr>
          <w:rFonts w:cs="Times New Roman" w:hint="cs"/>
          <w:rtl/>
          <w:lang w:bidi="ar-IQ"/>
        </w:rPr>
        <w:t>–</w:t>
      </w:r>
      <w:r w:rsidRPr="00A72591">
        <w:rPr>
          <w:rFonts w:cs="PT Bold Heading" w:hint="cs"/>
          <w:rtl/>
          <w:lang w:bidi="ar-IQ"/>
        </w:rPr>
        <w:t xml:space="preserve"> عرض النتائج وتفسيرها</w:t>
      </w:r>
    </w:p>
    <w:p w:rsidR="008A743E" w:rsidRDefault="008A743E" w:rsidP="008A743E">
      <w:pPr>
        <w:bidi/>
        <w:jc w:val="both"/>
        <w:rPr>
          <w:rFonts w:hint="cs"/>
          <w:rtl/>
          <w:lang w:bidi="ar-IQ"/>
        </w:rPr>
      </w:pPr>
      <w:r>
        <w:rPr>
          <w:rFonts w:hint="cs"/>
          <w:rtl/>
          <w:lang w:bidi="ar-IQ"/>
        </w:rPr>
        <w:tab/>
        <w:t>سيتم عرض النتائج على حسب الأهداف في البحث :</w:t>
      </w:r>
    </w:p>
    <w:p w:rsidR="008A743E" w:rsidRPr="00A72591" w:rsidRDefault="008A743E" w:rsidP="008A743E">
      <w:pPr>
        <w:bidi/>
        <w:jc w:val="both"/>
        <w:rPr>
          <w:rFonts w:hint="cs"/>
          <w:b/>
          <w:bCs/>
          <w:rtl/>
          <w:lang w:bidi="ar-IQ"/>
        </w:rPr>
      </w:pPr>
      <w:r w:rsidRPr="00A72591">
        <w:rPr>
          <w:rFonts w:hint="cs"/>
          <w:b/>
          <w:bCs/>
          <w:rtl/>
          <w:lang w:bidi="ar-IQ"/>
        </w:rPr>
        <w:t xml:space="preserve">أولاً </w:t>
      </w:r>
      <w:r w:rsidRPr="00A72591">
        <w:rPr>
          <w:b/>
          <w:bCs/>
          <w:rtl/>
          <w:lang w:bidi="ar-IQ"/>
        </w:rPr>
        <w:t>–</w:t>
      </w:r>
      <w:r w:rsidRPr="00A72591">
        <w:rPr>
          <w:rFonts w:hint="cs"/>
          <w:b/>
          <w:bCs/>
          <w:rtl/>
          <w:lang w:bidi="ar-IQ"/>
        </w:rPr>
        <w:t xml:space="preserve"> التعرف إلى العنف المدرسي لدى الطالبات في وجهة نظر المرشدات التربويات :</w:t>
      </w:r>
    </w:p>
    <w:p w:rsidR="008A743E" w:rsidRDefault="00BD7276" w:rsidP="008A743E">
      <w:pPr>
        <w:bidi/>
        <w:jc w:val="both"/>
        <w:rPr>
          <w:rFonts w:hint="cs"/>
          <w:rtl/>
          <w:lang w:bidi="ar-IQ"/>
        </w:rPr>
      </w:pPr>
      <w:r>
        <w:rPr>
          <w:rFonts w:hint="cs"/>
          <w:rtl/>
          <w:lang w:bidi="ar-IQ"/>
        </w:rPr>
        <w:tab/>
        <w:t xml:space="preserve">أظهرت النتائج أن المتوسط الحسابي لدرجات عينة المرشدات التربويات على أداة العنف المدرسي هو (70,82) وانحراف معياري (14,44) وعند اختبار معنوية الفروق بين متوسط درجات عينة البحث والمتوسط الفرضي للأداة والبالغ (60) وباستخدام </w:t>
      </w:r>
      <w:r>
        <w:rPr>
          <w:rFonts w:hint="cs"/>
          <w:rtl/>
          <w:lang w:bidi="ar-IQ"/>
        </w:rPr>
        <w:lastRenderedPageBreak/>
        <w:t xml:space="preserve">الاختبار </w:t>
      </w:r>
      <w:proofErr w:type="spellStart"/>
      <w:r>
        <w:rPr>
          <w:rFonts w:hint="cs"/>
          <w:rtl/>
          <w:lang w:bidi="ar-IQ"/>
        </w:rPr>
        <w:t>التائي</w:t>
      </w:r>
      <w:proofErr w:type="spellEnd"/>
      <w:r>
        <w:rPr>
          <w:rFonts w:hint="cs"/>
          <w:rtl/>
          <w:lang w:bidi="ar-IQ"/>
        </w:rPr>
        <w:t xml:space="preserve"> (</w:t>
      </w:r>
      <w:proofErr w:type="spellStart"/>
      <w:r>
        <w:rPr>
          <w:lang w:bidi="ar-IQ"/>
        </w:rPr>
        <w:t>T.test</w:t>
      </w:r>
      <w:proofErr w:type="spellEnd"/>
      <w:r>
        <w:rPr>
          <w:rFonts w:hint="cs"/>
          <w:rtl/>
          <w:lang w:bidi="ar-IQ"/>
        </w:rPr>
        <w:t xml:space="preserve">) لعينة واحدة أظهرت النتائج أن القيمة </w:t>
      </w:r>
      <w:proofErr w:type="spellStart"/>
      <w:r>
        <w:rPr>
          <w:rFonts w:hint="cs"/>
          <w:rtl/>
          <w:lang w:bidi="ar-IQ"/>
        </w:rPr>
        <w:t>التائية</w:t>
      </w:r>
      <w:proofErr w:type="spellEnd"/>
      <w:r>
        <w:rPr>
          <w:rFonts w:hint="cs"/>
          <w:rtl/>
          <w:lang w:bidi="ar-IQ"/>
        </w:rPr>
        <w:t xml:space="preserve"> المحسوبة كانت (5,41) وهي أكبر من القيمة </w:t>
      </w:r>
      <w:proofErr w:type="spellStart"/>
      <w:r>
        <w:rPr>
          <w:rFonts w:hint="cs"/>
          <w:rtl/>
          <w:lang w:bidi="ar-IQ"/>
        </w:rPr>
        <w:t>التائية</w:t>
      </w:r>
      <w:proofErr w:type="spellEnd"/>
      <w:r>
        <w:rPr>
          <w:rFonts w:hint="cs"/>
          <w:rtl/>
          <w:lang w:bidi="ar-IQ"/>
        </w:rPr>
        <w:t xml:space="preserve"> الجدولية وهي (2,01) ، وبما أن القيمة </w:t>
      </w:r>
      <w:proofErr w:type="spellStart"/>
      <w:r>
        <w:rPr>
          <w:rFonts w:hint="cs"/>
          <w:rtl/>
          <w:lang w:bidi="ar-IQ"/>
        </w:rPr>
        <w:t>التائية</w:t>
      </w:r>
      <w:proofErr w:type="spellEnd"/>
      <w:r>
        <w:rPr>
          <w:rFonts w:hint="cs"/>
          <w:rtl/>
          <w:lang w:bidi="ar-IQ"/>
        </w:rPr>
        <w:t xml:space="preserve"> المحسوبة أكبر من القيمة الجدولية إذن نرفض الفرضية الصفرية ونقبل النظرية البديلة القائلة بوجود عنف مدرسي بين الطالبات في المرحلة المتوسطة .</w:t>
      </w:r>
    </w:p>
    <w:tbl>
      <w:tblPr>
        <w:tblStyle w:val="a4"/>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26"/>
        <w:gridCol w:w="1326"/>
        <w:gridCol w:w="1327"/>
        <w:gridCol w:w="1327"/>
        <w:gridCol w:w="1327"/>
        <w:gridCol w:w="1327"/>
        <w:gridCol w:w="1327"/>
      </w:tblGrid>
      <w:tr w:rsidR="00B974F2" w:rsidTr="00AB0425">
        <w:tc>
          <w:tcPr>
            <w:tcW w:w="1326" w:type="dxa"/>
            <w:shd w:val="clear" w:color="auto" w:fill="D9D9D9" w:themeFill="background1" w:themeFillShade="D9"/>
            <w:vAlign w:val="center"/>
          </w:tcPr>
          <w:p w:rsidR="00B974F2" w:rsidRPr="00AB0425" w:rsidRDefault="00B974F2" w:rsidP="00AB0425">
            <w:pPr>
              <w:bidi/>
              <w:jc w:val="center"/>
              <w:rPr>
                <w:rFonts w:hint="cs"/>
                <w:b/>
                <w:bCs/>
                <w:rtl/>
                <w:lang w:bidi="ar-IQ"/>
              </w:rPr>
            </w:pPr>
            <w:r w:rsidRPr="00AB0425">
              <w:rPr>
                <w:rFonts w:hint="cs"/>
                <w:b/>
                <w:bCs/>
                <w:rtl/>
                <w:lang w:bidi="ar-IQ"/>
              </w:rPr>
              <w:t>العينة</w:t>
            </w:r>
          </w:p>
        </w:tc>
        <w:tc>
          <w:tcPr>
            <w:tcW w:w="1326" w:type="dxa"/>
            <w:shd w:val="clear" w:color="auto" w:fill="D9D9D9" w:themeFill="background1" w:themeFillShade="D9"/>
            <w:vAlign w:val="center"/>
          </w:tcPr>
          <w:p w:rsidR="00B974F2" w:rsidRPr="00AB0425" w:rsidRDefault="00B974F2" w:rsidP="00AB0425">
            <w:pPr>
              <w:bidi/>
              <w:jc w:val="center"/>
              <w:rPr>
                <w:rFonts w:hint="cs"/>
                <w:b/>
                <w:bCs/>
                <w:rtl/>
                <w:lang w:bidi="ar-IQ"/>
              </w:rPr>
            </w:pPr>
            <w:r w:rsidRPr="00AB0425">
              <w:rPr>
                <w:rFonts w:hint="cs"/>
                <w:b/>
                <w:bCs/>
                <w:rtl/>
                <w:lang w:bidi="ar-IQ"/>
              </w:rPr>
              <w:t>المتوسط الحسابي</w:t>
            </w:r>
          </w:p>
        </w:tc>
        <w:tc>
          <w:tcPr>
            <w:tcW w:w="1327" w:type="dxa"/>
            <w:shd w:val="clear" w:color="auto" w:fill="D9D9D9" w:themeFill="background1" w:themeFillShade="D9"/>
            <w:vAlign w:val="center"/>
          </w:tcPr>
          <w:p w:rsidR="00B974F2" w:rsidRPr="00AB0425" w:rsidRDefault="00B974F2" w:rsidP="00AB0425">
            <w:pPr>
              <w:bidi/>
              <w:jc w:val="center"/>
              <w:rPr>
                <w:rFonts w:hint="cs"/>
                <w:b/>
                <w:bCs/>
                <w:rtl/>
                <w:lang w:bidi="ar-IQ"/>
              </w:rPr>
            </w:pPr>
            <w:r w:rsidRPr="00AB0425">
              <w:rPr>
                <w:rFonts w:hint="cs"/>
                <w:b/>
                <w:bCs/>
                <w:rtl/>
                <w:lang w:bidi="ar-IQ"/>
              </w:rPr>
              <w:t>الانحراف المعياري</w:t>
            </w:r>
          </w:p>
        </w:tc>
        <w:tc>
          <w:tcPr>
            <w:tcW w:w="1327" w:type="dxa"/>
            <w:shd w:val="clear" w:color="auto" w:fill="D9D9D9" w:themeFill="background1" w:themeFillShade="D9"/>
            <w:vAlign w:val="center"/>
          </w:tcPr>
          <w:p w:rsidR="00B974F2" w:rsidRPr="00AB0425" w:rsidRDefault="00B974F2" w:rsidP="00AB0425">
            <w:pPr>
              <w:bidi/>
              <w:jc w:val="center"/>
              <w:rPr>
                <w:rFonts w:hint="cs"/>
                <w:b/>
                <w:bCs/>
                <w:rtl/>
                <w:lang w:bidi="ar-IQ"/>
              </w:rPr>
            </w:pPr>
            <w:r w:rsidRPr="00AB0425">
              <w:rPr>
                <w:rFonts w:hint="cs"/>
                <w:b/>
                <w:bCs/>
                <w:rtl/>
                <w:lang w:bidi="ar-IQ"/>
              </w:rPr>
              <w:t xml:space="preserve">قيمة </w:t>
            </w:r>
            <w:r w:rsidRPr="00AB0425">
              <w:rPr>
                <w:b/>
                <w:bCs/>
                <w:lang w:bidi="ar-IQ"/>
              </w:rPr>
              <w:t>t</w:t>
            </w:r>
            <w:r w:rsidRPr="00AB0425">
              <w:rPr>
                <w:rFonts w:hint="cs"/>
                <w:b/>
                <w:bCs/>
                <w:rtl/>
                <w:lang w:bidi="ar-IQ"/>
              </w:rPr>
              <w:t xml:space="preserve"> المجدولة</w:t>
            </w:r>
          </w:p>
        </w:tc>
        <w:tc>
          <w:tcPr>
            <w:tcW w:w="1327" w:type="dxa"/>
            <w:shd w:val="clear" w:color="auto" w:fill="D9D9D9" w:themeFill="background1" w:themeFillShade="D9"/>
            <w:vAlign w:val="center"/>
          </w:tcPr>
          <w:p w:rsidR="00B974F2" w:rsidRPr="00AB0425" w:rsidRDefault="00B974F2" w:rsidP="00AB0425">
            <w:pPr>
              <w:bidi/>
              <w:jc w:val="center"/>
              <w:rPr>
                <w:rFonts w:hint="cs"/>
                <w:b/>
                <w:bCs/>
                <w:rtl/>
                <w:lang w:bidi="ar-IQ"/>
              </w:rPr>
            </w:pPr>
            <w:r w:rsidRPr="00AB0425">
              <w:rPr>
                <w:rFonts w:hint="cs"/>
                <w:b/>
                <w:bCs/>
                <w:rtl/>
                <w:lang w:bidi="ar-IQ"/>
              </w:rPr>
              <w:t xml:space="preserve">قيمة </w:t>
            </w:r>
            <w:r w:rsidRPr="00AB0425">
              <w:rPr>
                <w:b/>
                <w:bCs/>
                <w:lang w:bidi="ar-IQ"/>
              </w:rPr>
              <w:t>t</w:t>
            </w:r>
            <w:r w:rsidRPr="00AB0425">
              <w:rPr>
                <w:rFonts w:hint="cs"/>
                <w:b/>
                <w:bCs/>
                <w:rtl/>
                <w:lang w:bidi="ar-IQ"/>
              </w:rPr>
              <w:t xml:space="preserve"> المحسوبة</w:t>
            </w:r>
          </w:p>
        </w:tc>
        <w:tc>
          <w:tcPr>
            <w:tcW w:w="1327" w:type="dxa"/>
            <w:shd w:val="clear" w:color="auto" w:fill="D9D9D9" w:themeFill="background1" w:themeFillShade="D9"/>
            <w:vAlign w:val="center"/>
          </w:tcPr>
          <w:p w:rsidR="00B974F2" w:rsidRPr="00AB0425" w:rsidRDefault="00B974F2" w:rsidP="00AB0425">
            <w:pPr>
              <w:bidi/>
              <w:jc w:val="center"/>
              <w:rPr>
                <w:rFonts w:hint="cs"/>
                <w:b/>
                <w:bCs/>
                <w:rtl/>
                <w:lang w:bidi="ar-IQ"/>
              </w:rPr>
            </w:pPr>
            <w:r w:rsidRPr="00AB0425">
              <w:rPr>
                <w:rFonts w:hint="cs"/>
                <w:b/>
                <w:bCs/>
                <w:rtl/>
                <w:lang w:bidi="ar-IQ"/>
              </w:rPr>
              <w:t>مستوى الدلالة</w:t>
            </w:r>
          </w:p>
        </w:tc>
        <w:tc>
          <w:tcPr>
            <w:tcW w:w="1327" w:type="dxa"/>
            <w:shd w:val="clear" w:color="auto" w:fill="D9D9D9" w:themeFill="background1" w:themeFillShade="D9"/>
            <w:vAlign w:val="center"/>
          </w:tcPr>
          <w:p w:rsidR="00B974F2" w:rsidRPr="00AB0425" w:rsidRDefault="00B974F2" w:rsidP="00AB0425">
            <w:pPr>
              <w:bidi/>
              <w:jc w:val="center"/>
              <w:rPr>
                <w:rFonts w:hint="cs"/>
                <w:b/>
                <w:bCs/>
                <w:rtl/>
                <w:lang w:bidi="ar-IQ"/>
              </w:rPr>
            </w:pPr>
            <w:r w:rsidRPr="00AB0425">
              <w:rPr>
                <w:rFonts w:hint="cs"/>
                <w:b/>
                <w:bCs/>
                <w:rtl/>
                <w:lang w:bidi="ar-IQ"/>
              </w:rPr>
              <w:t>الدلالة الإحصائية</w:t>
            </w:r>
          </w:p>
        </w:tc>
      </w:tr>
      <w:tr w:rsidR="00B974F2" w:rsidTr="00AB0425">
        <w:tc>
          <w:tcPr>
            <w:tcW w:w="1326" w:type="dxa"/>
            <w:vAlign w:val="center"/>
          </w:tcPr>
          <w:p w:rsidR="00B974F2" w:rsidRDefault="00B974F2" w:rsidP="00AB0425">
            <w:pPr>
              <w:bidi/>
              <w:jc w:val="center"/>
              <w:rPr>
                <w:rFonts w:hint="cs"/>
                <w:rtl/>
                <w:lang w:bidi="ar-IQ"/>
              </w:rPr>
            </w:pPr>
            <w:r>
              <w:rPr>
                <w:rFonts w:hint="cs"/>
                <w:rtl/>
                <w:lang w:bidi="ar-IQ"/>
              </w:rPr>
              <w:t>50</w:t>
            </w:r>
          </w:p>
        </w:tc>
        <w:tc>
          <w:tcPr>
            <w:tcW w:w="1326" w:type="dxa"/>
            <w:vAlign w:val="center"/>
          </w:tcPr>
          <w:p w:rsidR="00B974F2" w:rsidRDefault="00B974F2" w:rsidP="00AB0425">
            <w:pPr>
              <w:bidi/>
              <w:jc w:val="center"/>
              <w:rPr>
                <w:rFonts w:hint="cs"/>
                <w:rtl/>
                <w:lang w:bidi="ar-IQ"/>
              </w:rPr>
            </w:pPr>
            <w:r>
              <w:rPr>
                <w:rFonts w:hint="cs"/>
                <w:rtl/>
                <w:lang w:bidi="ar-IQ"/>
              </w:rPr>
              <w:t>70,82</w:t>
            </w:r>
          </w:p>
        </w:tc>
        <w:tc>
          <w:tcPr>
            <w:tcW w:w="1327" w:type="dxa"/>
            <w:vAlign w:val="center"/>
          </w:tcPr>
          <w:p w:rsidR="00B974F2" w:rsidRDefault="00B974F2" w:rsidP="00AB0425">
            <w:pPr>
              <w:bidi/>
              <w:jc w:val="center"/>
              <w:rPr>
                <w:rFonts w:hint="cs"/>
                <w:rtl/>
                <w:lang w:bidi="ar-IQ"/>
              </w:rPr>
            </w:pPr>
            <w:r>
              <w:rPr>
                <w:rFonts w:hint="cs"/>
                <w:rtl/>
                <w:lang w:bidi="ar-IQ"/>
              </w:rPr>
              <w:t>14,44</w:t>
            </w:r>
          </w:p>
        </w:tc>
        <w:tc>
          <w:tcPr>
            <w:tcW w:w="1327" w:type="dxa"/>
            <w:vAlign w:val="center"/>
          </w:tcPr>
          <w:p w:rsidR="00B974F2" w:rsidRDefault="00B974F2" w:rsidP="00AB0425">
            <w:pPr>
              <w:bidi/>
              <w:jc w:val="center"/>
              <w:rPr>
                <w:rFonts w:hint="cs"/>
                <w:rtl/>
                <w:lang w:bidi="ar-IQ"/>
              </w:rPr>
            </w:pPr>
            <w:r>
              <w:rPr>
                <w:rFonts w:hint="cs"/>
                <w:rtl/>
                <w:lang w:bidi="ar-IQ"/>
              </w:rPr>
              <w:t>2,01</w:t>
            </w:r>
          </w:p>
        </w:tc>
        <w:tc>
          <w:tcPr>
            <w:tcW w:w="1327" w:type="dxa"/>
            <w:vAlign w:val="center"/>
          </w:tcPr>
          <w:p w:rsidR="00B974F2" w:rsidRDefault="00B974F2" w:rsidP="00AB0425">
            <w:pPr>
              <w:bidi/>
              <w:jc w:val="center"/>
              <w:rPr>
                <w:rFonts w:hint="cs"/>
                <w:rtl/>
                <w:lang w:bidi="ar-IQ"/>
              </w:rPr>
            </w:pPr>
            <w:r>
              <w:rPr>
                <w:rFonts w:hint="cs"/>
                <w:rtl/>
                <w:lang w:bidi="ar-IQ"/>
              </w:rPr>
              <w:t>5,41</w:t>
            </w:r>
          </w:p>
        </w:tc>
        <w:tc>
          <w:tcPr>
            <w:tcW w:w="1327" w:type="dxa"/>
            <w:vAlign w:val="center"/>
          </w:tcPr>
          <w:p w:rsidR="00B974F2" w:rsidRDefault="00B974F2" w:rsidP="00AB0425">
            <w:pPr>
              <w:bidi/>
              <w:jc w:val="center"/>
              <w:rPr>
                <w:rFonts w:hint="cs"/>
                <w:rtl/>
                <w:lang w:bidi="ar-IQ"/>
              </w:rPr>
            </w:pPr>
            <w:r>
              <w:rPr>
                <w:rFonts w:hint="cs"/>
                <w:rtl/>
                <w:lang w:bidi="ar-IQ"/>
              </w:rPr>
              <w:t>0,05</w:t>
            </w:r>
          </w:p>
        </w:tc>
        <w:tc>
          <w:tcPr>
            <w:tcW w:w="1327" w:type="dxa"/>
            <w:vAlign w:val="center"/>
          </w:tcPr>
          <w:p w:rsidR="00B974F2" w:rsidRDefault="00B974F2" w:rsidP="00AB0425">
            <w:pPr>
              <w:bidi/>
              <w:jc w:val="center"/>
              <w:rPr>
                <w:rFonts w:hint="cs"/>
                <w:rtl/>
                <w:lang w:bidi="ar-IQ"/>
              </w:rPr>
            </w:pPr>
            <w:r>
              <w:rPr>
                <w:rFonts w:hint="cs"/>
                <w:rtl/>
                <w:lang w:bidi="ar-IQ"/>
              </w:rPr>
              <w:t>دالة</w:t>
            </w:r>
          </w:p>
        </w:tc>
      </w:tr>
    </w:tbl>
    <w:p w:rsidR="00BD7276" w:rsidRDefault="00BD7276" w:rsidP="00BD7276">
      <w:pPr>
        <w:bidi/>
        <w:jc w:val="both"/>
        <w:rPr>
          <w:rFonts w:hint="cs"/>
          <w:rtl/>
          <w:lang w:bidi="ar-IQ"/>
        </w:rPr>
      </w:pPr>
    </w:p>
    <w:p w:rsidR="008059D8" w:rsidRPr="00A72591" w:rsidRDefault="008059D8" w:rsidP="008059D8">
      <w:pPr>
        <w:bidi/>
        <w:jc w:val="both"/>
        <w:rPr>
          <w:rFonts w:hint="cs"/>
          <w:b/>
          <w:bCs/>
          <w:rtl/>
          <w:lang w:bidi="ar-IQ"/>
        </w:rPr>
      </w:pPr>
      <w:r w:rsidRPr="00A72591">
        <w:rPr>
          <w:rFonts w:hint="cs"/>
          <w:b/>
          <w:bCs/>
          <w:rtl/>
          <w:lang w:bidi="ar-IQ"/>
        </w:rPr>
        <w:t xml:space="preserve">ثانياً </w:t>
      </w:r>
      <w:r w:rsidRPr="00A72591">
        <w:rPr>
          <w:b/>
          <w:bCs/>
          <w:rtl/>
          <w:lang w:bidi="ar-IQ"/>
        </w:rPr>
        <w:t>–</w:t>
      </w:r>
      <w:r w:rsidRPr="00A72591">
        <w:rPr>
          <w:rFonts w:hint="cs"/>
          <w:b/>
          <w:bCs/>
          <w:rtl/>
          <w:lang w:bidi="ar-IQ"/>
        </w:rPr>
        <w:t xml:space="preserve"> التعرف على اشكال وطبيعة العنف داخل المدارس المتوسطة للبنات في محافظة الديوانية :</w:t>
      </w:r>
    </w:p>
    <w:p w:rsidR="008059D8" w:rsidRDefault="008059D8" w:rsidP="008059D8">
      <w:pPr>
        <w:bidi/>
        <w:jc w:val="both"/>
        <w:rPr>
          <w:rFonts w:hint="cs"/>
          <w:rtl/>
          <w:lang w:bidi="ar-IQ"/>
        </w:rPr>
      </w:pPr>
      <w:r>
        <w:rPr>
          <w:rFonts w:hint="cs"/>
          <w:rtl/>
          <w:lang w:bidi="ar-IQ"/>
        </w:rPr>
        <w:tab/>
        <w:t>بعد استخراج الوسط المرجح لكل فقرة من فقرات المقياس اعتماداً على القانون التالي :</w:t>
      </w:r>
    </w:p>
    <w:tbl>
      <w:tblPr>
        <w:tblStyle w:val="a4"/>
        <w:bidiVisual/>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8081"/>
      </w:tblGrid>
      <w:tr w:rsidR="008059D8" w:rsidTr="008059D8">
        <w:tc>
          <w:tcPr>
            <w:tcW w:w="1382" w:type="dxa"/>
            <w:vMerge w:val="restart"/>
            <w:vAlign w:val="center"/>
          </w:tcPr>
          <w:p w:rsidR="008059D8" w:rsidRPr="008059D8" w:rsidRDefault="008059D8" w:rsidP="008059D8">
            <w:pPr>
              <w:bidi/>
              <w:jc w:val="center"/>
              <w:rPr>
                <w:rFonts w:hint="cs"/>
                <w:b/>
                <w:bCs/>
                <w:sz w:val="24"/>
                <w:szCs w:val="24"/>
                <w:rtl/>
                <w:lang w:bidi="ar-IQ"/>
              </w:rPr>
            </w:pPr>
            <w:r w:rsidRPr="008059D8">
              <w:rPr>
                <w:rFonts w:hint="cs"/>
                <w:b/>
                <w:bCs/>
                <w:sz w:val="24"/>
                <w:szCs w:val="24"/>
                <w:rtl/>
                <w:lang w:bidi="ar-IQ"/>
              </w:rPr>
              <w:t>الفقرة =</w:t>
            </w:r>
          </w:p>
        </w:tc>
        <w:tc>
          <w:tcPr>
            <w:tcW w:w="8081" w:type="dxa"/>
            <w:vAlign w:val="center"/>
          </w:tcPr>
          <w:p w:rsidR="008059D8" w:rsidRPr="008059D8" w:rsidRDefault="008059D8" w:rsidP="008059D8">
            <w:pPr>
              <w:bidi/>
              <w:jc w:val="center"/>
              <w:rPr>
                <w:rFonts w:hint="cs"/>
                <w:b/>
                <w:bCs/>
                <w:sz w:val="24"/>
                <w:szCs w:val="24"/>
                <w:rtl/>
                <w:lang w:bidi="ar-IQ"/>
              </w:rPr>
            </w:pPr>
            <w:r w:rsidRPr="008059D8">
              <w:rPr>
                <w:rFonts w:hint="cs"/>
                <w:b/>
                <w:bCs/>
                <w:sz w:val="24"/>
                <w:szCs w:val="24"/>
                <w:rtl/>
                <w:lang w:bidi="ar-IQ"/>
              </w:rPr>
              <w:t>(عدد الذين اجابوا على البديل الأول ×3) + (الذين اختاروا البديل الثاني × 2) + (البديل الأول × 1)</w:t>
            </w:r>
          </w:p>
        </w:tc>
      </w:tr>
      <w:tr w:rsidR="008059D8" w:rsidTr="008059D8">
        <w:tc>
          <w:tcPr>
            <w:tcW w:w="1382" w:type="dxa"/>
            <w:vMerge/>
            <w:vAlign w:val="center"/>
          </w:tcPr>
          <w:p w:rsidR="008059D8" w:rsidRPr="008059D8" w:rsidRDefault="008059D8" w:rsidP="008059D8">
            <w:pPr>
              <w:bidi/>
              <w:jc w:val="center"/>
              <w:rPr>
                <w:rFonts w:hint="cs"/>
                <w:b/>
                <w:bCs/>
                <w:sz w:val="24"/>
                <w:szCs w:val="24"/>
                <w:rtl/>
                <w:lang w:bidi="ar-IQ"/>
              </w:rPr>
            </w:pPr>
          </w:p>
        </w:tc>
        <w:tc>
          <w:tcPr>
            <w:tcW w:w="8081" w:type="dxa"/>
            <w:tcBorders>
              <w:top w:val="single" w:sz="18" w:space="0" w:color="auto"/>
            </w:tcBorders>
            <w:vAlign w:val="center"/>
          </w:tcPr>
          <w:p w:rsidR="008059D8" w:rsidRPr="008059D8" w:rsidRDefault="008059D8" w:rsidP="008059D8">
            <w:pPr>
              <w:bidi/>
              <w:jc w:val="center"/>
              <w:rPr>
                <w:rFonts w:hint="cs"/>
                <w:b/>
                <w:bCs/>
                <w:sz w:val="24"/>
                <w:szCs w:val="24"/>
                <w:rtl/>
                <w:lang w:bidi="ar-IQ"/>
              </w:rPr>
            </w:pPr>
            <w:r w:rsidRPr="008059D8">
              <w:rPr>
                <w:rFonts w:hint="cs"/>
                <w:b/>
                <w:bCs/>
                <w:sz w:val="24"/>
                <w:szCs w:val="24"/>
                <w:rtl/>
                <w:lang w:bidi="ar-IQ"/>
              </w:rPr>
              <w:t>عينة البحث</w:t>
            </w:r>
          </w:p>
        </w:tc>
      </w:tr>
    </w:tbl>
    <w:p w:rsidR="008059D8" w:rsidRDefault="008059D8" w:rsidP="008059D8">
      <w:pPr>
        <w:bidi/>
        <w:jc w:val="both"/>
        <w:rPr>
          <w:rFonts w:hint="cs"/>
          <w:rtl/>
          <w:lang w:bidi="ar-IQ"/>
        </w:rPr>
      </w:pPr>
      <w:r>
        <w:rPr>
          <w:rFonts w:hint="cs"/>
          <w:rtl/>
          <w:lang w:bidi="ar-IQ"/>
        </w:rPr>
        <w:tab/>
        <w:t>ثم قامت الباحثات بترتيب الفقرات بالشكل التنازلي حيث تكون أعلى فقرة هي الأكثر في أشكال العنف وأقل فقرة أقل أشكال العنف ، حيث كانت الفقرة (17) = (تشارك زميلاتها الضوضاء داخل الصف) هي أعلى الفقرات إجابة ، والفقرة (12) = (تمزق كتب الاخريات أو دفاترهن) هي الفقرة الأقل إجابة عليها .</w:t>
      </w:r>
    </w:p>
    <w:p w:rsidR="008059D8" w:rsidRDefault="008059D8" w:rsidP="008059D8">
      <w:pPr>
        <w:bidi/>
        <w:jc w:val="both"/>
        <w:rPr>
          <w:rFonts w:hint="cs"/>
          <w:rtl/>
          <w:lang w:bidi="ar-IQ"/>
        </w:rPr>
      </w:pPr>
      <w:r>
        <w:rPr>
          <w:rFonts w:hint="cs"/>
          <w:rtl/>
          <w:lang w:bidi="ar-IQ"/>
        </w:rPr>
        <w:tab/>
        <w:t>بعد ذلك استخرجت الباحثات أعلى خمس مشاكل أو أكثرها ممن تم الإجابة عليها وكانت على النحو التالي :</w:t>
      </w:r>
    </w:p>
    <w:p w:rsidR="00A72591" w:rsidRDefault="00A72591" w:rsidP="00A72591">
      <w:pPr>
        <w:bidi/>
        <w:jc w:val="both"/>
        <w:rPr>
          <w:rFonts w:hint="cs"/>
          <w:rtl/>
          <w:lang w:bidi="ar-IQ"/>
        </w:rPr>
      </w:pPr>
    </w:p>
    <w:p w:rsidR="008059D8" w:rsidRDefault="008059D8" w:rsidP="008059D8">
      <w:pPr>
        <w:bidi/>
        <w:jc w:val="both"/>
        <w:rPr>
          <w:rFonts w:hint="cs"/>
          <w:rtl/>
          <w:lang w:bidi="ar-IQ"/>
        </w:rPr>
      </w:pPr>
      <w:r>
        <w:rPr>
          <w:rFonts w:hint="cs"/>
          <w:rtl/>
          <w:lang w:bidi="ar-IQ"/>
        </w:rPr>
        <w:lastRenderedPageBreak/>
        <w:t>1- الفقرة (17) = (2,72) =</w:t>
      </w:r>
    </w:p>
    <w:p w:rsidR="008059D8" w:rsidRDefault="008059D8" w:rsidP="008059D8">
      <w:pPr>
        <w:bidi/>
        <w:jc w:val="both"/>
        <w:rPr>
          <w:rFonts w:hint="cs"/>
          <w:rtl/>
          <w:lang w:bidi="ar-IQ"/>
        </w:rPr>
      </w:pPr>
      <w:r>
        <w:rPr>
          <w:rFonts w:hint="cs"/>
          <w:rtl/>
          <w:lang w:bidi="ar-IQ"/>
        </w:rPr>
        <w:t xml:space="preserve">2- الفقرة (16) = (2,56) = </w:t>
      </w:r>
    </w:p>
    <w:p w:rsidR="008059D8" w:rsidRDefault="008059D8" w:rsidP="008059D8">
      <w:pPr>
        <w:bidi/>
        <w:jc w:val="both"/>
        <w:rPr>
          <w:rFonts w:hint="cs"/>
          <w:rtl/>
          <w:lang w:bidi="ar-IQ"/>
        </w:rPr>
      </w:pPr>
      <w:r>
        <w:rPr>
          <w:rFonts w:hint="cs"/>
          <w:rtl/>
          <w:lang w:bidi="ar-IQ"/>
        </w:rPr>
        <w:t>3- الفقرة (20) = (2,42) =</w:t>
      </w:r>
    </w:p>
    <w:p w:rsidR="008059D8" w:rsidRDefault="008059D8" w:rsidP="008059D8">
      <w:pPr>
        <w:bidi/>
        <w:jc w:val="both"/>
        <w:rPr>
          <w:rFonts w:hint="cs"/>
          <w:rtl/>
          <w:lang w:bidi="ar-IQ"/>
        </w:rPr>
      </w:pPr>
      <w:r>
        <w:rPr>
          <w:rFonts w:hint="cs"/>
          <w:rtl/>
          <w:lang w:bidi="ar-IQ"/>
        </w:rPr>
        <w:t>4- الفقرة (7) = (2,34) =</w:t>
      </w:r>
    </w:p>
    <w:p w:rsidR="008059D8" w:rsidRDefault="008059D8" w:rsidP="008059D8">
      <w:pPr>
        <w:bidi/>
        <w:jc w:val="both"/>
        <w:rPr>
          <w:rFonts w:hint="cs"/>
          <w:rtl/>
          <w:lang w:bidi="ar-IQ"/>
        </w:rPr>
      </w:pPr>
      <w:r>
        <w:rPr>
          <w:rFonts w:hint="cs"/>
          <w:rtl/>
          <w:lang w:bidi="ar-IQ"/>
        </w:rPr>
        <w:t>5- الفقرة (8) = (2,34) =</w:t>
      </w:r>
    </w:p>
    <w:p w:rsidR="002D2EAD" w:rsidRDefault="002D2EAD">
      <w:pPr>
        <w:rPr>
          <w:rtl/>
          <w:lang w:bidi="ar-IQ"/>
        </w:rPr>
      </w:pPr>
      <w:r>
        <w:rPr>
          <w:rtl/>
          <w:lang w:bidi="ar-IQ"/>
        </w:rPr>
        <w:br w:type="page"/>
      </w:r>
    </w:p>
    <w:p w:rsidR="00A72591" w:rsidRDefault="00A72591" w:rsidP="008059D8">
      <w:pPr>
        <w:bidi/>
        <w:jc w:val="both"/>
        <w:rPr>
          <w:rFonts w:hint="cs"/>
          <w:rtl/>
          <w:lang w:bidi="ar-IQ"/>
        </w:rPr>
      </w:pPr>
    </w:p>
    <w:p w:rsidR="00A72591" w:rsidRDefault="00A72591" w:rsidP="00A72591">
      <w:pPr>
        <w:bidi/>
        <w:jc w:val="both"/>
        <w:rPr>
          <w:rFonts w:hint="cs"/>
          <w:rtl/>
          <w:lang w:bidi="ar-IQ"/>
        </w:rPr>
      </w:pPr>
    </w:p>
    <w:p w:rsidR="008059D8" w:rsidRPr="00A72591" w:rsidRDefault="002D2EAD" w:rsidP="00A72591">
      <w:pPr>
        <w:bidi/>
        <w:jc w:val="center"/>
        <w:rPr>
          <w:rFonts w:cs="PT Bold Heading" w:hint="cs"/>
          <w:sz w:val="82"/>
          <w:szCs w:val="82"/>
          <w:rtl/>
          <w:lang w:bidi="ar-IQ"/>
        </w:rPr>
      </w:pPr>
      <w:r w:rsidRPr="00A72591">
        <w:rPr>
          <w:rFonts w:cs="PT Bold Heading" w:hint="cs"/>
          <w:sz w:val="82"/>
          <w:szCs w:val="82"/>
          <w:rtl/>
          <w:lang w:bidi="ar-IQ"/>
        </w:rPr>
        <w:t>الفصل الرابع</w:t>
      </w:r>
    </w:p>
    <w:p w:rsidR="002D2EAD" w:rsidRPr="00A72591" w:rsidRDefault="002D2EAD" w:rsidP="002D2EAD">
      <w:pPr>
        <w:bidi/>
        <w:jc w:val="both"/>
        <w:rPr>
          <w:rFonts w:cs="PT Bold Heading" w:hint="cs"/>
          <w:sz w:val="56"/>
          <w:szCs w:val="56"/>
          <w:rtl/>
          <w:lang w:bidi="ar-IQ"/>
        </w:rPr>
      </w:pPr>
      <w:r w:rsidRPr="00A72591">
        <w:rPr>
          <w:rFonts w:cs="PT Bold Heading" w:hint="cs"/>
          <w:sz w:val="56"/>
          <w:szCs w:val="56"/>
          <w:rtl/>
          <w:lang w:bidi="ar-IQ"/>
        </w:rPr>
        <w:t xml:space="preserve">أولاً </w:t>
      </w:r>
      <w:r w:rsidRPr="00A72591">
        <w:rPr>
          <w:rFonts w:cs="Times New Roman" w:hint="cs"/>
          <w:sz w:val="56"/>
          <w:szCs w:val="56"/>
          <w:rtl/>
          <w:lang w:bidi="ar-IQ"/>
        </w:rPr>
        <w:t>–</w:t>
      </w:r>
      <w:r w:rsidRPr="00A72591">
        <w:rPr>
          <w:rFonts w:cs="PT Bold Heading" w:hint="cs"/>
          <w:sz w:val="56"/>
          <w:szCs w:val="56"/>
          <w:rtl/>
          <w:lang w:bidi="ar-IQ"/>
        </w:rPr>
        <w:t xml:space="preserve"> التوصيات</w:t>
      </w:r>
    </w:p>
    <w:p w:rsidR="002D2EAD" w:rsidRPr="00A72591" w:rsidRDefault="002D2EAD" w:rsidP="002D2EAD">
      <w:pPr>
        <w:bidi/>
        <w:jc w:val="both"/>
        <w:rPr>
          <w:rFonts w:cs="PT Bold Heading" w:hint="cs"/>
          <w:sz w:val="56"/>
          <w:szCs w:val="56"/>
          <w:rtl/>
          <w:lang w:bidi="ar-IQ"/>
        </w:rPr>
      </w:pPr>
      <w:r w:rsidRPr="00A72591">
        <w:rPr>
          <w:rFonts w:cs="PT Bold Heading" w:hint="cs"/>
          <w:sz w:val="56"/>
          <w:szCs w:val="56"/>
          <w:rtl/>
          <w:lang w:bidi="ar-IQ"/>
        </w:rPr>
        <w:t xml:space="preserve">ثانياً </w:t>
      </w:r>
      <w:r w:rsidRPr="00A72591">
        <w:rPr>
          <w:rFonts w:cs="Times New Roman" w:hint="cs"/>
          <w:sz w:val="56"/>
          <w:szCs w:val="56"/>
          <w:rtl/>
          <w:lang w:bidi="ar-IQ"/>
        </w:rPr>
        <w:t>–</w:t>
      </w:r>
      <w:r w:rsidRPr="00A72591">
        <w:rPr>
          <w:rFonts w:cs="PT Bold Heading" w:hint="cs"/>
          <w:sz w:val="56"/>
          <w:szCs w:val="56"/>
          <w:rtl/>
          <w:lang w:bidi="ar-IQ"/>
        </w:rPr>
        <w:t xml:space="preserve"> المقترحات</w:t>
      </w:r>
    </w:p>
    <w:p w:rsidR="002D2EAD" w:rsidRPr="00A72591" w:rsidRDefault="002D2EAD" w:rsidP="002D2EAD">
      <w:pPr>
        <w:bidi/>
        <w:jc w:val="both"/>
        <w:rPr>
          <w:rFonts w:cs="PT Bold Heading" w:hint="cs"/>
          <w:sz w:val="56"/>
          <w:szCs w:val="56"/>
          <w:rtl/>
          <w:lang w:bidi="ar-IQ"/>
        </w:rPr>
      </w:pPr>
      <w:r w:rsidRPr="00A72591">
        <w:rPr>
          <w:rFonts w:cs="PT Bold Heading" w:hint="cs"/>
          <w:sz w:val="56"/>
          <w:szCs w:val="56"/>
          <w:rtl/>
          <w:lang w:bidi="ar-IQ"/>
        </w:rPr>
        <w:t xml:space="preserve">ثالثاً </w:t>
      </w:r>
      <w:r w:rsidRPr="00A72591">
        <w:rPr>
          <w:rFonts w:cs="Times New Roman" w:hint="cs"/>
          <w:sz w:val="56"/>
          <w:szCs w:val="56"/>
          <w:rtl/>
          <w:lang w:bidi="ar-IQ"/>
        </w:rPr>
        <w:t>–</w:t>
      </w:r>
      <w:r w:rsidRPr="00A72591">
        <w:rPr>
          <w:rFonts w:cs="PT Bold Heading" w:hint="cs"/>
          <w:sz w:val="56"/>
          <w:szCs w:val="56"/>
          <w:rtl/>
          <w:lang w:bidi="ar-IQ"/>
        </w:rPr>
        <w:t xml:space="preserve"> المصادر </w:t>
      </w:r>
    </w:p>
    <w:p w:rsidR="002D2EAD" w:rsidRPr="00A72591" w:rsidRDefault="002D2EAD" w:rsidP="002D2EAD">
      <w:pPr>
        <w:bidi/>
        <w:jc w:val="both"/>
        <w:rPr>
          <w:rFonts w:cs="PT Bold Heading" w:hint="cs"/>
          <w:sz w:val="56"/>
          <w:szCs w:val="56"/>
          <w:rtl/>
          <w:lang w:bidi="ar-IQ"/>
        </w:rPr>
      </w:pPr>
      <w:r w:rsidRPr="00A72591">
        <w:rPr>
          <w:rFonts w:cs="PT Bold Heading" w:hint="cs"/>
          <w:sz w:val="56"/>
          <w:szCs w:val="56"/>
          <w:rtl/>
          <w:lang w:bidi="ar-IQ"/>
        </w:rPr>
        <w:t xml:space="preserve">رابعاً </w:t>
      </w:r>
      <w:r w:rsidRPr="00A72591">
        <w:rPr>
          <w:rFonts w:cs="Times New Roman" w:hint="cs"/>
          <w:sz w:val="56"/>
          <w:szCs w:val="56"/>
          <w:rtl/>
          <w:lang w:bidi="ar-IQ"/>
        </w:rPr>
        <w:t>–</w:t>
      </w:r>
      <w:r w:rsidRPr="00A72591">
        <w:rPr>
          <w:rFonts w:cs="PT Bold Heading" w:hint="cs"/>
          <w:sz w:val="56"/>
          <w:szCs w:val="56"/>
          <w:rtl/>
          <w:lang w:bidi="ar-IQ"/>
        </w:rPr>
        <w:t xml:space="preserve"> الملاحق</w:t>
      </w:r>
    </w:p>
    <w:p w:rsidR="0013795D" w:rsidRDefault="0013795D">
      <w:pPr>
        <w:rPr>
          <w:rtl/>
          <w:lang w:bidi="ar-IQ"/>
        </w:rPr>
      </w:pPr>
      <w:r>
        <w:rPr>
          <w:rtl/>
          <w:lang w:bidi="ar-IQ"/>
        </w:rPr>
        <w:br w:type="page"/>
      </w:r>
    </w:p>
    <w:p w:rsidR="002D2EAD" w:rsidRPr="00A72591" w:rsidRDefault="0013795D" w:rsidP="002D2EAD">
      <w:pPr>
        <w:bidi/>
        <w:jc w:val="both"/>
        <w:rPr>
          <w:rFonts w:cs="PT Bold Heading" w:hint="cs"/>
          <w:rtl/>
          <w:lang w:bidi="ar-IQ"/>
        </w:rPr>
      </w:pPr>
      <w:r w:rsidRPr="00A72591">
        <w:rPr>
          <w:rFonts w:cs="PT Bold Heading" w:hint="cs"/>
          <w:rtl/>
          <w:lang w:bidi="ar-IQ"/>
        </w:rPr>
        <w:lastRenderedPageBreak/>
        <w:t xml:space="preserve">أولاً </w:t>
      </w:r>
      <w:r w:rsidRPr="00A72591">
        <w:rPr>
          <w:rFonts w:cs="Times New Roman" w:hint="cs"/>
          <w:rtl/>
          <w:lang w:bidi="ar-IQ"/>
        </w:rPr>
        <w:t>–</w:t>
      </w:r>
      <w:r w:rsidRPr="00A72591">
        <w:rPr>
          <w:rFonts w:cs="PT Bold Heading" w:hint="cs"/>
          <w:rtl/>
          <w:lang w:bidi="ar-IQ"/>
        </w:rPr>
        <w:t xml:space="preserve"> التوصيات</w:t>
      </w:r>
    </w:p>
    <w:p w:rsidR="0013795D" w:rsidRDefault="0013795D" w:rsidP="0013795D">
      <w:pPr>
        <w:bidi/>
        <w:jc w:val="both"/>
        <w:rPr>
          <w:rFonts w:hint="cs"/>
          <w:rtl/>
          <w:lang w:bidi="ar-IQ"/>
        </w:rPr>
      </w:pPr>
      <w:r>
        <w:rPr>
          <w:rFonts w:hint="cs"/>
          <w:rtl/>
          <w:lang w:bidi="ar-IQ"/>
        </w:rPr>
        <w:tab/>
        <w:t>في ضوء نتائج البحث توصي الباحثات بما يأتي :</w:t>
      </w:r>
    </w:p>
    <w:p w:rsidR="0013795D" w:rsidRDefault="0013795D" w:rsidP="0013795D">
      <w:pPr>
        <w:pStyle w:val="a3"/>
        <w:numPr>
          <w:ilvl w:val="0"/>
          <w:numId w:val="10"/>
        </w:numPr>
        <w:bidi/>
        <w:jc w:val="both"/>
        <w:rPr>
          <w:rFonts w:hint="cs"/>
          <w:lang w:bidi="ar-IQ"/>
        </w:rPr>
      </w:pPr>
      <w:r>
        <w:rPr>
          <w:rFonts w:hint="cs"/>
          <w:rtl/>
          <w:lang w:bidi="ar-IQ"/>
        </w:rPr>
        <w:t>التأكيد على دور التنشئة الاجتماعية وتربية الأبناء على التسامح مع الآخرين .</w:t>
      </w:r>
    </w:p>
    <w:p w:rsidR="0013795D" w:rsidRDefault="0013795D" w:rsidP="0013795D">
      <w:pPr>
        <w:pStyle w:val="a3"/>
        <w:numPr>
          <w:ilvl w:val="0"/>
          <w:numId w:val="10"/>
        </w:numPr>
        <w:bidi/>
        <w:jc w:val="both"/>
        <w:rPr>
          <w:rFonts w:hint="cs"/>
          <w:lang w:bidi="ar-IQ"/>
        </w:rPr>
      </w:pPr>
      <w:r>
        <w:rPr>
          <w:rFonts w:hint="cs"/>
          <w:rtl/>
          <w:lang w:bidi="ar-IQ"/>
        </w:rPr>
        <w:t>احتواء واحترام مشاعر الطالبات من قبل المدرسات .</w:t>
      </w:r>
    </w:p>
    <w:p w:rsidR="0013795D" w:rsidRDefault="0013795D" w:rsidP="0013795D">
      <w:pPr>
        <w:pStyle w:val="a3"/>
        <w:numPr>
          <w:ilvl w:val="0"/>
          <w:numId w:val="10"/>
        </w:numPr>
        <w:bidi/>
        <w:jc w:val="both"/>
        <w:rPr>
          <w:rFonts w:hint="cs"/>
          <w:lang w:bidi="ar-IQ"/>
        </w:rPr>
      </w:pPr>
      <w:r>
        <w:rPr>
          <w:rFonts w:hint="cs"/>
          <w:rtl/>
          <w:lang w:bidi="ar-IQ"/>
        </w:rPr>
        <w:t>التنفيس عن الطالبات بممارسة هواياتهن .</w:t>
      </w:r>
    </w:p>
    <w:p w:rsidR="0013795D" w:rsidRDefault="0013795D" w:rsidP="0013795D">
      <w:pPr>
        <w:pStyle w:val="a3"/>
        <w:numPr>
          <w:ilvl w:val="0"/>
          <w:numId w:val="10"/>
        </w:numPr>
        <w:bidi/>
        <w:jc w:val="both"/>
        <w:rPr>
          <w:rFonts w:hint="cs"/>
          <w:lang w:bidi="ar-IQ"/>
        </w:rPr>
      </w:pPr>
      <w:r>
        <w:rPr>
          <w:rFonts w:hint="cs"/>
          <w:rtl/>
          <w:lang w:bidi="ar-IQ"/>
        </w:rPr>
        <w:t>توجيه الطالبات بتجنب العنف داخل المدرسة .</w:t>
      </w:r>
    </w:p>
    <w:p w:rsidR="0013795D" w:rsidRDefault="0013795D" w:rsidP="0013795D">
      <w:pPr>
        <w:pStyle w:val="a3"/>
        <w:numPr>
          <w:ilvl w:val="0"/>
          <w:numId w:val="10"/>
        </w:numPr>
        <w:bidi/>
        <w:jc w:val="both"/>
        <w:rPr>
          <w:rFonts w:hint="cs"/>
          <w:lang w:bidi="ar-IQ"/>
        </w:rPr>
      </w:pPr>
      <w:r>
        <w:rPr>
          <w:rFonts w:hint="cs"/>
          <w:rtl/>
          <w:lang w:bidi="ar-IQ"/>
        </w:rPr>
        <w:t>إبراز دور المرشدات ومساعدتهن في تشخيص ومعالجة العنف المدرسي .</w:t>
      </w:r>
    </w:p>
    <w:p w:rsidR="0013795D" w:rsidRDefault="0013795D" w:rsidP="0013795D">
      <w:pPr>
        <w:pStyle w:val="a3"/>
        <w:numPr>
          <w:ilvl w:val="0"/>
          <w:numId w:val="10"/>
        </w:numPr>
        <w:bidi/>
        <w:jc w:val="both"/>
        <w:rPr>
          <w:rFonts w:hint="cs"/>
          <w:lang w:bidi="ar-IQ"/>
        </w:rPr>
      </w:pPr>
      <w:r>
        <w:rPr>
          <w:rFonts w:hint="cs"/>
          <w:rtl/>
          <w:lang w:bidi="ar-IQ"/>
        </w:rPr>
        <w:t>توظيف الاعلام التربوي بالمساهمة في الحد من ظاهرة العنف المدرسي  .</w:t>
      </w:r>
    </w:p>
    <w:p w:rsidR="0013795D" w:rsidRDefault="0013795D" w:rsidP="0013795D">
      <w:pPr>
        <w:bidi/>
        <w:jc w:val="both"/>
        <w:rPr>
          <w:rFonts w:hint="cs"/>
          <w:rtl/>
          <w:lang w:bidi="ar-IQ"/>
        </w:rPr>
      </w:pPr>
    </w:p>
    <w:p w:rsidR="0013795D" w:rsidRPr="00A72591" w:rsidRDefault="0013795D" w:rsidP="0013795D">
      <w:pPr>
        <w:bidi/>
        <w:jc w:val="both"/>
        <w:rPr>
          <w:rFonts w:cs="PT Bold Heading" w:hint="cs"/>
          <w:rtl/>
          <w:lang w:bidi="ar-IQ"/>
        </w:rPr>
      </w:pPr>
      <w:r w:rsidRPr="00A72591">
        <w:rPr>
          <w:rFonts w:cs="PT Bold Heading" w:hint="cs"/>
          <w:rtl/>
          <w:lang w:bidi="ar-IQ"/>
        </w:rPr>
        <w:t xml:space="preserve">ثانياً </w:t>
      </w:r>
      <w:r w:rsidRPr="00A72591">
        <w:rPr>
          <w:rFonts w:cs="Times New Roman" w:hint="cs"/>
          <w:rtl/>
          <w:lang w:bidi="ar-IQ"/>
        </w:rPr>
        <w:t>–</w:t>
      </w:r>
      <w:r w:rsidRPr="00A72591">
        <w:rPr>
          <w:rFonts w:cs="PT Bold Heading" w:hint="cs"/>
          <w:rtl/>
          <w:lang w:bidi="ar-IQ"/>
        </w:rPr>
        <w:t xml:space="preserve"> المقترحات</w:t>
      </w:r>
    </w:p>
    <w:p w:rsidR="0013795D" w:rsidRDefault="008265EE" w:rsidP="0013795D">
      <w:pPr>
        <w:bidi/>
        <w:jc w:val="both"/>
        <w:rPr>
          <w:rFonts w:hint="cs"/>
          <w:rtl/>
          <w:lang w:bidi="ar-IQ"/>
        </w:rPr>
      </w:pPr>
      <w:r>
        <w:rPr>
          <w:rFonts w:hint="cs"/>
          <w:rtl/>
          <w:lang w:bidi="ar-IQ"/>
        </w:rPr>
        <w:tab/>
        <w:t>في ضوء نتائج البحث وتوصياته تقترح الباحثات إجراء التالي :</w:t>
      </w:r>
    </w:p>
    <w:p w:rsidR="008265EE" w:rsidRDefault="008265EE" w:rsidP="008265EE">
      <w:pPr>
        <w:pStyle w:val="a3"/>
        <w:numPr>
          <w:ilvl w:val="0"/>
          <w:numId w:val="12"/>
        </w:numPr>
        <w:bidi/>
        <w:jc w:val="both"/>
        <w:rPr>
          <w:rFonts w:hint="cs"/>
          <w:lang w:bidi="ar-IQ"/>
        </w:rPr>
      </w:pPr>
      <w:r>
        <w:rPr>
          <w:rFonts w:hint="cs"/>
          <w:rtl/>
          <w:lang w:bidi="ar-IQ"/>
        </w:rPr>
        <w:t>إجراء دراسة مماثلة في جميع المحافظات الأخرى .</w:t>
      </w:r>
    </w:p>
    <w:p w:rsidR="008265EE" w:rsidRDefault="008265EE" w:rsidP="008265EE">
      <w:pPr>
        <w:pStyle w:val="a3"/>
        <w:numPr>
          <w:ilvl w:val="0"/>
          <w:numId w:val="12"/>
        </w:numPr>
        <w:bidi/>
        <w:jc w:val="both"/>
        <w:rPr>
          <w:rFonts w:hint="cs"/>
          <w:lang w:bidi="ar-IQ"/>
        </w:rPr>
      </w:pPr>
      <w:r>
        <w:rPr>
          <w:rFonts w:hint="cs"/>
          <w:rtl/>
          <w:lang w:bidi="ar-IQ"/>
        </w:rPr>
        <w:t>توظيف برامج إرشادية للحد من ظاهرة العنف المدرسي .</w:t>
      </w:r>
    </w:p>
    <w:p w:rsidR="008265EE" w:rsidRDefault="008265EE" w:rsidP="008265EE">
      <w:pPr>
        <w:pStyle w:val="a3"/>
        <w:numPr>
          <w:ilvl w:val="0"/>
          <w:numId w:val="12"/>
        </w:numPr>
        <w:bidi/>
        <w:jc w:val="both"/>
        <w:rPr>
          <w:rFonts w:hint="cs"/>
          <w:lang w:bidi="ar-IQ"/>
        </w:rPr>
      </w:pPr>
      <w:r>
        <w:rPr>
          <w:rFonts w:hint="cs"/>
          <w:rtl/>
          <w:lang w:bidi="ar-IQ"/>
        </w:rPr>
        <w:t>دورات توعوية تثقيفية للحد من العنف .</w:t>
      </w:r>
    </w:p>
    <w:p w:rsidR="008265EE" w:rsidRDefault="008265EE" w:rsidP="008265EE">
      <w:pPr>
        <w:pStyle w:val="a3"/>
        <w:numPr>
          <w:ilvl w:val="0"/>
          <w:numId w:val="12"/>
        </w:numPr>
        <w:bidi/>
        <w:jc w:val="both"/>
        <w:rPr>
          <w:rFonts w:hint="cs"/>
          <w:lang w:bidi="ar-IQ"/>
        </w:rPr>
      </w:pPr>
      <w:r>
        <w:rPr>
          <w:rFonts w:hint="cs"/>
          <w:rtl/>
          <w:lang w:bidi="ar-IQ"/>
        </w:rPr>
        <w:t>مشاركة أسرة الطالبة .</w:t>
      </w:r>
    </w:p>
    <w:p w:rsidR="008265EE" w:rsidRDefault="008265EE" w:rsidP="008265EE">
      <w:pPr>
        <w:pStyle w:val="a3"/>
        <w:numPr>
          <w:ilvl w:val="0"/>
          <w:numId w:val="12"/>
        </w:numPr>
        <w:bidi/>
        <w:jc w:val="both"/>
        <w:rPr>
          <w:rFonts w:hint="cs"/>
          <w:lang w:bidi="ar-IQ"/>
        </w:rPr>
      </w:pPr>
      <w:r>
        <w:rPr>
          <w:rFonts w:hint="cs"/>
          <w:rtl/>
          <w:lang w:bidi="ar-IQ"/>
        </w:rPr>
        <w:t>التواصل مع المدرسة .</w:t>
      </w:r>
    </w:p>
    <w:p w:rsidR="00FB026A" w:rsidRDefault="00FB026A">
      <w:pPr>
        <w:rPr>
          <w:rtl/>
          <w:lang w:bidi="ar-IQ"/>
        </w:rPr>
      </w:pPr>
      <w:r>
        <w:rPr>
          <w:rtl/>
          <w:lang w:bidi="ar-IQ"/>
        </w:rPr>
        <w:br w:type="page"/>
      </w:r>
    </w:p>
    <w:p w:rsidR="008265EE" w:rsidRPr="00A72591" w:rsidRDefault="004C5E57" w:rsidP="00FB026A">
      <w:pPr>
        <w:bidi/>
        <w:jc w:val="both"/>
        <w:rPr>
          <w:rFonts w:cs="PT Bold Heading" w:hint="cs"/>
          <w:rtl/>
          <w:lang w:bidi="ar-IQ"/>
        </w:rPr>
      </w:pPr>
      <w:r w:rsidRPr="00A72591">
        <w:rPr>
          <w:rFonts w:cs="PT Bold Heading" w:hint="cs"/>
          <w:rtl/>
          <w:lang w:bidi="ar-IQ"/>
        </w:rPr>
        <w:lastRenderedPageBreak/>
        <w:t xml:space="preserve">ثالثاً </w:t>
      </w:r>
      <w:r w:rsidRPr="00A72591">
        <w:rPr>
          <w:rFonts w:cs="Times New Roman" w:hint="cs"/>
          <w:rtl/>
          <w:lang w:bidi="ar-IQ"/>
        </w:rPr>
        <w:t>–</w:t>
      </w:r>
      <w:r w:rsidRPr="00A72591">
        <w:rPr>
          <w:rFonts w:cs="PT Bold Heading" w:hint="cs"/>
          <w:rtl/>
          <w:lang w:bidi="ar-IQ"/>
        </w:rPr>
        <w:t xml:space="preserve"> المصادر العربية والمعربة :</w:t>
      </w:r>
    </w:p>
    <w:p w:rsidR="00D32C7A" w:rsidRDefault="00D32C7A" w:rsidP="00CA32F2">
      <w:pPr>
        <w:pStyle w:val="a3"/>
        <w:numPr>
          <w:ilvl w:val="0"/>
          <w:numId w:val="14"/>
        </w:numPr>
        <w:bidi/>
        <w:jc w:val="both"/>
        <w:rPr>
          <w:rFonts w:hint="cs"/>
          <w:lang w:bidi="ar-IQ"/>
        </w:rPr>
      </w:pPr>
      <w:r>
        <w:rPr>
          <w:rFonts w:hint="cs"/>
          <w:rtl/>
          <w:lang w:bidi="ar-IQ"/>
        </w:rPr>
        <w:t>إبراهيم ، مجدي احمد (1996) ، العوامل المجتمعية المؤدية للعنف في بعض مدارس القاهرة الكبرى ، مجلة دراسات تربوية واجتماعية ، العدد (43) ، كلية التربية ، جامعة حلوان ، القاهرة .</w:t>
      </w:r>
    </w:p>
    <w:p w:rsidR="00D32C7A" w:rsidRDefault="00D32C7A" w:rsidP="00CA32F2">
      <w:pPr>
        <w:pStyle w:val="a3"/>
        <w:numPr>
          <w:ilvl w:val="0"/>
          <w:numId w:val="14"/>
        </w:numPr>
        <w:bidi/>
        <w:jc w:val="both"/>
        <w:rPr>
          <w:rFonts w:hint="cs"/>
          <w:lang w:bidi="ar-IQ"/>
        </w:rPr>
      </w:pPr>
      <w:r>
        <w:rPr>
          <w:rFonts w:hint="cs"/>
          <w:rtl/>
          <w:lang w:bidi="ar-IQ"/>
        </w:rPr>
        <w:t xml:space="preserve">أبو تونه ، عبد الرحمن محمد (1998) ، الاحداث </w:t>
      </w:r>
      <w:proofErr w:type="spellStart"/>
      <w:r>
        <w:rPr>
          <w:rFonts w:hint="cs"/>
          <w:rtl/>
          <w:lang w:bidi="ar-IQ"/>
        </w:rPr>
        <w:t>الجاتحوي</w:t>
      </w:r>
      <w:proofErr w:type="spellEnd"/>
      <w:r>
        <w:rPr>
          <w:rFonts w:hint="cs"/>
          <w:rtl/>
          <w:lang w:bidi="ar-IQ"/>
        </w:rPr>
        <w:t xml:space="preserve"> : المفهوم العام والتدابير ، الإدارة العامة للعلاقات والتعاون ، ط1 ، طرابلس .</w:t>
      </w:r>
    </w:p>
    <w:p w:rsidR="00D32C7A" w:rsidRDefault="00D32C7A" w:rsidP="00CA32F2">
      <w:pPr>
        <w:pStyle w:val="a3"/>
        <w:numPr>
          <w:ilvl w:val="0"/>
          <w:numId w:val="14"/>
        </w:numPr>
        <w:bidi/>
        <w:jc w:val="both"/>
        <w:rPr>
          <w:rFonts w:hint="cs"/>
          <w:lang w:bidi="ar-IQ"/>
        </w:rPr>
      </w:pPr>
      <w:r>
        <w:rPr>
          <w:rFonts w:hint="cs"/>
          <w:rtl/>
          <w:lang w:bidi="ar-IQ"/>
        </w:rPr>
        <w:t>أبو عبد ، مجاهد حسن (2004) ، علم النفس الاجتماعي ، القاهرة ، مركز النشر بجامعة القاهرة .</w:t>
      </w:r>
    </w:p>
    <w:p w:rsidR="00D32C7A" w:rsidRDefault="00D32C7A" w:rsidP="00CA32F2">
      <w:pPr>
        <w:pStyle w:val="a3"/>
        <w:numPr>
          <w:ilvl w:val="0"/>
          <w:numId w:val="14"/>
        </w:numPr>
        <w:bidi/>
        <w:jc w:val="both"/>
        <w:rPr>
          <w:rFonts w:hint="cs"/>
          <w:lang w:bidi="ar-IQ"/>
        </w:rPr>
      </w:pPr>
      <w:r>
        <w:rPr>
          <w:rFonts w:hint="cs"/>
          <w:rtl/>
          <w:lang w:bidi="ar-IQ"/>
        </w:rPr>
        <w:t>أبو عليا ، محمد مصطفى (2001) ، أثر العنف المدرسي في درجة شعور الطلبة بالقلق وتكيفهم المدرسي ، مجلة الدراسات ، مجلد (28) ، العدد (1) ، عمان ، الأردن .</w:t>
      </w:r>
    </w:p>
    <w:p w:rsidR="00D32C7A" w:rsidRDefault="00D32C7A" w:rsidP="00CA32F2">
      <w:pPr>
        <w:pStyle w:val="a3"/>
        <w:numPr>
          <w:ilvl w:val="0"/>
          <w:numId w:val="14"/>
        </w:numPr>
        <w:bidi/>
        <w:jc w:val="both"/>
        <w:rPr>
          <w:rFonts w:hint="cs"/>
          <w:lang w:bidi="ar-IQ"/>
        </w:rPr>
      </w:pPr>
      <w:r>
        <w:rPr>
          <w:rFonts w:hint="cs"/>
          <w:rtl/>
          <w:lang w:bidi="ar-IQ"/>
        </w:rPr>
        <w:t xml:space="preserve">ايمان إبراهيم ، جمال الدين ، العنف كما يدركه المراهق 15 </w:t>
      </w:r>
      <w:r>
        <w:rPr>
          <w:rtl/>
          <w:lang w:bidi="ar-IQ"/>
        </w:rPr>
        <w:t>–</w:t>
      </w:r>
      <w:r>
        <w:rPr>
          <w:rFonts w:hint="cs"/>
          <w:rtl/>
          <w:lang w:bidi="ar-IQ"/>
        </w:rPr>
        <w:t xml:space="preserve"> 16 سنة ، رسالة ماجستير ، جامعة عين شمس ، معهد الدراسات العليا للطفولة ، 2008 .</w:t>
      </w:r>
    </w:p>
    <w:p w:rsidR="00D32C7A" w:rsidRDefault="00D32C7A" w:rsidP="00CA32F2">
      <w:pPr>
        <w:pStyle w:val="a3"/>
        <w:numPr>
          <w:ilvl w:val="0"/>
          <w:numId w:val="14"/>
        </w:numPr>
        <w:bidi/>
        <w:jc w:val="both"/>
        <w:rPr>
          <w:rFonts w:hint="cs"/>
          <w:lang w:bidi="ar-IQ"/>
        </w:rPr>
      </w:pPr>
      <w:r>
        <w:rPr>
          <w:rFonts w:hint="cs"/>
          <w:rtl/>
          <w:lang w:bidi="ar-IQ"/>
        </w:rPr>
        <w:t>البستاني ، بطرس (1997) ، محيط المحيط ، بيروت ، ساحة العلم للنشر ، 1997 .</w:t>
      </w:r>
    </w:p>
    <w:p w:rsidR="00D32C7A" w:rsidRDefault="00D32C7A" w:rsidP="007A4548">
      <w:pPr>
        <w:pStyle w:val="a3"/>
        <w:numPr>
          <w:ilvl w:val="0"/>
          <w:numId w:val="14"/>
        </w:numPr>
        <w:bidi/>
        <w:ind w:left="952" w:hanging="592"/>
        <w:jc w:val="both"/>
        <w:rPr>
          <w:rFonts w:hint="cs"/>
          <w:lang w:bidi="ar-IQ"/>
        </w:rPr>
      </w:pPr>
      <w:r>
        <w:rPr>
          <w:rFonts w:hint="cs"/>
          <w:rtl/>
          <w:lang w:bidi="ar-IQ"/>
        </w:rPr>
        <w:t>البشير ، مصطفى عمر (1418 هـ - 1997 م) ، العنف العالمي ، اكاديمية نايف للعلوم الأمنية ، الرياض ، المملكة العربية السعودية ، ط1 .</w:t>
      </w:r>
    </w:p>
    <w:p w:rsidR="00D32C7A" w:rsidRDefault="00D32C7A" w:rsidP="00CA32F2">
      <w:pPr>
        <w:pStyle w:val="a3"/>
        <w:numPr>
          <w:ilvl w:val="0"/>
          <w:numId w:val="14"/>
        </w:numPr>
        <w:bidi/>
        <w:jc w:val="both"/>
        <w:rPr>
          <w:rFonts w:hint="cs"/>
          <w:lang w:bidi="ar-IQ"/>
        </w:rPr>
      </w:pPr>
      <w:proofErr w:type="spellStart"/>
      <w:r>
        <w:rPr>
          <w:rFonts w:hint="cs"/>
          <w:rtl/>
          <w:lang w:bidi="ar-IQ"/>
        </w:rPr>
        <w:t>البشيري</w:t>
      </w:r>
      <w:proofErr w:type="spellEnd"/>
      <w:r>
        <w:rPr>
          <w:rFonts w:hint="cs"/>
          <w:rtl/>
          <w:lang w:bidi="ar-IQ"/>
        </w:rPr>
        <w:t xml:space="preserve"> ، عامر بن شايع (2004) ، دور المرشد الطلابي في الحد من العنف المدرسي من وجهة نظر المرشدين </w:t>
      </w:r>
      <w:proofErr w:type="spellStart"/>
      <w:r>
        <w:rPr>
          <w:rFonts w:hint="cs"/>
          <w:rtl/>
          <w:lang w:bidi="ar-IQ"/>
        </w:rPr>
        <w:t>الطلابين</w:t>
      </w:r>
      <w:proofErr w:type="spellEnd"/>
      <w:r>
        <w:rPr>
          <w:rFonts w:hint="cs"/>
          <w:rtl/>
          <w:lang w:bidi="ar-IQ"/>
        </w:rPr>
        <w:t xml:space="preserve"> (رسالة ماجستير) ، جامعة نايف العربية ، السعودية .</w:t>
      </w:r>
    </w:p>
    <w:p w:rsidR="00D32C7A" w:rsidRDefault="00D32C7A" w:rsidP="00CA32F2">
      <w:pPr>
        <w:pStyle w:val="a3"/>
        <w:numPr>
          <w:ilvl w:val="0"/>
          <w:numId w:val="14"/>
        </w:numPr>
        <w:bidi/>
        <w:jc w:val="both"/>
        <w:rPr>
          <w:rFonts w:hint="cs"/>
          <w:lang w:bidi="ar-IQ"/>
        </w:rPr>
      </w:pPr>
      <w:r>
        <w:rPr>
          <w:rFonts w:hint="cs"/>
          <w:rtl/>
          <w:lang w:bidi="ar-IQ"/>
        </w:rPr>
        <w:lastRenderedPageBreak/>
        <w:t>حويتي ، احمد (2007) ، اعمال اليوم الدراسي للعنف في الوسط المدرسي ، الكشافة الإسلامية ، فرع سكرة .</w:t>
      </w:r>
    </w:p>
    <w:p w:rsidR="00D32C7A" w:rsidRDefault="00D32C7A" w:rsidP="000215AF">
      <w:pPr>
        <w:pStyle w:val="a3"/>
        <w:numPr>
          <w:ilvl w:val="0"/>
          <w:numId w:val="14"/>
        </w:numPr>
        <w:bidi/>
        <w:ind w:left="952" w:hanging="592"/>
        <w:jc w:val="both"/>
        <w:rPr>
          <w:rFonts w:hint="cs"/>
          <w:lang w:bidi="ar-IQ"/>
        </w:rPr>
      </w:pPr>
      <w:r>
        <w:rPr>
          <w:rFonts w:hint="cs"/>
          <w:rtl/>
          <w:lang w:bidi="ar-IQ"/>
        </w:rPr>
        <w:t>الخالدي ، عطا الله فؤاد (2008) ، ارشاد المجموعات الخاصة ، دار الاخاء للنشر والتوزيع ، ط1 ، عمان ، الأردن .</w:t>
      </w:r>
    </w:p>
    <w:p w:rsidR="00D32C7A" w:rsidRDefault="00D32C7A" w:rsidP="00D32C7A">
      <w:pPr>
        <w:pStyle w:val="a3"/>
        <w:numPr>
          <w:ilvl w:val="0"/>
          <w:numId w:val="14"/>
        </w:numPr>
        <w:bidi/>
        <w:ind w:left="991" w:hanging="631"/>
        <w:jc w:val="both"/>
        <w:rPr>
          <w:rFonts w:hint="cs"/>
          <w:lang w:bidi="ar-IQ"/>
        </w:rPr>
      </w:pPr>
      <w:r>
        <w:rPr>
          <w:rFonts w:hint="cs"/>
          <w:rtl/>
          <w:lang w:bidi="ar-IQ"/>
        </w:rPr>
        <w:t>الخريف ، احمد محمد (1993) ، جرائم العنف عند الاحداث في المملكة العربية السعودية ، رسالة ماجستير ، المركز العربي للدراسات الأمنية والتدريب ، الرياض ، السعودية .</w:t>
      </w:r>
    </w:p>
    <w:p w:rsidR="00D32C7A" w:rsidRDefault="00D32C7A" w:rsidP="00A61106">
      <w:pPr>
        <w:pStyle w:val="a3"/>
        <w:numPr>
          <w:ilvl w:val="0"/>
          <w:numId w:val="14"/>
        </w:numPr>
        <w:bidi/>
        <w:ind w:left="952" w:hanging="592"/>
        <w:jc w:val="both"/>
        <w:rPr>
          <w:rFonts w:hint="cs"/>
          <w:lang w:bidi="ar-IQ"/>
        </w:rPr>
      </w:pPr>
      <w:proofErr w:type="spellStart"/>
      <w:r>
        <w:rPr>
          <w:rFonts w:hint="cs"/>
          <w:rtl/>
          <w:lang w:bidi="ar-IQ"/>
        </w:rPr>
        <w:t>الداهري</w:t>
      </w:r>
      <w:proofErr w:type="spellEnd"/>
      <w:r>
        <w:rPr>
          <w:rFonts w:hint="cs"/>
          <w:rtl/>
          <w:lang w:bidi="ar-IQ"/>
        </w:rPr>
        <w:t xml:space="preserve"> ، صالح حسن (1986) ، دور المدرس في عملية التطبيع الاجتماعي ، مجلة التربوي ، العدد (4) ، كلية التربية ، جامعة بغداد .</w:t>
      </w:r>
    </w:p>
    <w:p w:rsidR="00D32C7A" w:rsidRDefault="00D32C7A" w:rsidP="009166AC">
      <w:pPr>
        <w:pStyle w:val="a3"/>
        <w:numPr>
          <w:ilvl w:val="0"/>
          <w:numId w:val="14"/>
        </w:numPr>
        <w:bidi/>
        <w:ind w:left="952" w:hanging="592"/>
        <w:jc w:val="both"/>
        <w:rPr>
          <w:rFonts w:hint="cs"/>
          <w:lang w:bidi="ar-IQ"/>
        </w:rPr>
      </w:pPr>
      <w:r>
        <w:rPr>
          <w:rFonts w:hint="cs"/>
          <w:rtl/>
          <w:lang w:bidi="ar-IQ"/>
        </w:rPr>
        <w:t>الرشود ، سعد محمد سعد (1441 هـ - 2000م) ، اتجاهات طلاب المرحلة الثانوية بمدينة الرياض ، رسالة ماجستير ، اكاديمية نايف للعلوم الأمنية ، الرياض ، السعودية .</w:t>
      </w:r>
    </w:p>
    <w:p w:rsidR="00D32C7A" w:rsidRDefault="00D32C7A" w:rsidP="009166AC">
      <w:pPr>
        <w:pStyle w:val="a3"/>
        <w:numPr>
          <w:ilvl w:val="0"/>
          <w:numId w:val="14"/>
        </w:numPr>
        <w:bidi/>
        <w:ind w:left="952" w:hanging="592"/>
        <w:jc w:val="both"/>
        <w:rPr>
          <w:rFonts w:hint="cs"/>
          <w:lang w:bidi="ar-IQ"/>
        </w:rPr>
      </w:pPr>
      <w:r>
        <w:rPr>
          <w:rFonts w:hint="cs"/>
          <w:rtl/>
          <w:lang w:bidi="ar-IQ"/>
        </w:rPr>
        <w:t>رمضان ، السيد (1423) ، الجريمة والانحراف في المنظور الاجتماعي .</w:t>
      </w:r>
    </w:p>
    <w:p w:rsidR="00D32C7A" w:rsidRDefault="00D32C7A" w:rsidP="00A61106">
      <w:pPr>
        <w:pStyle w:val="a3"/>
        <w:numPr>
          <w:ilvl w:val="0"/>
          <w:numId w:val="14"/>
        </w:numPr>
        <w:bidi/>
        <w:ind w:left="952" w:hanging="592"/>
        <w:jc w:val="both"/>
        <w:rPr>
          <w:rFonts w:hint="cs"/>
          <w:lang w:bidi="ar-IQ"/>
        </w:rPr>
      </w:pPr>
      <w:r>
        <w:rPr>
          <w:rFonts w:hint="cs"/>
          <w:rtl/>
          <w:lang w:bidi="ar-IQ"/>
        </w:rPr>
        <w:t>السيد ، محمد توفيق وآخرون (1975) ، بحوث في علم النفس ، مكتبة الانجلو المصرية ، القاهرة .</w:t>
      </w:r>
    </w:p>
    <w:p w:rsidR="00D32C7A" w:rsidRDefault="00D32C7A" w:rsidP="000215AF">
      <w:pPr>
        <w:pStyle w:val="a3"/>
        <w:numPr>
          <w:ilvl w:val="0"/>
          <w:numId w:val="14"/>
        </w:numPr>
        <w:bidi/>
        <w:ind w:left="952" w:hanging="592"/>
        <w:jc w:val="both"/>
        <w:rPr>
          <w:rFonts w:hint="cs"/>
          <w:lang w:bidi="ar-IQ"/>
        </w:rPr>
      </w:pPr>
      <w:r>
        <w:rPr>
          <w:rFonts w:hint="cs"/>
          <w:rtl/>
          <w:lang w:bidi="ar-IQ"/>
        </w:rPr>
        <w:t>شقيرات ، محمد عبد الرحمن (2001) ، الإساءة اللفظية ضد الأطفال من قبل الوالدين في محافظة الكرك وعلاقتها ببعض المتغيرات الديموغرافية بالوالدين ، مجلة الطفولة العربية ، العدد (7) ، الكويت .</w:t>
      </w:r>
    </w:p>
    <w:p w:rsidR="00D32C7A" w:rsidRDefault="00D32C7A" w:rsidP="000215AF">
      <w:pPr>
        <w:pStyle w:val="a3"/>
        <w:numPr>
          <w:ilvl w:val="0"/>
          <w:numId w:val="14"/>
        </w:numPr>
        <w:bidi/>
        <w:ind w:left="952" w:hanging="592"/>
        <w:jc w:val="both"/>
        <w:rPr>
          <w:rFonts w:hint="cs"/>
          <w:lang w:bidi="ar-IQ"/>
        </w:rPr>
      </w:pPr>
      <w:r>
        <w:rPr>
          <w:rFonts w:hint="cs"/>
          <w:rtl/>
          <w:lang w:bidi="ar-IQ"/>
        </w:rPr>
        <w:t>شوقي ، سامي الجميل (1988) ، مشاهد العنف في بعض برامج التلفزيون وعلاقتها ببعض مظاهر السلوك العدواني لدى الأطفال المشاهدين ، رسالة ماجستير ، كلية الآداب ، جامعة الزقازيق .</w:t>
      </w:r>
    </w:p>
    <w:p w:rsidR="00D32C7A" w:rsidRDefault="00D32C7A" w:rsidP="000215AF">
      <w:pPr>
        <w:pStyle w:val="a3"/>
        <w:numPr>
          <w:ilvl w:val="0"/>
          <w:numId w:val="14"/>
        </w:numPr>
        <w:bidi/>
        <w:ind w:left="952" w:hanging="592"/>
        <w:jc w:val="both"/>
        <w:rPr>
          <w:rFonts w:hint="cs"/>
          <w:lang w:bidi="ar-IQ"/>
        </w:rPr>
      </w:pPr>
      <w:r>
        <w:rPr>
          <w:rFonts w:hint="cs"/>
          <w:rtl/>
          <w:lang w:bidi="ar-IQ"/>
        </w:rPr>
        <w:lastRenderedPageBreak/>
        <w:t>شوقي ، طريف (1994) ، علم النفس الاجتماعي ، القاهرة ، مركز النشر بجامعة القاهرة .</w:t>
      </w:r>
    </w:p>
    <w:p w:rsidR="00D32C7A" w:rsidRDefault="00D32C7A" w:rsidP="000215AF">
      <w:pPr>
        <w:pStyle w:val="a3"/>
        <w:numPr>
          <w:ilvl w:val="0"/>
          <w:numId w:val="14"/>
        </w:numPr>
        <w:bidi/>
        <w:ind w:left="952" w:hanging="592"/>
        <w:jc w:val="both"/>
        <w:rPr>
          <w:rFonts w:hint="cs"/>
          <w:lang w:bidi="ar-IQ"/>
        </w:rPr>
      </w:pPr>
      <w:proofErr w:type="spellStart"/>
      <w:r>
        <w:rPr>
          <w:rFonts w:hint="cs"/>
          <w:rtl/>
          <w:lang w:bidi="ar-IQ"/>
        </w:rPr>
        <w:t>الشيهون</w:t>
      </w:r>
      <w:proofErr w:type="spellEnd"/>
      <w:r>
        <w:rPr>
          <w:rFonts w:hint="cs"/>
          <w:rtl/>
          <w:lang w:bidi="ar-IQ"/>
        </w:rPr>
        <w:t xml:space="preserve"> ، عبد الملك (2004) ، العنف المدرسي (الظاهرة ، العوامل ، بعض وسائل العلاج) ، مركز الدراسات ، أمان : </w:t>
      </w:r>
      <w:hyperlink r:id="rId8" w:history="1">
        <w:r w:rsidRPr="004D5BEF">
          <w:rPr>
            <w:rStyle w:val="Hyperlink"/>
            <w:lang w:bidi="ar-IQ"/>
          </w:rPr>
          <w:t>http://www.amamjovdan-org/aman-studies</w:t>
        </w:r>
      </w:hyperlink>
      <w:r>
        <w:rPr>
          <w:lang w:bidi="ar-IQ"/>
        </w:rPr>
        <w:t xml:space="preserve"> </w:t>
      </w:r>
      <w:r>
        <w:rPr>
          <w:rFonts w:hint="cs"/>
          <w:rtl/>
          <w:lang w:bidi="ar-IQ"/>
        </w:rPr>
        <w:t xml:space="preserve"> .</w:t>
      </w:r>
    </w:p>
    <w:p w:rsidR="00D32C7A" w:rsidRDefault="00D32C7A" w:rsidP="00A61106">
      <w:pPr>
        <w:pStyle w:val="a3"/>
        <w:numPr>
          <w:ilvl w:val="0"/>
          <w:numId w:val="14"/>
        </w:numPr>
        <w:bidi/>
        <w:ind w:left="952" w:hanging="592"/>
        <w:jc w:val="both"/>
        <w:rPr>
          <w:rFonts w:hint="cs"/>
          <w:lang w:bidi="ar-IQ"/>
        </w:rPr>
      </w:pPr>
      <w:r>
        <w:rPr>
          <w:rFonts w:hint="cs"/>
          <w:rtl/>
          <w:lang w:bidi="ar-IQ"/>
        </w:rPr>
        <w:t>الطميس ، إبراهيم (1414) ، دراسات في علم الاجتماع الجنائي ، الرياض ، دار العلوم للطابعة والنشر ، ط2 .</w:t>
      </w:r>
    </w:p>
    <w:p w:rsidR="00D32C7A" w:rsidRDefault="00D32C7A" w:rsidP="00A61106">
      <w:pPr>
        <w:pStyle w:val="a3"/>
        <w:numPr>
          <w:ilvl w:val="0"/>
          <w:numId w:val="14"/>
        </w:numPr>
        <w:bidi/>
        <w:ind w:left="952" w:hanging="592"/>
        <w:jc w:val="both"/>
        <w:rPr>
          <w:rFonts w:hint="cs"/>
          <w:lang w:bidi="ar-IQ"/>
        </w:rPr>
      </w:pPr>
      <w:r>
        <w:rPr>
          <w:rFonts w:hint="cs"/>
          <w:rtl/>
          <w:lang w:bidi="ar-IQ"/>
        </w:rPr>
        <w:t>عارف ، محمد (1981) ، الجريمة والمجتمع ، مكتبة الانجلو المصرية ، القاهرة .</w:t>
      </w:r>
    </w:p>
    <w:p w:rsidR="00D32C7A" w:rsidRDefault="00D32C7A" w:rsidP="00A61106">
      <w:pPr>
        <w:pStyle w:val="a3"/>
        <w:numPr>
          <w:ilvl w:val="0"/>
          <w:numId w:val="14"/>
        </w:numPr>
        <w:bidi/>
        <w:ind w:left="952" w:hanging="592"/>
        <w:jc w:val="both"/>
        <w:rPr>
          <w:rFonts w:hint="cs"/>
          <w:lang w:bidi="ar-IQ"/>
        </w:rPr>
      </w:pPr>
      <w:r>
        <w:rPr>
          <w:rFonts w:hint="cs"/>
          <w:rtl/>
          <w:lang w:bidi="ar-IQ"/>
        </w:rPr>
        <w:t>العريني ، محمد الصالح (1424) : دور مدير المدرسة في الحد من عنف الطلاب في المدارس بالمملكة العربية السعودية ، دراسة تطبيقية على مديري المدارس بمدينة الرياض ، رسالة دكتوراه ، جامعة السودان للعلوم والتكنولوجيا ، السودان .</w:t>
      </w:r>
    </w:p>
    <w:p w:rsidR="00D32C7A" w:rsidRDefault="00D32C7A" w:rsidP="007A4548">
      <w:pPr>
        <w:pStyle w:val="a3"/>
        <w:numPr>
          <w:ilvl w:val="0"/>
          <w:numId w:val="14"/>
        </w:numPr>
        <w:bidi/>
        <w:ind w:left="952" w:hanging="592"/>
        <w:jc w:val="both"/>
        <w:rPr>
          <w:rFonts w:hint="cs"/>
          <w:lang w:bidi="ar-IQ"/>
        </w:rPr>
      </w:pPr>
      <w:r>
        <w:rPr>
          <w:rFonts w:hint="cs"/>
          <w:rtl/>
          <w:lang w:bidi="ar-IQ"/>
        </w:rPr>
        <w:t>علاوي ، محمد حسن (1998) ، سيكولوجية العدوان والعنف في الرياضة ، مركز الكتاب للنشر ، ط1 ، مصر .</w:t>
      </w:r>
    </w:p>
    <w:p w:rsidR="00D32C7A" w:rsidRDefault="00D32C7A" w:rsidP="007A4548">
      <w:pPr>
        <w:pStyle w:val="a3"/>
        <w:numPr>
          <w:ilvl w:val="0"/>
          <w:numId w:val="14"/>
        </w:numPr>
        <w:bidi/>
        <w:ind w:left="952" w:hanging="592"/>
        <w:jc w:val="both"/>
        <w:rPr>
          <w:rFonts w:hint="cs"/>
          <w:lang w:bidi="ar-IQ"/>
        </w:rPr>
      </w:pPr>
      <w:r>
        <w:rPr>
          <w:rFonts w:hint="cs"/>
          <w:rtl/>
          <w:lang w:bidi="ar-IQ"/>
        </w:rPr>
        <w:t>العمري ، صالح محمد رفيع (1423 هـ) ، العودة إلى الانحراف في ضوء العوامل الاجتماعية ، رسالة ماجستير ، جامعة نايف العربية للعلوم الأمنية ، الرياض ، المملكة العربية السعودية .</w:t>
      </w:r>
    </w:p>
    <w:p w:rsidR="00D32C7A" w:rsidRDefault="00D32C7A" w:rsidP="000215AF">
      <w:pPr>
        <w:pStyle w:val="a3"/>
        <w:numPr>
          <w:ilvl w:val="0"/>
          <w:numId w:val="14"/>
        </w:numPr>
        <w:bidi/>
        <w:ind w:left="952" w:hanging="592"/>
        <w:jc w:val="both"/>
        <w:rPr>
          <w:rFonts w:hint="cs"/>
          <w:lang w:bidi="ar-IQ"/>
        </w:rPr>
      </w:pPr>
      <w:r>
        <w:rPr>
          <w:rFonts w:hint="cs"/>
          <w:rtl/>
          <w:lang w:bidi="ar-IQ"/>
        </w:rPr>
        <w:t xml:space="preserve">الفقهاء ، عصام (2001) ، مستويات الميل إلى العنف والسلوك العدواني لدى طلبة جامعة </w:t>
      </w:r>
      <w:proofErr w:type="spellStart"/>
      <w:r>
        <w:rPr>
          <w:rFonts w:hint="cs"/>
          <w:rtl/>
          <w:lang w:bidi="ar-IQ"/>
        </w:rPr>
        <w:t>فلاديفيا</w:t>
      </w:r>
      <w:proofErr w:type="spellEnd"/>
      <w:r>
        <w:rPr>
          <w:rFonts w:hint="cs"/>
          <w:rtl/>
          <w:lang w:bidi="ar-IQ"/>
        </w:rPr>
        <w:t xml:space="preserve"> وعلاقتها الارتباطية بمتغيرات الجنس والكلية والمستوى التحصيلي وعدد أفراد الأسرة ودخلها ، مجلة دراسات ، مجلة (58) ، العدد (2) ، عمان ، الأردن .</w:t>
      </w:r>
    </w:p>
    <w:p w:rsidR="00D32C7A" w:rsidRDefault="00D32C7A" w:rsidP="000215AF">
      <w:pPr>
        <w:pStyle w:val="a3"/>
        <w:numPr>
          <w:ilvl w:val="0"/>
          <w:numId w:val="14"/>
        </w:numPr>
        <w:bidi/>
        <w:ind w:left="952" w:hanging="592"/>
        <w:jc w:val="both"/>
        <w:rPr>
          <w:rFonts w:hint="cs"/>
          <w:lang w:bidi="ar-IQ"/>
        </w:rPr>
      </w:pPr>
      <w:r>
        <w:rPr>
          <w:rFonts w:hint="cs"/>
          <w:rtl/>
          <w:lang w:bidi="ar-IQ"/>
        </w:rPr>
        <w:lastRenderedPageBreak/>
        <w:t xml:space="preserve">القبانجي ، علاء الدين (2000) ، العنف السيكولوجي والعلاج </w:t>
      </w:r>
      <w:hyperlink r:id="rId9" w:history="1">
        <w:r w:rsidRPr="004D5BEF">
          <w:rPr>
            <w:rStyle w:val="Hyperlink"/>
            <w:lang w:bidi="ar-IQ"/>
          </w:rPr>
          <w:t>http://www.amanjovdon.org/khabanyhtm</w:t>
        </w:r>
      </w:hyperlink>
      <w:r>
        <w:rPr>
          <w:lang w:bidi="ar-IQ"/>
        </w:rPr>
        <w:t xml:space="preserve"> </w:t>
      </w:r>
      <w:r>
        <w:rPr>
          <w:rFonts w:hint="cs"/>
          <w:rtl/>
          <w:lang w:bidi="ar-IQ"/>
        </w:rPr>
        <w:t xml:space="preserve"> .</w:t>
      </w:r>
    </w:p>
    <w:p w:rsidR="00D32C7A" w:rsidRDefault="00D32C7A" w:rsidP="00A61106">
      <w:pPr>
        <w:pStyle w:val="a3"/>
        <w:numPr>
          <w:ilvl w:val="0"/>
          <w:numId w:val="14"/>
        </w:numPr>
        <w:bidi/>
        <w:ind w:left="952" w:hanging="592"/>
        <w:jc w:val="both"/>
        <w:rPr>
          <w:rFonts w:hint="cs"/>
          <w:lang w:bidi="ar-IQ"/>
        </w:rPr>
      </w:pPr>
      <w:r>
        <w:rPr>
          <w:rFonts w:hint="cs"/>
          <w:rtl/>
          <w:lang w:bidi="ar-IQ"/>
        </w:rPr>
        <w:t>المعايطة ، خليل عبد الرحمن (2000) ، علم النفس الاجتماعي ، عمان ، دار الفكر .</w:t>
      </w:r>
    </w:p>
    <w:p w:rsidR="00D32C7A" w:rsidRDefault="00D32C7A" w:rsidP="00A61106">
      <w:pPr>
        <w:pStyle w:val="a3"/>
        <w:numPr>
          <w:ilvl w:val="0"/>
          <w:numId w:val="14"/>
        </w:numPr>
        <w:bidi/>
        <w:ind w:left="952" w:hanging="592"/>
        <w:jc w:val="both"/>
        <w:rPr>
          <w:rFonts w:hint="cs"/>
          <w:lang w:bidi="ar-IQ"/>
        </w:rPr>
      </w:pPr>
      <w:r>
        <w:rPr>
          <w:rFonts w:hint="cs"/>
          <w:rtl/>
          <w:lang w:bidi="ar-IQ"/>
        </w:rPr>
        <w:t>وزارة التربية ، (1986) ، مهام مدير المدرسة والهيئة التدريسية في الإرشاد والتوجيه التربوي في بغداد ، وزارة التربية ، المديرية العامة للتقويم ، مديرية التوجيه ، بغداد ، 1986 .</w:t>
      </w:r>
    </w:p>
    <w:p w:rsidR="00D32C7A" w:rsidRDefault="00D32C7A" w:rsidP="00D32C7A">
      <w:pPr>
        <w:bidi/>
        <w:ind w:left="360"/>
        <w:jc w:val="both"/>
        <w:rPr>
          <w:rFonts w:hint="cs"/>
          <w:rtl/>
          <w:lang w:bidi="ar-IQ"/>
        </w:rPr>
      </w:pPr>
    </w:p>
    <w:p w:rsidR="00D32C7A" w:rsidRPr="00A72591" w:rsidRDefault="00D32C7A" w:rsidP="00D32C7A">
      <w:pPr>
        <w:bidi/>
        <w:ind w:left="360"/>
        <w:jc w:val="both"/>
        <w:rPr>
          <w:rFonts w:hint="cs"/>
          <w:b/>
          <w:bCs/>
          <w:lang w:bidi="ar-IQ"/>
        </w:rPr>
      </w:pPr>
      <w:r w:rsidRPr="00A72591">
        <w:rPr>
          <w:rFonts w:hint="cs"/>
          <w:b/>
          <w:bCs/>
          <w:rtl/>
          <w:lang w:bidi="ar-IQ"/>
        </w:rPr>
        <w:t>المصادر الأجنبية :</w:t>
      </w:r>
    </w:p>
    <w:p w:rsidR="00D32C7A" w:rsidRDefault="00D32C7A" w:rsidP="002218F9">
      <w:pPr>
        <w:pStyle w:val="a3"/>
        <w:numPr>
          <w:ilvl w:val="0"/>
          <w:numId w:val="14"/>
        </w:numPr>
        <w:ind w:left="952" w:hanging="592"/>
        <w:jc w:val="both"/>
        <w:rPr>
          <w:lang w:bidi="ar-IQ"/>
        </w:rPr>
      </w:pPr>
      <w:proofErr w:type="spellStart"/>
      <w:r>
        <w:rPr>
          <w:lang w:bidi="ar-IQ"/>
        </w:rPr>
        <w:t>Defour</w:t>
      </w:r>
      <w:proofErr w:type="spellEnd"/>
      <w:r>
        <w:rPr>
          <w:lang w:bidi="ar-IQ"/>
        </w:rPr>
        <w:t xml:space="preserve"> , </w:t>
      </w:r>
      <w:proofErr w:type="spellStart"/>
      <w:r>
        <w:rPr>
          <w:lang w:bidi="ar-IQ"/>
        </w:rPr>
        <w:t>Plerce</w:t>
      </w:r>
      <w:proofErr w:type="spellEnd"/>
      <w:r>
        <w:rPr>
          <w:lang w:bidi="ar-IQ"/>
        </w:rPr>
        <w:t xml:space="preserve"> . </w:t>
      </w:r>
      <w:proofErr w:type="spellStart"/>
      <w:r>
        <w:rPr>
          <w:lang w:bidi="ar-IQ"/>
        </w:rPr>
        <w:t>Debram</w:t>
      </w:r>
      <w:proofErr w:type="spellEnd"/>
      <w:r>
        <w:rPr>
          <w:lang w:bidi="ar-IQ"/>
        </w:rPr>
        <w:t xml:space="preserve"> (1999) Violence prevention programs for Adolescents at risk : impact on programs Development ,</w:t>
      </w:r>
      <w:r w:rsidR="002218F9">
        <w:rPr>
          <w:lang w:bidi="ar-IQ"/>
        </w:rPr>
        <w:t xml:space="preserve"> </w:t>
      </w:r>
      <w:r>
        <w:rPr>
          <w:lang w:bidi="ar-IQ"/>
        </w:rPr>
        <w:t>implementation and Evaluation . DAL – D59/ 07 3768 .</w:t>
      </w:r>
    </w:p>
    <w:p w:rsidR="00D32C7A" w:rsidRDefault="00D32C7A" w:rsidP="00D32C7A">
      <w:pPr>
        <w:pStyle w:val="a3"/>
        <w:numPr>
          <w:ilvl w:val="0"/>
          <w:numId w:val="14"/>
        </w:numPr>
        <w:ind w:left="952" w:hanging="592"/>
        <w:jc w:val="both"/>
        <w:rPr>
          <w:lang w:bidi="ar-IQ"/>
        </w:rPr>
      </w:pPr>
      <w:proofErr w:type="spellStart"/>
      <w:r>
        <w:rPr>
          <w:lang w:bidi="ar-IQ"/>
        </w:rPr>
        <w:t>Shillinglaw</w:t>
      </w:r>
      <w:proofErr w:type="spellEnd"/>
      <w:r>
        <w:rPr>
          <w:lang w:bidi="ar-IQ"/>
        </w:rPr>
        <w:t xml:space="preserve"> . Reina Dillingham (1999) protective factors Among Adolescents from violent families ?: Why Are some youth exposed to child Abuse and </w:t>
      </w:r>
      <w:proofErr w:type="spellStart"/>
      <w:r>
        <w:rPr>
          <w:lang w:bidi="ar-IQ"/>
        </w:rPr>
        <w:t>ovinber</w:t>
      </w:r>
      <w:proofErr w:type="spellEnd"/>
      <w:r>
        <w:rPr>
          <w:lang w:bidi="ar-IQ"/>
        </w:rPr>
        <w:t xml:space="preserve"> parental than </w:t>
      </w:r>
      <w:proofErr w:type="spellStart"/>
      <w:r>
        <w:rPr>
          <w:lang w:bidi="ar-IQ"/>
        </w:rPr>
        <w:t>obhevs</w:t>
      </w:r>
      <w:proofErr w:type="spellEnd"/>
      <w:r>
        <w:rPr>
          <w:lang w:bidi="ar-IQ"/>
        </w:rPr>
        <w:t xml:space="preserve"> ? (Rich factor , self </w:t>
      </w:r>
      <w:proofErr w:type="spellStart"/>
      <w:r>
        <w:rPr>
          <w:lang w:bidi="ar-IQ"/>
        </w:rPr>
        <w:t>estem</w:t>
      </w:r>
      <w:proofErr w:type="spellEnd"/>
      <w:r>
        <w:rPr>
          <w:lang w:bidi="ar-IQ"/>
        </w:rPr>
        <w:t>) DAL B 59 .</w:t>
      </w:r>
    </w:p>
    <w:p w:rsidR="00D32C7A" w:rsidRDefault="00D32C7A" w:rsidP="00D32C7A">
      <w:pPr>
        <w:jc w:val="both"/>
        <w:rPr>
          <w:rFonts w:hint="cs"/>
          <w:lang w:bidi="ar-IQ"/>
        </w:rPr>
      </w:pPr>
    </w:p>
    <w:p w:rsidR="007A4548" w:rsidRDefault="007A4548" w:rsidP="00D32C7A">
      <w:pPr>
        <w:bidi/>
        <w:jc w:val="both"/>
        <w:rPr>
          <w:rFonts w:hint="cs"/>
          <w:rtl/>
          <w:lang w:bidi="ar-IQ"/>
        </w:rPr>
      </w:pPr>
    </w:p>
    <w:p w:rsidR="002218F9" w:rsidRDefault="002218F9">
      <w:pPr>
        <w:rPr>
          <w:rtl/>
          <w:lang w:bidi="ar-IQ"/>
        </w:rPr>
      </w:pPr>
      <w:r>
        <w:rPr>
          <w:rtl/>
          <w:lang w:bidi="ar-IQ"/>
        </w:rPr>
        <w:br w:type="page"/>
      </w:r>
    </w:p>
    <w:p w:rsidR="002218F9" w:rsidRPr="00A72591" w:rsidRDefault="002218F9" w:rsidP="002218F9">
      <w:pPr>
        <w:bidi/>
        <w:jc w:val="both"/>
        <w:rPr>
          <w:rFonts w:cs="PT Bold Heading" w:hint="cs"/>
          <w:rtl/>
          <w:lang w:bidi="ar-IQ"/>
        </w:rPr>
      </w:pPr>
      <w:r w:rsidRPr="00A72591">
        <w:rPr>
          <w:rFonts w:cs="PT Bold Heading" w:hint="cs"/>
          <w:rtl/>
          <w:lang w:bidi="ar-IQ"/>
        </w:rPr>
        <w:lastRenderedPageBreak/>
        <w:t xml:space="preserve">رابعاً </w:t>
      </w:r>
      <w:r w:rsidRPr="00A72591">
        <w:rPr>
          <w:rFonts w:cs="Times New Roman" w:hint="cs"/>
          <w:rtl/>
          <w:lang w:bidi="ar-IQ"/>
        </w:rPr>
        <w:t>–</w:t>
      </w:r>
      <w:r w:rsidRPr="00A72591">
        <w:rPr>
          <w:rFonts w:cs="PT Bold Heading" w:hint="cs"/>
          <w:rtl/>
          <w:lang w:bidi="ar-IQ"/>
        </w:rPr>
        <w:t xml:space="preserve"> الملاحق</w:t>
      </w:r>
    </w:p>
    <w:p w:rsidR="002218F9" w:rsidRPr="00A72591" w:rsidRDefault="002218F9" w:rsidP="00A72591">
      <w:pPr>
        <w:bidi/>
        <w:jc w:val="center"/>
        <w:rPr>
          <w:rFonts w:hint="cs"/>
          <w:b/>
          <w:bCs/>
          <w:rtl/>
          <w:lang w:bidi="ar-IQ"/>
        </w:rPr>
      </w:pPr>
      <w:r w:rsidRPr="00A72591">
        <w:rPr>
          <w:rFonts w:hint="cs"/>
          <w:b/>
          <w:bCs/>
          <w:rtl/>
          <w:lang w:bidi="ar-IQ"/>
        </w:rPr>
        <w:t>مل</w:t>
      </w:r>
      <w:bookmarkStart w:id="0" w:name="_GoBack"/>
      <w:bookmarkEnd w:id="0"/>
      <w:r w:rsidRPr="00A72591">
        <w:rPr>
          <w:rFonts w:hint="cs"/>
          <w:b/>
          <w:bCs/>
          <w:rtl/>
          <w:lang w:bidi="ar-IQ"/>
        </w:rPr>
        <w:t>حق (1)</w:t>
      </w:r>
    </w:p>
    <w:p w:rsidR="002218F9" w:rsidRPr="00A72591" w:rsidRDefault="002218F9" w:rsidP="00A72591">
      <w:pPr>
        <w:bidi/>
        <w:jc w:val="center"/>
        <w:rPr>
          <w:rFonts w:hint="cs"/>
          <w:b/>
          <w:bCs/>
          <w:rtl/>
          <w:lang w:bidi="ar-IQ"/>
        </w:rPr>
      </w:pPr>
      <w:r w:rsidRPr="00A72591">
        <w:rPr>
          <w:rFonts w:hint="cs"/>
          <w:b/>
          <w:bCs/>
          <w:rtl/>
          <w:lang w:bidi="ar-IQ"/>
        </w:rPr>
        <w:t>أسماء السادة الخبراء</w:t>
      </w:r>
    </w:p>
    <w:tbl>
      <w:tblPr>
        <w:tblStyle w:val="a4"/>
        <w:bidiVisual/>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32"/>
        <w:gridCol w:w="1704"/>
        <w:gridCol w:w="2832"/>
        <w:gridCol w:w="4219"/>
      </w:tblGrid>
      <w:tr w:rsidR="002218F9" w:rsidTr="002218F9">
        <w:tc>
          <w:tcPr>
            <w:tcW w:w="532" w:type="dxa"/>
            <w:shd w:val="clear" w:color="auto" w:fill="D9D9D9" w:themeFill="background1" w:themeFillShade="D9"/>
            <w:vAlign w:val="center"/>
          </w:tcPr>
          <w:p w:rsidR="002218F9" w:rsidRPr="002218F9" w:rsidRDefault="002218F9" w:rsidP="002218F9">
            <w:pPr>
              <w:bidi/>
              <w:jc w:val="center"/>
              <w:rPr>
                <w:rFonts w:hint="cs"/>
                <w:b/>
                <w:bCs/>
                <w:rtl/>
                <w:lang w:bidi="ar-IQ"/>
              </w:rPr>
            </w:pPr>
            <w:r w:rsidRPr="002218F9">
              <w:rPr>
                <w:rFonts w:hint="cs"/>
                <w:b/>
                <w:bCs/>
                <w:rtl/>
                <w:lang w:bidi="ar-IQ"/>
              </w:rPr>
              <w:t>ت</w:t>
            </w:r>
          </w:p>
        </w:tc>
        <w:tc>
          <w:tcPr>
            <w:tcW w:w="1704" w:type="dxa"/>
            <w:shd w:val="clear" w:color="auto" w:fill="D9D9D9" w:themeFill="background1" w:themeFillShade="D9"/>
            <w:vAlign w:val="center"/>
          </w:tcPr>
          <w:p w:rsidR="002218F9" w:rsidRPr="002218F9" w:rsidRDefault="002218F9" w:rsidP="002218F9">
            <w:pPr>
              <w:bidi/>
              <w:jc w:val="center"/>
              <w:rPr>
                <w:rFonts w:hint="cs"/>
                <w:b/>
                <w:bCs/>
                <w:rtl/>
                <w:lang w:bidi="ar-IQ"/>
              </w:rPr>
            </w:pPr>
            <w:r w:rsidRPr="002218F9">
              <w:rPr>
                <w:rFonts w:hint="cs"/>
                <w:b/>
                <w:bCs/>
                <w:rtl/>
                <w:lang w:bidi="ar-IQ"/>
              </w:rPr>
              <w:t>اللقب العلمي</w:t>
            </w:r>
          </w:p>
        </w:tc>
        <w:tc>
          <w:tcPr>
            <w:tcW w:w="2832" w:type="dxa"/>
            <w:shd w:val="clear" w:color="auto" w:fill="D9D9D9" w:themeFill="background1" w:themeFillShade="D9"/>
            <w:vAlign w:val="center"/>
          </w:tcPr>
          <w:p w:rsidR="002218F9" w:rsidRPr="002218F9" w:rsidRDefault="002218F9" w:rsidP="002218F9">
            <w:pPr>
              <w:bidi/>
              <w:jc w:val="center"/>
              <w:rPr>
                <w:rFonts w:hint="cs"/>
                <w:b/>
                <w:bCs/>
                <w:rtl/>
                <w:lang w:bidi="ar-IQ"/>
              </w:rPr>
            </w:pPr>
            <w:r w:rsidRPr="002218F9">
              <w:rPr>
                <w:rFonts w:hint="cs"/>
                <w:b/>
                <w:bCs/>
                <w:rtl/>
                <w:lang w:bidi="ar-IQ"/>
              </w:rPr>
              <w:t>الاسم</w:t>
            </w:r>
          </w:p>
        </w:tc>
        <w:tc>
          <w:tcPr>
            <w:tcW w:w="4219" w:type="dxa"/>
            <w:shd w:val="clear" w:color="auto" w:fill="D9D9D9" w:themeFill="background1" w:themeFillShade="D9"/>
            <w:vAlign w:val="center"/>
          </w:tcPr>
          <w:p w:rsidR="002218F9" w:rsidRPr="002218F9" w:rsidRDefault="002218F9" w:rsidP="002218F9">
            <w:pPr>
              <w:bidi/>
              <w:jc w:val="center"/>
              <w:rPr>
                <w:rFonts w:hint="cs"/>
                <w:b/>
                <w:bCs/>
                <w:rtl/>
                <w:lang w:bidi="ar-IQ"/>
              </w:rPr>
            </w:pPr>
            <w:r w:rsidRPr="002218F9">
              <w:rPr>
                <w:rFonts w:hint="cs"/>
                <w:b/>
                <w:bCs/>
                <w:rtl/>
                <w:lang w:bidi="ar-IQ"/>
              </w:rPr>
              <w:t>الجامعة والكلية</w:t>
            </w:r>
          </w:p>
        </w:tc>
      </w:tr>
      <w:tr w:rsidR="002218F9" w:rsidTr="002218F9">
        <w:tc>
          <w:tcPr>
            <w:tcW w:w="532" w:type="dxa"/>
            <w:vAlign w:val="center"/>
          </w:tcPr>
          <w:p w:rsidR="002218F9" w:rsidRDefault="002218F9" w:rsidP="002218F9">
            <w:pPr>
              <w:pStyle w:val="a3"/>
              <w:numPr>
                <w:ilvl w:val="0"/>
                <w:numId w:val="15"/>
              </w:numPr>
              <w:bidi/>
              <w:jc w:val="center"/>
              <w:rPr>
                <w:rFonts w:hint="cs"/>
                <w:rtl/>
                <w:lang w:bidi="ar-IQ"/>
              </w:rPr>
            </w:pPr>
          </w:p>
        </w:tc>
        <w:tc>
          <w:tcPr>
            <w:tcW w:w="1704" w:type="dxa"/>
            <w:vAlign w:val="center"/>
          </w:tcPr>
          <w:p w:rsidR="002218F9" w:rsidRPr="002218F9" w:rsidRDefault="002218F9" w:rsidP="002218F9">
            <w:pPr>
              <w:bidi/>
              <w:jc w:val="center"/>
              <w:rPr>
                <w:rFonts w:hint="cs"/>
                <w:b/>
                <w:bCs/>
                <w:rtl/>
                <w:lang w:bidi="ar-IQ"/>
              </w:rPr>
            </w:pPr>
            <w:r w:rsidRPr="002218F9">
              <w:rPr>
                <w:rFonts w:hint="cs"/>
                <w:b/>
                <w:bCs/>
                <w:rtl/>
                <w:lang w:bidi="ar-IQ"/>
              </w:rPr>
              <w:t>م . م</w:t>
            </w:r>
          </w:p>
        </w:tc>
        <w:tc>
          <w:tcPr>
            <w:tcW w:w="2832" w:type="dxa"/>
            <w:vAlign w:val="center"/>
          </w:tcPr>
          <w:p w:rsidR="002218F9" w:rsidRDefault="002218F9" w:rsidP="002218F9">
            <w:pPr>
              <w:bidi/>
              <w:rPr>
                <w:rFonts w:hint="cs"/>
                <w:rtl/>
                <w:lang w:bidi="ar-IQ"/>
              </w:rPr>
            </w:pPr>
            <w:r>
              <w:rPr>
                <w:rFonts w:hint="cs"/>
                <w:rtl/>
                <w:lang w:bidi="ar-IQ"/>
              </w:rPr>
              <w:t>لقاء عبد الهادي</w:t>
            </w:r>
          </w:p>
        </w:tc>
        <w:tc>
          <w:tcPr>
            <w:tcW w:w="4219" w:type="dxa"/>
            <w:vAlign w:val="center"/>
          </w:tcPr>
          <w:p w:rsidR="002218F9" w:rsidRDefault="002218F9" w:rsidP="002218F9">
            <w:pPr>
              <w:bidi/>
              <w:jc w:val="center"/>
              <w:rPr>
                <w:rFonts w:hint="cs"/>
                <w:rtl/>
                <w:lang w:bidi="ar-IQ"/>
              </w:rPr>
            </w:pPr>
            <w:r>
              <w:rPr>
                <w:rFonts w:hint="cs"/>
                <w:rtl/>
                <w:lang w:bidi="ar-IQ"/>
              </w:rPr>
              <w:t xml:space="preserve">جامعة القادسية </w:t>
            </w:r>
            <w:r>
              <w:rPr>
                <w:rtl/>
                <w:lang w:bidi="ar-IQ"/>
              </w:rPr>
              <w:t>–</w:t>
            </w:r>
            <w:r>
              <w:rPr>
                <w:rFonts w:hint="cs"/>
                <w:rtl/>
                <w:lang w:bidi="ar-IQ"/>
              </w:rPr>
              <w:t xml:space="preserve"> كلية التربية</w:t>
            </w:r>
          </w:p>
        </w:tc>
      </w:tr>
      <w:tr w:rsidR="002218F9" w:rsidTr="002218F9">
        <w:tc>
          <w:tcPr>
            <w:tcW w:w="532" w:type="dxa"/>
            <w:vAlign w:val="center"/>
          </w:tcPr>
          <w:p w:rsidR="002218F9" w:rsidRDefault="002218F9" w:rsidP="002218F9">
            <w:pPr>
              <w:pStyle w:val="a3"/>
              <w:numPr>
                <w:ilvl w:val="0"/>
                <w:numId w:val="15"/>
              </w:numPr>
              <w:bidi/>
              <w:jc w:val="center"/>
              <w:rPr>
                <w:rFonts w:hint="cs"/>
                <w:rtl/>
                <w:lang w:bidi="ar-IQ"/>
              </w:rPr>
            </w:pPr>
          </w:p>
        </w:tc>
        <w:tc>
          <w:tcPr>
            <w:tcW w:w="1704" w:type="dxa"/>
            <w:vAlign w:val="center"/>
          </w:tcPr>
          <w:p w:rsidR="002218F9" w:rsidRPr="002218F9" w:rsidRDefault="002218F9" w:rsidP="002218F9">
            <w:pPr>
              <w:bidi/>
              <w:jc w:val="center"/>
              <w:rPr>
                <w:rFonts w:hint="cs"/>
                <w:b/>
                <w:bCs/>
                <w:rtl/>
                <w:lang w:bidi="ar-IQ"/>
              </w:rPr>
            </w:pPr>
            <w:r w:rsidRPr="002218F9">
              <w:rPr>
                <w:rFonts w:hint="cs"/>
                <w:b/>
                <w:bCs/>
                <w:rtl/>
                <w:lang w:bidi="ar-IQ"/>
              </w:rPr>
              <w:t>م . م</w:t>
            </w:r>
          </w:p>
        </w:tc>
        <w:tc>
          <w:tcPr>
            <w:tcW w:w="2832" w:type="dxa"/>
            <w:vAlign w:val="center"/>
          </w:tcPr>
          <w:p w:rsidR="002218F9" w:rsidRDefault="002218F9" w:rsidP="002218F9">
            <w:pPr>
              <w:bidi/>
              <w:rPr>
                <w:rFonts w:hint="cs"/>
                <w:rtl/>
                <w:lang w:bidi="ar-IQ"/>
              </w:rPr>
            </w:pPr>
            <w:r>
              <w:rPr>
                <w:rFonts w:hint="cs"/>
                <w:rtl/>
                <w:lang w:bidi="ar-IQ"/>
              </w:rPr>
              <w:t>شروق كاظم جبار</w:t>
            </w:r>
          </w:p>
        </w:tc>
        <w:tc>
          <w:tcPr>
            <w:tcW w:w="4219" w:type="dxa"/>
            <w:vAlign w:val="center"/>
          </w:tcPr>
          <w:p w:rsidR="002218F9" w:rsidRDefault="002218F9" w:rsidP="00320D2C">
            <w:pPr>
              <w:bidi/>
              <w:jc w:val="center"/>
              <w:rPr>
                <w:rFonts w:hint="cs"/>
                <w:rtl/>
                <w:lang w:bidi="ar-IQ"/>
              </w:rPr>
            </w:pPr>
            <w:r>
              <w:rPr>
                <w:rFonts w:hint="cs"/>
                <w:rtl/>
                <w:lang w:bidi="ar-IQ"/>
              </w:rPr>
              <w:t xml:space="preserve">جامعة القادسية </w:t>
            </w:r>
            <w:r>
              <w:rPr>
                <w:rtl/>
                <w:lang w:bidi="ar-IQ"/>
              </w:rPr>
              <w:t>–</w:t>
            </w:r>
            <w:r>
              <w:rPr>
                <w:rFonts w:hint="cs"/>
                <w:rtl/>
                <w:lang w:bidi="ar-IQ"/>
              </w:rPr>
              <w:t xml:space="preserve"> كلية التربية</w:t>
            </w:r>
          </w:p>
        </w:tc>
      </w:tr>
      <w:tr w:rsidR="002218F9" w:rsidTr="002218F9">
        <w:tc>
          <w:tcPr>
            <w:tcW w:w="532" w:type="dxa"/>
            <w:vAlign w:val="center"/>
          </w:tcPr>
          <w:p w:rsidR="002218F9" w:rsidRDefault="002218F9" w:rsidP="002218F9">
            <w:pPr>
              <w:pStyle w:val="a3"/>
              <w:numPr>
                <w:ilvl w:val="0"/>
                <w:numId w:val="15"/>
              </w:numPr>
              <w:bidi/>
              <w:jc w:val="center"/>
              <w:rPr>
                <w:rFonts w:hint="cs"/>
                <w:rtl/>
                <w:lang w:bidi="ar-IQ"/>
              </w:rPr>
            </w:pPr>
          </w:p>
        </w:tc>
        <w:tc>
          <w:tcPr>
            <w:tcW w:w="1704" w:type="dxa"/>
            <w:vAlign w:val="center"/>
          </w:tcPr>
          <w:p w:rsidR="002218F9" w:rsidRPr="002218F9" w:rsidRDefault="002218F9" w:rsidP="002218F9">
            <w:pPr>
              <w:bidi/>
              <w:jc w:val="center"/>
              <w:rPr>
                <w:rFonts w:hint="cs"/>
                <w:b/>
                <w:bCs/>
                <w:rtl/>
                <w:lang w:bidi="ar-IQ"/>
              </w:rPr>
            </w:pPr>
            <w:r w:rsidRPr="002218F9">
              <w:rPr>
                <w:rFonts w:hint="cs"/>
                <w:b/>
                <w:bCs/>
                <w:rtl/>
                <w:lang w:bidi="ar-IQ"/>
              </w:rPr>
              <w:t>أ . م . د</w:t>
            </w:r>
          </w:p>
        </w:tc>
        <w:tc>
          <w:tcPr>
            <w:tcW w:w="2832" w:type="dxa"/>
            <w:vAlign w:val="center"/>
          </w:tcPr>
          <w:p w:rsidR="002218F9" w:rsidRDefault="002218F9" w:rsidP="002218F9">
            <w:pPr>
              <w:bidi/>
              <w:rPr>
                <w:rFonts w:hint="cs"/>
                <w:rtl/>
                <w:lang w:bidi="ar-IQ"/>
              </w:rPr>
            </w:pPr>
            <w:r>
              <w:rPr>
                <w:rFonts w:hint="cs"/>
                <w:rtl/>
                <w:lang w:bidi="ar-IQ"/>
              </w:rPr>
              <w:t>مازن ثامر شريف</w:t>
            </w:r>
          </w:p>
        </w:tc>
        <w:tc>
          <w:tcPr>
            <w:tcW w:w="4219" w:type="dxa"/>
            <w:vAlign w:val="center"/>
          </w:tcPr>
          <w:p w:rsidR="002218F9" w:rsidRDefault="002218F9" w:rsidP="00320D2C">
            <w:pPr>
              <w:bidi/>
              <w:jc w:val="center"/>
              <w:rPr>
                <w:rFonts w:hint="cs"/>
                <w:rtl/>
                <w:lang w:bidi="ar-IQ"/>
              </w:rPr>
            </w:pPr>
            <w:r>
              <w:rPr>
                <w:rFonts w:hint="cs"/>
                <w:rtl/>
                <w:lang w:bidi="ar-IQ"/>
              </w:rPr>
              <w:t xml:space="preserve">جامعة القادسية </w:t>
            </w:r>
            <w:r>
              <w:rPr>
                <w:rtl/>
                <w:lang w:bidi="ar-IQ"/>
              </w:rPr>
              <w:t>–</w:t>
            </w:r>
            <w:r>
              <w:rPr>
                <w:rFonts w:hint="cs"/>
                <w:rtl/>
                <w:lang w:bidi="ar-IQ"/>
              </w:rPr>
              <w:t xml:space="preserve"> كلية التربية</w:t>
            </w:r>
          </w:p>
        </w:tc>
      </w:tr>
      <w:tr w:rsidR="002218F9" w:rsidTr="002218F9">
        <w:tc>
          <w:tcPr>
            <w:tcW w:w="532" w:type="dxa"/>
            <w:vAlign w:val="center"/>
          </w:tcPr>
          <w:p w:rsidR="002218F9" w:rsidRDefault="002218F9" w:rsidP="002218F9">
            <w:pPr>
              <w:pStyle w:val="a3"/>
              <w:numPr>
                <w:ilvl w:val="0"/>
                <w:numId w:val="15"/>
              </w:numPr>
              <w:bidi/>
              <w:jc w:val="center"/>
              <w:rPr>
                <w:rFonts w:hint="cs"/>
                <w:rtl/>
                <w:lang w:bidi="ar-IQ"/>
              </w:rPr>
            </w:pPr>
          </w:p>
        </w:tc>
        <w:tc>
          <w:tcPr>
            <w:tcW w:w="1704" w:type="dxa"/>
            <w:vAlign w:val="center"/>
          </w:tcPr>
          <w:p w:rsidR="002218F9" w:rsidRPr="002218F9" w:rsidRDefault="002218F9" w:rsidP="002218F9">
            <w:pPr>
              <w:bidi/>
              <w:jc w:val="center"/>
              <w:rPr>
                <w:rFonts w:hint="cs"/>
                <w:b/>
                <w:bCs/>
                <w:rtl/>
                <w:lang w:bidi="ar-IQ"/>
              </w:rPr>
            </w:pPr>
            <w:r w:rsidRPr="002218F9">
              <w:rPr>
                <w:rFonts w:hint="cs"/>
                <w:b/>
                <w:bCs/>
                <w:rtl/>
                <w:lang w:bidi="ar-IQ"/>
              </w:rPr>
              <w:t>د .</w:t>
            </w:r>
          </w:p>
        </w:tc>
        <w:tc>
          <w:tcPr>
            <w:tcW w:w="2832" w:type="dxa"/>
            <w:vAlign w:val="center"/>
          </w:tcPr>
          <w:p w:rsidR="002218F9" w:rsidRDefault="002218F9" w:rsidP="002218F9">
            <w:pPr>
              <w:bidi/>
              <w:rPr>
                <w:rFonts w:hint="cs"/>
                <w:rtl/>
                <w:lang w:bidi="ar-IQ"/>
              </w:rPr>
            </w:pPr>
            <w:r>
              <w:rPr>
                <w:rFonts w:hint="cs"/>
                <w:rtl/>
                <w:lang w:bidi="ar-IQ"/>
              </w:rPr>
              <w:t>راضي حسن عبد</w:t>
            </w:r>
          </w:p>
        </w:tc>
        <w:tc>
          <w:tcPr>
            <w:tcW w:w="4219" w:type="dxa"/>
            <w:vAlign w:val="center"/>
          </w:tcPr>
          <w:p w:rsidR="002218F9" w:rsidRDefault="002218F9" w:rsidP="00320D2C">
            <w:pPr>
              <w:bidi/>
              <w:jc w:val="center"/>
              <w:rPr>
                <w:rFonts w:hint="cs"/>
                <w:rtl/>
                <w:lang w:bidi="ar-IQ"/>
              </w:rPr>
            </w:pPr>
            <w:r>
              <w:rPr>
                <w:rFonts w:hint="cs"/>
                <w:rtl/>
                <w:lang w:bidi="ar-IQ"/>
              </w:rPr>
              <w:t xml:space="preserve">جامعة القادسية </w:t>
            </w:r>
            <w:r>
              <w:rPr>
                <w:rtl/>
                <w:lang w:bidi="ar-IQ"/>
              </w:rPr>
              <w:t>–</w:t>
            </w:r>
            <w:r>
              <w:rPr>
                <w:rFonts w:hint="cs"/>
                <w:rtl/>
                <w:lang w:bidi="ar-IQ"/>
              </w:rPr>
              <w:t xml:space="preserve"> كلية التربية</w:t>
            </w:r>
          </w:p>
        </w:tc>
      </w:tr>
      <w:tr w:rsidR="002218F9" w:rsidTr="002218F9">
        <w:tc>
          <w:tcPr>
            <w:tcW w:w="532" w:type="dxa"/>
            <w:vAlign w:val="center"/>
          </w:tcPr>
          <w:p w:rsidR="002218F9" w:rsidRDefault="002218F9" w:rsidP="002218F9">
            <w:pPr>
              <w:pStyle w:val="a3"/>
              <w:numPr>
                <w:ilvl w:val="0"/>
                <w:numId w:val="15"/>
              </w:numPr>
              <w:bidi/>
              <w:jc w:val="center"/>
              <w:rPr>
                <w:rFonts w:hint="cs"/>
                <w:rtl/>
                <w:lang w:bidi="ar-IQ"/>
              </w:rPr>
            </w:pPr>
          </w:p>
        </w:tc>
        <w:tc>
          <w:tcPr>
            <w:tcW w:w="1704" w:type="dxa"/>
            <w:vAlign w:val="center"/>
          </w:tcPr>
          <w:p w:rsidR="002218F9" w:rsidRPr="002218F9" w:rsidRDefault="002218F9" w:rsidP="002218F9">
            <w:pPr>
              <w:bidi/>
              <w:jc w:val="center"/>
              <w:rPr>
                <w:rFonts w:hint="cs"/>
                <w:b/>
                <w:bCs/>
                <w:rtl/>
                <w:lang w:bidi="ar-IQ"/>
              </w:rPr>
            </w:pPr>
            <w:r w:rsidRPr="002218F9">
              <w:rPr>
                <w:rFonts w:hint="cs"/>
                <w:b/>
                <w:bCs/>
                <w:rtl/>
                <w:lang w:bidi="ar-IQ"/>
              </w:rPr>
              <w:t>م . د .</w:t>
            </w:r>
          </w:p>
        </w:tc>
        <w:tc>
          <w:tcPr>
            <w:tcW w:w="2832" w:type="dxa"/>
            <w:vAlign w:val="center"/>
          </w:tcPr>
          <w:p w:rsidR="002218F9" w:rsidRDefault="002218F9" w:rsidP="002218F9">
            <w:pPr>
              <w:bidi/>
              <w:rPr>
                <w:rFonts w:hint="cs"/>
                <w:rtl/>
                <w:lang w:bidi="ar-IQ"/>
              </w:rPr>
            </w:pPr>
            <w:r>
              <w:rPr>
                <w:rFonts w:hint="cs"/>
                <w:rtl/>
                <w:lang w:bidi="ar-IQ"/>
              </w:rPr>
              <w:t>نبيل حسين عباس</w:t>
            </w:r>
          </w:p>
        </w:tc>
        <w:tc>
          <w:tcPr>
            <w:tcW w:w="4219" w:type="dxa"/>
            <w:vAlign w:val="center"/>
          </w:tcPr>
          <w:p w:rsidR="002218F9" w:rsidRDefault="002218F9" w:rsidP="00320D2C">
            <w:pPr>
              <w:bidi/>
              <w:jc w:val="center"/>
              <w:rPr>
                <w:rFonts w:hint="cs"/>
                <w:rtl/>
                <w:lang w:bidi="ar-IQ"/>
              </w:rPr>
            </w:pPr>
            <w:r>
              <w:rPr>
                <w:rFonts w:hint="cs"/>
                <w:rtl/>
                <w:lang w:bidi="ar-IQ"/>
              </w:rPr>
              <w:t xml:space="preserve">جامعة القادسية </w:t>
            </w:r>
            <w:r>
              <w:rPr>
                <w:rtl/>
                <w:lang w:bidi="ar-IQ"/>
              </w:rPr>
              <w:t>–</w:t>
            </w:r>
            <w:r>
              <w:rPr>
                <w:rFonts w:hint="cs"/>
                <w:rtl/>
                <w:lang w:bidi="ar-IQ"/>
              </w:rPr>
              <w:t xml:space="preserve"> كلية التربية</w:t>
            </w:r>
            <w:r>
              <w:rPr>
                <w:rFonts w:hint="cs"/>
                <w:rtl/>
                <w:lang w:bidi="ar-IQ"/>
              </w:rPr>
              <w:t xml:space="preserve"> للبنات</w:t>
            </w:r>
          </w:p>
        </w:tc>
      </w:tr>
      <w:tr w:rsidR="002218F9" w:rsidTr="002218F9">
        <w:tc>
          <w:tcPr>
            <w:tcW w:w="532" w:type="dxa"/>
            <w:vAlign w:val="center"/>
          </w:tcPr>
          <w:p w:rsidR="002218F9" w:rsidRDefault="002218F9" w:rsidP="002218F9">
            <w:pPr>
              <w:pStyle w:val="a3"/>
              <w:numPr>
                <w:ilvl w:val="0"/>
                <w:numId w:val="15"/>
              </w:numPr>
              <w:bidi/>
              <w:jc w:val="center"/>
              <w:rPr>
                <w:rFonts w:hint="cs"/>
                <w:rtl/>
                <w:lang w:bidi="ar-IQ"/>
              </w:rPr>
            </w:pPr>
          </w:p>
        </w:tc>
        <w:tc>
          <w:tcPr>
            <w:tcW w:w="1704" w:type="dxa"/>
            <w:vAlign w:val="center"/>
          </w:tcPr>
          <w:p w:rsidR="002218F9" w:rsidRPr="002218F9" w:rsidRDefault="002218F9" w:rsidP="002218F9">
            <w:pPr>
              <w:bidi/>
              <w:jc w:val="center"/>
              <w:rPr>
                <w:rFonts w:hint="cs"/>
                <w:b/>
                <w:bCs/>
                <w:rtl/>
                <w:lang w:bidi="ar-IQ"/>
              </w:rPr>
            </w:pPr>
            <w:r w:rsidRPr="002218F9">
              <w:rPr>
                <w:rFonts w:hint="cs"/>
                <w:b/>
                <w:bCs/>
                <w:rtl/>
                <w:lang w:bidi="ar-IQ"/>
              </w:rPr>
              <w:t xml:space="preserve">م . </w:t>
            </w:r>
          </w:p>
        </w:tc>
        <w:tc>
          <w:tcPr>
            <w:tcW w:w="2832" w:type="dxa"/>
            <w:vAlign w:val="center"/>
          </w:tcPr>
          <w:p w:rsidR="002218F9" w:rsidRDefault="002218F9" w:rsidP="002218F9">
            <w:pPr>
              <w:bidi/>
              <w:rPr>
                <w:rFonts w:hint="cs"/>
                <w:rtl/>
                <w:lang w:bidi="ar-IQ"/>
              </w:rPr>
            </w:pPr>
            <w:r>
              <w:rPr>
                <w:rFonts w:hint="cs"/>
                <w:rtl/>
                <w:lang w:bidi="ar-IQ"/>
              </w:rPr>
              <w:t>صادق عباس الطريحي</w:t>
            </w:r>
          </w:p>
        </w:tc>
        <w:tc>
          <w:tcPr>
            <w:tcW w:w="4219" w:type="dxa"/>
            <w:vAlign w:val="center"/>
          </w:tcPr>
          <w:p w:rsidR="002218F9" w:rsidRDefault="002218F9" w:rsidP="00320D2C">
            <w:pPr>
              <w:bidi/>
              <w:jc w:val="center"/>
              <w:rPr>
                <w:rFonts w:hint="cs"/>
                <w:rtl/>
                <w:lang w:bidi="ar-IQ"/>
              </w:rPr>
            </w:pPr>
            <w:r>
              <w:rPr>
                <w:rFonts w:hint="cs"/>
                <w:rtl/>
                <w:lang w:bidi="ar-IQ"/>
              </w:rPr>
              <w:t xml:space="preserve">جامعة القادسية </w:t>
            </w:r>
            <w:r>
              <w:rPr>
                <w:rtl/>
                <w:lang w:bidi="ar-IQ"/>
              </w:rPr>
              <w:t>–</w:t>
            </w:r>
            <w:r>
              <w:rPr>
                <w:rFonts w:hint="cs"/>
                <w:rtl/>
                <w:lang w:bidi="ar-IQ"/>
              </w:rPr>
              <w:t xml:space="preserve"> كلية التربية</w:t>
            </w:r>
          </w:p>
        </w:tc>
      </w:tr>
      <w:tr w:rsidR="002218F9" w:rsidTr="002218F9">
        <w:tc>
          <w:tcPr>
            <w:tcW w:w="532" w:type="dxa"/>
            <w:vAlign w:val="center"/>
          </w:tcPr>
          <w:p w:rsidR="002218F9" w:rsidRDefault="002218F9" w:rsidP="002218F9">
            <w:pPr>
              <w:pStyle w:val="a3"/>
              <w:numPr>
                <w:ilvl w:val="0"/>
                <w:numId w:val="15"/>
              </w:numPr>
              <w:bidi/>
              <w:jc w:val="center"/>
              <w:rPr>
                <w:rFonts w:hint="cs"/>
                <w:rtl/>
                <w:lang w:bidi="ar-IQ"/>
              </w:rPr>
            </w:pPr>
          </w:p>
        </w:tc>
        <w:tc>
          <w:tcPr>
            <w:tcW w:w="1704" w:type="dxa"/>
            <w:vAlign w:val="center"/>
          </w:tcPr>
          <w:p w:rsidR="002218F9" w:rsidRPr="002218F9" w:rsidRDefault="002218F9" w:rsidP="002218F9">
            <w:pPr>
              <w:bidi/>
              <w:jc w:val="center"/>
              <w:rPr>
                <w:rFonts w:hint="cs"/>
                <w:b/>
                <w:bCs/>
                <w:rtl/>
                <w:lang w:bidi="ar-IQ"/>
              </w:rPr>
            </w:pPr>
            <w:r w:rsidRPr="002218F9">
              <w:rPr>
                <w:rFonts w:hint="cs"/>
                <w:b/>
                <w:bCs/>
                <w:rtl/>
                <w:lang w:bidi="ar-IQ"/>
              </w:rPr>
              <w:t>أ . م . د .</w:t>
            </w:r>
          </w:p>
        </w:tc>
        <w:tc>
          <w:tcPr>
            <w:tcW w:w="2832" w:type="dxa"/>
            <w:vAlign w:val="center"/>
          </w:tcPr>
          <w:p w:rsidR="002218F9" w:rsidRDefault="002218F9" w:rsidP="002218F9">
            <w:pPr>
              <w:bidi/>
              <w:rPr>
                <w:rFonts w:hint="cs"/>
                <w:rtl/>
                <w:lang w:bidi="ar-IQ"/>
              </w:rPr>
            </w:pPr>
            <w:r>
              <w:rPr>
                <w:rFonts w:hint="cs"/>
                <w:rtl/>
                <w:lang w:bidi="ar-IQ"/>
              </w:rPr>
              <w:t xml:space="preserve">علي </w:t>
            </w:r>
            <w:proofErr w:type="spellStart"/>
            <w:r>
              <w:rPr>
                <w:rFonts w:hint="cs"/>
                <w:rtl/>
                <w:lang w:bidi="ar-IQ"/>
              </w:rPr>
              <w:t>صكر</w:t>
            </w:r>
            <w:proofErr w:type="spellEnd"/>
          </w:p>
        </w:tc>
        <w:tc>
          <w:tcPr>
            <w:tcW w:w="4219" w:type="dxa"/>
            <w:vAlign w:val="center"/>
          </w:tcPr>
          <w:p w:rsidR="002218F9" w:rsidRDefault="002218F9" w:rsidP="00320D2C">
            <w:pPr>
              <w:bidi/>
              <w:jc w:val="center"/>
              <w:rPr>
                <w:rFonts w:hint="cs"/>
                <w:rtl/>
                <w:lang w:bidi="ar-IQ"/>
              </w:rPr>
            </w:pPr>
            <w:r>
              <w:rPr>
                <w:rFonts w:hint="cs"/>
                <w:rtl/>
                <w:lang w:bidi="ar-IQ"/>
              </w:rPr>
              <w:t xml:space="preserve">جامعة القادسية </w:t>
            </w:r>
            <w:r>
              <w:rPr>
                <w:rtl/>
                <w:lang w:bidi="ar-IQ"/>
              </w:rPr>
              <w:t>–</w:t>
            </w:r>
            <w:r>
              <w:rPr>
                <w:rFonts w:hint="cs"/>
                <w:rtl/>
                <w:lang w:bidi="ar-IQ"/>
              </w:rPr>
              <w:t xml:space="preserve"> كلية التربية</w:t>
            </w:r>
          </w:p>
        </w:tc>
      </w:tr>
      <w:tr w:rsidR="002218F9" w:rsidTr="002218F9">
        <w:tc>
          <w:tcPr>
            <w:tcW w:w="532" w:type="dxa"/>
            <w:vAlign w:val="center"/>
          </w:tcPr>
          <w:p w:rsidR="002218F9" w:rsidRDefault="002218F9" w:rsidP="002218F9">
            <w:pPr>
              <w:pStyle w:val="a3"/>
              <w:numPr>
                <w:ilvl w:val="0"/>
                <w:numId w:val="15"/>
              </w:numPr>
              <w:bidi/>
              <w:jc w:val="center"/>
              <w:rPr>
                <w:rFonts w:hint="cs"/>
                <w:rtl/>
                <w:lang w:bidi="ar-IQ"/>
              </w:rPr>
            </w:pPr>
          </w:p>
        </w:tc>
        <w:tc>
          <w:tcPr>
            <w:tcW w:w="1704" w:type="dxa"/>
            <w:vAlign w:val="center"/>
          </w:tcPr>
          <w:p w:rsidR="002218F9" w:rsidRPr="002218F9" w:rsidRDefault="002218F9" w:rsidP="002218F9">
            <w:pPr>
              <w:bidi/>
              <w:jc w:val="center"/>
              <w:rPr>
                <w:rFonts w:hint="cs"/>
                <w:b/>
                <w:bCs/>
                <w:rtl/>
                <w:lang w:bidi="ar-IQ"/>
              </w:rPr>
            </w:pPr>
            <w:r w:rsidRPr="002218F9">
              <w:rPr>
                <w:rFonts w:hint="cs"/>
                <w:b/>
                <w:bCs/>
                <w:rtl/>
                <w:lang w:bidi="ar-IQ"/>
              </w:rPr>
              <w:t>أ . م . د .</w:t>
            </w:r>
          </w:p>
        </w:tc>
        <w:tc>
          <w:tcPr>
            <w:tcW w:w="2832" w:type="dxa"/>
            <w:vAlign w:val="center"/>
          </w:tcPr>
          <w:p w:rsidR="002218F9" w:rsidRDefault="002218F9" w:rsidP="002218F9">
            <w:pPr>
              <w:bidi/>
              <w:rPr>
                <w:rFonts w:hint="cs"/>
                <w:rtl/>
                <w:lang w:bidi="ar-IQ"/>
              </w:rPr>
            </w:pPr>
            <w:r>
              <w:rPr>
                <w:rFonts w:hint="cs"/>
                <w:rtl/>
                <w:lang w:bidi="ar-IQ"/>
              </w:rPr>
              <w:t>إحسان حميد عبد</w:t>
            </w:r>
          </w:p>
        </w:tc>
        <w:tc>
          <w:tcPr>
            <w:tcW w:w="4219" w:type="dxa"/>
            <w:vAlign w:val="center"/>
          </w:tcPr>
          <w:p w:rsidR="002218F9" w:rsidRDefault="002218F9" w:rsidP="00320D2C">
            <w:pPr>
              <w:bidi/>
              <w:jc w:val="center"/>
              <w:rPr>
                <w:rFonts w:hint="cs"/>
                <w:rtl/>
                <w:lang w:bidi="ar-IQ"/>
              </w:rPr>
            </w:pPr>
            <w:r>
              <w:rPr>
                <w:rFonts w:hint="cs"/>
                <w:rtl/>
                <w:lang w:bidi="ar-IQ"/>
              </w:rPr>
              <w:t xml:space="preserve">جامعة القادسية </w:t>
            </w:r>
            <w:r>
              <w:rPr>
                <w:rtl/>
                <w:lang w:bidi="ar-IQ"/>
              </w:rPr>
              <w:t>–</w:t>
            </w:r>
            <w:r>
              <w:rPr>
                <w:rFonts w:hint="cs"/>
                <w:rtl/>
                <w:lang w:bidi="ar-IQ"/>
              </w:rPr>
              <w:t xml:space="preserve"> كلية التربية</w:t>
            </w:r>
          </w:p>
        </w:tc>
      </w:tr>
      <w:tr w:rsidR="002218F9" w:rsidTr="002218F9">
        <w:tc>
          <w:tcPr>
            <w:tcW w:w="532" w:type="dxa"/>
            <w:vAlign w:val="center"/>
          </w:tcPr>
          <w:p w:rsidR="002218F9" w:rsidRDefault="002218F9" w:rsidP="002218F9">
            <w:pPr>
              <w:pStyle w:val="a3"/>
              <w:numPr>
                <w:ilvl w:val="0"/>
                <w:numId w:val="15"/>
              </w:numPr>
              <w:bidi/>
              <w:jc w:val="center"/>
              <w:rPr>
                <w:rFonts w:hint="cs"/>
                <w:rtl/>
                <w:lang w:bidi="ar-IQ"/>
              </w:rPr>
            </w:pPr>
          </w:p>
        </w:tc>
        <w:tc>
          <w:tcPr>
            <w:tcW w:w="1704" w:type="dxa"/>
            <w:vAlign w:val="center"/>
          </w:tcPr>
          <w:p w:rsidR="002218F9" w:rsidRPr="002218F9" w:rsidRDefault="002218F9" w:rsidP="002218F9">
            <w:pPr>
              <w:bidi/>
              <w:jc w:val="center"/>
              <w:rPr>
                <w:rFonts w:hint="cs"/>
                <w:b/>
                <w:bCs/>
                <w:rtl/>
                <w:lang w:bidi="ar-IQ"/>
              </w:rPr>
            </w:pPr>
            <w:r w:rsidRPr="002218F9">
              <w:rPr>
                <w:rFonts w:hint="cs"/>
                <w:b/>
                <w:bCs/>
                <w:rtl/>
                <w:lang w:bidi="ar-IQ"/>
              </w:rPr>
              <w:t>أ . م .</w:t>
            </w:r>
          </w:p>
        </w:tc>
        <w:tc>
          <w:tcPr>
            <w:tcW w:w="2832" w:type="dxa"/>
            <w:vAlign w:val="center"/>
          </w:tcPr>
          <w:p w:rsidR="002218F9" w:rsidRDefault="002218F9" w:rsidP="002218F9">
            <w:pPr>
              <w:bidi/>
              <w:rPr>
                <w:rFonts w:hint="cs"/>
                <w:rtl/>
                <w:lang w:bidi="ar-IQ"/>
              </w:rPr>
            </w:pPr>
            <w:r>
              <w:rPr>
                <w:rFonts w:hint="cs"/>
                <w:rtl/>
                <w:lang w:bidi="ar-IQ"/>
              </w:rPr>
              <w:t>حلا عبد عباس</w:t>
            </w:r>
          </w:p>
        </w:tc>
        <w:tc>
          <w:tcPr>
            <w:tcW w:w="4219" w:type="dxa"/>
            <w:vAlign w:val="center"/>
          </w:tcPr>
          <w:p w:rsidR="002218F9" w:rsidRDefault="002218F9" w:rsidP="00320D2C">
            <w:pPr>
              <w:bidi/>
              <w:jc w:val="center"/>
              <w:rPr>
                <w:rFonts w:hint="cs"/>
                <w:rtl/>
                <w:lang w:bidi="ar-IQ"/>
              </w:rPr>
            </w:pPr>
            <w:r>
              <w:rPr>
                <w:rFonts w:hint="cs"/>
                <w:rtl/>
                <w:lang w:bidi="ar-IQ"/>
              </w:rPr>
              <w:t xml:space="preserve">جامعة القادسية </w:t>
            </w:r>
            <w:r>
              <w:rPr>
                <w:rtl/>
                <w:lang w:bidi="ar-IQ"/>
              </w:rPr>
              <w:t>–</w:t>
            </w:r>
            <w:r>
              <w:rPr>
                <w:rFonts w:hint="cs"/>
                <w:rtl/>
                <w:lang w:bidi="ar-IQ"/>
              </w:rPr>
              <w:t xml:space="preserve"> كلية التربية</w:t>
            </w:r>
          </w:p>
        </w:tc>
      </w:tr>
      <w:tr w:rsidR="002218F9" w:rsidTr="002218F9">
        <w:tc>
          <w:tcPr>
            <w:tcW w:w="532" w:type="dxa"/>
            <w:vAlign w:val="center"/>
          </w:tcPr>
          <w:p w:rsidR="002218F9" w:rsidRDefault="002218F9" w:rsidP="002218F9">
            <w:pPr>
              <w:pStyle w:val="a3"/>
              <w:numPr>
                <w:ilvl w:val="0"/>
                <w:numId w:val="15"/>
              </w:numPr>
              <w:bidi/>
              <w:jc w:val="center"/>
              <w:rPr>
                <w:rFonts w:hint="cs"/>
                <w:rtl/>
                <w:lang w:bidi="ar-IQ"/>
              </w:rPr>
            </w:pPr>
          </w:p>
        </w:tc>
        <w:tc>
          <w:tcPr>
            <w:tcW w:w="1704" w:type="dxa"/>
            <w:vAlign w:val="center"/>
          </w:tcPr>
          <w:p w:rsidR="002218F9" w:rsidRPr="002218F9" w:rsidRDefault="002218F9" w:rsidP="002218F9">
            <w:pPr>
              <w:bidi/>
              <w:jc w:val="center"/>
              <w:rPr>
                <w:rFonts w:hint="cs"/>
                <w:b/>
                <w:bCs/>
                <w:rtl/>
                <w:lang w:bidi="ar-IQ"/>
              </w:rPr>
            </w:pPr>
            <w:r w:rsidRPr="002218F9">
              <w:rPr>
                <w:rFonts w:hint="cs"/>
                <w:b/>
                <w:bCs/>
                <w:rtl/>
                <w:lang w:bidi="ar-IQ"/>
              </w:rPr>
              <w:t>د .</w:t>
            </w:r>
          </w:p>
        </w:tc>
        <w:tc>
          <w:tcPr>
            <w:tcW w:w="2832" w:type="dxa"/>
            <w:vAlign w:val="center"/>
          </w:tcPr>
          <w:p w:rsidR="002218F9" w:rsidRDefault="002218F9" w:rsidP="002218F9">
            <w:pPr>
              <w:bidi/>
              <w:rPr>
                <w:rFonts w:hint="cs"/>
                <w:rtl/>
                <w:lang w:bidi="ar-IQ"/>
              </w:rPr>
            </w:pPr>
            <w:r>
              <w:rPr>
                <w:rFonts w:hint="cs"/>
                <w:rtl/>
                <w:lang w:bidi="ar-IQ"/>
              </w:rPr>
              <w:t>علي رحيم</w:t>
            </w:r>
          </w:p>
        </w:tc>
        <w:tc>
          <w:tcPr>
            <w:tcW w:w="4219" w:type="dxa"/>
            <w:vAlign w:val="center"/>
          </w:tcPr>
          <w:p w:rsidR="002218F9" w:rsidRDefault="002218F9" w:rsidP="00320D2C">
            <w:pPr>
              <w:bidi/>
              <w:jc w:val="center"/>
              <w:rPr>
                <w:rFonts w:hint="cs"/>
                <w:rtl/>
                <w:lang w:bidi="ar-IQ"/>
              </w:rPr>
            </w:pPr>
            <w:r>
              <w:rPr>
                <w:rFonts w:hint="cs"/>
                <w:rtl/>
                <w:lang w:bidi="ar-IQ"/>
              </w:rPr>
              <w:t xml:space="preserve">جامعة القادسية </w:t>
            </w:r>
            <w:r>
              <w:rPr>
                <w:rtl/>
                <w:lang w:bidi="ar-IQ"/>
              </w:rPr>
              <w:t>–</w:t>
            </w:r>
            <w:r>
              <w:rPr>
                <w:rFonts w:hint="cs"/>
                <w:rtl/>
                <w:lang w:bidi="ar-IQ"/>
              </w:rPr>
              <w:t xml:space="preserve"> كلية التربية</w:t>
            </w:r>
          </w:p>
        </w:tc>
      </w:tr>
      <w:tr w:rsidR="002218F9" w:rsidTr="002218F9">
        <w:tc>
          <w:tcPr>
            <w:tcW w:w="532" w:type="dxa"/>
            <w:vAlign w:val="center"/>
          </w:tcPr>
          <w:p w:rsidR="002218F9" w:rsidRDefault="002218F9" w:rsidP="002218F9">
            <w:pPr>
              <w:pStyle w:val="a3"/>
              <w:numPr>
                <w:ilvl w:val="0"/>
                <w:numId w:val="15"/>
              </w:numPr>
              <w:bidi/>
              <w:jc w:val="center"/>
              <w:rPr>
                <w:rFonts w:hint="cs"/>
                <w:rtl/>
                <w:lang w:bidi="ar-IQ"/>
              </w:rPr>
            </w:pPr>
          </w:p>
        </w:tc>
        <w:tc>
          <w:tcPr>
            <w:tcW w:w="1704" w:type="dxa"/>
            <w:vAlign w:val="center"/>
          </w:tcPr>
          <w:p w:rsidR="002218F9" w:rsidRPr="002218F9" w:rsidRDefault="002218F9" w:rsidP="002218F9">
            <w:pPr>
              <w:bidi/>
              <w:jc w:val="center"/>
              <w:rPr>
                <w:rFonts w:hint="cs"/>
                <w:b/>
                <w:bCs/>
                <w:rtl/>
                <w:lang w:bidi="ar-IQ"/>
              </w:rPr>
            </w:pPr>
            <w:r w:rsidRPr="002218F9">
              <w:rPr>
                <w:rFonts w:hint="cs"/>
                <w:b/>
                <w:bCs/>
                <w:rtl/>
                <w:lang w:bidi="ar-IQ"/>
              </w:rPr>
              <w:t>أ . م .</w:t>
            </w:r>
          </w:p>
        </w:tc>
        <w:tc>
          <w:tcPr>
            <w:tcW w:w="2832" w:type="dxa"/>
            <w:vAlign w:val="center"/>
          </w:tcPr>
          <w:p w:rsidR="002218F9" w:rsidRDefault="002218F9" w:rsidP="002218F9">
            <w:pPr>
              <w:bidi/>
              <w:rPr>
                <w:rFonts w:hint="cs"/>
                <w:rtl/>
                <w:lang w:bidi="ar-IQ"/>
              </w:rPr>
            </w:pPr>
            <w:r>
              <w:rPr>
                <w:rFonts w:hint="cs"/>
                <w:rtl/>
                <w:lang w:bidi="ar-IQ"/>
              </w:rPr>
              <w:t>صفاء وديع</w:t>
            </w:r>
          </w:p>
        </w:tc>
        <w:tc>
          <w:tcPr>
            <w:tcW w:w="4219" w:type="dxa"/>
            <w:vAlign w:val="center"/>
          </w:tcPr>
          <w:p w:rsidR="002218F9" w:rsidRDefault="002218F9" w:rsidP="00320D2C">
            <w:pPr>
              <w:bidi/>
              <w:jc w:val="center"/>
              <w:rPr>
                <w:rFonts w:hint="cs"/>
                <w:rtl/>
                <w:lang w:bidi="ar-IQ"/>
              </w:rPr>
            </w:pPr>
            <w:r>
              <w:rPr>
                <w:rFonts w:hint="cs"/>
                <w:rtl/>
                <w:lang w:bidi="ar-IQ"/>
              </w:rPr>
              <w:t xml:space="preserve">جامعة القادسية </w:t>
            </w:r>
            <w:r>
              <w:rPr>
                <w:rtl/>
                <w:lang w:bidi="ar-IQ"/>
              </w:rPr>
              <w:t>–</w:t>
            </w:r>
            <w:r>
              <w:rPr>
                <w:rFonts w:hint="cs"/>
                <w:rtl/>
                <w:lang w:bidi="ar-IQ"/>
              </w:rPr>
              <w:t xml:space="preserve"> كلية التربية</w:t>
            </w:r>
          </w:p>
        </w:tc>
      </w:tr>
    </w:tbl>
    <w:p w:rsidR="00EE258E" w:rsidRDefault="00EE258E" w:rsidP="002218F9">
      <w:pPr>
        <w:bidi/>
        <w:jc w:val="both"/>
        <w:rPr>
          <w:rtl/>
          <w:lang w:bidi="ar-IQ"/>
        </w:rPr>
      </w:pPr>
    </w:p>
    <w:p w:rsidR="00EE258E" w:rsidRDefault="00EE258E">
      <w:pPr>
        <w:rPr>
          <w:rtl/>
          <w:lang w:bidi="ar-IQ"/>
        </w:rPr>
      </w:pPr>
      <w:r>
        <w:rPr>
          <w:rtl/>
          <w:lang w:bidi="ar-IQ"/>
        </w:rPr>
        <w:br w:type="page"/>
      </w:r>
    </w:p>
    <w:p w:rsidR="002218F9" w:rsidRPr="002870DC" w:rsidRDefault="002870DC" w:rsidP="00E171B5">
      <w:pPr>
        <w:bidi/>
        <w:spacing w:after="0" w:line="240" w:lineRule="auto"/>
        <w:jc w:val="both"/>
        <w:rPr>
          <w:rFonts w:cs="PT Bold Heading" w:hint="cs"/>
          <w:rtl/>
          <w:lang w:bidi="ar-IQ"/>
        </w:rPr>
      </w:pPr>
      <w:r>
        <w:rPr>
          <w:rFonts w:cs="PT Bold Heading" w:hint="cs"/>
          <w:rtl/>
          <w:lang w:bidi="ar-IQ"/>
        </w:rPr>
        <w:lastRenderedPageBreak/>
        <w:t xml:space="preserve">  </w:t>
      </w:r>
      <w:r w:rsidR="00EE258E" w:rsidRPr="002870DC">
        <w:rPr>
          <w:rFonts w:cs="PT Bold Heading" w:hint="cs"/>
          <w:rtl/>
          <w:lang w:bidi="ar-IQ"/>
        </w:rPr>
        <w:t>وزارة التعليم العالي والبحث العلمي</w:t>
      </w:r>
    </w:p>
    <w:p w:rsidR="00EE258E" w:rsidRPr="002870DC" w:rsidRDefault="002870DC" w:rsidP="00E171B5">
      <w:pPr>
        <w:bidi/>
        <w:spacing w:after="0" w:line="240" w:lineRule="auto"/>
        <w:jc w:val="both"/>
        <w:rPr>
          <w:rFonts w:cs="PT Bold Heading" w:hint="cs"/>
          <w:rtl/>
          <w:lang w:bidi="ar-IQ"/>
        </w:rPr>
      </w:pPr>
      <w:r>
        <w:rPr>
          <w:rFonts w:cs="PT Bold Heading" w:hint="cs"/>
          <w:rtl/>
          <w:lang w:bidi="ar-IQ"/>
        </w:rPr>
        <w:t xml:space="preserve">           </w:t>
      </w:r>
      <w:r w:rsidR="00EE258E" w:rsidRPr="002870DC">
        <w:rPr>
          <w:rFonts w:cs="PT Bold Heading" w:hint="cs"/>
          <w:rtl/>
          <w:lang w:bidi="ar-IQ"/>
        </w:rPr>
        <w:t>كلية التربية للبنات</w:t>
      </w:r>
    </w:p>
    <w:p w:rsidR="00EE258E" w:rsidRPr="002870DC" w:rsidRDefault="00EE258E" w:rsidP="00E171B5">
      <w:pPr>
        <w:bidi/>
        <w:spacing w:after="0" w:line="240" w:lineRule="auto"/>
        <w:jc w:val="both"/>
        <w:rPr>
          <w:rFonts w:cs="PT Bold Heading" w:hint="cs"/>
          <w:rtl/>
          <w:lang w:bidi="ar-IQ"/>
        </w:rPr>
      </w:pPr>
      <w:r w:rsidRPr="002870DC">
        <w:rPr>
          <w:rFonts w:cs="PT Bold Heading" w:hint="cs"/>
          <w:rtl/>
          <w:lang w:bidi="ar-IQ"/>
        </w:rPr>
        <w:t>قسم الإرشاد النفسي والتوجيه التربوي</w:t>
      </w:r>
    </w:p>
    <w:p w:rsidR="00EE258E" w:rsidRDefault="00EE258E" w:rsidP="00E171B5">
      <w:pPr>
        <w:bidi/>
        <w:spacing w:after="0" w:line="240" w:lineRule="auto"/>
        <w:jc w:val="both"/>
        <w:rPr>
          <w:rFonts w:hint="cs"/>
          <w:rtl/>
          <w:lang w:bidi="ar-IQ"/>
        </w:rPr>
      </w:pPr>
    </w:p>
    <w:p w:rsidR="00EE258E" w:rsidRPr="002870DC" w:rsidRDefault="00EE258E" w:rsidP="002870DC">
      <w:pPr>
        <w:bidi/>
        <w:spacing w:after="0" w:line="240" w:lineRule="auto"/>
        <w:jc w:val="center"/>
        <w:rPr>
          <w:rFonts w:hint="cs"/>
          <w:b/>
          <w:bCs/>
          <w:u w:val="single"/>
          <w:rtl/>
          <w:lang w:bidi="ar-IQ"/>
        </w:rPr>
      </w:pPr>
      <w:r w:rsidRPr="002870DC">
        <w:rPr>
          <w:rFonts w:hint="cs"/>
          <w:b/>
          <w:bCs/>
          <w:u w:val="single"/>
          <w:rtl/>
          <w:lang w:bidi="ar-IQ"/>
        </w:rPr>
        <w:t>م / استمارة استبيان آراء الخبراء</w:t>
      </w:r>
    </w:p>
    <w:p w:rsidR="00EE258E" w:rsidRPr="002870DC" w:rsidRDefault="00EE258E" w:rsidP="00E171B5">
      <w:pPr>
        <w:bidi/>
        <w:spacing w:after="0" w:line="240" w:lineRule="auto"/>
        <w:jc w:val="both"/>
        <w:rPr>
          <w:rFonts w:hint="cs"/>
          <w:b/>
          <w:bCs/>
          <w:rtl/>
          <w:lang w:bidi="ar-IQ"/>
        </w:rPr>
      </w:pPr>
      <w:r w:rsidRPr="002870DC">
        <w:rPr>
          <w:rFonts w:hint="cs"/>
          <w:b/>
          <w:bCs/>
          <w:rtl/>
          <w:lang w:bidi="ar-IQ"/>
        </w:rPr>
        <w:t>الأستاذ الفاضل المحترم</w:t>
      </w:r>
    </w:p>
    <w:p w:rsidR="00EE258E" w:rsidRPr="002870DC" w:rsidRDefault="00EE258E" w:rsidP="00E171B5">
      <w:pPr>
        <w:bidi/>
        <w:spacing w:after="0" w:line="240" w:lineRule="auto"/>
        <w:jc w:val="both"/>
        <w:rPr>
          <w:rFonts w:hint="cs"/>
          <w:b/>
          <w:bCs/>
          <w:rtl/>
          <w:lang w:bidi="ar-IQ"/>
        </w:rPr>
      </w:pPr>
      <w:r w:rsidRPr="002870DC">
        <w:rPr>
          <w:rFonts w:hint="cs"/>
          <w:b/>
          <w:bCs/>
          <w:rtl/>
          <w:lang w:bidi="ar-IQ"/>
        </w:rPr>
        <w:t>تحية طيبة :</w:t>
      </w:r>
    </w:p>
    <w:p w:rsidR="00EE258E" w:rsidRDefault="00EE258E" w:rsidP="00E171B5">
      <w:pPr>
        <w:bidi/>
        <w:spacing w:after="0" w:line="240" w:lineRule="auto"/>
        <w:jc w:val="both"/>
        <w:rPr>
          <w:rFonts w:hint="cs"/>
          <w:rtl/>
          <w:lang w:bidi="ar-IQ"/>
        </w:rPr>
      </w:pPr>
      <w:r>
        <w:rPr>
          <w:rFonts w:hint="cs"/>
          <w:rtl/>
          <w:lang w:bidi="ar-IQ"/>
        </w:rPr>
        <w:tab/>
        <w:t>تروم الباحثات دراسة العنف المدرسي من وجهة نظر المرشدات التربويات لدى طالبات المرحلة المتوسطة في محافظة الديوانية .</w:t>
      </w:r>
    </w:p>
    <w:p w:rsidR="00EE258E" w:rsidRDefault="00EE258E" w:rsidP="00E171B5">
      <w:pPr>
        <w:bidi/>
        <w:spacing w:after="0" w:line="240" w:lineRule="auto"/>
        <w:jc w:val="both"/>
        <w:rPr>
          <w:rFonts w:hint="cs"/>
          <w:rtl/>
          <w:lang w:bidi="ar-IQ"/>
        </w:rPr>
      </w:pPr>
      <w:r>
        <w:rPr>
          <w:rFonts w:hint="cs"/>
          <w:rtl/>
          <w:lang w:bidi="ar-IQ"/>
        </w:rPr>
        <w:tab/>
        <w:t>وقد تبنت الباحثات أداة لقياس السلوك العنيف (أحمد يونس وعلي عليج ، 2009) والذي يمثل السلوكيات الشاذة في الوسط المدرسي المتمثلة في السلوكيات اللفظية وغير اللفظية .</w:t>
      </w:r>
    </w:p>
    <w:p w:rsidR="00EE258E" w:rsidRDefault="00EE258E" w:rsidP="00E171B5">
      <w:pPr>
        <w:bidi/>
        <w:spacing w:after="0" w:line="240" w:lineRule="auto"/>
        <w:jc w:val="both"/>
        <w:rPr>
          <w:rFonts w:hint="cs"/>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(جوتي ، 200 ، ص19)</w:t>
      </w:r>
    </w:p>
    <w:p w:rsidR="00EE258E" w:rsidRDefault="00EE258E" w:rsidP="00E171B5">
      <w:pPr>
        <w:bidi/>
        <w:spacing w:after="0" w:line="240" w:lineRule="auto"/>
        <w:jc w:val="both"/>
        <w:rPr>
          <w:rFonts w:hint="cs"/>
          <w:rtl/>
          <w:lang w:bidi="ar-IQ"/>
        </w:rPr>
      </w:pPr>
      <w:r>
        <w:rPr>
          <w:rFonts w:hint="cs"/>
          <w:rtl/>
          <w:lang w:bidi="ar-IQ"/>
        </w:rPr>
        <w:tab/>
        <w:t>ولما نعهده فيكم من الخبرة والدراية العلمية تعرض على حضراتكم فقرات الأداة لبيان رأيكم في مدى قياسها للمفهوم من عدمه وإبداء ملاحظاتكم أن وجدت علماً أن بدائل الإجابة هي (دائماً ، نادراً ، أحياناً) .</w:t>
      </w:r>
    </w:p>
    <w:p w:rsidR="00EE258E" w:rsidRDefault="00EE258E" w:rsidP="00E171B5">
      <w:pPr>
        <w:bidi/>
        <w:spacing w:after="0" w:line="240" w:lineRule="auto"/>
        <w:jc w:val="both"/>
        <w:rPr>
          <w:rFonts w:hint="cs"/>
          <w:b/>
          <w:bCs/>
          <w:rtl/>
          <w:lang w:bidi="ar-IQ"/>
        </w:rPr>
      </w:pPr>
      <w:r>
        <w:rPr>
          <w:rFonts w:hint="cs"/>
          <w:rtl/>
          <w:lang w:bidi="ar-IQ"/>
        </w:rPr>
        <w:tab/>
      </w:r>
      <w:r w:rsidRPr="002870DC">
        <w:rPr>
          <w:rFonts w:hint="cs"/>
          <w:b/>
          <w:bCs/>
          <w:rtl/>
          <w:lang w:bidi="ar-IQ"/>
        </w:rPr>
        <w:t xml:space="preserve">مع </w:t>
      </w:r>
      <w:r w:rsidR="005C6AE4">
        <w:rPr>
          <w:rFonts w:hint="cs"/>
          <w:b/>
          <w:bCs/>
          <w:rtl/>
          <w:lang w:bidi="ar-IQ"/>
        </w:rPr>
        <w:t xml:space="preserve">خالص </w:t>
      </w:r>
      <w:r w:rsidRPr="002870DC">
        <w:rPr>
          <w:rFonts w:hint="cs"/>
          <w:b/>
          <w:bCs/>
          <w:rtl/>
          <w:lang w:bidi="ar-IQ"/>
        </w:rPr>
        <w:t>الشكر والتقدير ...</w:t>
      </w:r>
    </w:p>
    <w:p w:rsidR="002870DC" w:rsidRDefault="002870DC" w:rsidP="002870DC">
      <w:pPr>
        <w:bidi/>
        <w:spacing w:after="0" w:line="240" w:lineRule="auto"/>
        <w:jc w:val="both"/>
        <w:rPr>
          <w:rFonts w:hint="cs"/>
          <w:b/>
          <w:bCs/>
          <w:rtl/>
          <w:lang w:bidi="ar-IQ"/>
        </w:rPr>
      </w:pPr>
    </w:p>
    <w:p w:rsidR="002870DC" w:rsidRPr="002870DC" w:rsidRDefault="002870DC" w:rsidP="002870DC">
      <w:pPr>
        <w:bidi/>
        <w:spacing w:after="0" w:line="240" w:lineRule="auto"/>
        <w:jc w:val="both"/>
        <w:rPr>
          <w:rFonts w:hint="cs"/>
          <w:b/>
          <w:bCs/>
          <w:rtl/>
          <w:lang w:bidi="ar-IQ"/>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EE258E" w:rsidRPr="002870DC" w:rsidTr="002870DC">
        <w:tc>
          <w:tcPr>
            <w:tcW w:w="3095" w:type="dxa"/>
            <w:vAlign w:val="center"/>
          </w:tcPr>
          <w:p w:rsidR="00EE258E" w:rsidRPr="002870DC" w:rsidRDefault="00EE258E" w:rsidP="002870DC">
            <w:pPr>
              <w:bidi/>
              <w:jc w:val="center"/>
              <w:rPr>
                <w:rFonts w:cs="PT Bold Heading" w:hint="cs"/>
                <w:rtl/>
                <w:lang w:bidi="ar-IQ"/>
              </w:rPr>
            </w:pPr>
            <w:r w:rsidRPr="002870DC">
              <w:rPr>
                <w:rFonts w:cs="PT Bold Heading" w:hint="cs"/>
                <w:rtl/>
                <w:lang w:bidi="ar-IQ"/>
              </w:rPr>
              <w:t>المشرف</w:t>
            </w:r>
          </w:p>
          <w:p w:rsidR="00EE258E" w:rsidRPr="002870DC" w:rsidRDefault="00EE258E" w:rsidP="002870DC">
            <w:pPr>
              <w:bidi/>
              <w:jc w:val="center"/>
              <w:rPr>
                <w:rFonts w:cs="PT Bold Heading" w:hint="cs"/>
                <w:rtl/>
                <w:lang w:bidi="ar-IQ"/>
              </w:rPr>
            </w:pPr>
            <w:r w:rsidRPr="002870DC">
              <w:rPr>
                <w:rFonts w:cs="PT Bold Heading" w:hint="cs"/>
                <w:rtl/>
                <w:lang w:bidi="ar-IQ"/>
              </w:rPr>
              <w:t>م . م صباح حسن</w:t>
            </w:r>
          </w:p>
        </w:tc>
        <w:tc>
          <w:tcPr>
            <w:tcW w:w="3096" w:type="dxa"/>
            <w:vAlign w:val="center"/>
          </w:tcPr>
          <w:p w:rsidR="00EE258E" w:rsidRPr="002870DC" w:rsidRDefault="00EE258E" w:rsidP="002870DC">
            <w:pPr>
              <w:bidi/>
              <w:jc w:val="center"/>
              <w:rPr>
                <w:rFonts w:cs="PT Bold Heading" w:hint="cs"/>
                <w:rtl/>
                <w:lang w:bidi="ar-IQ"/>
              </w:rPr>
            </w:pPr>
          </w:p>
        </w:tc>
        <w:tc>
          <w:tcPr>
            <w:tcW w:w="3096" w:type="dxa"/>
            <w:vAlign w:val="center"/>
          </w:tcPr>
          <w:p w:rsidR="00EE258E" w:rsidRPr="002870DC" w:rsidRDefault="00EE258E" w:rsidP="002870DC">
            <w:pPr>
              <w:bidi/>
              <w:jc w:val="center"/>
              <w:rPr>
                <w:rFonts w:cs="PT Bold Heading" w:hint="cs"/>
                <w:rtl/>
                <w:lang w:bidi="ar-IQ"/>
              </w:rPr>
            </w:pPr>
            <w:r w:rsidRPr="002870DC">
              <w:rPr>
                <w:rFonts w:cs="PT Bold Heading" w:hint="cs"/>
                <w:rtl/>
                <w:lang w:bidi="ar-IQ"/>
              </w:rPr>
              <w:t>الباحثات</w:t>
            </w:r>
          </w:p>
          <w:p w:rsidR="00EE258E" w:rsidRPr="002870DC" w:rsidRDefault="00EE258E" w:rsidP="002870DC">
            <w:pPr>
              <w:bidi/>
              <w:jc w:val="center"/>
              <w:rPr>
                <w:rFonts w:cs="PT Bold Heading" w:hint="cs"/>
                <w:rtl/>
                <w:lang w:bidi="ar-IQ"/>
              </w:rPr>
            </w:pPr>
            <w:r w:rsidRPr="002870DC">
              <w:rPr>
                <w:rFonts w:cs="PT Bold Heading" w:hint="cs"/>
                <w:rtl/>
                <w:lang w:bidi="ar-IQ"/>
              </w:rPr>
              <w:t>هالة عبد الجليل سلم</w:t>
            </w:r>
          </w:p>
          <w:p w:rsidR="00EE258E" w:rsidRPr="002870DC" w:rsidRDefault="00EE258E" w:rsidP="002870DC">
            <w:pPr>
              <w:bidi/>
              <w:jc w:val="center"/>
              <w:rPr>
                <w:rFonts w:cs="PT Bold Heading" w:hint="cs"/>
                <w:rtl/>
                <w:lang w:bidi="ar-IQ"/>
              </w:rPr>
            </w:pPr>
            <w:r w:rsidRPr="002870DC">
              <w:rPr>
                <w:rFonts w:cs="PT Bold Heading" w:hint="cs"/>
                <w:rtl/>
                <w:lang w:bidi="ar-IQ"/>
              </w:rPr>
              <w:t>حلا عبد الهادي تركي</w:t>
            </w:r>
          </w:p>
          <w:p w:rsidR="00EE258E" w:rsidRPr="002870DC" w:rsidRDefault="00EE258E" w:rsidP="002870DC">
            <w:pPr>
              <w:bidi/>
              <w:jc w:val="center"/>
              <w:rPr>
                <w:rFonts w:cs="PT Bold Heading" w:hint="cs"/>
                <w:rtl/>
                <w:lang w:bidi="ar-IQ"/>
              </w:rPr>
            </w:pPr>
            <w:r w:rsidRPr="002870DC">
              <w:rPr>
                <w:rFonts w:cs="PT Bold Heading" w:hint="cs"/>
                <w:rtl/>
                <w:lang w:bidi="ar-IQ"/>
              </w:rPr>
              <w:t>ندى جبار لعيبي</w:t>
            </w:r>
          </w:p>
        </w:tc>
      </w:tr>
    </w:tbl>
    <w:p w:rsidR="00EE258E" w:rsidRDefault="00EE258E" w:rsidP="00EE258E">
      <w:pPr>
        <w:bidi/>
        <w:jc w:val="both"/>
        <w:rPr>
          <w:rFonts w:hint="cs"/>
          <w:rtl/>
          <w:lang w:bidi="ar-IQ"/>
        </w:rPr>
      </w:pPr>
    </w:p>
    <w:tbl>
      <w:tblPr>
        <w:tblStyle w:val="a4"/>
        <w:bidiVisual/>
        <w:tblW w:w="974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54"/>
        <w:gridCol w:w="5506"/>
        <w:gridCol w:w="1134"/>
        <w:gridCol w:w="1134"/>
        <w:gridCol w:w="1418"/>
      </w:tblGrid>
      <w:tr w:rsidR="009A41A6" w:rsidRPr="009A41A6" w:rsidTr="009A41A6">
        <w:tc>
          <w:tcPr>
            <w:tcW w:w="554" w:type="dxa"/>
            <w:shd w:val="clear" w:color="auto" w:fill="D9D9D9" w:themeFill="background1" w:themeFillShade="D9"/>
            <w:vAlign w:val="center"/>
          </w:tcPr>
          <w:p w:rsidR="009D6C63" w:rsidRPr="009A41A6" w:rsidRDefault="009D6C63" w:rsidP="009D6C63">
            <w:pPr>
              <w:bidi/>
              <w:jc w:val="center"/>
              <w:rPr>
                <w:rFonts w:asciiTheme="majorBidi" w:hAnsiTheme="majorBidi" w:cstheme="majorBidi"/>
                <w:b/>
                <w:bCs/>
                <w:sz w:val="34"/>
                <w:szCs w:val="34"/>
                <w:rtl/>
                <w:lang w:bidi="ar-IQ"/>
              </w:rPr>
            </w:pPr>
            <w:r w:rsidRPr="009A41A6">
              <w:rPr>
                <w:rFonts w:asciiTheme="majorBidi" w:hAnsiTheme="majorBidi" w:cstheme="majorBidi"/>
                <w:b/>
                <w:bCs/>
                <w:sz w:val="34"/>
                <w:szCs w:val="34"/>
                <w:rtl/>
                <w:lang w:bidi="ar-IQ"/>
              </w:rPr>
              <w:lastRenderedPageBreak/>
              <w:t>ت</w:t>
            </w:r>
          </w:p>
        </w:tc>
        <w:tc>
          <w:tcPr>
            <w:tcW w:w="5506" w:type="dxa"/>
            <w:shd w:val="clear" w:color="auto" w:fill="D9D9D9" w:themeFill="background1" w:themeFillShade="D9"/>
            <w:vAlign w:val="center"/>
          </w:tcPr>
          <w:p w:rsidR="009D6C63" w:rsidRPr="009A41A6" w:rsidRDefault="009D6C63" w:rsidP="009D6C63">
            <w:pPr>
              <w:bidi/>
              <w:jc w:val="center"/>
              <w:rPr>
                <w:rFonts w:asciiTheme="majorBidi" w:hAnsiTheme="majorBidi" w:cstheme="majorBidi"/>
                <w:b/>
                <w:bCs/>
                <w:sz w:val="34"/>
                <w:szCs w:val="34"/>
                <w:rtl/>
                <w:lang w:bidi="ar-IQ"/>
              </w:rPr>
            </w:pPr>
            <w:r w:rsidRPr="009A41A6">
              <w:rPr>
                <w:rFonts w:asciiTheme="majorBidi" w:hAnsiTheme="majorBidi" w:cstheme="majorBidi"/>
                <w:b/>
                <w:bCs/>
                <w:sz w:val="34"/>
                <w:szCs w:val="34"/>
                <w:rtl/>
                <w:lang w:bidi="ar-IQ"/>
              </w:rPr>
              <w:t>الفقرات</w:t>
            </w:r>
          </w:p>
        </w:tc>
        <w:tc>
          <w:tcPr>
            <w:tcW w:w="1134" w:type="dxa"/>
            <w:shd w:val="clear" w:color="auto" w:fill="D9D9D9" w:themeFill="background1" w:themeFillShade="D9"/>
            <w:vAlign w:val="center"/>
          </w:tcPr>
          <w:p w:rsidR="009D6C63" w:rsidRPr="009A41A6" w:rsidRDefault="009D6C63" w:rsidP="009D6C63">
            <w:pPr>
              <w:bidi/>
              <w:jc w:val="center"/>
              <w:rPr>
                <w:rFonts w:asciiTheme="majorBidi" w:hAnsiTheme="majorBidi" w:cstheme="majorBidi"/>
                <w:b/>
                <w:bCs/>
                <w:sz w:val="34"/>
                <w:szCs w:val="34"/>
                <w:rtl/>
                <w:lang w:bidi="ar-IQ"/>
              </w:rPr>
            </w:pPr>
            <w:r w:rsidRPr="009A41A6">
              <w:rPr>
                <w:rFonts w:asciiTheme="majorBidi" w:hAnsiTheme="majorBidi" w:cstheme="majorBidi"/>
                <w:b/>
                <w:bCs/>
                <w:sz w:val="34"/>
                <w:szCs w:val="34"/>
                <w:rtl/>
                <w:lang w:bidi="ar-IQ"/>
              </w:rPr>
              <w:t>صالحة</w:t>
            </w:r>
          </w:p>
        </w:tc>
        <w:tc>
          <w:tcPr>
            <w:tcW w:w="1134" w:type="dxa"/>
            <w:shd w:val="clear" w:color="auto" w:fill="D9D9D9" w:themeFill="background1" w:themeFillShade="D9"/>
            <w:vAlign w:val="center"/>
          </w:tcPr>
          <w:p w:rsidR="009D6C63" w:rsidRPr="009A41A6" w:rsidRDefault="009D6C63" w:rsidP="009D6C63">
            <w:pPr>
              <w:bidi/>
              <w:jc w:val="center"/>
              <w:rPr>
                <w:rFonts w:asciiTheme="majorBidi" w:hAnsiTheme="majorBidi" w:cstheme="majorBidi"/>
                <w:b/>
                <w:bCs/>
                <w:sz w:val="34"/>
                <w:szCs w:val="34"/>
                <w:rtl/>
                <w:lang w:bidi="ar-IQ"/>
              </w:rPr>
            </w:pPr>
            <w:r w:rsidRPr="009A41A6">
              <w:rPr>
                <w:rFonts w:asciiTheme="majorBidi" w:hAnsiTheme="majorBidi" w:cstheme="majorBidi"/>
                <w:b/>
                <w:bCs/>
                <w:sz w:val="34"/>
                <w:szCs w:val="34"/>
                <w:rtl/>
                <w:lang w:bidi="ar-IQ"/>
              </w:rPr>
              <w:t>غير صالحة</w:t>
            </w:r>
          </w:p>
        </w:tc>
        <w:tc>
          <w:tcPr>
            <w:tcW w:w="1418" w:type="dxa"/>
            <w:shd w:val="clear" w:color="auto" w:fill="D9D9D9" w:themeFill="background1" w:themeFillShade="D9"/>
            <w:vAlign w:val="center"/>
          </w:tcPr>
          <w:p w:rsidR="009D6C63" w:rsidRPr="009A41A6" w:rsidRDefault="009D6C63" w:rsidP="009D6C63">
            <w:pPr>
              <w:bidi/>
              <w:jc w:val="center"/>
              <w:rPr>
                <w:rFonts w:asciiTheme="majorBidi" w:hAnsiTheme="majorBidi" w:cstheme="majorBidi"/>
                <w:b/>
                <w:bCs/>
                <w:sz w:val="34"/>
                <w:szCs w:val="34"/>
                <w:rtl/>
                <w:lang w:bidi="ar-IQ"/>
              </w:rPr>
            </w:pPr>
            <w:proofErr w:type="spellStart"/>
            <w:r w:rsidRPr="009A41A6">
              <w:rPr>
                <w:rFonts w:asciiTheme="majorBidi" w:hAnsiTheme="majorBidi" w:cstheme="majorBidi"/>
                <w:b/>
                <w:bCs/>
                <w:sz w:val="34"/>
                <w:szCs w:val="34"/>
                <w:rtl/>
                <w:lang w:bidi="ar-IQ"/>
              </w:rPr>
              <w:t>ملوحظات</w:t>
            </w:r>
            <w:proofErr w:type="spellEnd"/>
          </w:p>
        </w:tc>
      </w:tr>
      <w:tr w:rsidR="009A41A6"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تحب تحطيم الأثاث المدرسي</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تصدر أصوات مزعجة</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تهدد زميلاتها لأتفه الأسباب</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ترد على تحرشات الآخرين بالوعيد</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تحرص على مشاهدة أفلام العنف</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تجد متعة في ضرب الآخرين</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تدفع المقاعد أثناء الجلوس عليها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تكره بعض المدرسات في المدرسة</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تكره الطالبات المتفوقات دراسيا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تمارس الأسلوب الهجومي على زميلاتها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تقلل من أهمية إنجازات الذين لا تحبهم</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تمزق كتب الآخرين أو دفاترهم</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تفرض إرادتها على زميلاتها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تطلق أسماء غير مرغوبة على زميلاتها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تحب الإيقاع بين زميلاتها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تقاطع زميلاتها عندما يتحدثون</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تشارك زميلاتها الضوضاء داخل الصف</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 xml:space="preserve">تشعر بأن زميلاتها </w:t>
            </w:r>
            <w:proofErr w:type="spellStart"/>
            <w:r w:rsidRPr="009A41A6">
              <w:rPr>
                <w:rFonts w:asciiTheme="majorBidi" w:hAnsiTheme="majorBidi" w:cstheme="majorBidi" w:hint="cs"/>
                <w:b/>
                <w:bCs/>
                <w:sz w:val="34"/>
                <w:szCs w:val="34"/>
                <w:rtl/>
                <w:lang w:bidi="ar-IQ"/>
              </w:rPr>
              <w:t>يعيقانها</w:t>
            </w:r>
            <w:proofErr w:type="spellEnd"/>
            <w:r w:rsidRPr="009A41A6">
              <w:rPr>
                <w:rFonts w:asciiTheme="majorBidi" w:hAnsiTheme="majorBidi" w:cstheme="majorBidi" w:hint="cs"/>
                <w:b/>
                <w:bCs/>
                <w:sz w:val="34"/>
                <w:szCs w:val="34"/>
                <w:rtl/>
                <w:lang w:bidi="ar-IQ"/>
              </w:rPr>
              <w:t xml:space="preserve"> على القيادة</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تسيطر بالكلام على زميلاتها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تكتب على أبواب المدرسة وجدرانها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تحتقر الآخرين وتسخر منهم</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تجادل الآخرين لفرض رأيها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تدفع وتعرقل زميلاتها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تستخف بالطالبات اللواتي يختلن معها في الرأي</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تدفع بقوة من تعترض طريقها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تلجأ إلى شتم كل من تتجاهلها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تلجأ إلى العنف والقوة لاستعادة حقها</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تفرح عندما تشاهد أشياء مدمرة</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تدفع الشخص الذي يزعجها وتعرقله</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r w:rsidR="009D6C63" w:rsidRPr="009A41A6" w:rsidTr="009A41A6">
        <w:tc>
          <w:tcPr>
            <w:tcW w:w="554" w:type="dxa"/>
            <w:vAlign w:val="center"/>
          </w:tcPr>
          <w:p w:rsidR="009D6C63" w:rsidRPr="009A41A6" w:rsidRDefault="009D6C63" w:rsidP="009D6C63">
            <w:pPr>
              <w:pStyle w:val="a3"/>
              <w:numPr>
                <w:ilvl w:val="0"/>
                <w:numId w:val="16"/>
              </w:numPr>
              <w:bidi/>
              <w:jc w:val="center"/>
              <w:rPr>
                <w:rFonts w:asciiTheme="majorBidi" w:hAnsiTheme="majorBidi" w:cstheme="majorBidi"/>
                <w:sz w:val="34"/>
                <w:szCs w:val="34"/>
                <w:rtl/>
                <w:lang w:bidi="ar-IQ"/>
              </w:rPr>
            </w:pPr>
          </w:p>
        </w:tc>
        <w:tc>
          <w:tcPr>
            <w:tcW w:w="5506" w:type="dxa"/>
            <w:vAlign w:val="center"/>
          </w:tcPr>
          <w:p w:rsidR="009D6C63" w:rsidRPr="009A41A6" w:rsidRDefault="00E91E45" w:rsidP="009D6C63">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تعمل إشارات حركية للتهديد</w:t>
            </w: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134" w:type="dxa"/>
            <w:vAlign w:val="center"/>
          </w:tcPr>
          <w:p w:rsidR="009D6C63" w:rsidRPr="009A41A6" w:rsidRDefault="009D6C63" w:rsidP="009D6C63">
            <w:pPr>
              <w:bidi/>
              <w:jc w:val="center"/>
              <w:rPr>
                <w:rFonts w:asciiTheme="majorBidi" w:hAnsiTheme="majorBidi" w:cstheme="majorBidi"/>
                <w:sz w:val="34"/>
                <w:szCs w:val="34"/>
                <w:rtl/>
                <w:lang w:bidi="ar-IQ"/>
              </w:rPr>
            </w:pPr>
          </w:p>
        </w:tc>
        <w:tc>
          <w:tcPr>
            <w:tcW w:w="1418" w:type="dxa"/>
            <w:vAlign w:val="center"/>
          </w:tcPr>
          <w:p w:rsidR="009D6C63" w:rsidRPr="009A41A6" w:rsidRDefault="009D6C63" w:rsidP="009D6C63">
            <w:pPr>
              <w:bidi/>
              <w:jc w:val="center"/>
              <w:rPr>
                <w:rFonts w:asciiTheme="majorBidi" w:hAnsiTheme="majorBidi" w:cstheme="majorBidi"/>
                <w:sz w:val="34"/>
                <w:szCs w:val="34"/>
                <w:rtl/>
                <w:lang w:bidi="ar-IQ"/>
              </w:rPr>
            </w:pPr>
          </w:p>
        </w:tc>
      </w:tr>
    </w:tbl>
    <w:p w:rsidR="00A559D6" w:rsidRPr="002870DC" w:rsidRDefault="00A559D6" w:rsidP="00A559D6">
      <w:pPr>
        <w:bidi/>
        <w:spacing w:after="0" w:line="240" w:lineRule="auto"/>
        <w:jc w:val="both"/>
        <w:rPr>
          <w:rFonts w:cs="PT Bold Heading" w:hint="cs"/>
          <w:rtl/>
          <w:lang w:bidi="ar-IQ"/>
        </w:rPr>
      </w:pPr>
      <w:r>
        <w:rPr>
          <w:rFonts w:cs="PT Bold Heading" w:hint="cs"/>
          <w:rtl/>
          <w:lang w:bidi="ar-IQ"/>
        </w:rPr>
        <w:lastRenderedPageBreak/>
        <w:t xml:space="preserve">  </w:t>
      </w:r>
      <w:r w:rsidRPr="002870DC">
        <w:rPr>
          <w:rFonts w:cs="PT Bold Heading" w:hint="cs"/>
          <w:rtl/>
          <w:lang w:bidi="ar-IQ"/>
        </w:rPr>
        <w:t>وزارة التعليم العالي والبحث العلمي</w:t>
      </w:r>
    </w:p>
    <w:p w:rsidR="00A559D6" w:rsidRPr="002870DC" w:rsidRDefault="00A559D6" w:rsidP="00A559D6">
      <w:pPr>
        <w:bidi/>
        <w:spacing w:after="0" w:line="240" w:lineRule="auto"/>
        <w:jc w:val="both"/>
        <w:rPr>
          <w:rFonts w:cs="PT Bold Heading" w:hint="cs"/>
          <w:rtl/>
          <w:lang w:bidi="ar-IQ"/>
        </w:rPr>
      </w:pPr>
      <w:r>
        <w:rPr>
          <w:rFonts w:cs="PT Bold Heading" w:hint="cs"/>
          <w:rtl/>
          <w:lang w:bidi="ar-IQ"/>
        </w:rPr>
        <w:t xml:space="preserve">           </w:t>
      </w:r>
      <w:r w:rsidRPr="002870DC">
        <w:rPr>
          <w:rFonts w:cs="PT Bold Heading" w:hint="cs"/>
          <w:rtl/>
          <w:lang w:bidi="ar-IQ"/>
        </w:rPr>
        <w:t>كلية التربية للبنات</w:t>
      </w:r>
    </w:p>
    <w:p w:rsidR="00A559D6" w:rsidRPr="002870DC" w:rsidRDefault="00A559D6" w:rsidP="00A559D6">
      <w:pPr>
        <w:bidi/>
        <w:spacing w:after="0" w:line="240" w:lineRule="auto"/>
        <w:jc w:val="both"/>
        <w:rPr>
          <w:rFonts w:cs="PT Bold Heading" w:hint="cs"/>
          <w:rtl/>
          <w:lang w:bidi="ar-IQ"/>
        </w:rPr>
      </w:pPr>
      <w:r w:rsidRPr="002870DC">
        <w:rPr>
          <w:rFonts w:cs="PT Bold Heading" w:hint="cs"/>
          <w:rtl/>
          <w:lang w:bidi="ar-IQ"/>
        </w:rPr>
        <w:t>قسم الإرشاد النفسي والتوجيه التربوي</w:t>
      </w:r>
    </w:p>
    <w:p w:rsidR="00A559D6" w:rsidRDefault="00A559D6" w:rsidP="00A559D6">
      <w:pPr>
        <w:bidi/>
        <w:spacing w:after="0" w:line="240" w:lineRule="auto"/>
        <w:jc w:val="both"/>
        <w:rPr>
          <w:rFonts w:hint="cs"/>
          <w:rtl/>
          <w:lang w:bidi="ar-IQ"/>
        </w:rPr>
      </w:pPr>
    </w:p>
    <w:p w:rsidR="00A559D6" w:rsidRPr="002870DC" w:rsidRDefault="00A559D6" w:rsidP="00A559D6">
      <w:pPr>
        <w:bidi/>
        <w:spacing w:after="0" w:line="240" w:lineRule="auto"/>
        <w:jc w:val="both"/>
        <w:rPr>
          <w:rFonts w:hint="cs"/>
          <w:b/>
          <w:bCs/>
          <w:rtl/>
          <w:lang w:bidi="ar-IQ"/>
        </w:rPr>
      </w:pPr>
      <w:r>
        <w:rPr>
          <w:rFonts w:hint="cs"/>
          <w:b/>
          <w:bCs/>
          <w:rtl/>
          <w:lang w:bidi="ar-IQ"/>
        </w:rPr>
        <w:t>عزيزتي المرشدة التربوية :</w:t>
      </w:r>
    </w:p>
    <w:p w:rsidR="00A559D6" w:rsidRPr="002870DC" w:rsidRDefault="00A559D6" w:rsidP="00A559D6">
      <w:pPr>
        <w:bidi/>
        <w:spacing w:after="0" w:line="240" w:lineRule="auto"/>
        <w:jc w:val="both"/>
        <w:rPr>
          <w:rFonts w:hint="cs"/>
          <w:b/>
          <w:bCs/>
          <w:rtl/>
          <w:lang w:bidi="ar-IQ"/>
        </w:rPr>
      </w:pPr>
      <w:r w:rsidRPr="002870DC">
        <w:rPr>
          <w:rFonts w:hint="cs"/>
          <w:b/>
          <w:bCs/>
          <w:rtl/>
          <w:lang w:bidi="ar-IQ"/>
        </w:rPr>
        <w:t>تحية طيبة :</w:t>
      </w:r>
    </w:p>
    <w:p w:rsidR="00A559D6" w:rsidRDefault="00A559D6" w:rsidP="00522AE2">
      <w:pPr>
        <w:bidi/>
        <w:spacing w:after="0" w:line="240" w:lineRule="auto"/>
        <w:jc w:val="both"/>
        <w:rPr>
          <w:rFonts w:hint="cs"/>
          <w:rtl/>
          <w:lang w:bidi="ar-IQ"/>
        </w:rPr>
      </w:pPr>
      <w:r>
        <w:rPr>
          <w:rFonts w:hint="cs"/>
          <w:rtl/>
          <w:lang w:bidi="ar-IQ"/>
        </w:rPr>
        <w:tab/>
      </w:r>
      <w:r w:rsidR="00522AE2">
        <w:rPr>
          <w:rFonts w:hint="cs"/>
          <w:rtl/>
          <w:lang w:bidi="ar-IQ"/>
        </w:rPr>
        <w:t>تروم الباحثات إجراء البحث الموسوم (العنف المدرسي من وجهة نظر المرشدات التربويات لدى طالبات المرحلة المتوسطة في محافظة الديوانية) .</w:t>
      </w:r>
    </w:p>
    <w:p w:rsidR="00522AE2" w:rsidRDefault="00522AE2" w:rsidP="00522AE2">
      <w:pPr>
        <w:bidi/>
        <w:spacing w:after="0" w:line="240" w:lineRule="auto"/>
        <w:jc w:val="both"/>
        <w:rPr>
          <w:rFonts w:hint="cs"/>
          <w:rtl/>
          <w:lang w:bidi="ar-IQ"/>
        </w:rPr>
      </w:pPr>
      <w:r>
        <w:rPr>
          <w:rFonts w:hint="cs"/>
          <w:rtl/>
          <w:lang w:bidi="ar-IQ"/>
        </w:rPr>
        <w:tab/>
        <w:t>ولتحقيق اهداف هذا البحث تضع الباحثات بين يديك مجموعة من الفقرات التي تصادفك في حياتك المدرسية والعامة .</w:t>
      </w:r>
    </w:p>
    <w:p w:rsidR="00522AE2" w:rsidRDefault="00522AE2" w:rsidP="00522AE2">
      <w:pPr>
        <w:bidi/>
        <w:spacing w:after="0" w:line="240" w:lineRule="auto"/>
        <w:jc w:val="both"/>
        <w:rPr>
          <w:rFonts w:hint="cs"/>
          <w:rtl/>
          <w:lang w:bidi="ar-IQ"/>
        </w:rPr>
      </w:pPr>
      <w:r>
        <w:rPr>
          <w:rFonts w:hint="cs"/>
          <w:rtl/>
          <w:lang w:bidi="ar-IQ"/>
        </w:rPr>
        <w:tab/>
        <w:t>أعدت لأغراض البحث العلمي يرجى الإجابة بعد قراءة لكل فقرة بدقة وموضوعية مقدرين جهودك وتعاونك وإسهامك في تشجيع البحث العلمي والتعاون المخلص في دعم مسيرة التربية والتعليم .</w:t>
      </w:r>
    </w:p>
    <w:p w:rsidR="00A559D6" w:rsidRDefault="00A559D6" w:rsidP="00A559D6">
      <w:pPr>
        <w:bidi/>
        <w:spacing w:after="0" w:line="240" w:lineRule="auto"/>
        <w:jc w:val="both"/>
        <w:rPr>
          <w:rFonts w:hint="cs"/>
          <w:b/>
          <w:bCs/>
          <w:rtl/>
          <w:lang w:bidi="ar-IQ"/>
        </w:rPr>
      </w:pPr>
      <w:r>
        <w:rPr>
          <w:rFonts w:hint="cs"/>
          <w:rtl/>
          <w:lang w:bidi="ar-IQ"/>
        </w:rPr>
        <w:tab/>
      </w:r>
      <w:r w:rsidRPr="002870DC">
        <w:rPr>
          <w:rFonts w:hint="cs"/>
          <w:b/>
          <w:bCs/>
          <w:rtl/>
          <w:lang w:bidi="ar-IQ"/>
        </w:rPr>
        <w:t xml:space="preserve">مع </w:t>
      </w:r>
      <w:r w:rsidR="00522AE2">
        <w:rPr>
          <w:rFonts w:hint="cs"/>
          <w:b/>
          <w:bCs/>
          <w:rtl/>
          <w:lang w:bidi="ar-IQ"/>
        </w:rPr>
        <w:t xml:space="preserve">خالص </w:t>
      </w:r>
      <w:r w:rsidRPr="002870DC">
        <w:rPr>
          <w:rFonts w:hint="cs"/>
          <w:b/>
          <w:bCs/>
          <w:rtl/>
          <w:lang w:bidi="ar-IQ"/>
        </w:rPr>
        <w:t>الشكر والتقدير ...</w:t>
      </w:r>
    </w:p>
    <w:p w:rsidR="00A559D6" w:rsidRDefault="00A559D6" w:rsidP="00A559D6">
      <w:pPr>
        <w:bidi/>
        <w:spacing w:after="0" w:line="240" w:lineRule="auto"/>
        <w:jc w:val="both"/>
        <w:rPr>
          <w:rFonts w:hint="cs"/>
          <w:b/>
          <w:bCs/>
          <w:rtl/>
          <w:lang w:bidi="ar-IQ"/>
        </w:rPr>
      </w:pPr>
    </w:p>
    <w:p w:rsidR="00574788" w:rsidRDefault="00574788" w:rsidP="00574788">
      <w:pPr>
        <w:bidi/>
        <w:spacing w:after="0" w:line="240" w:lineRule="auto"/>
        <w:jc w:val="both"/>
        <w:rPr>
          <w:rFonts w:hint="cs"/>
          <w:b/>
          <w:bCs/>
          <w:rtl/>
          <w:lang w:bidi="ar-IQ"/>
        </w:rPr>
      </w:pPr>
    </w:p>
    <w:p w:rsidR="00574788" w:rsidRDefault="00574788" w:rsidP="00574788">
      <w:pPr>
        <w:bidi/>
        <w:spacing w:after="0" w:line="240" w:lineRule="auto"/>
        <w:jc w:val="both"/>
        <w:rPr>
          <w:rFonts w:hint="cs"/>
          <w:b/>
          <w:bCs/>
          <w:rtl/>
          <w:lang w:bidi="ar-IQ"/>
        </w:rPr>
      </w:pPr>
    </w:p>
    <w:p w:rsidR="00A559D6" w:rsidRPr="002870DC" w:rsidRDefault="00A559D6" w:rsidP="00A559D6">
      <w:pPr>
        <w:bidi/>
        <w:spacing w:after="0" w:line="240" w:lineRule="auto"/>
        <w:jc w:val="both"/>
        <w:rPr>
          <w:rFonts w:hint="cs"/>
          <w:b/>
          <w:bCs/>
          <w:rtl/>
          <w:lang w:bidi="ar-IQ"/>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A559D6" w:rsidRPr="002870DC" w:rsidTr="00320D2C">
        <w:tc>
          <w:tcPr>
            <w:tcW w:w="3095" w:type="dxa"/>
            <w:vAlign w:val="center"/>
          </w:tcPr>
          <w:p w:rsidR="00A559D6" w:rsidRPr="002870DC" w:rsidRDefault="00A559D6" w:rsidP="00320D2C">
            <w:pPr>
              <w:bidi/>
              <w:jc w:val="center"/>
              <w:rPr>
                <w:rFonts w:cs="PT Bold Heading" w:hint="cs"/>
                <w:rtl/>
                <w:lang w:bidi="ar-IQ"/>
              </w:rPr>
            </w:pPr>
          </w:p>
        </w:tc>
        <w:tc>
          <w:tcPr>
            <w:tcW w:w="3096" w:type="dxa"/>
            <w:vAlign w:val="center"/>
          </w:tcPr>
          <w:p w:rsidR="00A559D6" w:rsidRPr="002870DC" w:rsidRDefault="00A559D6" w:rsidP="00320D2C">
            <w:pPr>
              <w:bidi/>
              <w:jc w:val="center"/>
              <w:rPr>
                <w:rFonts w:cs="PT Bold Heading" w:hint="cs"/>
                <w:rtl/>
                <w:lang w:bidi="ar-IQ"/>
              </w:rPr>
            </w:pPr>
          </w:p>
        </w:tc>
        <w:tc>
          <w:tcPr>
            <w:tcW w:w="3096" w:type="dxa"/>
            <w:vAlign w:val="center"/>
          </w:tcPr>
          <w:p w:rsidR="00A559D6" w:rsidRPr="002870DC" w:rsidRDefault="00A559D6" w:rsidP="00320D2C">
            <w:pPr>
              <w:bidi/>
              <w:jc w:val="center"/>
              <w:rPr>
                <w:rFonts w:cs="PT Bold Heading" w:hint="cs"/>
                <w:rtl/>
                <w:lang w:bidi="ar-IQ"/>
              </w:rPr>
            </w:pPr>
            <w:r w:rsidRPr="002870DC">
              <w:rPr>
                <w:rFonts w:cs="PT Bold Heading" w:hint="cs"/>
                <w:rtl/>
                <w:lang w:bidi="ar-IQ"/>
              </w:rPr>
              <w:t>الباحثات</w:t>
            </w:r>
          </w:p>
          <w:p w:rsidR="00A559D6" w:rsidRPr="002870DC" w:rsidRDefault="00A559D6" w:rsidP="00320D2C">
            <w:pPr>
              <w:bidi/>
              <w:jc w:val="center"/>
              <w:rPr>
                <w:rFonts w:cs="PT Bold Heading" w:hint="cs"/>
                <w:rtl/>
                <w:lang w:bidi="ar-IQ"/>
              </w:rPr>
            </w:pPr>
            <w:r w:rsidRPr="002870DC">
              <w:rPr>
                <w:rFonts w:cs="PT Bold Heading" w:hint="cs"/>
                <w:rtl/>
                <w:lang w:bidi="ar-IQ"/>
              </w:rPr>
              <w:t>هالة عبد الجليل سلم</w:t>
            </w:r>
          </w:p>
          <w:p w:rsidR="00A559D6" w:rsidRPr="002870DC" w:rsidRDefault="00A559D6" w:rsidP="00320D2C">
            <w:pPr>
              <w:bidi/>
              <w:jc w:val="center"/>
              <w:rPr>
                <w:rFonts w:cs="PT Bold Heading" w:hint="cs"/>
                <w:rtl/>
                <w:lang w:bidi="ar-IQ"/>
              </w:rPr>
            </w:pPr>
            <w:r w:rsidRPr="002870DC">
              <w:rPr>
                <w:rFonts w:cs="PT Bold Heading" w:hint="cs"/>
                <w:rtl/>
                <w:lang w:bidi="ar-IQ"/>
              </w:rPr>
              <w:t>حلا عبد الهادي تركي</w:t>
            </w:r>
          </w:p>
          <w:p w:rsidR="00A559D6" w:rsidRPr="002870DC" w:rsidRDefault="00A559D6" w:rsidP="00320D2C">
            <w:pPr>
              <w:bidi/>
              <w:jc w:val="center"/>
              <w:rPr>
                <w:rFonts w:cs="PT Bold Heading" w:hint="cs"/>
                <w:rtl/>
                <w:lang w:bidi="ar-IQ"/>
              </w:rPr>
            </w:pPr>
            <w:r w:rsidRPr="002870DC">
              <w:rPr>
                <w:rFonts w:cs="PT Bold Heading" w:hint="cs"/>
                <w:rtl/>
                <w:lang w:bidi="ar-IQ"/>
              </w:rPr>
              <w:t>ندى جبار لعيبي</w:t>
            </w:r>
          </w:p>
        </w:tc>
      </w:tr>
    </w:tbl>
    <w:p w:rsidR="00A559D6" w:rsidRDefault="00A559D6" w:rsidP="00A559D6">
      <w:pPr>
        <w:bidi/>
        <w:jc w:val="both"/>
        <w:rPr>
          <w:rFonts w:hint="cs"/>
          <w:rtl/>
          <w:lang w:bidi="ar-IQ"/>
        </w:rPr>
      </w:pPr>
    </w:p>
    <w:p w:rsidR="00574788" w:rsidRDefault="00574788" w:rsidP="00574788">
      <w:pPr>
        <w:bidi/>
        <w:jc w:val="both"/>
        <w:rPr>
          <w:rFonts w:hint="cs"/>
          <w:rtl/>
          <w:lang w:bidi="ar-IQ"/>
        </w:rPr>
      </w:pPr>
    </w:p>
    <w:tbl>
      <w:tblPr>
        <w:tblStyle w:val="a4"/>
        <w:bidiVisual/>
        <w:tblW w:w="974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54"/>
        <w:gridCol w:w="5506"/>
        <w:gridCol w:w="1134"/>
        <w:gridCol w:w="1134"/>
        <w:gridCol w:w="1418"/>
      </w:tblGrid>
      <w:tr w:rsidR="00A559D6" w:rsidRPr="009A41A6" w:rsidTr="00320D2C">
        <w:tc>
          <w:tcPr>
            <w:tcW w:w="554" w:type="dxa"/>
            <w:shd w:val="clear" w:color="auto" w:fill="D9D9D9" w:themeFill="background1" w:themeFillShade="D9"/>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b/>
                <w:bCs/>
                <w:sz w:val="34"/>
                <w:szCs w:val="34"/>
                <w:rtl/>
                <w:lang w:bidi="ar-IQ"/>
              </w:rPr>
              <w:lastRenderedPageBreak/>
              <w:t>ت</w:t>
            </w:r>
          </w:p>
        </w:tc>
        <w:tc>
          <w:tcPr>
            <w:tcW w:w="5506" w:type="dxa"/>
            <w:shd w:val="clear" w:color="auto" w:fill="D9D9D9" w:themeFill="background1" w:themeFillShade="D9"/>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b/>
                <w:bCs/>
                <w:sz w:val="34"/>
                <w:szCs w:val="34"/>
                <w:rtl/>
                <w:lang w:bidi="ar-IQ"/>
              </w:rPr>
              <w:t>الفقرات</w:t>
            </w:r>
          </w:p>
        </w:tc>
        <w:tc>
          <w:tcPr>
            <w:tcW w:w="1134" w:type="dxa"/>
            <w:shd w:val="clear" w:color="auto" w:fill="D9D9D9" w:themeFill="background1" w:themeFillShade="D9"/>
            <w:vAlign w:val="center"/>
          </w:tcPr>
          <w:p w:rsidR="00A559D6" w:rsidRPr="009A41A6" w:rsidRDefault="00B925D2" w:rsidP="00320D2C">
            <w:pPr>
              <w:bidi/>
              <w:jc w:val="center"/>
              <w:rPr>
                <w:rFonts w:asciiTheme="majorBidi" w:hAnsiTheme="majorBidi" w:cstheme="majorBidi"/>
                <w:b/>
                <w:bCs/>
                <w:sz w:val="34"/>
                <w:szCs w:val="34"/>
                <w:rtl/>
                <w:lang w:bidi="ar-IQ"/>
              </w:rPr>
            </w:pPr>
            <w:r>
              <w:rPr>
                <w:rFonts w:asciiTheme="majorBidi" w:hAnsiTheme="majorBidi" w:cstheme="majorBidi" w:hint="cs"/>
                <w:b/>
                <w:bCs/>
                <w:sz w:val="34"/>
                <w:szCs w:val="34"/>
                <w:rtl/>
                <w:lang w:bidi="ar-IQ"/>
              </w:rPr>
              <w:t>دائماً</w:t>
            </w:r>
          </w:p>
        </w:tc>
        <w:tc>
          <w:tcPr>
            <w:tcW w:w="1134" w:type="dxa"/>
            <w:shd w:val="clear" w:color="auto" w:fill="D9D9D9" w:themeFill="background1" w:themeFillShade="D9"/>
            <w:vAlign w:val="center"/>
          </w:tcPr>
          <w:p w:rsidR="00A559D6" w:rsidRPr="009A41A6" w:rsidRDefault="00B925D2" w:rsidP="00320D2C">
            <w:pPr>
              <w:bidi/>
              <w:jc w:val="center"/>
              <w:rPr>
                <w:rFonts w:asciiTheme="majorBidi" w:hAnsiTheme="majorBidi" w:cstheme="majorBidi"/>
                <w:b/>
                <w:bCs/>
                <w:sz w:val="34"/>
                <w:szCs w:val="34"/>
                <w:rtl/>
                <w:lang w:bidi="ar-IQ"/>
              </w:rPr>
            </w:pPr>
            <w:r>
              <w:rPr>
                <w:rFonts w:asciiTheme="majorBidi" w:hAnsiTheme="majorBidi" w:cstheme="majorBidi" w:hint="cs"/>
                <w:b/>
                <w:bCs/>
                <w:sz w:val="34"/>
                <w:szCs w:val="34"/>
                <w:rtl/>
                <w:lang w:bidi="ar-IQ"/>
              </w:rPr>
              <w:t>أحياناً</w:t>
            </w:r>
          </w:p>
        </w:tc>
        <w:tc>
          <w:tcPr>
            <w:tcW w:w="1418" w:type="dxa"/>
            <w:shd w:val="clear" w:color="auto" w:fill="D9D9D9" w:themeFill="background1" w:themeFillShade="D9"/>
            <w:vAlign w:val="center"/>
          </w:tcPr>
          <w:p w:rsidR="00A559D6" w:rsidRPr="009A41A6" w:rsidRDefault="00B925D2" w:rsidP="00320D2C">
            <w:pPr>
              <w:bidi/>
              <w:jc w:val="center"/>
              <w:rPr>
                <w:rFonts w:asciiTheme="majorBidi" w:hAnsiTheme="majorBidi" w:cstheme="majorBidi"/>
                <w:b/>
                <w:bCs/>
                <w:sz w:val="34"/>
                <w:szCs w:val="34"/>
                <w:rtl/>
                <w:lang w:bidi="ar-IQ"/>
              </w:rPr>
            </w:pPr>
            <w:r>
              <w:rPr>
                <w:rFonts w:asciiTheme="majorBidi" w:hAnsiTheme="majorBidi" w:cstheme="majorBidi" w:hint="cs"/>
                <w:b/>
                <w:bCs/>
                <w:sz w:val="34"/>
                <w:szCs w:val="34"/>
                <w:rtl/>
                <w:lang w:bidi="ar-IQ"/>
              </w:rPr>
              <w:t>نادراً</w:t>
            </w: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تحب تحطيم الأثاث المدرسي</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تصدر أصوات مزعجة</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تهدد زميلاتها لأتفه الأسباب</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ترد على تحرشات الآخرين بالوعيد</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تحرص على مشاهدة أفلام العنف</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تجد متعة في ضرب الآخرين</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تدفع المقاعد أثناء الجلوس عليها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تكره بعض المدرسات في المدرسة</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تكره الطالبات المتفوقات دراسيا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تمارس الأسلوب الهجومي على زميلاتها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تقلل من أهمية إنجازات الذين لا تحبهم</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تمزق كتب الآخرين أو دفاترهم</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تفرض إرادتها على زميلاتها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تطلق أسماء غير مرغوبة على زميلاتها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تحب الإيقاع بين زميلاتها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تقاطع زميلاتها عندما يتحدثون</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تشارك زميلاتها الضوضاء داخل الصف</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 xml:space="preserve">تشعر بأن زميلاتها </w:t>
            </w:r>
            <w:proofErr w:type="spellStart"/>
            <w:r w:rsidRPr="009A41A6">
              <w:rPr>
                <w:rFonts w:asciiTheme="majorBidi" w:hAnsiTheme="majorBidi" w:cstheme="majorBidi" w:hint="cs"/>
                <w:b/>
                <w:bCs/>
                <w:sz w:val="34"/>
                <w:szCs w:val="34"/>
                <w:rtl/>
                <w:lang w:bidi="ar-IQ"/>
              </w:rPr>
              <w:t>يعيقانها</w:t>
            </w:r>
            <w:proofErr w:type="spellEnd"/>
            <w:r w:rsidRPr="009A41A6">
              <w:rPr>
                <w:rFonts w:asciiTheme="majorBidi" w:hAnsiTheme="majorBidi" w:cstheme="majorBidi" w:hint="cs"/>
                <w:b/>
                <w:bCs/>
                <w:sz w:val="34"/>
                <w:szCs w:val="34"/>
                <w:rtl/>
                <w:lang w:bidi="ar-IQ"/>
              </w:rPr>
              <w:t xml:space="preserve"> على القيادة</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تسيطر بالكلام على زميلاتها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تكتب على أبواب المدرسة وجدرانها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تحتقر الآخرين وتسخر منهم</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تجادل الآخرين لفرض رأيها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تدفع وتعرقل زميلاتها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تستخف بالطالبات اللواتي يختلن معها في الرأي</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تدفع بقوة من تعترض طريقها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تلجأ إلى شتم كل من تتجاهلها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تلجأ إلى العنف والقوة لاستعادة حقها</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تفرح عندما تشاهد أشياء مدمرة</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تدفع الشخص الذي يزعجها وتعرقله</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r w:rsidR="00A559D6" w:rsidRPr="009A41A6" w:rsidTr="00320D2C">
        <w:tc>
          <w:tcPr>
            <w:tcW w:w="554" w:type="dxa"/>
            <w:vAlign w:val="center"/>
          </w:tcPr>
          <w:p w:rsidR="00A559D6" w:rsidRPr="009A41A6" w:rsidRDefault="00A559D6" w:rsidP="00A156BC">
            <w:pPr>
              <w:pStyle w:val="a3"/>
              <w:numPr>
                <w:ilvl w:val="0"/>
                <w:numId w:val="17"/>
              </w:numPr>
              <w:bidi/>
              <w:jc w:val="center"/>
              <w:rPr>
                <w:rFonts w:asciiTheme="majorBidi" w:hAnsiTheme="majorBidi" w:cstheme="majorBidi"/>
                <w:sz w:val="34"/>
                <w:szCs w:val="34"/>
                <w:rtl/>
                <w:lang w:bidi="ar-IQ"/>
              </w:rPr>
            </w:pPr>
          </w:p>
        </w:tc>
        <w:tc>
          <w:tcPr>
            <w:tcW w:w="5506" w:type="dxa"/>
            <w:vAlign w:val="center"/>
          </w:tcPr>
          <w:p w:rsidR="00A559D6" w:rsidRPr="009A41A6" w:rsidRDefault="00A559D6" w:rsidP="00320D2C">
            <w:pPr>
              <w:bidi/>
              <w:jc w:val="center"/>
              <w:rPr>
                <w:rFonts w:asciiTheme="majorBidi" w:hAnsiTheme="majorBidi" w:cstheme="majorBidi"/>
                <w:b/>
                <w:bCs/>
                <w:sz w:val="34"/>
                <w:szCs w:val="34"/>
                <w:rtl/>
                <w:lang w:bidi="ar-IQ"/>
              </w:rPr>
            </w:pPr>
            <w:r w:rsidRPr="009A41A6">
              <w:rPr>
                <w:rFonts w:asciiTheme="majorBidi" w:hAnsiTheme="majorBidi" w:cstheme="majorBidi" w:hint="cs"/>
                <w:b/>
                <w:bCs/>
                <w:sz w:val="34"/>
                <w:szCs w:val="34"/>
                <w:rtl/>
                <w:lang w:bidi="ar-IQ"/>
              </w:rPr>
              <w:t>تعمل إشارات حركية للتهديد</w:t>
            </w: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134" w:type="dxa"/>
            <w:vAlign w:val="center"/>
          </w:tcPr>
          <w:p w:rsidR="00A559D6" w:rsidRPr="009A41A6" w:rsidRDefault="00A559D6" w:rsidP="00320D2C">
            <w:pPr>
              <w:bidi/>
              <w:jc w:val="center"/>
              <w:rPr>
                <w:rFonts w:asciiTheme="majorBidi" w:hAnsiTheme="majorBidi" w:cstheme="majorBidi"/>
                <w:sz w:val="34"/>
                <w:szCs w:val="34"/>
                <w:rtl/>
                <w:lang w:bidi="ar-IQ"/>
              </w:rPr>
            </w:pPr>
          </w:p>
        </w:tc>
        <w:tc>
          <w:tcPr>
            <w:tcW w:w="1418" w:type="dxa"/>
            <w:vAlign w:val="center"/>
          </w:tcPr>
          <w:p w:rsidR="00A559D6" w:rsidRPr="009A41A6" w:rsidRDefault="00A559D6" w:rsidP="00320D2C">
            <w:pPr>
              <w:bidi/>
              <w:jc w:val="center"/>
              <w:rPr>
                <w:rFonts w:asciiTheme="majorBidi" w:hAnsiTheme="majorBidi" w:cstheme="majorBidi"/>
                <w:sz w:val="34"/>
                <w:szCs w:val="34"/>
                <w:rtl/>
                <w:lang w:bidi="ar-IQ"/>
              </w:rPr>
            </w:pPr>
          </w:p>
        </w:tc>
      </w:tr>
    </w:tbl>
    <w:p w:rsidR="009D6C63" w:rsidRDefault="009D6C63" w:rsidP="009D6C63">
      <w:pPr>
        <w:bidi/>
        <w:jc w:val="both"/>
        <w:rPr>
          <w:rFonts w:hint="cs"/>
          <w:rtl/>
          <w:lang w:bidi="ar-IQ"/>
        </w:rPr>
      </w:pPr>
    </w:p>
    <w:sectPr w:rsidR="009D6C63" w:rsidSect="004233DA">
      <w:footerReference w:type="default" r:id="rId10"/>
      <w:pgSz w:w="11907" w:h="16840" w:code="9"/>
      <w:pgMar w:top="1701" w:right="1418" w:bottom="1701" w:left="1418" w:header="720" w:footer="484"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8F" w:rsidRDefault="00AB018F" w:rsidP="009D6C63">
      <w:pPr>
        <w:spacing w:after="0" w:line="240" w:lineRule="auto"/>
      </w:pPr>
      <w:r>
        <w:separator/>
      </w:r>
    </w:p>
  </w:endnote>
  <w:endnote w:type="continuationSeparator" w:id="0">
    <w:p w:rsidR="00AB018F" w:rsidRDefault="00AB018F" w:rsidP="009D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7187684"/>
      <w:docPartObj>
        <w:docPartGallery w:val="Page Numbers (Bottom of Page)"/>
        <w:docPartUnique/>
      </w:docPartObj>
    </w:sdtPr>
    <w:sdtContent>
      <w:p w:rsidR="004233DA" w:rsidRDefault="004233DA" w:rsidP="004233DA">
        <w:pPr>
          <w:pStyle w:val="a6"/>
          <w:bidi/>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2669804</wp:posOffset>
                  </wp:positionH>
                  <wp:positionV relativeFrom="paragraph">
                    <wp:posOffset>8890</wp:posOffset>
                  </wp:positionV>
                  <wp:extent cx="422694" cy="284671"/>
                  <wp:effectExtent l="57150" t="19050" r="53975" b="115570"/>
                  <wp:wrapNone/>
                  <wp:docPr id="1" name="شكل بيضاوي 1"/>
                  <wp:cNvGraphicFramePr/>
                  <a:graphic xmlns:a="http://schemas.openxmlformats.org/drawingml/2006/main">
                    <a:graphicData uri="http://schemas.microsoft.com/office/word/2010/wordprocessingShape">
                      <wps:wsp>
                        <wps:cNvSpPr/>
                        <wps:spPr>
                          <a:xfrm>
                            <a:off x="0" y="0"/>
                            <a:ext cx="422694" cy="284671"/>
                          </a:xfrm>
                          <a:prstGeom prst="ellipse">
                            <a:avLst/>
                          </a:prstGeom>
                          <a:noFill/>
                          <a:ln>
                            <a:solidFill>
                              <a:schemeClr val="tx1">
                                <a:lumMod val="95000"/>
                                <a:lumOff val="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1" o:spid="_x0000_s1026" style="position:absolute;margin-left:210.2pt;margin-top:.7pt;width:33.3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" filled="f" strokecolor="#0d0d0d [3069]" strokeweight="2pt">
                  <v:shadow on="t" color="black" opacity="26214f" origin=",-.5" offset="0,3pt"/>
                </v:oval>
              </w:pict>
            </mc:Fallback>
          </mc:AlternateContent>
        </w:r>
        <w:r>
          <w:fldChar w:fldCharType="begin"/>
        </w:r>
        <w:r>
          <w:instrText>PAGE   \* MERGEFORMAT</w:instrText>
        </w:r>
        <w:r>
          <w:fldChar w:fldCharType="separate"/>
        </w:r>
        <w:r w:rsidR="00A72591" w:rsidRPr="00A72591">
          <w:rPr>
            <w:noProof/>
            <w:rtl/>
            <w:lang w:val="ar-SA"/>
          </w:rPr>
          <w:t>42</w:t>
        </w:r>
        <w:r>
          <w:fldChar w:fldCharType="end"/>
        </w:r>
      </w:p>
    </w:sdtContent>
  </w:sdt>
  <w:p w:rsidR="004233DA" w:rsidRDefault="004233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8F" w:rsidRDefault="00AB018F" w:rsidP="009D6C63">
      <w:pPr>
        <w:spacing w:after="0" w:line="240" w:lineRule="auto"/>
      </w:pPr>
      <w:r>
        <w:separator/>
      </w:r>
    </w:p>
  </w:footnote>
  <w:footnote w:type="continuationSeparator" w:id="0">
    <w:p w:rsidR="00AB018F" w:rsidRDefault="00AB018F" w:rsidP="009D6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37B"/>
    <w:multiLevelType w:val="hybridMultilevel"/>
    <w:tmpl w:val="1AFCB3C0"/>
    <w:lvl w:ilvl="0" w:tplc="2B04AEE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0E5F"/>
    <w:multiLevelType w:val="hybridMultilevel"/>
    <w:tmpl w:val="6F0A5E54"/>
    <w:lvl w:ilvl="0" w:tplc="4382404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D571B"/>
    <w:multiLevelType w:val="hybridMultilevel"/>
    <w:tmpl w:val="BA0A9542"/>
    <w:lvl w:ilvl="0" w:tplc="DDFA449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36D21"/>
    <w:multiLevelType w:val="hybridMultilevel"/>
    <w:tmpl w:val="9928113C"/>
    <w:lvl w:ilvl="0" w:tplc="5086967C">
      <w:numFmt w:val="bullet"/>
      <w:lvlText w:val="-"/>
      <w:lvlJc w:val="left"/>
      <w:pPr>
        <w:ind w:left="720" w:hanging="360"/>
      </w:pPr>
      <w:rPr>
        <w:rFonts w:ascii="Times New Roman" w:eastAsiaTheme="minorHAns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E334B"/>
    <w:multiLevelType w:val="hybridMultilevel"/>
    <w:tmpl w:val="15DE50AE"/>
    <w:lvl w:ilvl="0" w:tplc="2B04AEE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64FC8"/>
    <w:multiLevelType w:val="hybridMultilevel"/>
    <w:tmpl w:val="B9F0B07C"/>
    <w:lvl w:ilvl="0" w:tplc="5086967C">
      <w:numFmt w:val="bullet"/>
      <w:lvlText w:val="-"/>
      <w:lvlJc w:val="left"/>
      <w:pPr>
        <w:ind w:left="720" w:hanging="360"/>
      </w:pPr>
      <w:rPr>
        <w:rFonts w:ascii="Times New Roman" w:eastAsiaTheme="minorHAns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311BA"/>
    <w:multiLevelType w:val="hybridMultilevel"/>
    <w:tmpl w:val="2D849E84"/>
    <w:lvl w:ilvl="0" w:tplc="597AF122">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92902"/>
    <w:multiLevelType w:val="hybridMultilevel"/>
    <w:tmpl w:val="144ACEA4"/>
    <w:lvl w:ilvl="0" w:tplc="EABE37C2">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9253E4"/>
    <w:multiLevelType w:val="hybridMultilevel"/>
    <w:tmpl w:val="37D8D080"/>
    <w:lvl w:ilvl="0" w:tplc="DDFA449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40B09"/>
    <w:multiLevelType w:val="hybridMultilevel"/>
    <w:tmpl w:val="0518BFD2"/>
    <w:lvl w:ilvl="0" w:tplc="597AF12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D10FF"/>
    <w:multiLevelType w:val="hybridMultilevel"/>
    <w:tmpl w:val="61EC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55989"/>
    <w:multiLevelType w:val="hybridMultilevel"/>
    <w:tmpl w:val="5B4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77B18"/>
    <w:multiLevelType w:val="hybridMultilevel"/>
    <w:tmpl w:val="038EC1DE"/>
    <w:lvl w:ilvl="0" w:tplc="2B04AEE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F2C7E"/>
    <w:multiLevelType w:val="hybridMultilevel"/>
    <w:tmpl w:val="3C68C2B2"/>
    <w:lvl w:ilvl="0" w:tplc="5086967C">
      <w:numFmt w:val="bullet"/>
      <w:lvlText w:val="-"/>
      <w:lvlJc w:val="left"/>
      <w:pPr>
        <w:ind w:left="720" w:hanging="360"/>
      </w:pPr>
      <w:rPr>
        <w:rFonts w:ascii="Times New Roman" w:eastAsiaTheme="minorHAns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4A2F74"/>
    <w:multiLevelType w:val="hybridMultilevel"/>
    <w:tmpl w:val="144ACEA4"/>
    <w:lvl w:ilvl="0" w:tplc="EABE37C2">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1C4EAE"/>
    <w:multiLevelType w:val="hybridMultilevel"/>
    <w:tmpl w:val="6E7CEB4E"/>
    <w:lvl w:ilvl="0" w:tplc="2B04AEE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5938EB"/>
    <w:multiLevelType w:val="hybridMultilevel"/>
    <w:tmpl w:val="144ACEA4"/>
    <w:lvl w:ilvl="0" w:tplc="EABE37C2">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11"/>
  </w:num>
  <w:num w:numId="4">
    <w:abstractNumId w:val="2"/>
  </w:num>
  <w:num w:numId="5">
    <w:abstractNumId w:val="8"/>
  </w:num>
  <w:num w:numId="6">
    <w:abstractNumId w:val="6"/>
  </w:num>
  <w:num w:numId="7">
    <w:abstractNumId w:val="3"/>
  </w:num>
  <w:num w:numId="8">
    <w:abstractNumId w:val="13"/>
  </w:num>
  <w:num w:numId="9">
    <w:abstractNumId w:val="9"/>
  </w:num>
  <w:num w:numId="10">
    <w:abstractNumId w:val="12"/>
  </w:num>
  <w:num w:numId="11">
    <w:abstractNumId w:val="15"/>
  </w:num>
  <w:num w:numId="12">
    <w:abstractNumId w:val="0"/>
  </w:num>
  <w:num w:numId="13">
    <w:abstractNumId w:val="4"/>
  </w:num>
  <w:num w:numId="14">
    <w:abstractNumId w:val="1"/>
  </w:num>
  <w:num w:numId="15">
    <w:abstractNumId w:val="1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9F"/>
    <w:rsid w:val="000142F6"/>
    <w:rsid w:val="000215AF"/>
    <w:rsid w:val="00027DE3"/>
    <w:rsid w:val="0004448F"/>
    <w:rsid w:val="00055A9F"/>
    <w:rsid w:val="000744F4"/>
    <w:rsid w:val="000D3855"/>
    <w:rsid w:val="0013795D"/>
    <w:rsid w:val="002218F9"/>
    <w:rsid w:val="002508F1"/>
    <w:rsid w:val="00264F8B"/>
    <w:rsid w:val="002715ED"/>
    <w:rsid w:val="00275DDF"/>
    <w:rsid w:val="00283244"/>
    <w:rsid w:val="002870DC"/>
    <w:rsid w:val="00292BBE"/>
    <w:rsid w:val="002A47E6"/>
    <w:rsid w:val="002C4AB0"/>
    <w:rsid w:val="002D2EAD"/>
    <w:rsid w:val="00300766"/>
    <w:rsid w:val="0032301B"/>
    <w:rsid w:val="003819C1"/>
    <w:rsid w:val="00390517"/>
    <w:rsid w:val="003A05E2"/>
    <w:rsid w:val="004108A1"/>
    <w:rsid w:val="004233DA"/>
    <w:rsid w:val="004374F7"/>
    <w:rsid w:val="0048676A"/>
    <w:rsid w:val="004C5E57"/>
    <w:rsid w:val="004D1D5A"/>
    <w:rsid w:val="004E59E6"/>
    <w:rsid w:val="005211D5"/>
    <w:rsid w:val="00522AE2"/>
    <w:rsid w:val="00551A67"/>
    <w:rsid w:val="00574788"/>
    <w:rsid w:val="00585101"/>
    <w:rsid w:val="005C6AE4"/>
    <w:rsid w:val="005F016E"/>
    <w:rsid w:val="00646797"/>
    <w:rsid w:val="006E16C6"/>
    <w:rsid w:val="00752EC3"/>
    <w:rsid w:val="00777929"/>
    <w:rsid w:val="007977D9"/>
    <w:rsid w:val="007A4548"/>
    <w:rsid w:val="007C0401"/>
    <w:rsid w:val="008059D8"/>
    <w:rsid w:val="008265EE"/>
    <w:rsid w:val="00864EB9"/>
    <w:rsid w:val="00885796"/>
    <w:rsid w:val="008A743E"/>
    <w:rsid w:val="008D1C3C"/>
    <w:rsid w:val="008D1FC5"/>
    <w:rsid w:val="009166AC"/>
    <w:rsid w:val="009A41A6"/>
    <w:rsid w:val="009D6C63"/>
    <w:rsid w:val="009F7DB4"/>
    <w:rsid w:val="00A156BC"/>
    <w:rsid w:val="00A37D14"/>
    <w:rsid w:val="00A559D6"/>
    <w:rsid w:val="00A61106"/>
    <w:rsid w:val="00A67273"/>
    <w:rsid w:val="00A72591"/>
    <w:rsid w:val="00A75A8A"/>
    <w:rsid w:val="00AA7715"/>
    <w:rsid w:val="00AB018F"/>
    <w:rsid w:val="00AB0425"/>
    <w:rsid w:val="00AC63B7"/>
    <w:rsid w:val="00AF0859"/>
    <w:rsid w:val="00B01036"/>
    <w:rsid w:val="00B04D5C"/>
    <w:rsid w:val="00B57EB5"/>
    <w:rsid w:val="00B925D2"/>
    <w:rsid w:val="00B974F2"/>
    <w:rsid w:val="00BC145C"/>
    <w:rsid w:val="00BD7276"/>
    <w:rsid w:val="00C15D65"/>
    <w:rsid w:val="00C16E3D"/>
    <w:rsid w:val="00C307B5"/>
    <w:rsid w:val="00CA32F2"/>
    <w:rsid w:val="00CE6605"/>
    <w:rsid w:val="00D32C7A"/>
    <w:rsid w:val="00D47A0B"/>
    <w:rsid w:val="00D51B09"/>
    <w:rsid w:val="00D572B5"/>
    <w:rsid w:val="00D641A7"/>
    <w:rsid w:val="00DB0881"/>
    <w:rsid w:val="00E171B5"/>
    <w:rsid w:val="00E4238E"/>
    <w:rsid w:val="00E71D93"/>
    <w:rsid w:val="00E91E45"/>
    <w:rsid w:val="00EE258E"/>
    <w:rsid w:val="00EE347D"/>
    <w:rsid w:val="00EE39EE"/>
    <w:rsid w:val="00EF4B17"/>
    <w:rsid w:val="00F27243"/>
    <w:rsid w:val="00F3169F"/>
    <w:rsid w:val="00F33AC9"/>
    <w:rsid w:val="00F46153"/>
    <w:rsid w:val="00F5566C"/>
    <w:rsid w:val="00F92E7F"/>
    <w:rsid w:val="00FB026A"/>
    <w:rsid w:val="00FD3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2F6"/>
    <w:pPr>
      <w:ind w:left="720"/>
      <w:contextualSpacing/>
    </w:pPr>
  </w:style>
  <w:style w:type="table" w:styleId="a4">
    <w:name w:val="Table Grid"/>
    <w:basedOn w:val="a1"/>
    <w:uiPriority w:val="59"/>
    <w:rsid w:val="00B9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215AF"/>
    <w:rPr>
      <w:color w:val="0000FF" w:themeColor="hyperlink"/>
      <w:u w:val="single"/>
    </w:rPr>
  </w:style>
  <w:style w:type="paragraph" w:styleId="a5">
    <w:name w:val="header"/>
    <w:basedOn w:val="a"/>
    <w:link w:val="Char"/>
    <w:uiPriority w:val="99"/>
    <w:unhideWhenUsed/>
    <w:rsid w:val="009D6C63"/>
    <w:pPr>
      <w:tabs>
        <w:tab w:val="center" w:pos="4320"/>
        <w:tab w:val="right" w:pos="8640"/>
      </w:tabs>
      <w:spacing w:after="0" w:line="240" w:lineRule="auto"/>
    </w:pPr>
  </w:style>
  <w:style w:type="character" w:customStyle="1" w:styleId="Char">
    <w:name w:val="رأس الصفحة Char"/>
    <w:basedOn w:val="a0"/>
    <w:link w:val="a5"/>
    <w:uiPriority w:val="99"/>
    <w:rsid w:val="009D6C63"/>
  </w:style>
  <w:style w:type="paragraph" w:styleId="a6">
    <w:name w:val="footer"/>
    <w:basedOn w:val="a"/>
    <w:link w:val="Char0"/>
    <w:uiPriority w:val="99"/>
    <w:unhideWhenUsed/>
    <w:rsid w:val="009D6C63"/>
    <w:pPr>
      <w:tabs>
        <w:tab w:val="center" w:pos="4320"/>
        <w:tab w:val="right" w:pos="8640"/>
      </w:tabs>
      <w:spacing w:after="0" w:line="240" w:lineRule="auto"/>
    </w:pPr>
  </w:style>
  <w:style w:type="character" w:customStyle="1" w:styleId="Char0">
    <w:name w:val="تذييل الصفحة Char"/>
    <w:basedOn w:val="a0"/>
    <w:link w:val="a6"/>
    <w:uiPriority w:val="99"/>
    <w:rsid w:val="009D6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2F6"/>
    <w:pPr>
      <w:ind w:left="720"/>
      <w:contextualSpacing/>
    </w:pPr>
  </w:style>
  <w:style w:type="table" w:styleId="a4">
    <w:name w:val="Table Grid"/>
    <w:basedOn w:val="a1"/>
    <w:uiPriority w:val="59"/>
    <w:rsid w:val="00B9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215AF"/>
    <w:rPr>
      <w:color w:val="0000FF" w:themeColor="hyperlink"/>
      <w:u w:val="single"/>
    </w:rPr>
  </w:style>
  <w:style w:type="paragraph" w:styleId="a5">
    <w:name w:val="header"/>
    <w:basedOn w:val="a"/>
    <w:link w:val="Char"/>
    <w:uiPriority w:val="99"/>
    <w:unhideWhenUsed/>
    <w:rsid w:val="009D6C63"/>
    <w:pPr>
      <w:tabs>
        <w:tab w:val="center" w:pos="4320"/>
        <w:tab w:val="right" w:pos="8640"/>
      </w:tabs>
      <w:spacing w:after="0" w:line="240" w:lineRule="auto"/>
    </w:pPr>
  </w:style>
  <w:style w:type="character" w:customStyle="1" w:styleId="Char">
    <w:name w:val="رأس الصفحة Char"/>
    <w:basedOn w:val="a0"/>
    <w:link w:val="a5"/>
    <w:uiPriority w:val="99"/>
    <w:rsid w:val="009D6C63"/>
  </w:style>
  <w:style w:type="paragraph" w:styleId="a6">
    <w:name w:val="footer"/>
    <w:basedOn w:val="a"/>
    <w:link w:val="Char0"/>
    <w:uiPriority w:val="99"/>
    <w:unhideWhenUsed/>
    <w:rsid w:val="009D6C63"/>
    <w:pPr>
      <w:tabs>
        <w:tab w:val="center" w:pos="4320"/>
        <w:tab w:val="right" w:pos="8640"/>
      </w:tabs>
      <w:spacing w:after="0" w:line="240" w:lineRule="auto"/>
    </w:pPr>
  </w:style>
  <w:style w:type="character" w:customStyle="1" w:styleId="Char0">
    <w:name w:val="تذييل الصفحة Char"/>
    <w:basedOn w:val="a0"/>
    <w:link w:val="a6"/>
    <w:uiPriority w:val="99"/>
    <w:rsid w:val="009D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mjovdan-org/aman-stud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anjovdon.org/khabanyh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42</Pages>
  <Words>5674</Words>
  <Characters>32345</Characters>
  <Application>Microsoft Office Word</Application>
  <DocSecurity>0</DocSecurity>
  <Lines>269</Lines>
  <Paragraphs>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muthanna2015</dc:creator>
  <cp:keywords/>
  <dc:description/>
  <cp:lastModifiedBy>muthanna2015</cp:lastModifiedBy>
  <cp:revision>77</cp:revision>
  <dcterms:created xsi:type="dcterms:W3CDTF">2016-05-06T21:17:00Z</dcterms:created>
  <dcterms:modified xsi:type="dcterms:W3CDTF">2016-05-07T23:19:00Z</dcterms:modified>
</cp:coreProperties>
</file>