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15" w:rsidRPr="003D4FD3" w:rsidRDefault="003B2CDD" w:rsidP="00C2635F">
      <w:pPr>
        <w:bidi/>
        <w:jc w:val="both"/>
        <w:rPr>
          <w:b/>
          <w:bCs/>
          <w:rtl/>
          <w:lang w:bidi="ar-IQ"/>
        </w:rPr>
      </w:pPr>
      <w:r w:rsidRPr="003D4FD3">
        <w:rPr>
          <w:rFonts w:hint="cs"/>
          <w:b/>
          <w:bCs/>
          <w:rtl/>
          <w:lang w:bidi="ar-IQ"/>
        </w:rPr>
        <w:t>المقدمة :</w:t>
      </w:r>
    </w:p>
    <w:p w:rsidR="003B2CDD" w:rsidRDefault="003B2CDD" w:rsidP="00C2635F">
      <w:pPr>
        <w:bidi/>
        <w:jc w:val="both"/>
        <w:rPr>
          <w:rtl/>
          <w:lang w:bidi="ar-IQ"/>
        </w:rPr>
      </w:pPr>
      <w:r>
        <w:rPr>
          <w:rFonts w:hint="cs"/>
          <w:rtl/>
          <w:lang w:bidi="ar-IQ"/>
        </w:rPr>
        <w:tab/>
        <w:t xml:space="preserve">أن الضرائب اليوم أصبحت تلعب دوراً هاماً في جميع نواحي الحياة الاقتصادية والاجتماعية والسياسية ، وقد ازدادت أهمية لهذه الآثار بإشباع دور الدولة وازدياد تدخلها ويتطور مفهوم المالية الحكومية والسياسية العامة ناهيك من أن الضريبة أضحت شأناً عالمياً ، أن اقتصاد العراق بطبيعة تتميز توفره موارده الطبيعية والبشرية وهذا ما يميزه عن بقية اقتصاد الدول النامية وفي نفس الوقت يعتمد في تمويل ميزانيته على مورد واحد فقط بالدرجة الأولى هو النفط ، وهذا ما يطلق عليه بالاقتصاد </w:t>
      </w:r>
      <w:proofErr w:type="spellStart"/>
      <w:r>
        <w:rPr>
          <w:rFonts w:hint="cs"/>
          <w:rtl/>
          <w:lang w:bidi="ar-IQ"/>
        </w:rPr>
        <w:t>الريعي</w:t>
      </w:r>
      <w:proofErr w:type="spellEnd"/>
      <w:r>
        <w:rPr>
          <w:rFonts w:hint="cs"/>
          <w:rtl/>
          <w:lang w:bidi="ar-IQ"/>
        </w:rPr>
        <w:t xml:space="preserve"> الذي تتميز به أكثر الدول العربية وخاصة دول الخليج .</w:t>
      </w:r>
    </w:p>
    <w:p w:rsidR="003B2CDD" w:rsidRDefault="003B2CDD" w:rsidP="00C2635F">
      <w:pPr>
        <w:bidi/>
        <w:jc w:val="both"/>
        <w:rPr>
          <w:rtl/>
          <w:lang w:bidi="ar-IQ"/>
        </w:rPr>
      </w:pPr>
      <w:r>
        <w:rPr>
          <w:rFonts w:hint="cs"/>
          <w:rtl/>
          <w:lang w:bidi="ar-IQ"/>
        </w:rPr>
        <w:tab/>
        <w:t xml:space="preserve">أن عراقنا اليوم يمر بمرحلة تحول اقتصاد في ظل تزايد الضغوط </w:t>
      </w:r>
      <w:r w:rsidR="001C2B56">
        <w:rPr>
          <w:rFonts w:hint="cs"/>
          <w:rtl/>
          <w:lang w:bidi="ar-IQ"/>
        </w:rPr>
        <w:t>الإقليمية والدولية المحيطة به ، لذا أصبحت الحاجة ملحة من أجل دراسة كل خطوة في رسم السياسة الاقتصادية لأنها سوف ترسم مستقبل العراق ومنها السياسة الضريبية .</w:t>
      </w:r>
    </w:p>
    <w:p w:rsidR="001C2B56" w:rsidRDefault="001C2B56" w:rsidP="00C2635F">
      <w:pPr>
        <w:bidi/>
        <w:jc w:val="both"/>
        <w:rPr>
          <w:rtl/>
          <w:lang w:bidi="ar-IQ"/>
        </w:rPr>
      </w:pPr>
      <w:r>
        <w:rPr>
          <w:rFonts w:hint="cs"/>
          <w:rtl/>
          <w:lang w:bidi="ar-IQ"/>
        </w:rPr>
        <w:tab/>
        <w:t>ويوجد التكتلات الاقتصادية الدولية والإقليمية ومنظمة التجارة العالمية والمنظمات</w:t>
      </w:r>
      <w:r w:rsidR="0044696A">
        <w:rPr>
          <w:rFonts w:hint="cs"/>
          <w:rtl/>
          <w:lang w:bidi="ar-IQ"/>
        </w:rPr>
        <w:t xml:space="preserve"> النقدية وضرورة التعامل معها فقد أصبحت الدول أكثر اندماجاً مع دول العالم وبالتاي فأن أنشطتها الضريبية لا يمكن أن ينظر إليها بصورة منعزلة ولهذا أصبحت الدول تتسابق إلى تطور أنظمتها الضريبية .</w:t>
      </w:r>
    </w:p>
    <w:p w:rsidR="0044696A" w:rsidRDefault="0044696A" w:rsidP="00C2635F">
      <w:pPr>
        <w:bidi/>
        <w:jc w:val="both"/>
        <w:rPr>
          <w:rtl/>
          <w:lang w:bidi="ar-IQ"/>
        </w:rPr>
      </w:pPr>
      <w:r>
        <w:rPr>
          <w:rFonts w:hint="cs"/>
          <w:rtl/>
          <w:lang w:bidi="ar-IQ"/>
        </w:rPr>
        <w:tab/>
        <w:t>وتتناول الدراسة الحالية منهجية الدراسة ((مشكلة البحث ، أهمية البحث ، أهداف البحث ، فرضية البحث ، منهجية البحث ، عينة البحث ، الحدود الزمانية والمكانية للبحث)) .</w:t>
      </w:r>
    </w:p>
    <w:p w:rsidR="0044696A" w:rsidRDefault="0044696A" w:rsidP="00C2635F">
      <w:pPr>
        <w:bidi/>
        <w:jc w:val="both"/>
        <w:rPr>
          <w:rtl/>
          <w:lang w:bidi="ar-IQ"/>
        </w:rPr>
      </w:pPr>
      <w:r>
        <w:rPr>
          <w:rFonts w:hint="cs"/>
          <w:rtl/>
          <w:lang w:bidi="ar-IQ"/>
        </w:rPr>
        <w:tab/>
        <w:t xml:space="preserve">وأن المبحث الأول هو الإطار النظري للبحث ويتضمن مفهوم الضريبة ، معايير (قواعد) النظام الضريبي ، أهداف النظام الضريبي ، الأسس التي تفرض عليها الضريبة </w:t>
      </w:r>
      <w:r>
        <w:rPr>
          <w:rFonts w:hint="cs"/>
          <w:rtl/>
          <w:lang w:bidi="ar-IQ"/>
        </w:rPr>
        <w:lastRenderedPageBreak/>
        <w:t xml:space="preserve">، صور الهيكل الضريبي ، أنواع الضرائب ، مفهوم ضريبة المبيعات </w:t>
      </w:r>
      <w:r>
        <w:rPr>
          <w:rtl/>
          <w:lang w:bidi="ar-IQ"/>
        </w:rPr>
        <w:t>–</w:t>
      </w:r>
      <w:r>
        <w:rPr>
          <w:rFonts w:hint="cs"/>
          <w:rtl/>
          <w:lang w:bidi="ar-IQ"/>
        </w:rPr>
        <w:t xml:space="preserve"> اهداف ضريبة المبيعات ، خصائص ضريبة المبيعات .</w:t>
      </w:r>
    </w:p>
    <w:p w:rsidR="0044696A" w:rsidRDefault="0044696A" w:rsidP="00C2635F">
      <w:pPr>
        <w:bidi/>
        <w:jc w:val="both"/>
        <w:rPr>
          <w:rtl/>
          <w:lang w:bidi="ar-IQ"/>
        </w:rPr>
      </w:pPr>
      <w:r>
        <w:rPr>
          <w:rFonts w:hint="cs"/>
          <w:rtl/>
          <w:lang w:bidi="ar-IQ"/>
        </w:rPr>
        <w:tab/>
        <w:t>أما المبحث الثاني فيتضمن تحصيل الضريبية ، التحصيل الضريبي ، وضمانات تحصيل</w:t>
      </w:r>
      <w:r w:rsidR="00691021">
        <w:rPr>
          <w:rFonts w:hint="cs"/>
          <w:rtl/>
          <w:lang w:bidi="ar-IQ"/>
        </w:rPr>
        <w:t xml:space="preserve"> .</w:t>
      </w:r>
    </w:p>
    <w:p w:rsidR="00691021" w:rsidRDefault="00691021" w:rsidP="00C2635F">
      <w:pPr>
        <w:bidi/>
        <w:jc w:val="both"/>
        <w:rPr>
          <w:rtl/>
          <w:lang w:bidi="ar-IQ"/>
        </w:rPr>
      </w:pPr>
      <w:r>
        <w:rPr>
          <w:rFonts w:hint="cs"/>
          <w:rtl/>
          <w:lang w:bidi="ar-IQ"/>
        </w:rPr>
        <w:tab/>
        <w:t xml:space="preserve">والمبحث الثالث يتضمن التطبيق العملي للبحث </w:t>
      </w:r>
      <w:r w:rsidR="0031515A">
        <w:rPr>
          <w:rFonts w:hint="cs"/>
          <w:rtl/>
          <w:lang w:bidi="ar-IQ"/>
        </w:rPr>
        <w:t>.</w:t>
      </w:r>
    </w:p>
    <w:p w:rsidR="0031515A" w:rsidRDefault="0031515A" w:rsidP="00C2635F">
      <w:pPr>
        <w:bidi/>
        <w:jc w:val="both"/>
        <w:rPr>
          <w:rtl/>
          <w:lang w:bidi="ar-IQ"/>
        </w:rPr>
      </w:pPr>
    </w:p>
    <w:p w:rsidR="0031515A" w:rsidRPr="00C2635F" w:rsidRDefault="0031515A" w:rsidP="00C2635F">
      <w:pPr>
        <w:bidi/>
        <w:jc w:val="both"/>
        <w:rPr>
          <w:b/>
          <w:bCs/>
          <w:rtl/>
          <w:lang w:bidi="ar-IQ"/>
        </w:rPr>
      </w:pPr>
      <w:r w:rsidRPr="00C2635F">
        <w:rPr>
          <w:rFonts w:hint="cs"/>
          <w:b/>
          <w:bCs/>
          <w:rtl/>
          <w:lang w:bidi="ar-IQ"/>
        </w:rPr>
        <w:t>منهجية البحث :</w:t>
      </w:r>
    </w:p>
    <w:p w:rsidR="0031515A" w:rsidRDefault="0031515A" w:rsidP="00C2635F">
      <w:pPr>
        <w:bidi/>
        <w:jc w:val="both"/>
        <w:rPr>
          <w:rtl/>
          <w:lang w:bidi="ar-IQ"/>
        </w:rPr>
      </w:pPr>
      <w:r>
        <w:rPr>
          <w:rFonts w:hint="cs"/>
          <w:rtl/>
          <w:lang w:bidi="ar-IQ"/>
        </w:rPr>
        <w:t>- مشكلة البحث .</w:t>
      </w:r>
    </w:p>
    <w:p w:rsidR="0031515A" w:rsidRDefault="0031515A" w:rsidP="00C2635F">
      <w:pPr>
        <w:bidi/>
        <w:jc w:val="both"/>
        <w:rPr>
          <w:rtl/>
          <w:lang w:bidi="ar-IQ"/>
        </w:rPr>
      </w:pPr>
      <w:r>
        <w:rPr>
          <w:rFonts w:hint="cs"/>
          <w:rtl/>
          <w:lang w:bidi="ar-IQ"/>
        </w:rPr>
        <w:t>- أهمية البحث .</w:t>
      </w:r>
    </w:p>
    <w:p w:rsidR="0031515A" w:rsidRDefault="0031515A" w:rsidP="00C2635F">
      <w:pPr>
        <w:bidi/>
        <w:jc w:val="both"/>
        <w:rPr>
          <w:rtl/>
          <w:lang w:bidi="ar-IQ"/>
        </w:rPr>
      </w:pPr>
      <w:r>
        <w:rPr>
          <w:rFonts w:hint="cs"/>
          <w:rtl/>
          <w:lang w:bidi="ar-IQ"/>
        </w:rPr>
        <w:t>- أهداف البحث .</w:t>
      </w:r>
    </w:p>
    <w:p w:rsidR="0031515A" w:rsidRDefault="0031515A" w:rsidP="00C2635F">
      <w:pPr>
        <w:bidi/>
        <w:jc w:val="both"/>
        <w:rPr>
          <w:rtl/>
          <w:lang w:bidi="ar-IQ"/>
        </w:rPr>
      </w:pPr>
      <w:r>
        <w:rPr>
          <w:rFonts w:hint="cs"/>
          <w:rtl/>
          <w:lang w:bidi="ar-IQ"/>
        </w:rPr>
        <w:t>- فرضية البحث .</w:t>
      </w:r>
    </w:p>
    <w:p w:rsidR="0031515A" w:rsidRDefault="0031515A" w:rsidP="00C2635F">
      <w:pPr>
        <w:bidi/>
        <w:jc w:val="both"/>
        <w:rPr>
          <w:rtl/>
          <w:lang w:bidi="ar-IQ"/>
        </w:rPr>
      </w:pPr>
      <w:r>
        <w:rPr>
          <w:rFonts w:hint="cs"/>
          <w:rtl/>
          <w:lang w:bidi="ar-IQ"/>
        </w:rPr>
        <w:t>- منهجية البحث .</w:t>
      </w:r>
    </w:p>
    <w:p w:rsidR="0031515A" w:rsidRDefault="0031515A" w:rsidP="00C2635F">
      <w:pPr>
        <w:bidi/>
        <w:jc w:val="both"/>
        <w:rPr>
          <w:rtl/>
          <w:lang w:bidi="ar-IQ"/>
        </w:rPr>
      </w:pPr>
      <w:r>
        <w:rPr>
          <w:rFonts w:hint="cs"/>
          <w:rtl/>
          <w:lang w:bidi="ar-IQ"/>
        </w:rPr>
        <w:t>- عينة البحث .</w:t>
      </w:r>
    </w:p>
    <w:p w:rsidR="0031515A" w:rsidRDefault="0031515A" w:rsidP="00C2635F">
      <w:pPr>
        <w:bidi/>
        <w:jc w:val="both"/>
        <w:rPr>
          <w:rtl/>
          <w:lang w:bidi="ar-IQ"/>
        </w:rPr>
      </w:pPr>
      <w:r>
        <w:rPr>
          <w:rFonts w:hint="cs"/>
          <w:rtl/>
          <w:lang w:bidi="ar-IQ"/>
        </w:rPr>
        <w:t>- الحدود الزمانية والمكانية للبحث .</w:t>
      </w:r>
    </w:p>
    <w:p w:rsidR="0031515A" w:rsidRPr="00C2635F" w:rsidRDefault="0031515A" w:rsidP="00C2635F">
      <w:pPr>
        <w:bidi/>
        <w:jc w:val="both"/>
        <w:rPr>
          <w:b/>
          <w:bCs/>
          <w:rtl/>
          <w:lang w:bidi="ar-IQ"/>
        </w:rPr>
      </w:pPr>
      <w:r w:rsidRPr="00C2635F">
        <w:rPr>
          <w:rFonts w:hint="cs"/>
          <w:b/>
          <w:bCs/>
          <w:rtl/>
          <w:lang w:bidi="ar-IQ"/>
        </w:rPr>
        <w:t xml:space="preserve">1- مشكلة البحث </w:t>
      </w:r>
      <w:r w:rsidR="009D0025" w:rsidRPr="00C2635F">
        <w:rPr>
          <w:rFonts w:hint="cs"/>
          <w:b/>
          <w:bCs/>
          <w:rtl/>
          <w:lang w:bidi="ar-IQ"/>
        </w:rPr>
        <w:t>:</w:t>
      </w:r>
      <w:r w:rsidR="009D0025" w:rsidRPr="00C2635F">
        <w:rPr>
          <w:rFonts w:hint="cs"/>
          <w:b/>
          <w:bCs/>
          <w:rtl/>
          <w:lang w:bidi="ar-IQ"/>
        </w:rPr>
        <w:tab/>
      </w:r>
    </w:p>
    <w:p w:rsidR="009D0025" w:rsidRDefault="009D0025" w:rsidP="00C2635F">
      <w:pPr>
        <w:bidi/>
        <w:jc w:val="both"/>
        <w:rPr>
          <w:rtl/>
          <w:lang w:bidi="ar-IQ"/>
        </w:rPr>
      </w:pPr>
      <w:r>
        <w:rPr>
          <w:rFonts w:hint="cs"/>
          <w:rtl/>
          <w:lang w:bidi="ar-IQ"/>
        </w:rPr>
        <w:tab/>
        <w:t xml:space="preserve">أن الاقتصاد العراقي اقتصاد ريعي يعتمد شكل رئيسي على القطاع النفطي إذ يشكل 95% منه الإيرادات العامة للدولة وبنسبة 5%  إيرادات من موارد أخرى ومنها </w:t>
      </w:r>
      <w:r>
        <w:rPr>
          <w:rFonts w:hint="cs"/>
          <w:rtl/>
          <w:lang w:bidi="ar-IQ"/>
        </w:rPr>
        <w:lastRenderedPageBreak/>
        <w:t>الضرائب المباشرة والغير المباشرة وهذا ما يجعله اقتصاد هش امام الحروب والأزمات التي تعرض لها مما أدى إلى سوء توزيع الدخل نتج عن اتباع نطاق التفاوت في مستويات الدخول وقلة الموارد في تمويل الموازنة العامة .</w:t>
      </w:r>
    </w:p>
    <w:p w:rsidR="009D0025" w:rsidRPr="00C2635F" w:rsidRDefault="009D0025" w:rsidP="00C2635F">
      <w:pPr>
        <w:bidi/>
        <w:jc w:val="both"/>
        <w:rPr>
          <w:b/>
          <w:bCs/>
          <w:rtl/>
          <w:lang w:bidi="ar-IQ"/>
        </w:rPr>
      </w:pPr>
      <w:r w:rsidRPr="00C2635F">
        <w:rPr>
          <w:rFonts w:hint="cs"/>
          <w:b/>
          <w:bCs/>
          <w:rtl/>
          <w:lang w:bidi="ar-IQ"/>
        </w:rPr>
        <w:t>2- أهمية البحث :</w:t>
      </w:r>
    </w:p>
    <w:p w:rsidR="009D0025" w:rsidRDefault="009D0025" w:rsidP="00C2635F">
      <w:pPr>
        <w:bidi/>
        <w:jc w:val="both"/>
        <w:rPr>
          <w:rtl/>
          <w:lang w:bidi="ar-IQ"/>
        </w:rPr>
      </w:pPr>
      <w:r>
        <w:rPr>
          <w:rFonts w:hint="cs"/>
          <w:rtl/>
          <w:lang w:bidi="ar-IQ"/>
        </w:rPr>
        <w:tab/>
        <w:t xml:space="preserve">نتج أهمية هذا البحث عن تزايد الاهتمام بدراسة الحوافز الضريبية التي من خلالها بلغت دور في تشجيع الاستثمار وكذلك نظراً </w:t>
      </w:r>
      <w:r w:rsidR="00F1139E">
        <w:rPr>
          <w:rFonts w:hint="cs"/>
          <w:rtl/>
          <w:lang w:bidi="ar-IQ"/>
        </w:rPr>
        <w:t>للدور الفعال الذي تلعبه الضرائب في الأنشطة الاقتصادية .</w:t>
      </w:r>
    </w:p>
    <w:p w:rsidR="00F1139E" w:rsidRPr="00C2635F" w:rsidRDefault="00F1139E" w:rsidP="00C2635F">
      <w:pPr>
        <w:bidi/>
        <w:jc w:val="both"/>
        <w:rPr>
          <w:b/>
          <w:bCs/>
          <w:rtl/>
          <w:lang w:bidi="ar-IQ"/>
        </w:rPr>
      </w:pPr>
      <w:r w:rsidRPr="00C2635F">
        <w:rPr>
          <w:rFonts w:hint="cs"/>
          <w:b/>
          <w:bCs/>
          <w:rtl/>
          <w:lang w:bidi="ar-IQ"/>
        </w:rPr>
        <w:t>3- أهداف البحث :</w:t>
      </w:r>
    </w:p>
    <w:p w:rsidR="00F1139E" w:rsidRDefault="00F1139E" w:rsidP="00C2635F">
      <w:pPr>
        <w:bidi/>
        <w:jc w:val="both"/>
        <w:rPr>
          <w:rtl/>
          <w:lang w:bidi="ar-IQ"/>
        </w:rPr>
      </w:pPr>
      <w:r>
        <w:rPr>
          <w:rFonts w:hint="cs"/>
          <w:rtl/>
          <w:lang w:bidi="ar-IQ"/>
        </w:rPr>
        <w:tab/>
        <w:t>يهدف البحث إلى التعرف على حجم الآثار الاقتصادية للضريبة ودورها وأهميتها في الاقتصاد العراقي من خلال دراسة بيان ضريبة المبيعات حيث هدف البحث إلى دراسة الآتي :</w:t>
      </w:r>
    </w:p>
    <w:p w:rsidR="00F1139E" w:rsidRDefault="00F1139E" w:rsidP="00C2635F">
      <w:pPr>
        <w:bidi/>
        <w:jc w:val="both"/>
        <w:rPr>
          <w:rtl/>
          <w:lang w:bidi="ar-IQ"/>
        </w:rPr>
      </w:pPr>
      <w:r>
        <w:rPr>
          <w:rFonts w:hint="cs"/>
          <w:rtl/>
          <w:lang w:bidi="ar-IQ"/>
        </w:rPr>
        <w:t>1- التعرف على ضريبة المبيعات .</w:t>
      </w:r>
    </w:p>
    <w:p w:rsidR="00F1139E" w:rsidRDefault="00F1139E" w:rsidP="00C2635F">
      <w:pPr>
        <w:bidi/>
        <w:jc w:val="both"/>
        <w:rPr>
          <w:rtl/>
          <w:lang w:bidi="ar-IQ"/>
        </w:rPr>
      </w:pPr>
      <w:r>
        <w:rPr>
          <w:rFonts w:hint="cs"/>
          <w:rtl/>
          <w:lang w:bidi="ar-IQ"/>
        </w:rPr>
        <w:t>2- العلاقة التي تربط ضريبة المبيعات في حصيلة الضرائب .</w:t>
      </w:r>
    </w:p>
    <w:p w:rsidR="00F1139E" w:rsidRDefault="00F1139E" w:rsidP="00C2635F">
      <w:pPr>
        <w:bidi/>
        <w:jc w:val="both"/>
        <w:rPr>
          <w:rtl/>
          <w:lang w:bidi="ar-IQ"/>
        </w:rPr>
      </w:pPr>
      <w:r>
        <w:rPr>
          <w:rFonts w:hint="cs"/>
          <w:rtl/>
          <w:lang w:bidi="ar-IQ"/>
        </w:rPr>
        <w:t>3- وما دور ضريبة المبيعات في زيادة الإيرادات الضريبية .</w:t>
      </w:r>
    </w:p>
    <w:p w:rsidR="00F1139E" w:rsidRPr="00C2635F" w:rsidRDefault="00F1139E" w:rsidP="00C2635F">
      <w:pPr>
        <w:bidi/>
        <w:jc w:val="both"/>
        <w:rPr>
          <w:b/>
          <w:bCs/>
          <w:rtl/>
          <w:lang w:bidi="ar-IQ"/>
        </w:rPr>
      </w:pPr>
      <w:r w:rsidRPr="00C2635F">
        <w:rPr>
          <w:rFonts w:hint="cs"/>
          <w:b/>
          <w:bCs/>
          <w:rtl/>
          <w:lang w:bidi="ar-IQ"/>
        </w:rPr>
        <w:t xml:space="preserve">4- فرضية البحث </w:t>
      </w:r>
    </w:p>
    <w:p w:rsidR="00F1139E" w:rsidRDefault="00F1139E" w:rsidP="00C2635F">
      <w:pPr>
        <w:bidi/>
        <w:jc w:val="both"/>
        <w:rPr>
          <w:rtl/>
          <w:lang w:bidi="ar-IQ"/>
        </w:rPr>
      </w:pPr>
      <w:r>
        <w:rPr>
          <w:rFonts w:hint="cs"/>
          <w:rtl/>
          <w:lang w:bidi="ar-IQ"/>
        </w:rPr>
        <w:tab/>
        <w:t>تعد الضريبة أهم أدوات السياسة المالية نظراً للدور الذي تلعبه في تشجيع الاستثمار .</w:t>
      </w:r>
    </w:p>
    <w:p w:rsidR="00F1139E" w:rsidRDefault="00F1139E" w:rsidP="00896991">
      <w:pPr>
        <w:bidi/>
        <w:spacing w:after="0" w:line="240" w:lineRule="auto"/>
        <w:jc w:val="both"/>
        <w:rPr>
          <w:rtl/>
          <w:lang w:bidi="ar-IQ"/>
        </w:rPr>
      </w:pPr>
      <w:r>
        <w:rPr>
          <w:rFonts w:hint="cs"/>
          <w:rtl/>
          <w:lang w:bidi="ar-IQ"/>
        </w:rPr>
        <w:tab/>
        <w:t>النظام الضريبي السليم والفعال هو النظام الذي يوفر للدولة موارد مالية وتؤثر على الأوضاع الاقتصادية والاجتماعية للبلد في نفس الوقت .</w:t>
      </w:r>
    </w:p>
    <w:p w:rsidR="00E908EA" w:rsidRPr="00C2635F" w:rsidRDefault="00E908EA" w:rsidP="00896991">
      <w:pPr>
        <w:bidi/>
        <w:spacing w:after="0" w:line="240" w:lineRule="auto"/>
        <w:jc w:val="both"/>
        <w:rPr>
          <w:b/>
          <w:bCs/>
          <w:rtl/>
          <w:lang w:bidi="ar-IQ"/>
        </w:rPr>
      </w:pPr>
      <w:r w:rsidRPr="00C2635F">
        <w:rPr>
          <w:rFonts w:hint="cs"/>
          <w:b/>
          <w:bCs/>
          <w:rtl/>
          <w:lang w:bidi="ar-IQ"/>
        </w:rPr>
        <w:lastRenderedPageBreak/>
        <w:t>5- منهجية البحث :</w:t>
      </w:r>
    </w:p>
    <w:p w:rsidR="00E908EA" w:rsidRDefault="00E908EA" w:rsidP="00896991">
      <w:pPr>
        <w:bidi/>
        <w:spacing w:after="0" w:line="240" w:lineRule="auto"/>
        <w:jc w:val="both"/>
        <w:rPr>
          <w:rtl/>
          <w:lang w:bidi="ar-IQ"/>
        </w:rPr>
      </w:pPr>
      <w:r>
        <w:rPr>
          <w:rFonts w:hint="cs"/>
          <w:rtl/>
          <w:lang w:bidi="ar-IQ"/>
        </w:rPr>
        <w:tab/>
        <w:t>انتهج الباحث في دراسته المنهج الاستنباطي في بيان العلاقة ما بين ضريبة المبيعات والحصيلة الضريبية .</w:t>
      </w:r>
    </w:p>
    <w:p w:rsidR="00E908EA" w:rsidRPr="00C2635F" w:rsidRDefault="00E908EA" w:rsidP="00896991">
      <w:pPr>
        <w:bidi/>
        <w:spacing w:after="0" w:line="240" w:lineRule="auto"/>
        <w:jc w:val="both"/>
        <w:rPr>
          <w:b/>
          <w:bCs/>
          <w:rtl/>
          <w:lang w:bidi="ar-IQ"/>
        </w:rPr>
      </w:pPr>
      <w:r w:rsidRPr="00C2635F">
        <w:rPr>
          <w:rFonts w:hint="cs"/>
          <w:b/>
          <w:bCs/>
          <w:rtl/>
          <w:lang w:bidi="ar-IQ"/>
        </w:rPr>
        <w:t>6- عينة البحث :</w:t>
      </w:r>
    </w:p>
    <w:p w:rsidR="00896991" w:rsidRPr="00896991" w:rsidRDefault="005E64F6" w:rsidP="00896991">
      <w:pPr>
        <w:bidi/>
        <w:spacing w:after="0" w:line="240" w:lineRule="auto"/>
        <w:jc w:val="both"/>
        <w:rPr>
          <w:lang w:bidi="ar-IQ"/>
        </w:rPr>
      </w:pPr>
      <w:r>
        <w:rPr>
          <w:rFonts w:hint="cs"/>
          <w:rtl/>
          <w:lang w:bidi="ar-IQ"/>
        </w:rPr>
        <w:tab/>
      </w:r>
      <w:r w:rsidR="00896991" w:rsidRPr="00896991">
        <w:rPr>
          <w:rtl/>
        </w:rPr>
        <w:t>يمكن القول ان مؤسسة</w:t>
      </w:r>
      <w:r w:rsidR="00896991">
        <w:rPr>
          <w:rFonts w:hint="cs"/>
          <w:rtl/>
        </w:rPr>
        <w:t xml:space="preserve"> </w:t>
      </w:r>
      <w:r w:rsidR="00896991" w:rsidRPr="00896991">
        <w:rPr>
          <w:rtl/>
        </w:rPr>
        <w:t>الضريبة العراقية واحدة من أقدم المؤسسات الضريبية في العالم العربي، وربما</w:t>
      </w:r>
      <w:r w:rsidR="00896991">
        <w:rPr>
          <w:rFonts w:hint="cs"/>
          <w:rtl/>
        </w:rPr>
        <w:t xml:space="preserve"> </w:t>
      </w:r>
      <w:r w:rsidR="00896991" w:rsidRPr="00896991">
        <w:rPr>
          <w:rtl/>
        </w:rPr>
        <w:t>في كل المنطقة، فقد شرع العراق أول قانون لضريبة الدخل غداة تأسيس الحكومة الوطنية</w:t>
      </w:r>
      <w:r w:rsidR="00896991">
        <w:rPr>
          <w:rFonts w:hint="cs"/>
          <w:rtl/>
        </w:rPr>
        <w:t xml:space="preserve"> </w:t>
      </w:r>
      <w:r w:rsidR="00896991" w:rsidRPr="00896991">
        <w:rPr>
          <w:rtl/>
        </w:rPr>
        <w:t>عام 1920، اذ صدر قانون</w:t>
      </w:r>
      <w:r w:rsidR="00896991">
        <w:rPr>
          <w:rFonts w:hint="cs"/>
          <w:rtl/>
        </w:rPr>
        <w:t xml:space="preserve"> </w:t>
      </w:r>
      <w:r w:rsidR="00896991" w:rsidRPr="00896991">
        <w:rPr>
          <w:rtl/>
        </w:rPr>
        <w:t>ضريبة الدخل رقم 52 في عام1927</w:t>
      </w:r>
      <w:r w:rsidR="00896991" w:rsidRPr="00896991">
        <w:rPr>
          <w:lang w:bidi="ar-IQ"/>
        </w:rPr>
        <w:t>.</w:t>
      </w:r>
    </w:p>
    <w:p w:rsidR="00896991" w:rsidRPr="00896991" w:rsidRDefault="00896991" w:rsidP="00896991">
      <w:pPr>
        <w:bidi/>
        <w:spacing w:after="0" w:line="240" w:lineRule="auto"/>
        <w:jc w:val="both"/>
        <w:rPr>
          <w:lang w:bidi="ar-IQ"/>
        </w:rPr>
      </w:pPr>
      <w:r w:rsidRPr="00896991">
        <w:rPr>
          <w:lang w:bidi="ar-IQ"/>
        </w:rPr>
        <w:t xml:space="preserve">  </w:t>
      </w:r>
      <w:r w:rsidRPr="00896991">
        <w:rPr>
          <w:rtl/>
        </w:rPr>
        <w:t>وعلى ضوئه تشكلت مديريــة ضريبة الدخل، ومن ثم</w:t>
      </w:r>
      <w:r>
        <w:rPr>
          <w:rFonts w:hint="cs"/>
          <w:rtl/>
        </w:rPr>
        <w:t xml:space="preserve"> </w:t>
      </w:r>
      <w:r w:rsidRPr="00896991">
        <w:rPr>
          <w:rtl/>
        </w:rPr>
        <w:t xml:space="preserve">تشكلت مديرية ضريبة العقار عام </w:t>
      </w:r>
      <w:r w:rsidRPr="00896991">
        <w:rPr>
          <w:lang w:bidi="ar-IQ"/>
        </w:rPr>
        <w:t xml:space="preserve">1923 </w:t>
      </w:r>
      <w:r w:rsidRPr="00896991">
        <w:rPr>
          <w:rtl/>
        </w:rPr>
        <w:t>أما قوانين الضرائب في بقية الدول العربية فقد</w:t>
      </w:r>
      <w:r>
        <w:rPr>
          <w:rFonts w:hint="cs"/>
          <w:rtl/>
        </w:rPr>
        <w:t xml:space="preserve"> </w:t>
      </w:r>
      <w:r w:rsidRPr="00896991">
        <w:rPr>
          <w:rtl/>
        </w:rPr>
        <w:t>صدرت  في أربعينيات القرن الماضي.. ومع</w:t>
      </w:r>
      <w:r>
        <w:rPr>
          <w:rFonts w:hint="cs"/>
          <w:rtl/>
        </w:rPr>
        <w:t xml:space="preserve"> </w:t>
      </w:r>
      <w:r w:rsidRPr="00896991">
        <w:rPr>
          <w:rtl/>
        </w:rPr>
        <w:t>ذلك، فقد ظل تشريع الضريبة العثماني سائدا في العراق لعدة قرون، الأمر الذي</w:t>
      </w:r>
      <w:r>
        <w:rPr>
          <w:rFonts w:hint="cs"/>
          <w:rtl/>
        </w:rPr>
        <w:t xml:space="preserve"> </w:t>
      </w:r>
      <w:r w:rsidRPr="00896991">
        <w:rPr>
          <w:rtl/>
        </w:rPr>
        <w:t>يدعونا للقول بان العراق يتمتع بتـاريخ تشريعي في ميـدان الضرائـب يمتـد لقـرون</w:t>
      </w:r>
      <w:r w:rsidRPr="00896991">
        <w:rPr>
          <w:lang w:bidi="ar-IQ"/>
        </w:rPr>
        <w:t>..</w:t>
      </w:r>
    </w:p>
    <w:p w:rsidR="00896991" w:rsidRDefault="00896991" w:rsidP="00896991">
      <w:pPr>
        <w:bidi/>
        <w:spacing w:line="240" w:lineRule="auto"/>
        <w:ind w:firstLine="720"/>
        <w:jc w:val="both"/>
        <w:rPr>
          <w:rtl/>
          <w:lang w:bidi="ar-IQ"/>
        </w:rPr>
      </w:pPr>
      <w:r w:rsidRPr="00896991">
        <w:rPr>
          <w:rtl/>
        </w:rPr>
        <w:t>استحدثت</w:t>
      </w:r>
      <w:r>
        <w:rPr>
          <w:rFonts w:hint="cs"/>
          <w:rtl/>
        </w:rPr>
        <w:t xml:space="preserve"> </w:t>
      </w:r>
      <w:r w:rsidRPr="00896991">
        <w:rPr>
          <w:rtl/>
        </w:rPr>
        <w:t>الهيئة العامة للضرائب بتاريخ 27 / 2 / 1982 استنادا" إلى قانون وزارة الماليـة المرقم 92 لسنة 1981 وبقيت الهيئـة هي</w:t>
      </w:r>
      <w:r>
        <w:rPr>
          <w:rFonts w:hint="cs"/>
          <w:rtl/>
        </w:rPr>
        <w:t xml:space="preserve"> </w:t>
      </w:r>
      <w:r w:rsidRPr="00896991">
        <w:rPr>
          <w:rtl/>
        </w:rPr>
        <w:t>احدي تشكيلات وزارة الماليـة دمج مديرية الدخل العامة والتي كانت تطبق قانون ضريبة</w:t>
      </w:r>
      <w:r>
        <w:rPr>
          <w:rFonts w:hint="cs"/>
          <w:rtl/>
        </w:rPr>
        <w:t xml:space="preserve"> </w:t>
      </w:r>
      <w:r w:rsidRPr="00896991">
        <w:rPr>
          <w:rtl/>
        </w:rPr>
        <w:t>الدخل مع مديرية الواردات العامة والتي كانت تطبق قانون ضريبة العقار وسميت الهيئة</w:t>
      </w:r>
      <w:r>
        <w:rPr>
          <w:rFonts w:hint="cs"/>
          <w:rtl/>
        </w:rPr>
        <w:t xml:space="preserve"> </w:t>
      </w:r>
      <w:r w:rsidRPr="00896991">
        <w:rPr>
          <w:rtl/>
        </w:rPr>
        <w:t>العامة للضرائب حيث حلت محل مديريتـي ضريبـة الدخـل والـواردات العامـة</w:t>
      </w:r>
      <w:r>
        <w:rPr>
          <w:lang w:bidi="ar-IQ"/>
        </w:rPr>
        <w:t xml:space="preserve"> </w:t>
      </w:r>
      <w:r>
        <w:rPr>
          <w:rFonts w:hint="cs"/>
          <w:rtl/>
          <w:lang w:bidi="ar-IQ"/>
        </w:rPr>
        <w:t xml:space="preserve"> ومنها هيئة الضرائب في مدينة الديوانية .</w:t>
      </w:r>
    </w:p>
    <w:p w:rsidR="00E908EA" w:rsidRPr="00C2635F" w:rsidRDefault="00E908EA" w:rsidP="00C2635F">
      <w:pPr>
        <w:bidi/>
        <w:jc w:val="both"/>
        <w:rPr>
          <w:b/>
          <w:bCs/>
          <w:rtl/>
          <w:lang w:bidi="ar-IQ"/>
        </w:rPr>
      </w:pPr>
      <w:r w:rsidRPr="00C2635F">
        <w:rPr>
          <w:rFonts w:hint="cs"/>
          <w:b/>
          <w:bCs/>
          <w:rtl/>
          <w:lang w:bidi="ar-IQ"/>
        </w:rPr>
        <w:t>7- الحدو</w:t>
      </w:r>
      <w:bookmarkStart w:id="0" w:name="_GoBack"/>
      <w:bookmarkEnd w:id="0"/>
      <w:r w:rsidRPr="00C2635F">
        <w:rPr>
          <w:rFonts w:hint="cs"/>
          <w:b/>
          <w:bCs/>
          <w:rtl/>
          <w:lang w:bidi="ar-IQ"/>
        </w:rPr>
        <w:t>د الزمانية والمكانية :</w:t>
      </w:r>
    </w:p>
    <w:p w:rsidR="00E908EA" w:rsidRDefault="00E908EA" w:rsidP="00C2635F">
      <w:pPr>
        <w:bidi/>
        <w:jc w:val="both"/>
        <w:rPr>
          <w:rtl/>
          <w:lang w:bidi="ar-IQ"/>
        </w:rPr>
      </w:pPr>
      <w:r>
        <w:rPr>
          <w:rFonts w:hint="cs"/>
          <w:rtl/>
          <w:lang w:bidi="ar-IQ"/>
        </w:rPr>
        <w:tab/>
        <w:t>تم المباشرة بالبحث (1/11/2015) وتم إتمام البحث في 1/4/2016 الهيئة العامة للضرائب / فرع القادسية .</w:t>
      </w:r>
    </w:p>
    <w:p w:rsidR="00E908EA" w:rsidRDefault="00E908EA" w:rsidP="00C2635F">
      <w:pPr>
        <w:rPr>
          <w:rtl/>
          <w:lang w:bidi="ar-IQ"/>
        </w:rPr>
      </w:pPr>
      <w:r>
        <w:rPr>
          <w:rtl/>
          <w:lang w:bidi="ar-IQ"/>
        </w:rPr>
        <w:br w:type="page"/>
      </w:r>
    </w:p>
    <w:p w:rsidR="00E908EA" w:rsidRPr="00C2635F" w:rsidRDefault="00E908EA" w:rsidP="00C2635F">
      <w:pPr>
        <w:bidi/>
        <w:jc w:val="center"/>
        <w:rPr>
          <w:rFonts w:cs="PT Bold Heading"/>
          <w:rtl/>
          <w:lang w:bidi="ar-IQ"/>
        </w:rPr>
      </w:pPr>
      <w:r w:rsidRPr="00C2635F">
        <w:rPr>
          <w:rFonts w:cs="PT Bold Heading" w:hint="cs"/>
          <w:rtl/>
          <w:lang w:bidi="ar-IQ"/>
        </w:rPr>
        <w:lastRenderedPageBreak/>
        <w:t>الإطار النظري للبحث</w:t>
      </w:r>
    </w:p>
    <w:p w:rsidR="00E908EA" w:rsidRPr="00C2635F" w:rsidRDefault="00E908EA" w:rsidP="00C2635F">
      <w:pPr>
        <w:bidi/>
        <w:jc w:val="center"/>
        <w:rPr>
          <w:rFonts w:cs="PT Bold Heading"/>
          <w:rtl/>
          <w:lang w:bidi="ar-IQ"/>
        </w:rPr>
      </w:pPr>
      <w:r w:rsidRPr="00C2635F">
        <w:rPr>
          <w:rFonts w:cs="PT Bold Heading" w:hint="cs"/>
          <w:rtl/>
          <w:lang w:bidi="ar-IQ"/>
        </w:rPr>
        <w:t>المبحث الأول</w:t>
      </w:r>
    </w:p>
    <w:p w:rsidR="00E908EA" w:rsidRPr="00C2635F" w:rsidRDefault="00E908EA" w:rsidP="00C2635F">
      <w:pPr>
        <w:bidi/>
        <w:jc w:val="both"/>
        <w:rPr>
          <w:rFonts w:cs="PT Bold Heading"/>
          <w:rtl/>
          <w:lang w:bidi="ar-IQ"/>
        </w:rPr>
      </w:pPr>
      <w:r w:rsidRPr="00C2635F">
        <w:rPr>
          <w:rFonts w:cs="PT Bold Heading" w:hint="cs"/>
          <w:rtl/>
          <w:lang w:bidi="ar-IQ"/>
        </w:rPr>
        <w:t>1- مفهوم الضريبة .</w:t>
      </w:r>
    </w:p>
    <w:p w:rsidR="00E908EA" w:rsidRPr="00C2635F" w:rsidRDefault="00E908EA" w:rsidP="00C2635F">
      <w:pPr>
        <w:bidi/>
        <w:jc w:val="both"/>
        <w:rPr>
          <w:rFonts w:cs="PT Bold Heading"/>
          <w:rtl/>
          <w:lang w:bidi="ar-IQ"/>
        </w:rPr>
      </w:pPr>
      <w:r w:rsidRPr="00C2635F">
        <w:rPr>
          <w:rFonts w:cs="PT Bold Heading" w:hint="cs"/>
          <w:rtl/>
          <w:lang w:bidi="ar-IQ"/>
        </w:rPr>
        <w:t>2- معايير (قواعد) النظام الضريبي الجيد .</w:t>
      </w:r>
    </w:p>
    <w:p w:rsidR="00E908EA" w:rsidRPr="00C2635F" w:rsidRDefault="00E908EA" w:rsidP="00C2635F">
      <w:pPr>
        <w:bidi/>
        <w:jc w:val="both"/>
        <w:rPr>
          <w:rFonts w:cs="PT Bold Heading"/>
          <w:rtl/>
          <w:lang w:bidi="ar-IQ"/>
        </w:rPr>
      </w:pPr>
      <w:r w:rsidRPr="00C2635F">
        <w:rPr>
          <w:rFonts w:cs="PT Bold Heading" w:hint="cs"/>
          <w:rtl/>
          <w:lang w:bidi="ar-IQ"/>
        </w:rPr>
        <w:t>3- اهداف النظام الضريبي .</w:t>
      </w:r>
    </w:p>
    <w:p w:rsidR="00E908EA" w:rsidRPr="00C2635F" w:rsidRDefault="00E908EA" w:rsidP="00C2635F">
      <w:pPr>
        <w:bidi/>
        <w:jc w:val="both"/>
        <w:rPr>
          <w:rFonts w:cs="PT Bold Heading"/>
          <w:rtl/>
          <w:lang w:bidi="ar-IQ"/>
        </w:rPr>
      </w:pPr>
      <w:r w:rsidRPr="00C2635F">
        <w:rPr>
          <w:rFonts w:cs="PT Bold Heading" w:hint="cs"/>
          <w:rtl/>
          <w:lang w:bidi="ar-IQ"/>
        </w:rPr>
        <w:t>4- الأسس التي تفرض عليها الضريبة .</w:t>
      </w:r>
    </w:p>
    <w:p w:rsidR="00E908EA" w:rsidRPr="00C2635F" w:rsidRDefault="00E908EA" w:rsidP="00C2635F">
      <w:pPr>
        <w:bidi/>
        <w:jc w:val="both"/>
        <w:rPr>
          <w:rFonts w:cs="PT Bold Heading"/>
          <w:rtl/>
          <w:lang w:bidi="ar-IQ"/>
        </w:rPr>
      </w:pPr>
      <w:r w:rsidRPr="00C2635F">
        <w:rPr>
          <w:rFonts w:cs="PT Bold Heading" w:hint="cs"/>
          <w:rtl/>
          <w:lang w:bidi="ar-IQ"/>
        </w:rPr>
        <w:t>5- صور هيكل الضريبي .</w:t>
      </w:r>
    </w:p>
    <w:p w:rsidR="00E908EA" w:rsidRPr="00C2635F" w:rsidRDefault="00E908EA" w:rsidP="00C2635F">
      <w:pPr>
        <w:bidi/>
        <w:jc w:val="both"/>
        <w:rPr>
          <w:rFonts w:cs="PT Bold Heading"/>
          <w:rtl/>
          <w:lang w:bidi="ar-IQ"/>
        </w:rPr>
      </w:pPr>
      <w:r w:rsidRPr="00C2635F">
        <w:rPr>
          <w:rFonts w:cs="PT Bold Heading" w:hint="cs"/>
          <w:rtl/>
          <w:lang w:bidi="ar-IQ"/>
        </w:rPr>
        <w:t>6- أنواع الضرائب .</w:t>
      </w:r>
    </w:p>
    <w:p w:rsidR="00E908EA" w:rsidRPr="00C2635F" w:rsidRDefault="00E908EA" w:rsidP="00C2635F">
      <w:pPr>
        <w:bidi/>
        <w:jc w:val="both"/>
        <w:rPr>
          <w:rFonts w:cs="PT Bold Heading"/>
          <w:rtl/>
          <w:lang w:bidi="ar-IQ"/>
        </w:rPr>
      </w:pPr>
      <w:r w:rsidRPr="00C2635F">
        <w:rPr>
          <w:rFonts w:cs="PT Bold Heading" w:hint="cs"/>
          <w:rtl/>
          <w:lang w:bidi="ar-IQ"/>
        </w:rPr>
        <w:t>7- مفهوم ضريبة المبيعات .</w:t>
      </w:r>
    </w:p>
    <w:p w:rsidR="0044696A" w:rsidRPr="00C2635F" w:rsidRDefault="00E908EA" w:rsidP="00C2635F">
      <w:pPr>
        <w:bidi/>
        <w:jc w:val="both"/>
        <w:rPr>
          <w:rFonts w:cs="PT Bold Heading"/>
          <w:rtl/>
          <w:lang w:bidi="ar-IQ"/>
        </w:rPr>
      </w:pPr>
      <w:r w:rsidRPr="00C2635F">
        <w:rPr>
          <w:rFonts w:cs="PT Bold Heading" w:hint="cs"/>
          <w:rtl/>
          <w:lang w:bidi="ar-IQ"/>
        </w:rPr>
        <w:t>8- أهداف ضريبة المبيعات .</w:t>
      </w:r>
    </w:p>
    <w:p w:rsidR="00E908EA" w:rsidRPr="00C2635F" w:rsidRDefault="00E908EA" w:rsidP="00C2635F">
      <w:pPr>
        <w:bidi/>
        <w:jc w:val="both"/>
        <w:rPr>
          <w:rFonts w:cs="PT Bold Heading"/>
          <w:rtl/>
          <w:lang w:bidi="ar-IQ"/>
        </w:rPr>
      </w:pPr>
      <w:r w:rsidRPr="00C2635F">
        <w:rPr>
          <w:rFonts w:cs="PT Bold Heading" w:hint="cs"/>
          <w:rtl/>
          <w:lang w:bidi="ar-IQ"/>
        </w:rPr>
        <w:t>9- خصائص ضريبة المبيعات .</w:t>
      </w:r>
    </w:p>
    <w:p w:rsidR="00E908EA" w:rsidRPr="00C2635F" w:rsidRDefault="00E908EA" w:rsidP="00C2635F">
      <w:pPr>
        <w:bidi/>
        <w:jc w:val="both"/>
        <w:rPr>
          <w:rFonts w:cs="PT Bold Heading"/>
          <w:rtl/>
          <w:lang w:bidi="ar-IQ"/>
        </w:rPr>
      </w:pPr>
    </w:p>
    <w:p w:rsidR="00E908EA" w:rsidRPr="00C2635F" w:rsidRDefault="00E908EA" w:rsidP="00C2635F">
      <w:pPr>
        <w:bidi/>
        <w:jc w:val="center"/>
        <w:rPr>
          <w:rFonts w:cs="PT Bold Heading"/>
          <w:rtl/>
          <w:lang w:bidi="ar-IQ"/>
        </w:rPr>
      </w:pPr>
      <w:r w:rsidRPr="00C2635F">
        <w:rPr>
          <w:rFonts w:cs="PT Bold Heading" w:hint="cs"/>
          <w:rtl/>
          <w:lang w:bidi="ar-IQ"/>
        </w:rPr>
        <w:t>المبحث الثاني</w:t>
      </w:r>
    </w:p>
    <w:p w:rsidR="00E908EA" w:rsidRPr="00C2635F" w:rsidRDefault="00E908EA" w:rsidP="00C2635F">
      <w:pPr>
        <w:bidi/>
        <w:jc w:val="both"/>
        <w:rPr>
          <w:rFonts w:cs="PT Bold Heading"/>
          <w:rtl/>
          <w:lang w:bidi="ar-IQ"/>
        </w:rPr>
      </w:pPr>
      <w:r w:rsidRPr="00C2635F">
        <w:rPr>
          <w:rFonts w:cs="PT Bold Heading" w:hint="cs"/>
          <w:rtl/>
          <w:lang w:bidi="ar-IQ"/>
        </w:rPr>
        <w:t>1- التحصيل الضريبي</w:t>
      </w:r>
    </w:p>
    <w:p w:rsidR="00E908EA" w:rsidRDefault="00E908EA" w:rsidP="00C2635F">
      <w:pPr>
        <w:bidi/>
        <w:jc w:val="both"/>
        <w:rPr>
          <w:rtl/>
          <w:lang w:bidi="ar-IQ"/>
        </w:rPr>
      </w:pPr>
      <w:r w:rsidRPr="00C2635F">
        <w:rPr>
          <w:rFonts w:cs="PT Bold Heading" w:hint="cs"/>
          <w:rtl/>
          <w:lang w:bidi="ar-IQ"/>
        </w:rPr>
        <w:t>2- التحصيل الضريبي وضمانات التحصيل</w:t>
      </w:r>
      <w:r>
        <w:rPr>
          <w:rFonts w:hint="cs"/>
          <w:rtl/>
          <w:lang w:bidi="ar-IQ"/>
        </w:rPr>
        <w:t xml:space="preserve"> </w:t>
      </w:r>
    </w:p>
    <w:p w:rsidR="00DC47A1" w:rsidRDefault="00DC47A1" w:rsidP="00C2635F">
      <w:pPr>
        <w:rPr>
          <w:rtl/>
          <w:lang w:bidi="ar-IQ"/>
        </w:rPr>
      </w:pPr>
      <w:r>
        <w:rPr>
          <w:rtl/>
          <w:lang w:bidi="ar-IQ"/>
        </w:rPr>
        <w:br w:type="page"/>
      </w:r>
    </w:p>
    <w:p w:rsidR="00E908EA" w:rsidRPr="00C2635F" w:rsidRDefault="00DC47A1" w:rsidP="00C2635F">
      <w:pPr>
        <w:bidi/>
        <w:jc w:val="center"/>
        <w:rPr>
          <w:rFonts w:cs="PT Bold Heading"/>
          <w:rtl/>
          <w:lang w:bidi="ar-IQ"/>
        </w:rPr>
      </w:pPr>
      <w:r w:rsidRPr="00C2635F">
        <w:rPr>
          <w:rFonts w:cs="PT Bold Heading" w:hint="cs"/>
          <w:rtl/>
          <w:lang w:bidi="ar-IQ"/>
        </w:rPr>
        <w:lastRenderedPageBreak/>
        <w:t>المبحث الأول</w:t>
      </w:r>
    </w:p>
    <w:p w:rsidR="00DC47A1" w:rsidRPr="00C2635F" w:rsidRDefault="00DC47A1" w:rsidP="00C2635F">
      <w:pPr>
        <w:bidi/>
        <w:jc w:val="center"/>
        <w:rPr>
          <w:rFonts w:cs="PT Bold Heading"/>
          <w:rtl/>
          <w:lang w:bidi="ar-IQ"/>
        </w:rPr>
      </w:pPr>
      <w:r w:rsidRPr="00C2635F">
        <w:rPr>
          <w:rFonts w:cs="PT Bold Heading" w:hint="cs"/>
          <w:rtl/>
          <w:lang w:bidi="ar-IQ"/>
        </w:rPr>
        <w:t>الضرائب</w:t>
      </w:r>
    </w:p>
    <w:p w:rsidR="00DC47A1" w:rsidRPr="00C2635F" w:rsidRDefault="00A67788" w:rsidP="00C2635F">
      <w:pPr>
        <w:bidi/>
        <w:jc w:val="both"/>
        <w:rPr>
          <w:b/>
          <w:bCs/>
          <w:rtl/>
          <w:lang w:bidi="ar-IQ"/>
        </w:rPr>
      </w:pPr>
      <w:r>
        <w:rPr>
          <w:rFonts w:hint="cs"/>
          <w:b/>
          <w:bCs/>
          <w:rtl/>
          <w:lang w:bidi="ar-IQ"/>
        </w:rPr>
        <w:t xml:space="preserve">أولاً - </w:t>
      </w:r>
      <w:r w:rsidR="00DC47A1" w:rsidRPr="00C2635F">
        <w:rPr>
          <w:rFonts w:hint="cs"/>
          <w:b/>
          <w:bCs/>
          <w:rtl/>
          <w:lang w:bidi="ar-IQ"/>
        </w:rPr>
        <w:t>مفهوم الضريبة</w:t>
      </w:r>
    </w:p>
    <w:p w:rsidR="00DC47A1" w:rsidRDefault="00DC47A1" w:rsidP="00C2635F">
      <w:pPr>
        <w:bidi/>
        <w:jc w:val="both"/>
        <w:rPr>
          <w:rtl/>
          <w:lang w:bidi="ar-IQ"/>
        </w:rPr>
      </w:pPr>
      <w:r>
        <w:rPr>
          <w:rFonts w:hint="cs"/>
          <w:rtl/>
          <w:lang w:bidi="ar-IQ"/>
        </w:rPr>
        <w:t>- عرفت الضريبة على أنها ((اقتطاع مالي من ثروة الأشخاص تقوم به الدولة عن طريق الجبر دون مقابل خاص يحققه دافعها وذلك بهدف تحقيق غرض عام)) .</w:t>
      </w:r>
    </w:p>
    <w:p w:rsidR="00DC47A1" w:rsidRDefault="00DC47A1" w:rsidP="00A67788">
      <w:pPr>
        <w:bidi/>
        <w:jc w:val="both"/>
        <w:rPr>
          <w:rtl/>
          <w:lang w:bidi="ar-IQ"/>
        </w:rPr>
      </w:pPr>
      <w:r>
        <w:rPr>
          <w:rFonts w:hint="cs"/>
          <w:rtl/>
          <w:lang w:bidi="ar-IQ"/>
        </w:rPr>
        <w:tab/>
        <w:t>وقد عرفها أيضاً بأنها ((مبلع من المال يدفعه المكلفون لخزينة الدولة أهمها النفقات العامة التي تحتاجها الدولة باعتبارهم أعضاء متضامنين في منظمة سياسة ت</w:t>
      </w:r>
      <w:r w:rsidR="00A67788">
        <w:rPr>
          <w:rFonts w:hint="cs"/>
          <w:rtl/>
          <w:lang w:bidi="ar-IQ"/>
        </w:rPr>
        <w:t xml:space="preserve">ستهدف الخدمات العامة)) . (أبو </w:t>
      </w:r>
      <w:r>
        <w:rPr>
          <w:rFonts w:hint="cs"/>
          <w:rtl/>
          <w:lang w:bidi="ar-IQ"/>
        </w:rPr>
        <w:t xml:space="preserve">حشيش ، 2004 </w:t>
      </w:r>
      <w:r w:rsidR="00A67788">
        <w:rPr>
          <w:rFonts w:hint="cs"/>
          <w:rtl/>
          <w:lang w:bidi="ar-IQ"/>
        </w:rPr>
        <w:t>:</w:t>
      </w:r>
      <w:r>
        <w:rPr>
          <w:rFonts w:hint="cs"/>
          <w:rtl/>
          <w:lang w:bidi="ar-IQ"/>
        </w:rPr>
        <w:t xml:space="preserve"> 17) </w:t>
      </w:r>
    </w:p>
    <w:p w:rsidR="00DC47A1" w:rsidRDefault="00DC47A1" w:rsidP="00C2635F">
      <w:pPr>
        <w:bidi/>
        <w:jc w:val="both"/>
        <w:rPr>
          <w:rtl/>
          <w:lang w:bidi="ar-IQ"/>
        </w:rPr>
      </w:pPr>
      <w:r>
        <w:rPr>
          <w:rFonts w:hint="cs"/>
          <w:rtl/>
          <w:lang w:bidi="ar-IQ"/>
        </w:rPr>
        <w:t>- ويرى ((ياسين ، 2013 ، ص10) ، عرفت الضريبة بأنها (علاقة تبادلية تعاقدية بين الفرد والدولة) .</w:t>
      </w:r>
    </w:p>
    <w:p w:rsidR="00DC47A1" w:rsidRDefault="00DC47A1" w:rsidP="00A67788">
      <w:pPr>
        <w:bidi/>
        <w:jc w:val="both"/>
        <w:rPr>
          <w:rtl/>
          <w:lang w:bidi="ar-IQ"/>
        </w:rPr>
      </w:pPr>
      <w:r>
        <w:rPr>
          <w:rFonts w:hint="cs"/>
          <w:rtl/>
          <w:lang w:bidi="ar-IQ"/>
        </w:rPr>
        <w:tab/>
        <w:t xml:space="preserve">ويرى البعض أنها فريضة على المكلف تبعاً لمقدرته على الدفع وقد سبق مناقشة هذا الرأي وعلمنا أن ادخال مثل لهذا العنصر في تعريف الضريبة يؤدي إلى استعاد بعض الضرائب التي لا تفرض تبعاً لمقدرته المكلف بل تبعاً المعايير أخرى أو تحقيقاً لأهداف لا تتناسب مع قدرة المكلف . (النور وآخرون ، 2003 </w:t>
      </w:r>
      <w:r w:rsidR="00A67788">
        <w:rPr>
          <w:rFonts w:hint="cs"/>
          <w:rtl/>
          <w:lang w:bidi="ar-IQ"/>
        </w:rPr>
        <w:t>:</w:t>
      </w:r>
      <w:r>
        <w:rPr>
          <w:rFonts w:hint="cs"/>
          <w:rtl/>
          <w:lang w:bidi="ar-IQ"/>
        </w:rPr>
        <w:t xml:space="preserve"> 17) .</w:t>
      </w:r>
    </w:p>
    <w:p w:rsidR="00DC47A1" w:rsidRDefault="00DC47A1" w:rsidP="00C2635F">
      <w:pPr>
        <w:bidi/>
        <w:jc w:val="both"/>
        <w:rPr>
          <w:rtl/>
          <w:lang w:bidi="ar-IQ"/>
        </w:rPr>
      </w:pPr>
    </w:p>
    <w:p w:rsidR="00DC47A1" w:rsidRPr="00C2635F" w:rsidRDefault="00A67788" w:rsidP="00C2635F">
      <w:pPr>
        <w:bidi/>
        <w:jc w:val="both"/>
        <w:rPr>
          <w:b/>
          <w:bCs/>
          <w:rtl/>
          <w:lang w:bidi="ar-IQ"/>
        </w:rPr>
      </w:pPr>
      <w:r>
        <w:rPr>
          <w:rFonts w:hint="cs"/>
          <w:b/>
          <w:bCs/>
          <w:rtl/>
          <w:lang w:bidi="ar-IQ"/>
        </w:rPr>
        <w:t xml:space="preserve">ثانياً - </w:t>
      </w:r>
      <w:r w:rsidR="00DC47A1" w:rsidRPr="00C2635F">
        <w:rPr>
          <w:rFonts w:hint="cs"/>
          <w:b/>
          <w:bCs/>
          <w:rtl/>
          <w:lang w:bidi="ar-IQ"/>
        </w:rPr>
        <w:t>معايير (قواعد) النظام الضريبي الجيد</w:t>
      </w:r>
    </w:p>
    <w:p w:rsidR="00DC47A1" w:rsidRDefault="00DC47A1" w:rsidP="00C2635F">
      <w:pPr>
        <w:jc w:val="both"/>
        <w:rPr>
          <w:lang w:bidi="ar-IQ"/>
        </w:rPr>
      </w:pPr>
      <w:r>
        <w:rPr>
          <w:rFonts w:hint="cs"/>
          <w:rtl/>
          <w:lang w:bidi="ar-IQ"/>
        </w:rPr>
        <w:tab/>
      </w:r>
      <w:r>
        <w:rPr>
          <w:lang w:bidi="ar-IQ"/>
        </w:rPr>
        <w:t>The Principles of on “Ideal” Tax</w:t>
      </w:r>
    </w:p>
    <w:p w:rsidR="00DC47A1" w:rsidRDefault="00DC47A1" w:rsidP="00CC4130">
      <w:pPr>
        <w:bidi/>
        <w:jc w:val="both"/>
        <w:rPr>
          <w:rtl/>
          <w:lang w:bidi="ar-IQ"/>
        </w:rPr>
      </w:pPr>
      <w:r>
        <w:rPr>
          <w:rFonts w:hint="cs"/>
          <w:rtl/>
          <w:lang w:bidi="ar-IQ"/>
        </w:rPr>
        <w:tab/>
        <w:t xml:space="preserve">يقصد بقواعد الضريبة هي تلك القواعد والأسس التي يتعين على المشرع المالي مراعاتها وهو بصدد تقرير النظام الضريبي في الدولة ، وترجع أهمية هذه القواعد </w:t>
      </w:r>
      <w:r w:rsidR="0004152B">
        <w:rPr>
          <w:rFonts w:hint="cs"/>
          <w:rtl/>
          <w:lang w:bidi="ar-IQ"/>
        </w:rPr>
        <w:t xml:space="preserve">إلى </w:t>
      </w:r>
      <w:r w:rsidR="0004152B">
        <w:rPr>
          <w:rFonts w:hint="cs"/>
          <w:rtl/>
          <w:lang w:bidi="ar-IQ"/>
        </w:rPr>
        <w:lastRenderedPageBreak/>
        <w:t xml:space="preserve">ضرورة التوافق بين صالح المكلفين من جهة وصالح الخزينة العام من جهة أخرى ، وتعتبر القواعد الضريبية الأربعة التي من ضمنها المفكر الاقتصادي آدم سميث </w:t>
      </w:r>
      <w:r w:rsidR="0004152B">
        <w:rPr>
          <w:lang w:bidi="ar-IQ"/>
        </w:rPr>
        <w:t>Adam Smith</w:t>
      </w:r>
      <w:r w:rsidR="0004152B">
        <w:rPr>
          <w:rFonts w:hint="cs"/>
          <w:rtl/>
          <w:lang w:bidi="ar-IQ"/>
        </w:rPr>
        <w:t xml:space="preserve"> في كتابه ثروة الأمم </w:t>
      </w:r>
      <w:r w:rsidR="0004152B">
        <w:rPr>
          <w:lang w:bidi="ar-IQ"/>
        </w:rPr>
        <w:t xml:space="preserve">The </w:t>
      </w:r>
      <w:proofErr w:type="spellStart"/>
      <w:r w:rsidR="0004152B">
        <w:rPr>
          <w:lang w:bidi="ar-IQ"/>
        </w:rPr>
        <w:t>wenth</w:t>
      </w:r>
      <w:proofErr w:type="spellEnd"/>
      <w:r w:rsidR="0004152B">
        <w:rPr>
          <w:lang w:bidi="ar-IQ"/>
        </w:rPr>
        <w:t xml:space="preserve"> of Nations</w:t>
      </w:r>
      <w:r w:rsidR="0004152B">
        <w:rPr>
          <w:rFonts w:hint="cs"/>
          <w:rtl/>
          <w:lang w:bidi="ar-IQ"/>
        </w:rPr>
        <w:t xml:space="preserve"> الأصول التي ترجع إليها عند وضع أي نظام ضريبي . (أبو حشيش ، 2004 </w:t>
      </w:r>
      <w:r w:rsidR="00CC4130">
        <w:rPr>
          <w:rFonts w:hint="cs"/>
          <w:rtl/>
          <w:lang w:bidi="ar-IQ"/>
        </w:rPr>
        <w:t>:</w:t>
      </w:r>
      <w:r w:rsidR="0004152B">
        <w:rPr>
          <w:rFonts w:hint="cs"/>
          <w:rtl/>
          <w:lang w:bidi="ar-IQ"/>
        </w:rPr>
        <w:t xml:space="preserve"> 27)</w:t>
      </w:r>
    </w:p>
    <w:p w:rsidR="0004152B" w:rsidRDefault="0004152B" w:rsidP="00C2635F">
      <w:pPr>
        <w:bidi/>
        <w:jc w:val="both"/>
        <w:rPr>
          <w:rtl/>
          <w:lang w:bidi="ar-IQ"/>
        </w:rPr>
      </w:pPr>
      <w:r>
        <w:rPr>
          <w:rFonts w:hint="cs"/>
          <w:rtl/>
          <w:lang w:bidi="ar-IQ"/>
        </w:rPr>
        <w:tab/>
        <w:t xml:space="preserve">وبالتالي فأنه للحكم بجودة أي نظام ضريبي فيجب أن تتوفر فيه لمعايير التالية </w:t>
      </w:r>
      <w:r>
        <w:rPr>
          <w:lang w:bidi="ar-IQ"/>
        </w:rPr>
        <w:t>Criteria</w:t>
      </w:r>
      <w:r>
        <w:rPr>
          <w:rFonts w:hint="cs"/>
          <w:rtl/>
          <w:lang w:bidi="ar-IQ"/>
        </w:rPr>
        <w:t xml:space="preserve"> المشتقة من القواعد :</w:t>
      </w:r>
    </w:p>
    <w:p w:rsidR="0004152B" w:rsidRPr="00C2635F" w:rsidRDefault="00CC4130" w:rsidP="00C2635F">
      <w:pPr>
        <w:bidi/>
        <w:jc w:val="both"/>
        <w:rPr>
          <w:b/>
          <w:bCs/>
          <w:rtl/>
          <w:lang w:bidi="ar-IQ"/>
        </w:rPr>
      </w:pPr>
      <w:r>
        <w:rPr>
          <w:rFonts w:hint="cs"/>
          <w:b/>
          <w:bCs/>
          <w:rtl/>
          <w:lang w:bidi="ar-IQ"/>
        </w:rPr>
        <w:t>1</w:t>
      </w:r>
      <w:r w:rsidR="0004152B" w:rsidRPr="00C2635F">
        <w:rPr>
          <w:rFonts w:hint="cs"/>
          <w:b/>
          <w:bCs/>
          <w:rtl/>
          <w:lang w:bidi="ar-IQ"/>
        </w:rPr>
        <w:t xml:space="preserve"> </w:t>
      </w:r>
      <w:r w:rsidR="0004152B" w:rsidRPr="00C2635F">
        <w:rPr>
          <w:b/>
          <w:bCs/>
          <w:rtl/>
          <w:lang w:bidi="ar-IQ"/>
        </w:rPr>
        <w:t>–</w:t>
      </w:r>
      <w:r w:rsidR="0004152B" w:rsidRPr="00C2635F">
        <w:rPr>
          <w:rFonts w:hint="cs"/>
          <w:b/>
          <w:bCs/>
          <w:rtl/>
          <w:lang w:bidi="ar-IQ"/>
        </w:rPr>
        <w:t xml:space="preserve"> قاعدة العدالة </w:t>
      </w:r>
      <w:r w:rsidR="0004152B" w:rsidRPr="00C2635F">
        <w:rPr>
          <w:b/>
          <w:bCs/>
          <w:lang w:bidi="ar-IQ"/>
        </w:rPr>
        <w:t>Equity</w:t>
      </w:r>
      <w:r w:rsidR="0004152B" w:rsidRPr="00C2635F">
        <w:rPr>
          <w:rFonts w:hint="cs"/>
          <w:b/>
          <w:bCs/>
          <w:rtl/>
          <w:lang w:bidi="ar-IQ"/>
        </w:rPr>
        <w:t xml:space="preserve"> :</w:t>
      </w:r>
    </w:p>
    <w:p w:rsidR="0004152B" w:rsidRDefault="0004152B" w:rsidP="00C2635F">
      <w:pPr>
        <w:bidi/>
        <w:jc w:val="both"/>
        <w:rPr>
          <w:rtl/>
          <w:lang w:bidi="ar-IQ"/>
        </w:rPr>
      </w:pPr>
      <w:r>
        <w:rPr>
          <w:rFonts w:hint="cs"/>
          <w:rtl/>
          <w:lang w:bidi="ar-IQ"/>
        </w:rPr>
        <w:tab/>
        <w:t xml:space="preserve">على الرغم من أن للعدالة مفهوم نسبي </w:t>
      </w:r>
      <w:r>
        <w:rPr>
          <w:lang w:bidi="ar-IQ"/>
        </w:rPr>
        <w:t>Elusive</w:t>
      </w:r>
      <w:r>
        <w:rPr>
          <w:rFonts w:hint="cs"/>
          <w:rtl/>
          <w:lang w:bidi="ar-IQ"/>
        </w:rPr>
        <w:t xml:space="preserve"> مختلف من شخص لآخر إلا أن هذا المفهوم يتلخص في أن تفرض الضريبة على جميع المكلفين </w:t>
      </w:r>
      <w:r>
        <w:rPr>
          <w:lang w:bidi="ar-IQ"/>
        </w:rPr>
        <w:t>Tax pagers</w:t>
      </w:r>
      <w:r>
        <w:rPr>
          <w:rFonts w:hint="cs"/>
          <w:rtl/>
          <w:lang w:bidi="ar-IQ"/>
        </w:rPr>
        <w:t xml:space="preserve"> بصورة عادلة ، أي حسب قدرة المكلف المالية وبالقدر الذي تتساوى به تضحيته مع تضحية غيره من الخاضعين لها .</w:t>
      </w:r>
    </w:p>
    <w:p w:rsidR="0004152B" w:rsidRDefault="0004152B" w:rsidP="00C2635F">
      <w:pPr>
        <w:bidi/>
        <w:jc w:val="both"/>
        <w:rPr>
          <w:rtl/>
          <w:lang w:bidi="ar-IQ"/>
        </w:rPr>
      </w:pPr>
    </w:p>
    <w:p w:rsidR="0004152B" w:rsidRPr="00C2635F" w:rsidRDefault="00CC4130" w:rsidP="00C2635F">
      <w:pPr>
        <w:bidi/>
        <w:jc w:val="both"/>
        <w:rPr>
          <w:b/>
          <w:bCs/>
          <w:rtl/>
          <w:lang w:bidi="ar-IQ"/>
        </w:rPr>
      </w:pPr>
      <w:r>
        <w:rPr>
          <w:rFonts w:hint="cs"/>
          <w:b/>
          <w:bCs/>
          <w:rtl/>
          <w:lang w:bidi="ar-IQ"/>
        </w:rPr>
        <w:t xml:space="preserve">2 </w:t>
      </w:r>
      <w:r w:rsidR="0004152B" w:rsidRPr="00C2635F">
        <w:rPr>
          <w:b/>
          <w:bCs/>
          <w:rtl/>
          <w:lang w:bidi="ar-IQ"/>
        </w:rPr>
        <w:t>–</w:t>
      </w:r>
      <w:r w:rsidR="0004152B" w:rsidRPr="00C2635F">
        <w:rPr>
          <w:rFonts w:hint="cs"/>
          <w:b/>
          <w:bCs/>
          <w:rtl/>
          <w:lang w:bidi="ar-IQ"/>
        </w:rPr>
        <w:t xml:space="preserve"> قاعدة الوضوح أو الصراحة ((اليقين)) :</w:t>
      </w:r>
    </w:p>
    <w:p w:rsidR="0004152B" w:rsidRDefault="0004152B" w:rsidP="00C2635F">
      <w:pPr>
        <w:bidi/>
        <w:jc w:val="both"/>
        <w:rPr>
          <w:rtl/>
          <w:lang w:bidi="ar-IQ"/>
        </w:rPr>
      </w:pPr>
      <w:r>
        <w:rPr>
          <w:rFonts w:hint="cs"/>
          <w:rtl/>
          <w:lang w:bidi="ar-IQ"/>
        </w:rPr>
        <w:tab/>
        <w:t>وذلك بأن تكون الضريبة معلومة وواضحة بالنسبة للمكلف وهذا يتطلب :</w:t>
      </w:r>
    </w:p>
    <w:p w:rsidR="0004152B" w:rsidRDefault="0004152B" w:rsidP="00C2635F">
      <w:pPr>
        <w:bidi/>
        <w:jc w:val="both"/>
        <w:rPr>
          <w:rtl/>
          <w:lang w:bidi="ar-IQ"/>
        </w:rPr>
      </w:pPr>
      <w:r>
        <w:rPr>
          <w:rFonts w:hint="cs"/>
          <w:rtl/>
          <w:lang w:bidi="ar-IQ"/>
        </w:rPr>
        <w:t>أ- أن تكون التشريعات الضريبية واضحة .</w:t>
      </w:r>
    </w:p>
    <w:p w:rsidR="0004152B" w:rsidRDefault="0004152B" w:rsidP="00C2635F">
      <w:pPr>
        <w:bidi/>
        <w:jc w:val="both"/>
        <w:rPr>
          <w:rtl/>
          <w:lang w:bidi="ar-IQ"/>
        </w:rPr>
      </w:pPr>
      <w:r>
        <w:rPr>
          <w:rFonts w:hint="cs"/>
          <w:rtl/>
          <w:lang w:bidi="ar-IQ"/>
        </w:rPr>
        <w:t xml:space="preserve">ب- أن تكون جميع القوانين واللوائح والتعليمات المتعلقة بالضرائب </w:t>
      </w:r>
      <w:r w:rsidR="002E5DD4">
        <w:rPr>
          <w:rFonts w:hint="cs"/>
          <w:rtl/>
          <w:lang w:bidi="ar-IQ"/>
        </w:rPr>
        <w:t>في متناول يد المكلف.</w:t>
      </w:r>
    </w:p>
    <w:p w:rsidR="002E5DD4" w:rsidRDefault="002E5DD4" w:rsidP="00C2635F">
      <w:pPr>
        <w:bidi/>
        <w:jc w:val="both"/>
        <w:rPr>
          <w:rtl/>
          <w:lang w:bidi="ar-IQ"/>
        </w:rPr>
      </w:pPr>
    </w:p>
    <w:p w:rsidR="002E5DD4" w:rsidRPr="00C2635F" w:rsidRDefault="00CC4130" w:rsidP="00C2635F">
      <w:pPr>
        <w:bidi/>
        <w:jc w:val="both"/>
        <w:rPr>
          <w:b/>
          <w:bCs/>
          <w:rtl/>
          <w:lang w:bidi="ar-IQ"/>
        </w:rPr>
      </w:pPr>
      <w:r>
        <w:rPr>
          <w:rFonts w:hint="cs"/>
          <w:b/>
          <w:bCs/>
          <w:rtl/>
          <w:lang w:bidi="ar-IQ"/>
        </w:rPr>
        <w:lastRenderedPageBreak/>
        <w:t>3</w:t>
      </w:r>
      <w:r w:rsidR="002E5DD4" w:rsidRPr="00C2635F">
        <w:rPr>
          <w:rFonts w:hint="cs"/>
          <w:b/>
          <w:bCs/>
          <w:rtl/>
          <w:lang w:bidi="ar-IQ"/>
        </w:rPr>
        <w:t xml:space="preserve"> </w:t>
      </w:r>
      <w:r w:rsidR="002E5DD4" w:rsidRPr="00C2635F">
        <w:rPr>
          <w:b/>
          <w:bCs/>
          <w:rtl/>
          <w:lang w:bidi="ar-IQ"/>
        </w:rPr>
        <w:t>–</w:t>
      </w:r>
      <w:r w:rsidR="002E5DD4" w:rsidRPr="00C2635F">
        <w:rPr>
          <w:rFonts w:hint="cs"/>
          <w:b/>
          <w:bCs/>
          <w:rtl/>
          <w:lang w:bidi="ar-IQ"/>
        </w:rPr>
        <w:t xml:space="preserve"> قاعدة الملائمة </w:t>
      </w:r>
      <w:r w:rsidR="002E5DD4" w:rsidRPr="00C2635F">
        <w:rPr>
          <w:b/>
          <w:bCs/>
          <w:lang w:bidi="ar-IQ"/>
        </w:rPr>
        <w:t>Relevance</w:t>
      </w:r>
      <w:r w:rsidR="002E5DD4" w:rsidRPr="00C2635F">
        <w:rPr>
          <w:rFonts w:hint="cs"/>
          <w:b/>
          <w:bCs/>
          <w:rtl/>
          <w:lang w:bidi="ar-IQ"/>
        </w:rPr>
        <w:t xml:space="preserve"> :</w:t>
      </w:r>
    </w:p>
    <w:p w:rsidR="002E5DD4" w:rsidRDefault="002E5DD4" w:rsidP="00C2635F">
      <w:pPr>
        <w:bidi/>
        <w:jc w:val="both"/>
        <w:rPr>
          <w:rtl/>
          <w:lang w:bidi="ar-IQ"/>
        </w:rPr>
      </w:pPr>
      <w:r>
        <w:rPr>
          <w:rFonts w:hint="cs"/>
          <w:rtl/>
          <w:lang w:bidi="ar-IQ"/>
        </w:rPr>
        <w:tab/>
        <w:t xml:space="preserve">وتقضي بوجود تنظيم احكام الضريبية على نمو </w:t>
      </w:r>
      <w:proofErr w:type="spellStart"/>
      <w:r>
        <w:rPr>
          <w:rFonts w:hint="cs"/>
          <w:rtl/>
          <w:lang w:bidi="ar-IQ"/>
        </w:rPr>
        <w:t>يتلائم</w:t>
      </w:r>
      <w:proofErr w:type="spellEnd"/>
      <w:r>
        <w:rPr>
          <w:rFonts w:hint="cs"/>
          <w:rtl/>
          <w:lang w:bidi="ar-IQ"/>
        </w:rPr>
        <w:t xml:space="preserve"> مع أحوال المكلفين ونفسيتهم سواء من حيث اختيار وعاءها وأسلوب تعدده أو من حيث النواحي المرتبطة بكيفية الجباية وقواعدها وإجراءاتها .</w:t>
      </w:r>
    </w:p>
    <w:p w:rsidR="002E5DD4" w:rsidRDefault="002E5DD4" w:rsidP="00C2635F">
      <w:pPr>
        <w:bidi/>
        <w:jc w:val="both"/>
        <w:rPr>
          <w:rtl/>
          <w:lang w:bidi="ar-IQ"/>
        </w:rPr>
      </w:pPr>
    </w:p>
    <w:p w:rsidR="00427BC4" w:rsidRPr="00C2635F" w:rsidRDefault="00CC4130" w:rsidP="00C2635F">
      <w:pPr>
        <w:bidi/>
        <w:jc w:val="both"/>
        <w:rPr>
          <w:b/>
          <w:bCs/>
          <w:rtl/>
          <w:lang w:bidi="ar-IQ"/>
        </w:rPr>
      </w:pPr>
      <w:r>
        <w:rPr>
          <w:rFonts w:hint="cs"/>
          <w:b/>
          <w:bCs/>
          <w:rtl/>
          <w:lang w:bidi="ar-IQ"/>
        </w:rPr>
        <w:t>4</w:t>
      </w:r>
      <w:r w:rsidR="00427BC4" w:rsidRPr="00C2635F">
        <w:rPr>
          <w:rFonts w:hint="cs"/>
          <w:b/>
          <w:bCs/>
          <w:rtl/>
          <w:lang w:bidi="ar-IQ"/>
        </w:rPr>
        <w:t xml:space="preserve"> </w:t>
      </w:r>
      <w:r w:rsidR="00427BC4" w:rsidRPr="00C2635F">
        <w:rPr>
          <w:b/>
          <w:bCs/>
          <w:rtl/>
          <w:lang w:bidi="ar-IQ"/>
        </w:rPr>
        <w:t>–</w:t>
      </w:r>
      <w:r w:rsidR="00427BC4" w:rsidRPr="00C2635F">
        <w:rPr>
          <w:rFonts w:hint="cs"/>
          <w:b/>
          <w:bCs/>
          <w:rtl/>
          <w:lang w:bidi="ar-IQ"/>
        </w:rPr>
        <w:t xml:space="preserve"> قاعدة الاقتصاد في التعطيل </w:t>
      </w:r>
      <w:r w:rsidR="00427BC4" w:rsidRPr="00C2635F">
        <w:rPr>
          <w:b/>
          <w:bCs/>
          <w:lang w:bidi="ar-IQ"/>
        </w:rPr>
        <w:t>Economic</w:t>
      </w:r>
      <w:r w:rsidR="00427BC4" w:rsidRPr="00C2635F">
        <w:rPr>
          <w:rFonts w:hint="cs"/>
          <w:b/>
          <w:bCs/>
          <w:rtl/>
          <w:lang w:bidi="ar-IQ"/>
        </w:rPr>
        <w:t xml:space="preserve"> :</w:t>
      </w:r>
    </w:p>
    <w:p w:rsidR="00427BC4" w:rsidRDefault="00427BC4" w:rsidP="00C2635F">
      <w:pPr>
        <w:bidi/>
        <w:jc w:val="both"/>
        <w:rPr>
          <w:rtl/>
          <w:lang w:bidi="ar-IQ"/>
        </w:rPr>
      </w:pPr>
      <w:r>
        <w:rPr>
          <w:rFonts w:hint="cs"/>
          <w:rtl/>
          <w:lang w:bidi="ar-IQ"/>
        </w:rPr>
        <w:tab/>
        <w:t xml:space="preserve">وذلك بأن يرعى عند فرض الضرائب اختبار تلك الأنواع التي يمكن للجهاز الضريبي إدارتها بكفاءة عالية وكثيراً ما قيل أن الجهاز الضريبي المكلف </w:t>
      </w:r>
      <w:proofErr w:type="spellStart"/>
      <w:r>
        <w:rPr>
          <w:rFonts w:hint="cs"/>
          <w:rtl/>
          <w:lang w:bidi="ar-IQ"/>
        </w:rPr>
        <w:t>بمكتية</w:t>
      </w:r>
      <w:proofErr w:type="spellEnd"/>
      <w:r>
        <w:rPr>
          <w:rFonts w:hint="cs"/>
          <w:rtl/>
          <w:lang w:bidi="ar-IQ"/>
        </w:rPr>
        <w:t xml:space="preserve"> أن يجول ضريبة شبه إلى ضريبة حسنة غير أن الجهاز الضريبي غير الكفء من يستطيع أن يحول أحسن الضرائب إلى سوئها .</w:t>
      </w:r>
    </w:p>
    <w:p w:rsidR="00427BC4" w:rsidRDefault="00427BC4" w:rsidP="00CC4130">
      <w:pPr>
        <w:bidi/>
        <w:jc w:val="both"/>
        <w:rPr>
          <w:rtl/>
          <w:lang w:bidi="ar-IQ"/>
        </w:rPr>
      </w:pPr>
      <w:r>
        <w:rPr>
          <w:rFonts w:hint="cs"/>
          <w:rtl/>
          <w:lang w:bidi="ar-IQ"/>
        </w:rPr>
        <w:tab/>
        <w:t>وكما ير</w:t>
      </w:r>
      <w:r w:rsidR="00BC3877">
        <w:rPr>
          <w:rFonts w:hint="cs"/>
          <w:rtl/>
          <w:lang w:bidi="ar-IQ"/>
        </w:rPr>
        <w:t>ى</w:t>
      </w:r>
      <w:r>
        <w:rPr>
          <w:rFonts w:hint="cs"/>
          <w:rtl/>
          <w:lang w:bidi="ar-IQ"/>
        </w:rPr>
        <w:t xml:space="preserve"> (العلي ، 2003 </w:t>
      </w:r>
      <w:r w:rsidR="00CC4130">
        <w:rPr>
          <w:rFonts w:hint="cs"/>
          <w:rtl/>
          <w:lang w:bidi="ar-IQ"/>
        </w:rPr>
        <w:t>:</w:t>
      </w:r>
      <w:r>
        <w:rPr>
          <w:rFonts w:hint="cs"/>
          <w:rtl/>
          <w:lang w:bidi="ar-IQ"/>
        </w:rPr>
        <w:t xml:space="preserve"> 95) . أن القواعد </w:t>
      </w:r>
      <w:r w:rsidR="00BC3877">
        <w:rPr>
          <w:rFonts w:hint="cs"/>
          <w:rtl/>
          <w:lang w:bidi="ar-IQ"/>
        </w:rPr>
        <w:t>الأساسية للضريبة نظراً لما قد يحصل من تعارض في المصالح بين الدول والأفراد أو بعبارة أوضح بين مصلحة الخزينة ومصلحة المحول كان لابد من قواعد أساسية عامة يجب انتباها أو اعتمادها عند فرض الضريبة :</w:t>
      </w:r>
    </w:p>
    <w:p w:rsidR="00BC3877" w:rsidRPr="00C2635F" w:rsidRDefault="00CC4130" w:rsidP="00C2635F">
      <w:pPr>
        <w:bidi/>
        <w:jc w:val="both"/>
        <w:rPr>
          <w:b/>
          <w:bCs/>
          <w:rtl/>
          <w:lang w:bidi="ar-IQ"/>
        </w:rPr>
      </w:pPr>
      <w:r>
        <w:rPr>
          <w:rFonts w:hint="cs"/>
          <w:b/>
          <w:bCs/>
          <w:rtl/>
          <w:lang w:bidi="ar-IQ"/>
        </w:rPr>
        <w:t xml:space="preserve">1- </w:t>
      </w:r>
      <w:r w:rsidR="00BC3877" w:rsidRPr="00C2635F">
        <w:rPr>
          <w:rFonts w:hint="cs"/>
          <w:b/>
          <w:bCs/>
          <w:rtl/>
          <w:lang w:bidi="ar-IQ"/>
        </w:rPr>
        <w:t xml:space="preserve">قاعدة العدالة : </w:t>
      </w:r>
    </w:p>
    <w:p w:rsidR="00BC3877" w:rsidRDefault="00BC3877" w:rsidP="00C2635F">
      <w:pPr>
        <w:bidi/>
        <w:jc w:val="both"/>
        <w:rPr>
          <w:rtl/>
          <w:lang w:bidi="ar-IQ"/>
        </w:rPr>
      </w:pPr>
      <w:r>
        <w:rPr>
          <w:rFonts w:hint="cs"/>
          <w:rtl/>
          <w:lang w:bidi="ar-IQ"/>
        </w:rPr>
        <w:tab/>
        <w:t>يقصد آدم سميث بقاعدة العدالة هي أن يسهم أعضاء الجماعة في نفقات الدولة بحسب مقدرتهم النسبية أي بضرورة أن تتناسب الضريبة مع الدخل .</w:t>
      </w:r>
    </w:p>
    <w:p w:rsidR="00C2635F" w:rsidRDefault="00C2635F" w:rsidP="00C2635F">
      <w:pPr>
        <w:bidi/>
        <w:jc w:val="both"/>
        <w:rPr>
          <w:rtl/>
          <w:lang w:bidi="ar-IQ"/>
        </w:rPr>
      </w:pPr>
    </w:p>
    <w:p w:rsidR="00C2635F" w:rsidRDefault="00C2635F" w:rsidP="00C2635F">
      <w:pPr>
        <w:bidi/>
        <w:jc w:val="both"/>
        <w:rPr>
          <w:rtl/>
          <w:lang w:bidi="ar-IQ"/>
        </w:rPr>
      </w:pPr>
    </w:p>
    <w:p w:rsidR="00BC3877" w:rsidRPr="00C2635F" w:rsidRDefault="00BC3877" w:rsidP="00C2635F">
      <w:pPr>
        <w:bidi/>
        <w:jc w:val="both"/>
        <w:rPr>
          <w:b/>
          <w:bCs/>
          <w:rtl/>
          <w:lang w:bidi="ar-IQ"/>
        </w:rPr>
      </w:pPr>
      <w:r w:rsidRPr="00C2635F">
        <w:rPr>
          <w:rFonts w:hint="cs"/>
          <w:b/>
          <w:bCs/>
          <w:rtl/>
          <w:lang w:bidi="ar-IQ"/>
        </w:rPr>
        <w:lastRenderedPageBreak/>
        <w:t>2- قاعدة اليقين :</w:t>
      </w:r>
    </w:p>
    <w:p w:rsidR="00BC3877" w:rsidRDefault="00BC3877" w:rsidP="00C2635F">
      <w:pPr>
        <w:bidi/>
        <w:jc w:val="both"/>
        <w:rPr>
          <w:rtl/>
          <w:lang w:bidi="ar-IQ"/>
        </w:rPr>
      </w:pPr>
      <w:r>
        <w:rPr>
          <w:rFonts w:hint="cs"/>
          <w:rtl/>
          <w:lang w:bidi="ar-IQ"/>
        </w:rPr>
        <w:tab/>
        <w:t>يرى آدم سميث أن الضريبة الجيدة هي تلك الضريبة المحدودة بوضوح أي تكون الضريبة معينة ومربحة وغير مفروضة بصورة كيفية فسعرها معروف ووعائها معلوم وأسلوب ومواعيد جبايتها محددة بوضوح أي أن المكلف بالضريبة يكون على علم مسبق بالتزاماته قبل الدولة .</w:t>
      </w:r>
    </w:p>
    <w:p w:rsidR="00BC3877" w:rsidRDefault="00BC3877" w:rsidP="00C2635F">
      <w:pPr>
        <w:bidi/>
        <w:jc w:val="both"/>
        <w:rPr>
          <w:rtl/>
          <w:lang w:bidi="ar-IQ"/>
        </w:rPr>
      </w:pPr>
      <w:r w:rsidRPr="00C2635F">
        <w:rPr>
          <w:rFonts w:hint="cs"/>
          <w:b/>
          <w:bCs/>
          <w:rtl/>
          <w:lang w:bidi="ar-IQ"/>
        </w:rPr>
        <w:t>3- قاعدة الملائمة :</w:t>
      </w:r>
      <w:r>
        <w:rPr>
          <w:rFonts w:hint="cs"/>
          <w:rtl/>
          <w:lang w:bidi="ar-IQ"/>
        </w:rPr>
        <w:tab/>
        <w:t>وتعني هذه القاعدة أن كل ضريبة يجب أن تجبى في أنسب الأو</w:t>
      </w:r>
      <w:r w:rsidR="00B42ADD">
        <w:rPr>
          <w:rFonts w:hint="cs"/>
          <w:rtl/>
          <w:lang w:bidi="ar-IQ"/>
        </w:rPr>
        <w:t>قات وبالأسلوب الأنسب للمكلف حتى تتجنب ازعاجه ويكون التكاليف سهلاً عليه فأنسب الأوقات لدفع الضريبة هي وقت حصول المكلف بها على دخله .</w:t>
      </w:r>
    </w:p>
    <w:p w:rsidR="00B42ADD" w:rsidRPr="00C2635F" w:rsidRDefault="00B42ADD" w:rsidP="00C2635F">
      <w:pPr>
        <w:bidi/>
        <w:jc w:val="both"/>
        <w:rPr>
          <w:b/>
          <w:bCs/>
          <w:rtl/>
          <w:lang w:bidi="ar-IQ"/>
        </w:rPr>
      </w:pPr>
      <w:r w:rsidRPr="00C2635F">
        <w:rPr>
          <w:rFonts w:hint="cs"/>
          <w:b/>
          <w:bCs/>
          <w:rtl/>
          <w:lang w:bidi="ar-IQ"/>
        </w:rPr>
        <w:t>4- قاعدة الاقتصاد :</w:t>
      </w:r>
    </w:p>
    <w:p w:rsidR="00B42ADD" w:rsidRDefault="00B42ADD" w:rsidP="00C2635F">
      <w:pPr>
        <w:bidi/>
        <w:jc w:val="both"/>
        <w:rPr>
          <w:rtl/>
          <w:lang w:bidi="ar-IQ"/>
        </w:rPr>
      </w:pPr>
      <w:r>
        <w:rPr>
          <w:rFonts w:hint="cs"/>
          <w:rtl/>
          <w:lang w:bidi="ar-IQ"/>
        </w:rPr>
        <w:tab/>
        <w:t>تعني هذه القاعدة عند آدم سميث الاقتصاد في كلفة جباية الضريبة أي تنظم كل ضريبة بحيث لا تزيد كلفة جبايتها عما يدخل خزانة الدولة ، ويعني ذلك أن على الدولة أن تختار أسلوباً للجباية يكلفها أقل نفقة ممكنة حتى لا يحمل المكلف تضحية في غير موضعها .</w:t>
      </w:r>
    </w:p>
    <w:p w:rsidR="00B42ADD" w:rsidRPr="00C2635F" w:rsidRDefault="00CC4130" w:rsidP="00C2635F">
      <w:pPr>
        <w:bidi/>
        <w:jc w:val="both"/>
        <w:rPr>
          <w:b/>
          <w:bCs/>
          <w:rtl/>
          <w:lang w:bidi="ar-IQ"/>
        </w:rPr>
      </w:pPr>
      <w:r>
        <w:rPr>
          <w:rFonts w:hint="cs"/>
          <w:b/>
          <w:bCs/>
          <w:rtl/>
          <w:lang w:bidi="ar-IQ"/>
        </w:rPr>
        <w:t xml:space="preserve">ثالثاً - </w:t>
      </w:r>
      <w:r w:rsidR="00B42ADD" w:rsidRPr="00C2635F">
        <w:rPr>
          <w:rFonts w:hint="cs"/>
          <w:b/>
          <w:bCs/>
          <w:rtl/>
          <w:lang w:bidi="ar-IQ"/>
        </w:rPr>
        <w:t>أهداف النظام الضريبي :</w:t>
      </w:r>
    </w:p>
    <w:p w:rsidR="00B42ADD" w:rsidRDefault="00B42ADD" w:rsidP="00CC4130">
      <w:pPr>
        <w:bidi/>
        <w:ind w:firstLine="720"/>
        <w:jc w:val="both"/>
        <w:rPr>
          <w:rtl/>
          <w:lang w:bidi="ar-IQ"/>
        </w:rPr>
      </w:pPr>
      <w:r>
        <w:rPr>
          <w:rFonts w:hint="cs"/>
          <w:rtl/>
          <w:lang w:bidi="ar-IQ"/>
        </w:rPr>
        <w:t xml:space="preserve">أن النظام الضريبي يهدف إلى تحقيق الأغراض التالية : (ياسين ، 2005 </w:t>
      </w:r>
      <w:r w:rsidR="00CC4130">
        <w:rPr>
          <w:rFonts w:hint="cs"/>
          <w:rtl/>
          <w:lang w:bidi="ar-IQ"/>
        </w:rPr>
        <w:t>:</w:t>
      </w:r>
      <w:r>
        <w:rPr>
          <w:rFonts w:hint="cs"/>
          <w:rtl/>
          <w:lang w:bidi="ar-IQ"/>
        </w:rPr>
        <w:t xml:space="preserve"> 15) </w:t>
      </w:r>
    </w:p>
    <w:p w:rsidR="00B42ADD" w:rsidRPr="00C2635F" w:rsidRDefault="00B42ADD" w:rsidP="00C2635F">
      <w:pPr>
        <w:bidi/>
        <w:jc w:val="both"/>
        <w:rPr>
          <w:b/>
          <w:bCs/>
          <w:rtl/>
          <w:lang w:bidi="ar-IQ"/>
        </w:rPr>
      </w:pPr>
      <w:r w:rsidRPr="00C2635F">
        <w:rPr>
          <w:rFonts w:hint="cs"/>
          <w:b/>
          <w:bCs/>
          <w:rtl/>
          <w:lang w:bidi="ar-IQ"/>
        </w:rPr>
        <w:t>1- العدل والمساواة :</w:t>
      </w:r>
      <w:r w:rsidRPr="00C2635F">
        <w:rPr>
          <w:rFonts w:hint="cs"/>
          <w:b/>
          <w:bCs/>
          <w:vanish/>
          <w:rtl/>
          <w:lang w:bidi="ar-IQ"/>
        </w:rPr>
        <w:t>أن</w:t>
      </w:r>
      <w:r w:rsidRPr="00C2635F">
        <w:rPr>
          <w:rFonts w:hint="cs"/>
          <w:b/>
          <w:bCs/>
          <w:rtl/>
          <w:lang w:bidi="ar-IQ"/>
        </w:rPr>
        <w:t xml:space="preserve"> </w:t>
      </w:r>
    </w:p>
    <w:p w:rsidR="00B42ADD" w:rsidRDefault="00B42ADD" w:rsidP="00C2635F">
      <w:pPr>
        <w:bidi/>
        <w:jc w:val="both"/>
        <w:rPr>
          <w:rtl/>
          <w:lang w:bidi="ar-IQ"/>
        </w:rPr>
      </w:pPr>
      <w:r>
        <w:rPr>
          <w:rFonts w:hint="cs"/>
          <w:rtl/>
          <w:lang w:bidi="ar-IQ"/>
        </w:rPr>
        <w:tab/>
        <w:t xml:space="preserve">وذلك بأن يشمل النظام الضريبي كل فرد من افراد المجتمع كل حسب طاقته ومقدرته بحيث يساهم كل فرد في تحمل النفقات والاعباء العامة حسب إيراده ودخله وذلك </w:t>
      </w:r>
      <w:r>
        <w:rPr>
          <w:rFonts w:hint="cs"/>
          <w:rtl/>
          <w:lang w:bidi="ar-IQ"/>
        </w:rPr>
        <w:lastRenderedPageBreak/>
        <w:t xml:space="preserve">حتى تتمكن الدولة من تسديد النفقات والاعباء العامة ، فالغني يدفع أكثر من الفقير والكل </w:t>
      </w:r>
      <w:r w:rsidR="00E10A68">
        <w:rPr>
          <w:rFonts w:hint="cs"/>
          <w:rtl/>
          <w:lang w:bidi="ar-IQ"/>
        </w:rPr>
        <w:t>يساهم ويشارك في تحمل الأعباء الناتجة عن تحقيق الأهداف الاجتماعية والاقتصادية .</w:t>
      </w:r>
    </w:p>
    <w:p w:rsidR="00E10A68" w:rsidRPr="00C2635F" w:rsidRDefault="00E10A68" w:rsidP="00C2635F">
      <w:pPr>
        <w:bidi/>
        <w:jc w:val="both"/>
        <w:rPr>
          <w:b/>
          <w:bCs/>
          <w:rtl/>
          <w:lang w:bidi="ar-IQ"/>
        </w:rPr>
      </w:pPr>
      <w:r w:rsidRPr="00C2635F">
        <w:rPr>
          <w:rFonts w:hint="cs"/>
          <w:b/>
          <w:bCs/>
          <w:rtl/>
          <w:lang w:bidi="ar-IQ"/>
        </w:rPr>
        <w:t>2- تحقيق مبدأ الملائمة :</w:t>
      </w:r>
    </w:p>
    <w:p w:rsidR="00E10A68" w:rsidRDefault="00E10A68" w:rsidP="00C2635F">
      <w:pPr>
        <w:bidi/>
        <w:jc w:val="both"/>
        <w:rPr>
          <w:rtl/>
          <w:lang w:bidi="ar-IQ"/>
        </w:rPr>
      </w:pPr>
      <w:r>
        <w:rPr>
          <w:rFonts w:hint="cs"/>
          <w:rtl/>
          <w:lang w:bidi="ar-IQ"/>
        </w:rPr>
        <w:tab/>
        <w:t>إن نفسية المكلف تميل إلى دفع الضريبة عن طيب خاطر فيها للمشاركة في النفقات العامة وكذلك عندما تقوم الإدارة الضريبية بالملائمة لمصدر الضريبة (الوعاء الضريبي) ومعدل الضريبة وطرق الجباية بحيث تأخذ بظروف المكلف وكل ذلك يؤدي إلى التعاون .</w:t>
      </w:r>
    </w:p>
    <w:p w:rsidR="00E10A68" w:rsidRPr="00C2635F" w:rsidRDefault="00E10A68" w:rsidP="00C2635F">
      <w:pPr>
        <w:bidi/>
        <w:jc w:val="both"/>
        <w:rPr>
          <w:b/>
          <w:bCs/>
          <w:rtl/>
          <w:lang w:bidi="ar-IQ"/>
        </w:rPr>
      </w:pPr>
      <w:r w:rsidRPr="00C2635F">
        <w:rPr>
          <w:rFonts w:hint="cs"/>
          <w:b/>
          <w:bCs/>
          <w:rtl/>
          <w:lang w:bidi="ar-IQ"/>
        </w:rPr>
        <w:t>3- تحقيق مبدأ التوازن في توزيع الدخول :</w:t>
      </w:r>
    </w:p>
    <w:p w:rsidR="00E10A68" w:rsidRDefault="00E10A68" w:rsidP="00C2635F">
      <w:pPr>
        <w:bidi/>
        <w:jc w:val="both"/>
        <w:rPr>
          <w:rtl/>
          <w:lang w:bidi="ar-IQ"/>
        </w:rPr>
      </w:pPr>
      <w:r>
        <w:rPr>
          <w:rFonts w:hint="cs"/>
          <w:rtl/>
          <w:lang w:bidi="ar-IQ"/>
        </w:rPr>
        <w:tab/>
        <w:t xml:space="preserve">حيث تعمل على كبح ووقف </w:t>
      </w:r>
      <w:proofErr w:type="spellStart"/>
      <w:r>
        <w:rPr>
          <w:rFonts w:hint="cs"/>
          <w:rtl/>
          <w:lang w:bidi="ar-IQ"/>
        </w:rPr>
        <w:t>تفاوات</w:t>
      </w:r>
      <w:proofErr w:type="spellEnd"/>
      <w:r>
        <w:rPr>
          <w:rFonts w:hint="cs"/>
          <w:rtl/>
          <w:lang w:bidi="ar-IQ"/>
        </w:rPr>
        <w:t xml:space="preserve"> الدخول بين فئات المجتمع المختلفة بحيث نرى ان الفقير يدفع على قدر دخله ويكون حصيلة ذلك ضئيلة أما أصحاب الدخول الكبيرة ، فإنهم يدفعون كثيراً وكلما ارتفعت دخولهم كلما زادت الضريبة على ذلك .</w:t>
      </w:r>
    </w:p>
    <w:p w:rsidR="00E10A68" w:rsidRPr="00C2635F" w:rsidRDefault="00E10A68" w:rsidP="00C2635F">
      <w:pPr>
        <w:bidi/>
        <w:jc w:val="both"/>
        <w:rPr>
          <w:b/>
          <w:bCs/>
          <w:rtl/>
          <w:lang w:bidi="ar-IQ"/>
        </w:rPr>
      </w:pPr>
      <w:r w:rsidRPr="00C2635F">
        <w:rPr>
          <w:rFonts w:hint="cs"/>
          <w:b/>
          <w:bCs/>
          <w:rtl/>
          <w:lang w:bidi="ar-IQ"/>
        </w:rPr>
        <w:t>4- وفرة الموارد الضريبية :</w:t>
      </w:r>
    </w:p>
    <w:p w:rsidR="00E10A68" w:rsidRDefault="00E10A68" w:rsidP="00C2635F">
      <w:pPr>
        <w:bidi/>
        <w:jc w:val="both"/>
        <w:rPr>
          <w:rtl/>
          <w:lang w:bidi="ar-IQ"/>
        </w:rPr>
      </w:pPr>
      <w:r>
        <w:rPr>
          <w:rFonts w:hint="cs"/>
          <w:rtl/>
          <w:lang w:bidi="ar-IQ"/>
        </w:rPr>
        <w:tab/>
        <w:t>تحقق الضريبة وفرة في مصادر التمويل الداعمة والمساهمة لنفقات القطاع العام وهي تشكل نسبة كبيرة من الأموال المتحققة والداعمة للدولة في تحقيق أهدافها .</w:t>
      </w:r>
    </w:p>
    <w:p w:rsidR="00E10A68" w:rsidRPr="00C2635F" w:rsidRDefault="00E10A68" w:rsidP="00C2635F">
      <w:pPr>
        <w:bidi/>
        <w:jc w:val="both"/>
        <w:rPr>
          <w:b/>
          <w:bCs/>
          <w:rtl/>
          <w:lang w:bidi="ar-IQ"/>
        </w:rPr>
      </w:pPr>
      <w:r w:rsidRPr="00C2635F">
        <w:rPr>
          <w:rFonts w:hint="cs"/>
          <w:b/>
          <w:bCs/>
          <w:rtl/>
          <w:lang w:bidi="ar-IQ"/>
        </w:rPr>
        <w:t>5- تحقيق أهداف الدولة الاقتصادية :</w:t>
      </w:r>
    </w:p>
    <w:p w:rsidR="00E10A68" w:rsidRDefault="00E10A68" w:rsidP="00C2635F">
      <w:pPr>
        <w:bidi/>
        <w:jc w:val="both"/>
        <w:rPr>
          <w:rtl/>
          <w:lang w:bidi="ar-IQ"/>
        </w:rPr>
      </w:pPr>
      <w:r>
        <w:rPr>
          <w:rFonts w:hint="cs"/>
          <w:rtl/>
          <w:lang w:bidi="ar-IQ"/>
        </w:rPr>
        <w:tab/>
        <w:t>حيث أن فرض الضريبة يساعد الدولة على وقف أو تخفيض استهلاك بعض السلع الكمالية ، كما أن تخفيض الضريبة عن بعض المنتوجات يساعد على التصدير ، وهكذا مع باقي السلع والقطاعات الاقتصادية .</w:t>
      </w:r>
    </w:p>
    <w:p w:rsidR="00E10A68" w:rsidRDefault="00E10A68" w:rsidP="00C2635F">
      <w:pPr>
        <w:bidi/>
        <w:jc w:val="both"/>
        <w:rPr>
          <w:rtl/>
          <w:lang w:bidi="ar-IQ"/>
        </w:rPr>
      </w:pPr>
    </w:p>
    <w:p w:rsidR="00E10A68" w:rsidRPr="00C2635F" w:rsidRDefault="00E10A68" w:rsidP="00C2635F">
      <w:pPr>
        <w:bidi/>
        <w:jc w:val="both"/>
        <w:rPr>
          <w:b/>
          <w:bCs/>
          <w:rtl/>
          <w:lang w:bidi="ar-IQ"/>
        </w:rPr>
      </w:pPr>
      <w:r w:rsidRPr="00C2635F">
        <w:rPr>
          <w:rFonts w:hint="cs"/>
          <w:b/>
          <w:bCs/>
          <w:rtl/>
          <w:lang w:bidi="ar-IQ"/>
        </w:rPr>
        <w:lastRenderedPageBreak/>
        <w:t>6- استقطاب رؤوس الأموال العربية والأجنبية وتشجع الاستثمار :</w:t>
      </w:r>
    </w:p>
    <w:p w:rsidR="00E10A68" w:rsidRDefault="00E10A68" w:rsidP="00C2635F">
      <w:pPr>
        <w:bidi/>
        <w:jc w:val="both"/>
        <w:rPr>
          <w:rtl/>
          <w:lang w:bidi="ar-IQ"/>
        </w:rPr>
      </w:pPr>
      <w:r>
        <w:rPr>
          <w:rFonts w:hint="cs"/>
          <w:rtl/>
          <w:lang w:bidi="ar-IQ"/>
        </w:rPr>
        <w:tab/>
        <w:t>إن النظام الضريبي يعمل على استقطاب الأموال وتشجيع الاستثمار وتوجيهه إلى أوجه النشاط الاقتصادي والاجتماعي ، فمثلاً إعفاء الدخل الزراعي من الضرائب أدى إلى توجيه الاستثمار في الزراعة والصناعة وغيرها ونتيجة لذلك ينتج :</w:t>
      </w:r>
    </w:p>
    <w:p w:rsidR="00E10A68" w:rsidRDefault="00E10A68" w:rsidP="00C2635F">
      <w:pPr>
        <w:pStyle w:val="a3"/>
        <w:numPr>
          <w:ilvl w:val="0"/>
          <w:numId w:val="2"/>
        </w:numPr>
        <w:bidi/>
        <w:jc w:val="both"/>
        <w:rPr>
          <w:lang w:bidi="ar-IQ"/>
        </w:rPr>
      </w:pPr>
      <w:r>
        <w:rPr>
          <w:rFonts w:hint="cs"/>
          <w:rtl/>
          <w:lang w:bidi="ar-IQ"/>
        </w:rPr>
        <w:t>خلق فرص عمل جديدة امام المواطنين .</w:t>
      </w:r>
    </w:p>
    <w:p w:rsidR="00E10A68" w:rsidRDefault="00E10A68" w:rsidP="00C2635F">
      <w:pPr>
        <w:pStyle w:val="a3"/>
        <w:numPr>
          <w:ilvl w:val="0"/>
          <w:numId w:val="2"/>
        </w:numPr>
        <w:bidi/>
        <w:jc w:val="both"/>
        <w:rPr>
          <w:lang w:bidi="ar-IQ"/>
        </w:rPr>
      </w:pPr>
      <w:r>
        <w:rPr>
          <w:rFonts w:hint="cs"/>
          <w:rtl/>
          <w:lang w:bidi="ar-IQ"/>
        </w:rPr>
        <w:t>زيادة الإنتاج المحلي .</w:t>
      </w:r>
    </w:p>
    <w:p w:rsidR="00E10A68" w:rsidRDefault="00E10A68" w:rsidP="00C2635F">
      <w:pPr>
        <w:pStyle w:val="a3"/>
        <w:numPr>
          <w:ilvl w:val="0"/>
          <w:numId w:val="2"/>
        </w:numPr>
        <w:bidi/>
        <w:jc w:val="both"/>
        <w:rPr>
          <w:lang w:bidi="ar-IQ"/>
        </w:rPr>
      </w:pPr>
      <w:r>
        <w:rPr>
          <w:rFonts w:hint="cs"/>
          <w:rtl/>
          <w:lang w:bidi="ar-IQ"/>
        </w:rPr>
        <w:t>وقف أو تخفيض السلع المتشابهة وبذلك توفير لموارد الوطن المالية .</w:t>
      </w:r>
    </w:p>
    <w:p w:rsidR="00E10A68" w:rsidRDefault="00E10A68" w:rsidP="00C2635F">
      <w:pPr>
        <w:pStyle w:val="a3"/>
        <w:numPr>
          <w:ilvl w:val="0"/>
          <w:numId w:val="2"/>
        </w:numPr>
        <w:bidi/>
        <w:jc w:val="both"/>
        <w:rPr>
          <w:lang w:bidi="ar-IQ"/>
        </w:rPr>
      </w:pPr>
      <w:r>
        <w:rPr>
          <w:rFonts w:hint="cs"/>
          <w:rtl/>
          <w:lang w:bidi="ar-IQ"/>
        </w:rPr>
        <w:t>خلق فرص جديدة للتصدير .</w:t>
      </w:r>
    </w:p>
    <w:p w:rsidR="00E10A68" w:rsidRDefault="00E10A68" w:rsidP="00C2635F">
      <w:pPr>
        <w:pStyle w:val="a3"/>
        <w:numPr>
          <w:ilvl w:val="0"/>
          <w:numId w:val="2"/>
        </w:numPr>
        <w:bidi/>
        <w:jc w:val="both"/>
        <w:rPr>
          <w:lang w:bidi="ar-IQ"/>
        </w:rPr>
      </w:pPr>
      <w:r>
        <w:rPr>
          <w:rFonts w:hint="cs"/>
          <w:rtl/>
          <w:lang w:bidi="ar-IQ"/>
        </w:rPr>
        <w:t>استقطاب رؤوس الأموال العربية والأجنبية .</w:t>
      </w:r>
    </w:p>
    <w:p w:rsidR="00E10A68" w:rsidRDefault="00E10A68" w:rsidP="00C2635F">
      <w:pPr>
        <w:pStyle w:val="a3"/>
        <w:numPr>
          <w:ilvl w:val="0"/>
          <w:numId w:val="2"/>
        </w:numPr>
        <w:bidi/>
        <w:jc w:val="both"/>
        <w:rPr>
          <w:lang w:bidi="ar-IQ"/>
        </w:rPr>
      </w:pPr>
      <w:r>
        <w:rPr>
          <w:rFonts w:hint="cs"/>
          <w:rtl/>
          <w:lang w:bidi="ar-IQ"/>
        </w:rPr>
        <w:t>نقل المهارات والخبرات والعلوم والتكنولوجيا بأحدث صورها .</w:t>
      </w:r>
    </w:p>
    <w:p w:rsidR="00E10A68" w:rsidRDefault="00E10A68" w:rsidP="00C2635F">
      <w:pPr>
        <w:bidi/>
        <w:jc w:val="both"/>
        <w:rPr>
          <w:rtl/>
          <w:lang w:bidi="ar-IQ"/>
        </w:rPr>
      </w:pPr>
    </w:p>
    <w:p w:rsidR="00E10A68" w:rsidRPr="00C2635F" w:rsidRDefault="00CC4130" w:rsidP="00C2635F">
      <w:pPr>
        <w:bidi/>
        <w:jc w:val="both"/>
        <w:rPr>
          <w:b/>
          <w:bCs/>
          <w:rtl/>
          <w:lang w:bidi="ar-IQ"/>
        </w:rPr>
      </w:pPr>
      <w:r>
        <w:rPr>
          <w:rFonts w:hint="cs"/>
          <w:b/>
          <w:bCs/>
          <w:rtl/>
          <w:lang w:bidi="ar-IQ"/>
        </w:rPr>
        <w:t xml:space="preserve">رابعاً - </w:t>
      </w:r>
      <w:r w:rsidR="00E10A68" w:rsidRPr="00C2635F">
        <w:rPr>
          <w:rFonts w:hint="cs"/>
          <w:b/>
          <w:bCs/>
          <w:rtl/>
          <w:lang w:bidi="ar-IQ"/>
        </w:rPr>
        <w:t>الأسس التي تفرض عليها الضريبة :</w:t>
      </w:r>
    </w:p>
    <w:p w:rsidR="00E10A68" w:rsidRDefault="00E10A68" w:rsidP="00C2635F">
      <w:pPr>
        <w:bidi/>
        <w:jc w:val="both"/>
        <w:rPr>
          <w:rtl/>
          <w:lang w:bidi="ar-IQ"/>
        </w:rPr>
      </w:pPr>
      <w:r>
        <w:rPr>
          <w:rFonts w:hint="cs"/>
          <w:rtl/>
          <w:lang w:bidi="ar-IQ"/>
        </w:rPr>
        <w:tab/>
        <w:t xml:space="preserve">الضريبة تحددها الدولة ويتعلق هذا الركن بالأساس الذي تستند إليه الدولة في فرض الضريبة على المكلفين بدفعها . (أبو حشيش ، 2004 ، ص14) وفيما يلي بيان </w:t>
      </w:r>
      <w:r w:rsidR="0059123E">
        <w:rPr>
          <w:rFonts w:hint="cs"/>
          <w:rtl/>
          <w:lang w:bidi="ar-IQ"/>
        </w:rPr>
        <w:t>ذلك :</w:t>
      </w:r>
    </w:p>
    <w:p w:rsidR="0059123E" w:rsidRPr="00C2635F" w:rsidRDefault="00CC4130" w:rsidP="00C2635F">
      <w:pPr>
        <w:bidi/>
        <w:jc w:val="both"/>
        <w:rPr>
          <w:b/>
          <w:bCs/>
          <w:rtl/>
          <w:lang w:bidi="ar-IQ"/>
        </w:rPr>
      </w:pPr>
      <w:r>
        <w:rPr>
          <w:rFonts w:hint="cs"/>
          <w:b/>
          <w:bCs/>
          <w:rtl/>
          <w:lang w:bidi="ar-IQ"/>
        </w:rPr>
        <w:t>1</w:t>
      </w:r>
      <w:r w:rsidR="0059123E" w:rsidRPr="00C2635F">
        <w:rPr>
          <w:rFonts w:hint="cs"/>
          <w:b/>
          <w:bCs/>
          <w:rtl/>
          <w:lang w:bidi="ar-IQ"/>
        </w:rPr>
        <w:t xml:space="preserve"> </w:t>
      </w:r>
      <w:r w:rsidR="0059123E" w:rsidRPr="00C2635F">
        <w:rPr>
          <w:b/>
          <w:bCs/>
          <w:rtl/>
          <w:lang w:bidi="ar-IQ"/>
        </w:rPr>
        <w:t>–</w:t>
      </w:r>
      <w:r w:rsidR="0059123E" w:rsidRPr="00C2635F">
        <w:rPr>
          <w:rFonts w:hint="cs"/>
          <w:b/>
          <w:bCs/>
          <w:rtl/>
          <w:lang w:bidi="ar-IQ"/>
        </w:rPr>
        <w:t xml:space="preserve"> مبدأ المنفعة كأساس لفرض الضريبة </w:t>
      </w:r>
      <w:r w:rsidR="0059123E" w:rsidRPr="00C2635F">
        <w:rPr>
          <w:b/>
          <w:bCs/>
          <w:lang w:bidi="ar-IQ"/>
        </w:rPr>
        <w:t xml:space="preserve">Benefit base </w:t>
      </w:r>
      <w:r w:rsidR="0059123E" w:rsidRPr="00C2635F">
        <w:rPr>
          <w:rFonts w:hint="cs"/>
          <w:b/>
          <w:bCs/>
          <w:rtl/>
          <w:lang w:bidi="ar-IQ"/>
        </w:rPr>
        <w:t xml:space="preserve"> :</w:t>
      </w:r>
    </w:p>
    <w:p w:rsidR="0059123E" w:rsidRDefault="0059123E" w:rsidP="00C2635F">
      <w:pPr>
        <w:bidi/>
        <w:jc w:val="both"/>
        <w:rPr>
          <w:rtl/>
          <w:lang w:bidi="ar-IQ"/>
        </w:rPr>
      </w:pPr>
      <w:r>
        <w:rPr>
          <w:rFonts w:hint="cs"/>
          <w:rtl/>
          <w:lang w:bidi="ar-IQ"/>
        </w:rPr>
        <w:tab/>
        <w:t xml:space="preserve">يقضي مبدأ المنفعة بأن تم توزيع الأعباء الضريبية </w:t>
      </w:r>
      <w:r>
        <w:rPr>
          <w:lang w:bidi="ar-IQ"/>
        </w:rPr>
        <w:t>Tax burdens</w:t>
      </w:r>
      <w:r>
        <w:rPr>
          <w:rFonts w:hint="cs"/>
          <w:rtl/>
          <w:lang w:bidi="ar-IQ"/>
        </w:rPr>
        <w:t xml:space="preserve"> بين أفراد المجتمع وفقاً للمنافع التي تعود على كل فرد منهم جراء قيام الحكومة نشاطها العامة ، وقد </w:t>
      </w:r>
      <w:r>
        <w:rPr>
          <w:rFonts w:hint="cs"/>
          <w:rtl/>
          <w:lang w:bidi="ar-IQ"/>
        </w:rPr>
        <w:lastRenderedPageBreak/>
        <w:t>استند كتاب مبدأ المنفعة في تأييد آرائهم على فكرة عقد المقارنات بين اشباع القطاع الخاص للحاجات الخاصة واشباع الحكومة للحاجات العامة .</w:t>
      </w:r>
    </w:p>
    <w:p w:rsidR="0059123E" w:rsidRDefault="0059123E" w:rsidP="00C2635F">
      <w:pPr>
        <w:bidi/>
        <w:jc w:val="both"/>
        <w:rPr>
          <w:rtl/>
          <w:lang w:bidi="ar-IQ"/>
        </w:rPr>
      </w:pPr>
    </w:p>
    <w:p w:rsidR="0059123E" w:rsidRPr="00C2635F" w:rsidRDefault="00CC4130" w:rsidP="00C2635F">
      <w:pPr>
        <w:bidi/>
        <w:jc w:val="both"/>
        <w:rPr>
          <w:b/>
          <w:bCs/>
          <w:rtl/>
          <w:lang w:bidi="ar-IQ"/>
        </w:rPr>
      </w:pPr>
      <w:r>
        <w:rPr>
          <w:rFonts w:hint="cs"/>
          <w:b/>
          <w:bCs/>
          <w:rtl/>
          <w:lang w:bidi="ar-IQ"/>
        </w:rPr>
        <w:t>2</w:t>
      </w:r>
      <w:r w:rsidR="0059123E" w:rsidRPr="00C2635F">
        <w:rPr>
          <w:rFonts w:hint="cs"/>
          <w:b/>
          <w:bCs/>
          <w:rtl/>
          <w:lang w:bidi="ar-IQ"/>
        </w:rPr>
        <w:t xml:space="preserve"> </w:t>
      </w:r>
      <w:r w:rsidR="0059123E" w:rsidRPr="00C2635F">
        <w:rPr>
          <w:b/>
          <w:bCs/>
          <w:rtl/>
          <w:lang w:bidi="ar-IQ"/>
        </w:rPr>
        <w:t>–</w:t>
      </w:r>
      <w:r w:rsidR="0059123E" w:rsidRPr="00C2635F">
        <w:rPr>
          <w:rFonts w:hint="cs"/>
          <w:b/>
          <w:bCs/>
          <w:rtl/>
          <w:lang w:bidi="ar-IQ"/>
        </w:rPr>
        <w:t xml:space="preserve"> مبدأ القدرة على الدفع </w:t>
      </w:r>
      <w:r w:rsidR="0059123E" w:rsidRPr="00C2635F">
        <w:rPr>
          <w:b/>
          <w:bCs/>
          <w:lang w:bidi="ar-IQ"/>
        </w:rPr>
        <w:t xml:space="preserve">Where The – to – pay base </w:t>
      </w:r>
    </w:p>
    <w:p w:rsidR="0059123E" w:rsidRDefault="0059123E" w:rsidP="00C2635F">
      <w:pPr>
        <w:bidi/>
        <w:jc w:val="both"/>
        <w:rPr>
          <w:rtl/>
          <w:lang w:bidi="ar-IQ"/>
        </w:rPr>
      </w:pPr>
      <w:r>
        <w:rPr>
          <w:rFonts w:hint="cs"/>
          <w:rtl/>
          <w:lang w:bidi="ar-IQ"/>
        </w:rPr>
        <w:tab/>
        <w:t>يدل هذا المبدأ على أن هناك قدرة على دفع الضرائب ممكن تحديدها وقيامها ومن ثم فأن توزيع الأعباء الضريبية بين أفراد المجتمع ينبغي أن يتم وفقاً لهذه القدرة .</w:t>
      </w:r>
    </w:p>
    <w:p w:rsidR="0059123E" w:rsidRDefault="0059123E" w:rsidP="00C2635F">
      <w:pPr>
        <w:bidi/>
        <w:jc w:val="both"/>
        <w:rPr>
          <w:rtl/>
          <w:lang w:bidi="ar-IQ"/>
        </w:rPr>
      </w:pPr>
      <w:r>
        <w:rPr>
          <w:rFonts w:hint="cs"/>
          <w:rtl/>
          <w:lang w:bidi="ar-IQ"/>
        </w:rPr>
        <w:tab/>
        <w:t>فالتوزيع وفقاً للقدرة على الدفع هو حال جميع الأمور التي تستهدف مصلحة الجماعة ، وقد يبدو لأول وهلة أن الضرائب قد فرضت وفقاً المنفعة ، وأن البعض الآخر قد فرضت وفقاً للقدرة على الدفع إلا ان البحث العلمي سرعان ما يلتقي الكثير من الشكوك والتساؤلات حول صحة هذه الافتراضات ، ومن هنا فأن البعض في تعريف الضريبة على أنها ((مقابل لها تقدمه الدولة من خدمات)) .</w:t>
      </w:r>
    </w:p>
    <w:p w:rsidR="0059123E" w:rsidRDefault="0059123E" w:rsidP="00C2635F">
      <w:pPr>
        <w:bidi/>
        <w:jc w:val="both"/>
        <w:rPr>
          <w:rtl/>
          <w:lang w:bidi="ar-IQ"/>
        </w:rPr>
      </w:pPr>
    </w:p>
    <w:p w:rsidR="0059123E" w:rsidRPr="00C2635F" w:rsidRDefault="00CC4130" w:rsidP="00C2635F">
      <w:pPr>
        <w:bidi/>
        <w:jc w:val="both"/>
        <w:rPr>
          <w:b/>
          <w:bCs/>
          <w:rtl/>
          <w:lang w:bidi="ar-IQ"/>
        </w:rPr>
      </w:pPr>
      <w:r>
        <w:rPr>
          <w:rFonts w:hint="cs"/>
          <w:b/>
          <w:bCs/>
          <w:rtl/>
          <w:lang w:bidi="ar-IQ"/>
        </w:rPr>
        <w:t xml:space="preserve">خامساً - </w:t>
      </w:r>
      <w:r w:rsidR="0059123E" w:rsidRPr="00C2635F">
        <w:rPr>
          <w:rFonts w:hint="cs"/>
          <w:b/>
          <w:bCs/>
          <w:rtl/>
          <w:lang w:bidi="ar-IQ"/>
        </w:rPr>
        <w:t xml:space="preserve">صور الهيكل الضريبي </w:t>
      </w:r>
    </w:p>
    <w:p w:rsidR="0059123E" w:rsidRDefault="0059123E" w:rsidP="00C2635F">
      <w:pPr>
        <w:bidi/>
        <w:jc w:val="both"/>
        <w:rPr>
          <w:rtl/>
          <w:lang w:bidi="ar-IQ"/>
        </w:rPr>
      </w:pPr>
      <w:r>
        <w:rPr>
          <w:rFonts w:hint="cs"/>
          <w:rtl/>
          <w:lang w:bidi="ar-IQ"/>
        </w:rPr>
        <w:tab/>
        <w:t>يضم الهيكل الضريبي في أية دولة مجموعة متباينة من الضرائب المباشرة وغير المباشرة النوعية منها والعامة ، بحيث تغلب عليه عادة مجموعة معينة من الضرائب تصبغه بطابعها وأن كانت توجد بعض الهياكل الضريبية التي تتقارب فيها نسبة كل من الضرائب المباشرة وغير المباشرة كما هو الحال في غالبية دول أوربا الغربية .</w:t>
      </w:r>
    </w:p>
    <w:p w:rsidR="00536AEB" w:rsidRDefault="0073071D" w:rsidP="00C2635F">
      <w:pPr>
        <w:bidi/>
        <w:jc w:val="both"/>
        <w:rPr>
          <w:rtl/>
          <w:lang w:bidi="ar-IQ"/>
        </w:rPr>
      </w:pPr>
      <w:r>
        <w:rPr>
          <w:rFonts w:hint="cs"/>
          <w:rtl/>
          <w:lang w:bidi="ar-IQ"/>
        </w:rPr>
        <w:tab/>
        <w:t xml:space="preserve">فتميز صور الهيكل الضريبي التي تكون للضرائب المباشرة فيها مركز الصدارة الدولة الرأسمالية التي بلغت مكان كبير في التقدم الاقتصادي ، إذ تمثل الضرائب أكثر من </w:t>
      </w:r>
      <w:r>
        <w:rPr>
          <w:rFonts w:hint="cs"/>
          <w:rtl/>
          <w:lang w:bidi="ar-IQ"/>
        </w:rPr>
        <w:lastRenderedPageBreak/>
        <w:t xml:space="preserve">75% من مجموعة الحصيلة الضريبية في كل من الولايات المتحدة ولوكسمبورغ وهولندا ، وحوالي 70% في السويد ، 65% أو أكثر في المملكة المتحدة وسويسرا ، بحيث تتصف هذه الضرائب غالباً بالطابع الشخصي لكونها ضرائب عامة ذا أسعار تصاعدية </w:t>
      </w:r>
      <w:r w:rsidR="00536AEB">
        <w:rPr>
          <w:rFonts w:hint="cs"/>
          <w:rtl/>
          <w:lang w:bidi="ar-IQ"/>
        </w:rPr>
        <w:t>تناول جميع فروع الدخل التي يحققها المكلف .</w:t>
      </w:r>
    </w:p>
    <w:p w:rsidR="00536AEB" w:rsidRDefault="00536AEB" w:rsidP="00C2635F">
      <w:pPr>
        <w:bidi/>
        <w:jc w:val="both"/>
        <w:rPr>
          <w:rtl/>
          <w:lang w:bidi="ar-IQ"/>
        </w:rPr>
      </w:pPr>
      <w:r>
        <w:rPr>
          <w:rFonts w:hint="cs"/>
          <w:rtl/>
          <w:lang w:bidi="ar-IQ"/>
        </w:rPr>
        <w:tab/>
        <w:t>وتتميز صور الهيكل الضريبي التي تحتل فيها الضرائب غير المباشرة مركز الصدارة مجموعتين :</w:t>
      </w:r>
    </w:p>
    <w:p w:rsidR="00536AEB" w:rsidRDefault="00536AEB" w:rsidP="00C2635F">
      <w:pPr>
        <w:bidi/>
        <w:jc w:val="both"/>
        <w:rPr>
          <w:rtl/>
          <w:lang w:bidi="ar-IQ"/>
        </w:rPr>
      </w:pPr>
      <w:r>
        <w:rPr>
          <w:rFonts w:hint="cs"/>
          <w:rtl/>
          <w:lang w:bidi="ar-IQ"/>
        </w:rPr>
        <w:t>الأولى هي الدول الاشتراكية التي تمثل فيها الضريبة العامة على رقم الاعمال المكانة الأولى في هياكلها الضريبية كما كان الحال بالنسبة للاتحاد السوفيتي سابقاً ، وأن تناقصت أهميتها النسبية بعد ذلك عندما ازدادت حصيلة الاستقطاع من أرباح مشروعات الدولة .</w:t>
      </w:r>
    </w:p>
    <w:p w:rsidR="00536AEB" w:rsidRDefault="00536AEB" w:rsidP="00C2635F">
      <w:pPr>
        <w:bidi/>
        <w:jc w:val="both"/>
        <w:rPr>
          <w:rtl/>
          <w:lang w:bidi="ar-IQ"/>
        </w:rPr>
      </w:pPr>
      <w:r>
        <w:rPr>
          <w:rFonts w:hint="cs"/>
          <w:rtl/>
          <w:lang w:bidi="ar-IQ"/>
        </w:rPr>
        <w:tab/>
        <w:t>والمجموعة الثانية هي الدول المتخلفة والمتجهة نحو التقدم الاقتصادي إذ توضح إحصاءات الأمم المتحدة ارتفاعاً كبيراً في نصيب الضرائب غير المباشرة وخاصة الجمركية .</w:t>
      </w:r>
    </w:p>
    <w:p w:rsidR="00536AEB" w:rsidRDefault="00536AEB" w:rsidP="00C2635F">
      <w:pPr>
        <w:bidi/>
        <w:jc w:val="both"/>
        <w:rPr>
          <w:rFonts w:hint="cs"/>
          <w:rtl/>
          <w:lang w:bidi="ar-IQ"/>
        </w:rPr>
      </w:pPr>
      <w:r>
        <w:rPr>
          <w:rFonts w:hint="cs"/>
          <w:rtl/>
          <w:lang w:bidi="ar-IQ"/>
        </w:rPr>
        <w:tab/>
        <w:t>ويلاحظ بصفة عامة ارتفاع نصيب الضرائب غير المباشرة في صور الهيكل الضريبي التي يكون لهذا الضرائب فيها مركز الصدارة ، إذ قد يصل إلى ما يقرب من 80% من مجموعة الحصيلة الضريبية بينما لا يقل نصيب الضرائب غير المباشرة في صور الهيكل الضريبي التي تغلب عليها الضرائب المباشرة إلى حوالي 35% من مجموعة الحصيلة الضريبية بل كثيراً ما يزداد نصيبها إلى أن يقترب من نصيب الضرائب المباشرة .</w:t>
      </w:r>
    </w:p>
    <w:p w:rsidR="007846C0" w:rsidRDefault="007846C0" w:rsidP="007846C0">
      <w:pPr>
        <w:bidi/>
        <w:jc w:val="both"/>
        <w:rPr>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t>(البطريق ، 2005 : 164)</w:t>
      </w:r>
    </w:p>
    <w:p w:rsidR="00536AEB" w:rsidRDefault="00536AEB" w:rsidP="00C2635F">
      <w:pPr>
        <w:bidi/>
        <w:jc w:val="both"/>
        <w:rPr>
          <w:rtl/>
          <w:lang w:bidi="ar-IQ"/>
        </w:rPr>
      </w:pPr>
    </w:p>
    <w:p w:rsidR="00C2635F" w:rsidRDefault="00C2635F" w:rsidP="00C2635F">
      <w:pPr>
        <w:bidi/>
        <w:jc w:val="both"/>
        <w:rPr>
          <w:b/>
          <w:bCs/>
          <w:rtl/>
          <w:lang w:bidi="ar-IQ"/>
        </w:rPr>
      </w:pPr>
    </w:p>
    <w:p w:rsidR="00536AEB" w:rsidRPr="00C2635F" w:rsidRDefault="00F97612" w:rsidP="00C2635F">
      <w:pPr>
        <w:bidi/>
        <w:jc w:val="both"/>
        <w:rPr>
          <w:b/>
          <w:bCs/>
          <w:rtl/>
          <w:lang w:bidi="ar-IQ"/>
        </w:rPr>
      </w:pPr>
      <w:r>
        <w:rPr>
          <w:rFonts w:hint="cs"/>
          <w:b/>
          <w:bCs/>
          <w:rtl/>
          <w:lang w:bidi="ar-IQ"/>
        </w:rPr>
        <w:t xml:space="preserve">سادساً - </w:t>
      </w:r>
      <w:r w:rsidR="00536AEB" w:rsidRPr="00C2635F">
        <w:rPr>
          <w:rFonts w:hint="cs"/>
          <w:b/>
          <w:bCs/>
          <w:rtl/>
          <w:lang w:bidi="ar-IQ"/>
        </w:rPr>
        <w:t>أنواع الضرائب</w:t>
      </w:r>
    </w:p>
    <w:p w:rsidR="00536AEB" w:rsidRDefault="00536AEB" w:rsidP="00F97612">
      <w:pPr>
        <w:bidi/>
        <w:jc w:val="both"/>
        <w:rPr>
          <w:rtl/>
          <w:lang w:bidi="ar-IQ"/>
        </w:rPr>
      </w:pPr>
      <w:r>
        <w:rPr>
          <w:rFonts w:hint="cs"/>
          <w:rtl/>
          <w:lang w:bidi="ar-IQ"/>
        </w:rPr>
        <w:tab/>
        <w:t xml:space="preserve">وتضم الضرائب إلى قسمين رئيسين (النور وآخرون ، 2003 </w:t>
      </w:r>
      <w:r w:rsidR="00F97612">
        <w:rPr>
          <w:rFonts w:hint="cs"/>
          <w:rtl/>
          <w:lang w:bidi="ar-IQ"/>
        </w:rPr>
        <w:t>:</w:t>
      </w:r>
      <w:r>
        <w:rPr>
          <w:rFonts w:hint="cs"/>
          <w:rtl/>
          <w:lang w:bidi="ar-IQ"/>
        </w:rPr>
        <w:t xml:space="preserve"> 17) وهي :</w:t>
      </w:r>
    </w:p>
    <w:p w:rsidR="00536AEB" w:rsidRDefault="00536AEB" w:rsidP="00C2635F">
      <w:pPr>
        <w:bidi/>
        <w:jc w:val="both"/>
        <w:rPr>
          <w:rtl/>
          <w:lang w:bidi="ar-IQ"/>
        </w:rPr>
      </w:pPr>
      <w:r w:rsidRPr="00F97612">
        <w:rPr>
          <w:rFonts w:hint="cs"/>
          <w:b/>
          <w:bCs/>
          <w:u w:val="single"/>
          <w:rtl/>
          <w:lang w:bidi="ar-IQ"/>
        </w:rPr>
        <w:t>الأولى</w:t>
      </w:r>
      <w:r>
        <w:rPr>
          <w:rFonts w:hint="cs"/>
          <w:rtl/>
          <w:lang w:bidi="ar-IQ"/>
        </w:rPr>
        <w:t xml:space="preserve"> </w:t>
      </w:r>
      <w:r>
        <w:rPr>
          <w:rtl/>
          <w:lang w:bidi="ar-IQ"/>
        </w:rPr>
        <w:t>–</w:t>
      </w:r>
      <w:r>
        <w:rPr>
          <w:rFonts w:hint="cs"/>
          <w:rtl/>
          <w:lang w:bidi="ar-IQ"/>
        </w:rPr>
        <w:t xml:space="preserve"> الضرائب المباشرة :</w:t>
      </w:r>
    </w:p>
    <w:p w:rsidR="00536AEB" w:rsidRDefault="00536AEB" w:rsidP="00C2635F">
      <w:pPr>
        <w:bidi/>
        <w:jc w:val="both"/>
        <w:rPr>
          <w:rtl/>
          <w:lang w:bidi="ar-IQ"/>
        </w:rPr>
      </w:pPr>
      <w:r>
        <w:rPr>
          <w:rFonts w:hint="cs"/>
          <w:rtl/>
          <w:lang w:bidi="ar-IQ"/>
        </w:rPr>
        <w:tab/>
        <w:t>وهي الضرائب التي تفرض على قيمة ما يحققه المكلف أو ما يمتلكه من عناصر رأس المال ويتحملها الشخص المكلف نفسه ولا يستطيع نقل عبء هذه الضريبة إلى غيره وهي نوعان :</w:t>
      </w:r>
    </w:p>
    <w:p w:rsidR="00536AEB" w:rsidRPr="00C2635F" w:rsidRDefault="00536AEB" w:rsidP="00C2635F">
      <w:pPr>
        <w:bidi/>
        <w:jc w:val="both"/>
        <w:rPr>
          <w:b/>
          <w:bCs/>
          <w:rtl/>
          <w:lang w:bidi="ar-IQ"/>
        </w:rPr>
      </w:pPr>
      <w:r w:rsidRPr="00C2635F">
        <w:rPr>
          <w:rFonts w:hint="cs"/>
          <w:b/>
          <w:bCs/>
          <w:rtl/>
          <w:lang w:bidi="ar-IQ"/>
        </w:rPr>
        <w:t>أ- الضريبة على الدخل :</w:t>
      </w:r>
    </w:p>
    <w:p w:rsidR="00536AEB" w:rsidRDefault="00536AEB" w:rsidP="00C2635F">
      <w:pPr>
        <w:bidi/>
        <w:jc w:val="both"/>
        <w:rPr>
          <w:rtl/>
          <w:lang w:bidi="ar-IQ"/>
        </w:rPr>
      </w:pPr>
      <w:r>
        <w:rPr>
          <w:rFonts w:hint="cs"/>
          <w:rtl/>
          <w:lang w:bidi="ar-IQ"/>
        </w:rPr>
        <w:tab/>
        <w:t>وتقدر على أساس ما يحققه المكلف من عناصر خاضعة للضريبة خلال فترة زمنية سواء كانت شهراً أو سنة وهذه الضريبة أما تكون ضريبة نوعية على الرواتب والأجور والارباح والتجارية والصناعية ، أو تكون ضريبة عامة على مجموع عناصر دخل المكلف على اختلاف أنواعها ومصادرها ومن أهم عناصر التشخيص الضريبي اعفاء حد أدنى من الدخول تتناسب والنفقات الضرورية للمعيشة .</w:t>
      </w:r>
    </w:p>
    <w:p w:rsidR="00536AEB" w:rsidRPr="00C2635F" w:rsidRDefault="00536AEB" w:rsidP="00C2635F">
      <w:pPr>
        <w:bidi/>
        <w:jc w:val="both"/>
        <w:rPr>
          <w:b/>
          <w:bCs/>
          <w:rtl/>
          <w:lang w:bidi="ar-IQ"/>
        </w:rPr>
      </w:pPr>
      <w:r w:rsidRPr="00C2635F">
        <w:rPr>
          <w:rFonts w:hint="cs"/>
          <w:b/>
          <w:bCs/>
          <w:rtl/>
          <w:lang w:bidi="ar-IQ"/>
        </w:rPr>
        <w:t>ب- الضريبة على رأس المال :</w:t>
      </w:r>
    </w:p>
    <w:p w:rsidR="00536AEB" w:rsidRDefault="00536AEB" w:rsidP="00C2635F">
      <w:pPr>
        <w:bidi/>
        <w:jc w:val="both"/>
        <w:rPr>
          <w:rtl/>
          <w:lang w:bidi="ar-IQ"/>
        </w:rPr>
      </w:pPr>
      <w:r>
        <w:rPr>
          <w:rFonts w:hint="cs"/>
          <w:rtl/>
          <w:lang w:bidi="ar-IQ"/>
        </w:rPr>
        <w:tab/>
        <w:t>تفرض هذه الضريبة على رأس المال وعلى الثروة التي تملكها الفرد منتجة كانت أو غير منتجة وتعتبر بأنها تفرض على كل ما يملكه المكلف من أموال ثابتة أو منقولة في لحظة زمنية معينة وهذه الضريبة قد تكون عادية أو غير عادية .</w:t>
      </w:r>
    </w:p>
    <w:p w:rsidR="00536AEB" w:rsidRDefault="00536AEB" w:rsidP="00C2635F">
      <w:pPr>
        <w:bidi/>
        <w:jc w:val="both"/>
        <w:rPr>
          <w:rtl/>
          <w:lang w:bidi="ar-IQ"/>
        </w:rPr>
      </w:pPr>
    </w:p>
    <w:p w:rsidR="00C2635F" w:rsidRDefault="00C2635F" w:rsidP="00C2635F">
      <w:pPr>
        <w:bidi/>
        <w:jc w:val="both"/>
        <w:rPr>
          <w:rtl/>
          <w:lang w:bidi="ar-IQ"/>
        </w:rPr>
      </w:pPr>
    </w:p>
    <w:p w:rsidR="00536AEB" w:rsidRPr="00C2635F" w:rsidRDefault="00536AEB" w:rsidP="00C2635F">
      <w:pPr>
        <w:bidi/>
        <w:jc w:val="both"/>
        <w:rPr>
          <w:b/>
          <w:bCs/>
          <w:rtl/>
          <w:lang w:bidi="ar-IQ"/>
        </w:rPr>
      </w:pPr>
      <w:r w:rsidRPr="00F97612">
        <w:rPr>
          <w:rFonts w:hint="cs"/>
          <w:b/>
          <w:bCs/>
          <w:u w:val="single"/>
          <w:rtl/>
          <w:lang w:bidi="ar-IQ"/>
        </w:rPr>
        <w:t xml:space="preserve">ثانياً </w:t>
      </w:r>
      <w:r w:rsidRPr="00C2635F">
        <w:rPr>
          <w:b/>
          <w:bCs/>
          <w:rtl/>
          <w:lang w:bidi="ar-IQ"/>
        </w:rPr>
        <w:t>–</w:t>
      </w:r>
      <w:r w:rsidRPr="00C2635F">
        <w:rPr>
          <w:rFonts w:hint="cs"/>
          <w:b/>
          <w:bCs/>
          <w:rtl/>
          <w:lang w:bidi="ar-IQ"/>
        </w:rPr>
        <w:t xml:space="preserve"> الضرائب غير المباشرة :</w:t>
      </w:r>
    </w:p>
    <w:p w:rsidR="00536AEB" w:rsidRDefault="00536AEB" w:rsidP="00C2635F">
      <w:pPr>
        <w:bidi/>
        <w:jc w:val="both"/>
        <w:rPr>
          <w:rtl/>
          <w:lang w:bidi="ar-IQ"/>
        </w:rPr>
      </w:pPr>
      <w:r>
        <w:rPr>
          <w:rFonts w:hint="cs"/>
          <w:rtl/>
          <w:lang w:bidi="ar-IQ"/>
        </w:rPr>
        <w:tab/>
        <w:t>وهي كل ضريبة يدفعها المكلف ويستطيع نقل عبئ هذه الضريبة إلى شخص آخر ويتميز هذا النوع بسهولة الجباية ووفرة الحصيلة .</w:t>
      </w:r>
    </w:p>
    <w:p w:rsidR="00536AEB" w:rsidRDefault="00536AEB" w:rsidP="00C2635F">
      <w:pPr>
        <w:bidi/>
        <w:jc w:val="both"/>
        <w:rPr>
          <w:rtl/>
          <w:lang w:bidi="ar-IQ"/>
        </w:rPr>
      </w:pPr>
      <w:r>
        <w:rPr>
          <w:rFonts w:hint="cs"/>
          <w:rtl/>
          <w:lang w:bidi="ar-IQ"/>
        </w:rPr>
        <w:tab/>
        <w:t>وتقسم الضرائب غير المباشرة إلى أقسام :</w:t>
      </w:r>
    </w:p>
    <w:p w:rsidR="00536AEB" w:rsidRPr="00C2635F" w:rsidRDefault="00536AEB" w:rsidP="00C2635F">
      <w:pPr>
        <w:bidi/>
        <w:jc w:val="both"/>
        <w:rPr>
          <w:b/>
          <w:bCs/>
          <w:rtl/>
          <w:lang w:bidi="ar-IQ"/>
        </w:rPr>
      </w:pPr>
      <w:r w:rsidRPr="00C2635F">
        <w:rPr>
          <w:rFonts w:hint="cs"/>
          <w:b/>
          <w:bCs/>
          <w:rtl/>
          <w:lang w:bidi="ar-IQ"/>
        </w:rPr>
        <w:t>أ- الضرائب على التداول :</w:t>
      </w:r>
    </w:p>
    <w:p w:rsidR="00536AEB" w:rsidRDefault="00536AEB" w:rsidP="00C2635F">
      <w:pPr>
        <w:bidi/>
        <w:jc w:val="both"/>
        <w:rPr>
          <w:rtl/>
          <w:lang w:bidi="ar-IQ"/>
        </w:rPr>
      </w:pPr>
      <w:r>
        <w:rPr>
          <w:rFonts w:hint="cs"/>
          <w:rtl/>
          <w:lang w:bidi="ar-IQ"/>
        </w:rPr>
        <w:tab/>
        <w:t>وهي الضريبة ال</w:t>
      </w:r>
      <w:r w:rsidR="00DC2B00">
        <w:rPr>
          <w:rFonts w:hint="cs"/>
          <w:rtl/>
          <w:lang w:bidi="ar-IQ"/>
        </w:rPr>
        <w:t>تي تحصل عند حصول واقعة انتقال شيء من ملكية شخص على شخص آخر ومن امثلة ذلك رسوم التسجيل في حالة انتقال ملكية عقار ويرى البعض أن ضريبة أيلولة الشركات هي ضريبة عن التداول ويرى البعض أنها ضريبة مباشرة على رأس المال ، وضريبة الدفعة هي من الضرائب على التداولات وتفرض على عملية تداول الأسهم والسندات وعلى المعاملات والطلبات المقدمة إلى جهات إدارية حكومية .</w:t>
      </w:r>
    </w:p>
    <w:p w:rsidR="008005DB" w:rsidRPr="00C2635F" w:rsidRDefault="008005DB" w:rsidP="00C2635F">
      <w:pPr>
        <w:bidi/>
        <w:jc w:val="both"/>
        <w:rPr>
          <w:b/>
          <w:bCs/>
          <w:rtl/>
          <w:lang w:bidi="ar-IQ"/>
        </w:rPr>
      </w:pPr>
      <w:r w:rsidRPr="00C2635F">
        <w:rPr>
          <w:rFonts w:hint="cs"/>
          <w:b/>
          <w:bCs/>
          <w:rtl/>
          <w:lang w:bidi="ar-IQ"/>
        </w:rPr>
        <w:t>ب- الضرائب على الاستهلاك :</w:t>
      </w:r>
    </w:p>
    <w:p w:rsidR="008005DB" w:rsidRDefault="008005DB" w:rsidP="00C2635F">
      <w:pPr>
        <w:bidi/>
        <w:jc w:val="both"/>
        <w:rPr>
          <w:rtl/>
          <w:lang w:bidi="ar-IQ"/>
        </w:rPr>
      </w:pPr>
      <w:r>
        <w:rPr>
          <w:rFonts w:hint="cs"/>
          <w:rtl/>
          <w:lang w:bidi="ar-IQ"/>
        </w:rPr>
        <w:tab/>
        <w:t>وتفرض على أنواع معينة من السلع المستهلكة أو على كافة السلع المستهلكة بفرض تحقيق اهداف اقتصادية واجتماعية أو مالية وهي نوعان :</w:t>
      </w:r>
    </w:p>
    <w:p w:rsidR="008005DB" w:rsidRPr="00C2635F" w:rsidRDefault="00F97612" w:rsidP="00C2635F">
      <w:pPr>
        <w:bidi/>
        <w:jc w:val="both"/>
        <w:rPr>
          <w:b/>
          <w:bCs/>
          <w:rtl/>
          <w:lang w:bidi="ar-IQ"/>
        </w:rPr>
      </w:pPr>
      <w:r>
        <w:rPr>
          <w:rFonts w:hint="cs"/>
          <w:b/>
          <w:bCs/>
          <w:rtl/>
          <w:lang w:bidi="ar-IQ"/>
        </w:rPr>
        <w:t xml:space="preserve">ب- </w:t>
      </w:r>
      <w:r w:rsidR="008005DB" w:rsidRPr="00C2635F">
        <w:rPr>
          <w:rFonts w:hint="cs"/>
          <w:b/>
          <w:bCs/>
          <w:rtl/>
          <w:lang w:bidi="ar-IQ"/>
        </w:rPr>
        <w:t>1- الضرائب الجمركية :</w:t>
      </w:r>
    </w:p>
    <w:p w:rsidR="008005DB" w:rsidRDefault="008005DB" w:rsidP="00C2635F">
      <w:pPr>
        <w:bidi/>
        <w:jc w:val="both"/>
        <w:rPr>
          <w:rtl/>
          <w:lang w:bidi="ar-IQ"/>
        </w:rPr>
      </w:pPr>
      <w:r>
        <w:rPr>
          <w:rFonts w:hint="cs"/>
          <w:rtl/>
          <w:lang w:bidi="ar-IQ"/>
        </w:rPr>
        <w:tab/>
        <w:t xml:space="preserve">وتفرض على السلع المستوردة من خارج الدولة (الواردات) كما قد تفرض على السلع المصدرة إلى الخارج (الصادرات) ، وعند فرض ضريبة على الواردات لابد من التمييز بين بعض السلع والبعض الآخر ، فلا تفرض ضريبة على السلع الضرورية وإلا فأنه ستخدم المساواة في التضحية بين أفراد المجتمع حين يدفع كل فرد فيه قدراً واحداً من </w:t>
      </w:r>
      <w:r>
        <w:rPr>
          <w:rFonts w:hint="cs"/>
          <w:rtl/>
          <w:lang w:bidi="ar-IQ"/>
        </w:rPr>
        <w:lastRenderedPageBreak/>
        <w:t>الضريبة سواء كان قادراً أو على جزءاً ، وقد تفرض الضرائب الجمركية بقصد تطبيق سياسة الحماية وذلك بهدف تشجيع وحماية الصناعات المحلية الناشئة .</w:t>
      </w:r>
    </w:p>
    <w:p w:rsidR="008005DB" w:rsidRDefault="008005DB" w:rsidP="00C2635F">
      <w:pPr>
        <w:bidi/>
        <w:jc w:val="both"/>
        <w:rPr>
          <w:rtl/>
          <w:lang w:bidi="ar-IQ"/>
        </w:rPr>
      </w:pPr>
    </w:p>
    <w:p w:rsidR="008005DB" w:rsidRPr="00C2635F" w:rsidRDefault="008005DB" w:rsidP="00C2635F">
      <w:pPr>
        <w:bidi/>
        <w:jc w:val="both"/>
        <w:rPr>
          <w:b/>
          <w:bCs/>
          <w:rtl/>
          <w:lang w:bidi="ar-IQ"/>
        </w:rPr>
      </w:pPr>
      <w:r w:rsidRPr="00C2635F">
        <w:rPr>
          <w:rFonts w:hint="cs"/>
          <w:b/>
          <w:bCs/>
          <w:rtl/>
          <w:lang w:bidi="ar-IQ"/>
        </w:rPr>
        <w:t>ب</w:t>
      </w:r>
      <w:r w:rsidR="00F97612">
        <w:rPr>
          <w:rFonts w:hint="cs"/>
          <w:b/>
          <w:bCs/>
          <w:rtl/>
          <w:lang w:bidi="ar-IQ"/>
        </w:rPr>
        <w:t xml:space="preserve"> </w:t>
      </w:r>
      <w:r w:rsidR="00F97612">
        <w:rPr>
          <w:b/>
          <w:bCs/>
          <w:rtl/>
          <w:lang w:bidi="ar-IQ"/>
        </w:rPr>
        <w:t>–</w:t>
      </w:r>
      <w:r w:rsidR="00F97612">
        <w:rPr>
          <w:rFonts w:hint="cs"/>
          <w:b/>
          <w:bCs/>
          <w:rtl/>
          <w:lang w:bidi="ar-IQ"/>
        </w:rPr>
        <w:t xml:space="preserve"> 2 </w:t>
      </w:r>
      <w:r w:rsidRPr="00C2635F">
        <w:rPr>
          <w:rFonts w:hint="cs"/>
          <w:b/>
          <w:bCs/>
          <w:rtl/>
          <w:lang w:bidi="ar-IQ"/>
        </w:rPr>
        <w:t>- الضرائب على الإنتاج :</w:t>
      </w:r>
    </w:p>
    <w:p w:rsidR="008005DB" w:rsidRDefault="008005DB" w:rsidP="00C2635F">
      <w:pPr>
        <w:bidi/>
        <w:jc w:val="both"/>
        <w:rPr>
          <w:rtl/>
          <w:lang w:bidi="ar-IQ"/>
        </w:rPr>
      </w:pPr>
      <w:r>
        <w:rPr>
          <w:rFonts w:hint="cs"/>
          <w:rtl/>
          <w:lang w:bidi="ar-IQ"/>
        </w:rPr>
        <w:tab/>
        <w:t>وتفرض على المنتجات الطبيعية أو الصناعية ويطلق عليها (رسوم الإنتاج) وقد تفرض في أي مرحلة من مراحل التصنيع أو الإنتاج حيث يقوم بدفعها المنتج ويضيف قيمة الضريبة إلى سعر بيع الوحدة للمستهلك .</w:t>
      </w:r>
    </w:p>
    <w:p w:rsidR="008005DB" w:rsidRDefault="008005DB" w:rsidP="00C2635F">
      <w:pPr>
        <w:bidi/>
        <w:jc w:val="both"/>
        <w:rPr>
          <w:rtl/>
          <w:lang w:bidi="ar-IQ"/>
        </w:rPr>
      </w:pPr>
    </w:p>
    <w:p w:rsidR="008005DB" w:rsidRPr="00C2635F" w:rsidRDefault="008005DB" w:rsidP="00C2635F">
      <w:pPr>
        <w:bidi/>
        <w:jc w:val="both"/>
        <w:rPr>
          <w:b/>
          <w:bCs/>
          <w:rtl/>
          <w:lang w:bidi="ar-IQ"/>
        </w:rPr>
      </w:pPr>
      <w:r w:rsidRPr="00C2635F">
        <w:rPr>
          <w:rFonts w:hint="cs"/>
          <w:b/>
          <w:bCs/>
          <w:rtl/>
          <w:lang w:bidi="ar-IQ"/>
        </w:rPr>
        <w:t>ج- الضريبة على المبيعات :</w:t>
      </w:r>
    </w:p>
    <w:p w:rsidR="008005DB" w:rsidRDefault="008005DB" w:rsidP="00C2635F">
      <w:pPr>
        <w:bidi/>
        <w:jc w:val="both"/>
        <w:rPr>
          <w:rtl/>
          <w:lang w:bidi="ar-IQ"/>
        </w:rPr>
      </w:pPr>
      <w:r>
        <w:rPr>
          <w:rFonts w:hint="cs"/>
          <w:rtl/>
          <w:lang w:bidi="ar-IQ"/>
        </w:rPr>
        <w:tab/>
        <w:t>هي ضريبة غير مباشرة تفرض على السلع الصناعية المستوردة المصنعة محلياً ، وعلى مجموعة من الخدمات ، وتستوفى في المرحلة الأولى من تطبيق من المستورد مباشرة ومن الصانع عند البيع ومن يؤدي الخدمات عند تقديمها ، ويستثنى من ذلك السلع المعفاة المنصوص عليها في قائمة الإعفاء وقد فرضت لتحل محل الضريبة على الاستهلاك .</w:t>
      </w:r>
    </w:p>
    <w:p w:rsidR="008005DB" w:rsidRDefault="00315B41" w:rsidP="005E1213">
      <w:pPr>
        <w:bidi/>
        <w:jc w:val="both"/>
        <w:rPr>
          <w:rtl/>
          <w:lang w:bidi="ar-IQ"/>
        </w:rPr>
      </w:pPr>
      <w:r>
        <w:rPr>
          <w:rFonts w:hint="cs"/>
          <w:rtl/>
          <w:lang w:bidi="ar-IQ"/>
        </w:rPr>
        <w:tab/>
        <w:t xml:space="preserve">وكما يرى (البطريق ، 2005 </w:t>
      </w:r>
      <w:r w:rsidR="005E1213">
        <w:rPr>
          <w:rFonts w:hint="cs"/>
          <w:rtl/>
          <w:lang w:bidi="ar-IQ"/>
        </w:rPr>
        <w:t>:</w:t>
      </w:r>
      <w:r>
        <w:rPr>
          <w:rFonts w:hint="cs"/>
          <w:rtl/>
          <w:lang w:bidi="ar-IQ"/>
        </w:rPr>
        <w:t xml:space="preserve"> 369) الضرائب غير المباشرة هي الضرائب التي تفرض أما على الدخل بمناسبة استعمال أي اتفاقية ، أو على رأس المال بمناسبة تداوله أي انتقال ملكيته من شخص إلى آخر ، بحيث يمكن أن تقسم هذه الضرائب إلى ضرائب على الاستهلاك وأخرى على التداول ومن أهمها الضرائب الجمركية والضريبة العامة على المبيعات وضرائب الدفعة .</w:t>
      </w:r>
    </w:p>
    <w:p w:rsidR="00315B41" w:rsidRDefault="00315B41" w:rsidP="00016E20">
      <w:pPr>
        <w:bidi/>
        <w:jc w:val="both"/>
        <w:rPr>
          <w:rtl/>
          <w:lang w:bidi="ar-IQ"/>
        </w:rPr>
      </w:pPr>
      <w:r>
        <w:rPr>
          <w:rFonts w:hint="cs"/>
          <w:rtl/>
          <w:lang w:bidi="ar-IQ"/>
        </w:rPr>
        <w:lastRenderedPageBreak/>
        <w:tab/>
        <w:t xml:space="preserve">يمكننا بذلك أن نتخيل في صورة مبسطة للدائرة الاقتصادية لمجتمع معين تقتصر فيه إيرادات الدولة على الضرائب ، شكل رقم (1) . (البطريق ، 2005 </w:t>
      </w:r>
      <w:r w:rsidR="00016E20">
        <w:rPr>
          <w:rFonts w:hint="cs"/>
          <w:rtl/>
          <w:lang w:bidi="ar-IQ"/>
        </w:rPr>
        <w:t>:</w:t>
      </w:r>
      <w:r>
        <w:rPr>
          <w:rFonts w:hint="cs"/>
          <w:rtl/>
          <w:lang w:bidi="ar-IQ"/>
        </w:rPr>
        <w:t xml:space="preserve"> 34)</w:t>
      </w:r>
    </w:p>
    <w:p w:rsidR="00315B41" w:rsidRDefault="00447974" w:rsidP="00C2635F">
      <w:pPr>
        <w:bidi/>
        <w:jc w:val="both"/>
        <w:rPr>
          <w:rtl/>
          <w:lang w:bidi="ar-IQ"/>
        </w:rPr>
      </w:pPr>
      <w:r>
        <w:rPr>
          <w:rFonts w:hint="cs"/>
          <w:noProof/>
          <w:rtl/>
        </w:rPr>
        <mc:AlternateContent>
          <mc:Choice Requires="wpg">
            <w:drawing>
              <wp:anchor distT="0" distB="0" distL="114300" distR="114300" simplePos="0" relativeHeight="251681792" behindDoc="0" locked="0" layoutInCell="1" allowOverlap="1" wp14:anchorId="696B1BFC" wp14:editId="4D1D8EB4">
                <wp:simplePos x="0" y="0"/>
                <wp:positionH relativeFrom="column">
                  <wp:posOffset>80645</wp:posOffset>
                </wp:positionH>
                <wp:positionV relativeFrom="paragraph">
                  <wp:posOffset>183515</wp:posOffset>
                </wp:positionV>
                <wp:extent cx="5737860" cy="3648075"/>
                <wp:effectExtent l="0" t="19050" r="0" b="28575"/>
                <wp:wrapNone/>
                <wp:docPr id="14" name="مجموعة 14"/>
                <wp:cNvGraphicFramePr/>
                <a:graphic xmlns:a="http://schemas.openxmlformats.org/drawingml/2006/main">
                  <a:graphicData uri="http://schemas.microsoft.com/office/word/2010/wordprocessingGroup">
                    <wpg:wgp>
                      <wpg:cNvGrpSpPr/>
                      <wpg:grpSpPr>
                        <a:xfrm>
                          <a:off x="0" y="0"/>
                          <a:ext cx="5737860" cy="3648075"/>
                          <a:chOff x="0" y="0"/>
                          <a:chExt cx="5737860" cy="3648075"/>
                        </a:xfrm>
                      </wpg:grpSpPr>
                      <wps:wsp>
                        <wps:cNvPr id="307" name="مربع نص 2"/>
                        <wps:cNvSpPr txBox="1">
                          <a:spLocks noChangeArrowheads="1"/>
                        </wps:cNvSpPr>
                        <wps:spPr bwMode="auto">
                          <a:xfrm flipH="1">
                            <a:off x="1581150" y="0"/>
                            <a:ext cx="2266950" cy="609600"/>
                          </a:xfrm>
                          <a:prstGeom prst="rect">
                            <a:avLst/>
                          </a:prstGeom>
                          <a:solidFill>
                            <a:srgbClr val="FFFFFF"/>
                          </a:solidFill>
                          <a:ln w="28575">
                            <a:solidFill>
                              <a:srgbClr val="000000"/>
                            </a:solidFill>
                            <a:miter lim="800000"/>
                            <a:headEnd/>
                            <a:tailEnd/>
                          </a:ln>
                        </wps:spPr>
                        <wps:txbx>
                          <w:txbxContent>
                            <w:p w:rsidR="00B87F04" w:rsidRPr="00B87F04" w:rsidRDefault="00B87F04" w:rsidP="00B87F04">
                              <w:pPr>
                                <w:spacing w:line="240" w:lineRule="auto"/>
                                <w:jc w:val="center"/>
                                <w:rPr>
                                  <w:rFonts w:cs="PT Bold Heading"/>
                                </w:rPr>
                              </w:pPr>
                              <w:r w:rsidRPr="00B87F04">
                                <w:rPr>
                                  <w:rFonts w:cs="PT Bold Heading" w:hint="cs"/>
                                  <w:rtl/>
                                </w:rPr>
                                <w:t>المشروعات</w:t>
                              </w:r>
                            </w:p>
                          </w:txbxContent>
                        </wps:txbx>
                        <wps:bodyPr rot="0" vert="horz" wrap="square" lIns="91440" tIns="45720" rIns="91440" bIns="45720" anchor="t" anchorCtr="0">
                          <a:spAutoFit/>
                        </wps:bodyPr>
                      </wps:wsp>
                      <wps:wsp>
                        <wps:cNvPr id="1" name="مربع نص 2"/>
                        <wps:cNvSpPr txBox="1">
                          <a:spLocks noChangeArrowheads="1"/>
                        </wps:cNvSpPr>
                        <wps:spPr bwMode="auto">
                          <a:xfrm flipH="1">
                            <a:off x="1581150" y="3038475"/>
                            <a:ext cx="2266950" cy="609600"/>
                          </a:xfrm>
                          <a:prstGeom prst="rect">
                            <a:avLst/>
                          </a:prstGeom>
                          <a:solidFill>
                            <a:srgbClr val="FFFFFF"/>
                          </a:solidFill>
                          <a:ln w="28575">
                            <a:solidFill>
                              <a:srgbClr val="000000"/>
                            </a:solidFill>
                            <a:miter lim="800000"/>
                            <a:headEnd/>
                            <a:tailEnd/>
                          </a:ln>
                        </wps:spPr>
                        <wps:txbx>
                          <w:txbxContent>
                            <w:p w:rsidR="00B87F04" w:rsidRPr="00B87F04" w:rsidRDefault="00B87F04" w:rsidP="00B87F04">
                              <w:pPr>
                                <w:spacing w:line="240" w:lineRule="auto"/>
                                <w:jc w:val="center"/>
                                <w:rPr>
                                  <w:rFonts w:cs="PT Bold Heading"/>
                                  <w:lang w:bidi="ar-IQ"/>
                                </w:rPr>
                              </w:pPr>
                              <w:r>
                                <w:rPr>
                                  <w:rFonts w:cs="PT Bold Heading" w:hint="cs"/>
                                  <w:rtl/>
                                  <w:lang w:bidi="ar-IQ"/>
                                </w:rPr>
                                <w:t>الافراد</w:t>
                              </w:r>
                            </w:p>
                          </w:txbxContent>
                        </wps:txbx>
                        <wps:bodyPr rot="0" vert="horz" wrap="square" lIns="91440" tIns="45720" rIns="91440" bIns="45720" anchor="t" anchorCtr="0">
                          <a:spAutoFit/>
                        </wps:bodyPr>
                      </wps:wsp>
                      <wps:wsp>
                        <wps:cNvPr id="2" name="شكل بيضاوي 2"/>
                        <wps:cNvSpPr/>
                        <wps:spPr>
                          <a:xfrm>
                            <a:off x="1981200" y="1285875"/>
                            <a:ext cx="1257300" cy="1209675"/>
                          </a:xfrm>
                          <a:prstGeom prst="ellipse">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F04" w:rsidRPr="00B87F04" w:rsidRDefault="00B87F04" w:rsidP="00B87F04">
                              <w:pPr>
                                <w:spacing w:line="240" w:lineRule="auto"/>
                                <w:jc w:val="center"/>
                                <w:rPr>
                                  <w:rFonts w:cs="PT Bold Heading"/>
                                  <w:color w:val="0D0D0D" w:themeColor="text1" w:themeTint="F2"/>
                                  <w:lang w:bidi="ar-IQ"/>
                                </w:rPr>
                              </w:pPr>
                              <w:r w:rsidRPr="00B87F04">
                                <w:rPr>
                                  <w:rFonts w:cs="PT Bold Heading" w:hint="cs"/>
                                  <w:color w:val="0D0D0D" w:themeColor="text1" w:themeTint="F2"/>
                                  <w:rtl/>
                                  <w:lang w:bidi="ar-IQ"/>
                                </w:rPr>
                                <w:t>الدولة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رابط كسهم مستقيم 4"/>
                        <wps:cNvCnPr/>
                        <wps:spPr>
                          <a:xfrm>
                            <a:off x="581025" y="276225"/>
                            <a:ext cx="0" cy="3096000"/>
                          </a:xfrm>
                          <a:prstGeom prst="straightConnector1">
                            <a:avLst/>
                          </a:prstGeom>
                          <a:ln w="28575">
                            <a:solidFill>
                              <a:schemeClr val="tx1">
                                <a:lumMod val="95000"/>
                                <a:lumOff val="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 name="رابط كسهم مستقيم 5"/>
                        <wps:cNvCnPr/>
                        <wps:spPr>
                          <a:xfrm>
                            <a:off x="5114925" y="371475"/>
                            <a:ext cx="0" cy="3024000"/>
                          </a:xfrm>
                          <a:prstGeom prst="straightConnector1">
                            <a:avLst/>
                          </a:prstGeom>
                          <a:ln w="28575">
                            <a:solidFill>
                              <a:schemeClr val="tx1">
                                <a:lumMod val="95000"/>
                                <a:lumOff val="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 name="رابط كسهم مستقيم 6"/>
                        <wps:cNvCnPr/>
                        <wps:spPr>
                          <a:xfrm flipH="1">
                            <a:off x="3829050" y="371475"/>
                            <a:ext cx="1283970" cy="0"/>
                          </a:xfrm>
                          <a:prstGeom prst="straightConnector1">
                            <a:avLst/>
                          </a:prstGeom>
                          <a:ln w="28575">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رابط كسهم مستقيم 7"/>
                        <wps:cNvCnPr/>
                        <wps:spPr>
                          <a:xfrm flipH="1">
                            <a:off x="3848100" y="3381375"/>
                            <a:ext cx="1283970" cy="0"/>
                          </a:xfrm>
                          <a:prstGeom prst="straightConnector1">
                            <a:avLst/>
                          </a:prstGeom>
                          <a:ln w="28575">
                            <a:solidFill>
                              <a:schemeClr val="tx1">
                                <a:lumMod val="95000"/>
                                <a:lumOff val="5000"/>
                              </a:schemeClr>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 name="رابط كسهم مستقيم 8"/>
                        <wps:cNvCnPr/>
                        <wps:spPr>
                          <a:xfrm flipH="1">
                            <a:off x="581025" y="276225"/>
                            <a:ext cx="1008000" cy="0"/>
                          </a:xfrm>
                          <a:prstGeom prst="straightConnector1">
                            <a:avLst/>
                          </a:prstGeom>
                          <a:ln w="28575">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رابط كسهم مستقيم 9"/>
                        <wps:cNvCnPr/>
                        <wps:spPr>
                          <a:xfrm flipH="1">
                            <a:off x="571500" y="3362325"/>
                            <a:ext cx="972000" cy="0"/>
                          </a:xfrm>
                          <a:prstGeom prst="straightConnector1">
                            <a:avLst/>
                          </a:prstGeom>
                          <a:ln w="28575">
                            <a:solidFill>
                              <a:schemeClr val="tx1">
                                <a:lumMod val="95000"/>
                                <a:lumOff val="5000"/>
                              </a:schemeClr>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 name="مربع نص 2"/>
                        <wps:cNvSpPr txBox="1">
                          <a:spLocks noChangeArrowheads="1"/>
                        </wps:cNvSpPr>
                        <wps:spPr bwMode="auto">
                          <a:xfrm flipH="1">
                            <a:off x="3057525" y="1266825"/>
                            <a:ext cx="2305050" cy="609600"/>
                          </a:xfrm>
                          <a:prstGeom prst="rect">
                            <a:avLst/>
                          </a:prstGeom>
                          <a:noFill/>
                          <a:ln w="28575">
                            <a:noFill/>
                            <a:miter lim="800000"/>
                            <a:headEnd/>
                            <a:tailEnd/>
                          </a:ln>
                        </wps:spPr>
                        <wps:txbx>
                          <w:txbxContent>
                            <w:p w:rsidR="001C70DF" w:rsidRPr="00B87F04" w:rsidRDefault="001C70DF" w:rsidP="00B87F04">
                              <w:pPr>
                                <w:spacing w:line="240" w:lineRule="auto"/>
                                <w:jc w:val="center"/>
                                <w:rPr>
                                  <w:rFonts w:cs="PT Bold Heading"/>
                                  <w:lang w:bidi="ar-IQ"/>
                                </w:rPr>
                              </w:pPr>
                              <w:r>
                                <w:rPr>
                                  <w:rFonts w:cs="PT Bold Heading" w:hint="cs"/>
                                  <w:rtl/>
                                  <w:lang w:bidi="ar-IQ"/>
                                </w:rPr>
                                <w:t>ضرائب غير مباشرة</w:t>
                              </w:r>
                            </w:p>
                          </w:txbxContent>
                        </wps:txbx>
                        <wps:bodyPr rot="0" vert="horz" wrap="square" lIns="91440" tIns="45720" rIns="91440" bIns="45720" anchor="t" anchorCtr="0">
                          <a:spAutoFit/>
                        </wps:bodyPr>
                      </wps:wsp>
                      <wps:wsp>
                        <wps:cNvPr id="11" name="مربع نص 2"/>
                        <wps:cNvSpPr txBox="1">
                          <a:spLocks noChangeArrowheads="1"/>
                        </wps:cNvSpPr>
                        <wps:spPr bwMode="auto">
                          <a:xfrm flipH="1">
                            <a:off x="219075" y="1285875"/>
                            <a:ext cx="2305050" cy="609600"/>
                          </a:xfrm>
                          <a:prstGeom prst="rect">
                            <a:avLst/>
                          </a:prstGeom>
                          <a:noFill/>
                          <a:ln w="28575">
                            <a:noFill/>
                            <a:miter lim="800000"/>
                            <a:headEnd/>
                            <a:tailEnd/>
                          </a:ln>
                        </wps:spPr>
                        <wps:txbx>
                          <w:txbxContent>
                            <w:p w:rsidR="001C70DF" w:rsidRPr="00B87F04" w:rsidRDefault="001C70DF" w:rsidP="001C70DF">
                              <w:pPr>
                                <w:spacing w:line="240" w:lineRule="auto"/>
                                <w:jc w:val="center"/>
                                <w:rPr>
                                  <w:rFonts w:cs="PT Bold Heading"/>
                                  <w:lang w:bidi="ar-IQ"/>
                                </w:rPr>
                              </w:pPr>
                              <w:r>
                                <w:rPr>
                                  <w:rFonts w:cs="PT Bold Heading" w:hint="cs"/>
                                  <w:rtl/>
                                  <w:lang w:bidi="ar-IQ"/>
                                </w:rPr>
                                <w:t>ضرائب مباشرة</w:t>
                              </w:r>
                            </w:p>
                          </w:txbxContent>
                        </wps:txbx>
                        <wps:bodyPr rot="0" vert="horz" wrap="square" lIns="91440" tIns="45720" rIns="91440" bIns="45720" anchor="t" anchorCtr="0">
                          <a:spAutoFit/>
                        </wps:bodyPr>
                      </wps:wsp>
                      <wps:wsp>
                        <wps:cNvPr id="12" name="مربع نص 2"/>
                        <wps:cNvSpPr txBox="1">
                          <a:spLocks noChangeArrowheads="1"/>
                        </wps:cNvSpPr>
                        <wps:spPr bwMode="auto">
                          <a:xfrm flipH="1">
                            <a:off x="0" y="171450"/>
                            <a:ext cx="523875" cy="3200400"/>
                          </a:xfrm>
                          <a:prstGeom prst="rect">
                            <a:avLst/>
                          </a:prstGeom>
                          <a:noFill/>
                          <a:ln w="28575">
                            <a:noFill/>
                            <a:miter lim="800000"/>
                            <a:headEnd/>
                            <a:tailEnd/>
                          </a:ln>
                        </wps:spPr>
                        <wps:txbx>
                          <w:txbxContent>
                            <w:p w:rsidR="001C70DF" w:rsidRPr="00B87F04" w:rsidRDefault="001C70DF" w:rsidP="00B87F04">
                              <w:pPr>
                                <w:spacing w:line="240" w:lineRule="auto"/>
                                <w:jc w:val="center"/>
                                <w:rPr>
                                  <w:rFonts w:cs="PT Bold Heading"/>
                                  <w:lang w:bidi="ar-IQ"/>
                                </w:rPr>
                              </w:pPr>
                              <w:r>
                                <w:rPr>
                                  <w:rFonts w:cs="PT Bold Heading" w:hint="cs"/>
                                  <w:rtl/>
                                  <w:lang w:bidi="ar-IQ"/>
                                </w:rPr>
                                <w:t>الناتج القومي حسب تكلفة عوامل الانتاج</w:t>
                              </w:r>
                            </w:p>
                          </w:txbxContent>
                        </wps:txbx>
                        <wps:bodyPr rot="0" vert="vert270" wrap="square" lIns="91440" tIns="45720" rIns="91440" bIns="45720" anchor="t" anchorCtr="0">
                          <a:noAutofit/>
                        </wps:bodyPr>
                      </wps:wsp>
                      <wps:wsp>
                        <wps:cNvPr id="13" name="مربع نص 2"/>
                        <wps:cNvSpPr txBox="1">
                          <a:spLocks noChangeArrowheads="1"/>
                        </wps:cNvSpPr>
                        <wps:spPr bwMode="auto">
                          <a:xfrm flipH="1">
                            <a:off x="5219700" y="371475"/>
                            <a:ext cx="518160" cy="3200400"/>
                          </a:xfrm>
                          <a:prstGeom prst="rect">
                            <a:avLst/>
                          </a:prstGeom>
                          <a:noFill/>
                          <a:ln w="28575">
                            <a:noFill/>
                            <a:miter lim="800000"/>
                            <a:headEnd/>
                            <a:tailEnd/>
                          </a:ln>
                        </wps:spPr>
                        <wps:txbx>
                          <w:txbxContent>
                            <w:p w:rsidR="001C70DF" w:rsidRPr="00B87F04" w:rsidRDefault="001C70DF" w:rsidP="00B87F04">
                              <w:pPr>
                                <w:spacing w:line="240" w:lineRule="auto"/>
                                <w:jc w:val="center"/>
                                <w:rPr>
                                  <w:rFonts w:cs="PT Bold Heading"/>
                                  <w:lang w:bidi="ar-IQ"/>
                                </w:rPr>
                              </w:pPr>
                              <w:r>
                                <w:rPr>
                                  <w:rFonts w:cs="PT Bold Heading" w:hint="cs"/>
                                  <w:rtl/>
                                  <w:lang w:bidi="ar-IQ"/>
                                </w:rPr>
                                <w:t>صافي الناتج القومي حسب سعر السوق</w:t>
                              </w:r>
                            </w:p>
                          </w:txbxContent>
                        </wps:txbx>
                        <wps:bodyPr rot="0" vert="vert270" wrap="square" lIns="91440" tIns="45720" rIns="91440" bIns="45720" anchor="t" anchorCtr="0">
                          <a:noAutofit/>
                        </wps:bodyPr>
                      </wps:wsp>
                    </wpg:wgp>
                  </a:graphicData>
                </a:graphic>
              </wp:anchor>
            </w:drawing>
          </mc:Choice>
          <mc:Fallback>
            <w:pict>
              <v:group id="مجموعة 14" o:spid="_x0000_s1026" style="position:absolute;left:0;text-align:left;margin-left:6.35pt;margin-top:14.45pt;width:451.8pt;height:287.25pt;z-index:251681792" coordsize="57378,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">
                <v:shapetype id="_x0000_t202" coordsize="21600,21600" o:spt="202" path="m,l,21600r21600,l21600,xe">
                  <v:stroke joinstyle="miter"/>
                  <v:path gradientshapeok="t" o:connecttype="rect"/>
                </v:shapetype>
                <v:shape id="مربع نص 2" o:spid="_x0000_s1027" type="#_x0000_t202" style="position:absolute;left:15811;width:22670;height:60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e8QA&#10;AADcAAAADwAAAGRycy9kb3ducmV2LnhtbESPQWvCQBSE7wX/w/KE3urGFFqNriKCkoMiTc39kX0m&#10;wezbsLtq+u+7BaHHYWa+YZbrwXTiTs63lhVMJwkI4srqlmsF5+/d2wyED8gaO8uk4Ic8rFejlyVm&#10;2j74i+5FqEWEsM9QQRNCn0npq4YM+ontiaN3sc5giNLVUjt8RLjpZJokH9Jgy3GhwZ62DVXX4mYU&#10;lOV+fjrMfd4ejml5mhV54VKr1Ot42CxABBrCf/jZzrWC9+QT/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Pw3vEAAAA3AAAAA8AAAAAAAAAAAAAAAAAmAIAAGRycy9k&#10;b3ducmV2LnhtbFBLBQYAAAAABAAEAPUAAACJAwAAAAA=&#10;" strokeweight="2.25pt">
                  <v:textbox style="mso-fit-shape-to-text:t">
                    <w:txbxContent>
                      <w:p w:rsidR="00B87F04" w:rsidRPr="00B87F04" w:rsidRDefault="00B87F04" w:rsidP="00B87F04">
                        <w:pPr>
                          <w:spacing w:line="240" w:lineRule="auto"/>
                          <w:jc w:val="center"/>
                          <w:rPr>
                            <w:rFonts w:cs="PT Bold Heading"/>
                          </w:rPr>
                        </w:pPr>
                        <w:r w:rsidRPr="00B87F04">
                          <w:rPr>
                            <w:rFonts w:cs="PT Bold Heading" w:hint="cs"/>
                            <w:rtl/>
                          </w:rPr>
                          <w:t>المشروعات</w:t>
                        </w:r>
                      </w:p>
                    </w:txbxContent>
                  </v:textbox>
                </v:shape>
                <v:shape id="مربع نص 2" o:spid="_x0000_s1028" type="#_x0000_t202" style="position:absolute;left:15811;top:30384;width:22670;height:60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LMb8A&#10;AADaAAAADwAAAGRycy9kb3ducmV2LnhtbERPTYvCMBC9C/6HMAt703R7WLQaRQSlB0W22vvQzLZl&#10;m0lJotZ/bwRhT8Pjfc5yPZhO3Mj51rKCr2kCgriyuuVaweW8m8xA+ICssbNMCh7kYb0aj5aYaXvn&#10;H7oVoRYxhH2GCpoQ+kxKXzVk0E9tTxy5X+sMhghdLbXDeww3nUyT5FsabDk2NNjTtqHqr7gaBWW5&#10;n58Oc5+3h2NanmZFXrjUKvX5MWwWIAIN4V/8duc6zofXK68r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C0sxvwAAANoAAAAPAAAAAAAAAAAAAAAAAJgCAABkcnMvZG93bnJl&#10;di54bWxQSwUGAAAAAAQABAD1AAAAhAMAAAAA&#10;" strokeweight="2.25pt">
                  <v:textbox style="mso-fit-shape-to-text:t">
                    <w:txbxContent>
                      <w:p w:rsidR="00B87F04" w:rsidRPr="00B87F04" w:rsidRDefault="00B87F04" w:rsidP="00B87F04">
                        <w:pPr>
                          <w:spacing w:line="240" w:lineRule="auto"/>
                          <w:jc w:val="center"/>
                          <w:rPr>
                            <w:rFonts w:cs="PT Bold Heading"/>
                            <w:lang w:bidi="ar-IQ"/>
                          </w:rPr>
                        </w:pPr>
                        <w:r>
                          <w:rPr>
                            <w:rFonts w:cs="PT Bold Heading" w:hint="cs"/>
                            <w:rtl/>
                            <w:lang w:bidi="ar-IQ"/>
                          </w:rPr>
                          <w:t>الافراد</w:t>
                        </w:r>
                      </w:p>
                    </w:txbxContent>
                  </v:textbox>
                </v:shape>
                <v:oval id="شكل بيضاوي 2" o:spid="_x0000_s1029" style="position:absolute;left:19812;top:12858;width:12573;height:12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3IjcEA&#10;AADaAAAADwAAAGRycy9kb3ducmV2LnhtbESPQWvCQBSE74L/YXmF3nRTD0FSNyEIguKpsQePj+xr&#10;Nph9G7NrkvbXdwtCj8PMfMPsitl2YqTBt44VvK0TEMS10y03Cj4vh9UWhA/IGjvHpOCbPBT5crHD&#10;TLuJP2isQiMihH2GCkwIfSalrw1Z9GvXE0fvyw0WQ5RDI/WAU4TbTm6SJJUWW44LBnvaG6pv1cMq&#10;KKfZnDp31P31R5c2lfezSVKlXl/m8h1EoDn8h5/to1awgb8r8Qb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tyI3BAAAA2gAAAA8AAAAAAAAAAAAAAAAAmAIAAGRycy9kb3du&#10;cmV2LnhtbFBLBQYAAAAABAAEAPUAAACGAwAAAAA=&#10;" fillcolor="white [3212]" strokecolor="#0d0d0d [3069]" strokeweight="2pt">
                  <v:textbox>
                    <w:txbxContent>
                      <w:p w:rsidR="00B87F04" w:rsidRPr="00B87F04" w:rsidRDefault="00B87F04" w:rsidP="00B87F04">
                        <w:pPr>
                          <w:spacing w:line="240" w:lineRule="auto"/>
                          <w:jc w:val="center"/>
                          <w:rPr>
                            <w:rFonts w:cs="PT Bold Heading"/>
                            <w:color w:val="0D0D0D" w:themeColor="text1" w:themeTint="F2"/>
                            <w:lang w:bidi="ar-IQ"/>
                          </w:rPr>
                        </w:pPr>
                        <w:r w:rsidRPr="00B87F04">
                          <w:rPr>
                            <w:rFonts w:cs="PT Bold Heading" w:hint="cs"/>
                            <w:color w:val="0D0D0D" w:themeColor="text1" w:themeTint="F2"/>
                            <w:rtl/>
                            <w:lang w:bidi="ar-IQ"/>
                          </w:rPr>
                          <w:t>الدولة</w:t>
                        </w:r>
                      </w:p>
                    </w:txbxContent>
                  </v:textbox>
                </v:oval>
                <v:shapetype id="_x0000_t32" coordsize="21600,21600" o:spt="32" o:oned="t" path="m,l21600,21600e" filled="f">
                  <v:path arrowok="t" fillok="f" o:connecttype="none"/>
                  <o:lock v:ext="edit" shapetype="t"/>
                </v:shapetype>
                <v:shape id="رابط كسهم مستقيم 4" o:spid="_x0000_s1030" type="#_x0000_t32" style="position:absolute;left:5810;top:2762;width:0;height:30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QascMAAADaAAAADwAAAGRycy9kb3ducmV2LnhtbESPQWvCQBSE70L/w/IKvYhuaq3Y6EaK&#10;ohR6qhXPj+xrNib7NmS3Mfn33YLgcZiZb5j1pre16Kj1pWMFz9MEBHHudMmFgtP3frIE4QOyxtox&#10;KRjIwyZ7GK0x1e7KX9QdQyEihH2KCkwITSqlzw1Z9FPXEEfvx7UWQ5RtIXWL1wi3tZwlyUJaLDku&#10;GGxoayivjr9WQWUPZphf3s6LoTt0r+aTdi9hrNTTY/++AhGoD/fwrf2hFczh/0q8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EGrHDAAAA2gAAAA8AAAAAAAAAAAAA&#10;AAAAoQIAAGRycy9kb3ducmV2LnhtbFBLBQYAAAAABAAEAPkAAACRAwAAAAA=&#10;" strokecolor="#0d0d0d [3069]" strokeweight="2.25pt"/>
                <v:shape id="رابط كسهم مستقيم 5" o:spid="_x0000_s1031" type="#_x0000_t32" style="position:absolute;left:51149;top:3714;width:0;height:30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i/KsMAAADaAAAADwAAAGRycy9kb3ducmV2LnhtbESPQWvCQBSE70L/w/IKvUjdtFXRmFXE&#10;UhF6qhXPj+wzmyb7NmS3Mfn33YLgcZiZb5hs09tadNT60rGCl0kCgjh3uuRCwen743kBwgdkjbVj&#10;UjCQh836YZRhqt2Vv6g7hkJECPsUFZgQmlRKnxuy6CeuIY7exbUWQ5RtIXWL1wi3tXxNkrm0WHJc&#10;MNjQzlBeHX+tgsruzTD9WZ7nQ7fvZuaT3t/CWKmnx367AhGoD/fwrX3QCmbwfyXe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IvyrDAAAA2gAAAA8AAAAAAAAAAAAA&#10;AAAAoQIAAGRycy9kb3ducmV2LnhtbFBLBQYAAAAABAAEAPkAAACRAwAAAAA=&#10;" strokecolor="#0d0d0d [3069]" strokeweight="2.25pt"/>
                <v:shape id="رابط كسهم مستقيم 6" o:spid="_x0000_s1032" type="#_x0000_t32" style="position:absolute;left:38290;top:3714;width:128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VzcEAAADaAAAADwAAAGRycy9kb3ducmV2LnhtbESPT2sCMRTE7wW/Q3hCL0WzVVhlNYoU&#10;Kt7EP+j1sXnuBjcvS5Ku229vhEKPw8z8hlmue9uIjnwwjhV8jjMQxKXThisF59P3aA4iRGSNjWNS&#10;8EsB1qvB2xIL7R58oO4YK5EgHApUUMfYFlKGsiaLYexa4uTdnLcYk/SV1B4fCW4bOcmyXFo0nBZq&#10;bOmrpvJ+/LEK9rmb7aYdfegrHjpz2RrfV0ap92G/WYCI1Mf/8F97pxXk8LqSbo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9lXNwQAAANoAAAAPAAAAAAAAAAAAAAAA&#10;AKECAABkcnMvZG93bnJldi54bWxQSwUGAAAAAAQABAD5AAAAjwMAAAAA&#10;" strokecolor="#0d0d0d [3069]" strokeweight="2.25pt">
                  <v:stroke endarrow="open"/>
                </v:shape>
                <v:shape id="رابط كسهم مستقيم 7" o:spid="_x0000_s1033" type="#_x0000_t32" style="position:absolute;left:38481;top:33813;width:128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l08IAAADaAAAADwAAAGRycy9kb3ducmV2LnhtbESPQWsCMRSE74L/ITzBm2YVUdkapegW&#10;6km0hV4fm9fNspuXJUl19dc3QqHHYWa+YTa73rbiSj7UjhXMphkI4tLpmisFnx9vkzWIEJE1to5J&#10;wZ0C7LbDwQZz7W58puslViJBOOSowMTY5VKG0pDFMHUdcfK+nbcYk/SV1B5vCW5bOc+ypbRYc1ow&#10;2NHeUNlcfqyCsnjIw1ezqMzx0fk1YXFaNIVS41H/+gIiUh//w3/td61gBc8r6Qb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Ql08IAAADaAAAADwAAAAAAAAAAAAAA&#10;AAChAgAAZHJzL2Rvd25yZXYueG1sUEsFBgAAAAAEAAQA+QAAAJADAAAAAA==&#10;" strokecolor="#0d0d0d [3069]" strokeweight="2.25pt">
                  <v:stroke startarrow="open"/>
                </v:shape>
                <v:shape id="رابط كسهم مستقيم 8" o:spid="_x0000_s1034" type="#_x0000_t32" style="position:absolute;left:5810;top:2762;width:100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VkJL0AAADaAAAADwAAAGRycy9kb3ducmV2LnhtbERPTYvCMBC9L/gfwgheFk11QaUaRQTF&#10;26K76HVoxjbYTEoSa/335iB4fLzv5bqztWjJB+NYwXiUgSAunDZcKvj/2w3nIEJE1lg7JgVPCrBe&#10;9b6WmGv34CO1p1iKFMIhRwVVjE0uZSgqshhGriFO3NV5izFBX0rt8ZHCbS0nWTaVFg2nhgob2lZU&#10;3E53q+B36maHn5a+9QWPrTnvje9Ko9Sg320WICJ18SN+uw9aQdqarqQbIFc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klZCS9AAAA2gAAAA8AAAAAAAAAAAAAAAAAoQIA&#10;AGRycy9kb3ducmV2LnhtbFBLBQYAAAAABAAEAPkAAACLAwAAAAA=&#10;" strokecolor="#0d0d0d [3069]" strokeweight="2.25pt">
                  <v:stroke endarrow="open"/>
                </v:shape>
                <v:shape id="رابط كسهم مستقيم 9" o:spid="_x0000_s1035" type="#_x0000_t32" style="position:absolute;left:5715;top:33623;width:97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cUOsIAAADaAAAADwAAAGRycy9kb3ducmV2LnhtbESPQWvCQBSE74L/YXlCb7qpSLGpayia&#10;QnsqWsHrI/uaDcm+DbtrTP313ULB4zAz3zCbYrSdGMiHxrGCx0UGgrhyuuFawenrbb4GESKyxs4x&#10;KfihAMV2Otlgrt2VDzQcYy0ShEOOCkyMfS5lqAxZDAvXEyfv23mLMUlfS+3xmuC2k8sse5IWG04L&#10;BnvaGara48UqqMqb3J/bVW0+br1fE5afq7ZU6mE2vr6AiDTGe/i//a4VPMPflX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cUOsIAAADaAAAADwAAAAAAAAAAAAAA&#10;AAChAgAAZHJzL2Rvd25yZXYueG1sUEsFBgAAAAAEAAQA+QAAAJADAAAAAA==&#10;" strokecolor="#0d0d0d [3069]" strokeweight="2.25pt">
                  <v:stroke startarrow="open"/>
                </v:shape>
                <v:shape id="مربع نص 2" o:spid="_x0000_s1036" type="#_x0000_t202" style="position:absolute;left:30575;top:12668;width:23050;height:60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kgcMA&#10;AADbAAAADwAAAGRycy9kb3ducmV2LnhtbESPQWvDMAyF74P9B6PBbquzQkPJ6pZSVhg7rWnZWcRq&#10;HBrLwXabbL9+Ogx6k3hP731abSbfqxvF1AU28DorQBE3wXbcGjgd9y9LUCkjW+wDk4EfSrBZPz6s&#10;sLJh5APd6twqCeFUoQGX81BpnRpHHtMsDMSinUP0mGWNrbYRRwn3vZ4XRak9diwNDgfaOWou9dUb&#10;WH75xWL8/i2wfh/L0zx+8sGVxjw/Tds3UJmmfDf/X39YwRd6+UUG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2kgcMAAADbAAAADwAAAAAAAAAAAAAAAACYAgAAZHJzL2Rv&#10;d25yZXYueG1sUEsFBgAAAAAEAAQA9QAAAIgDAAAAAA==&#10;" filled="f" stroked="f" strokeweight="2.25pt">
                  <v:textbox style="mso-fit-shape-to-text:t">
                    <w:txbxContent>
                      <w:p w:rsidR="001C70DF" w:rsidRPr="00B87F04" w:rsidRDefault="001C70DF" w:rsidP="00B87F04">
                        <w:pPr>
                          <w:spacing w:line="240" w:lineRule="auto"/>
                          <w:jc w:val="center"/>
                          <w:rPr>
                            <w:rFonts w:cs="PT Bold Heading"/>
                            <w:lang w:bidi="ar-IQ"/>
                          </w:rPr>
                        </w:pPr>
                        <w:r>
                          <w:rPr>
                            <w:rFonts w:cs="PT Bold Heading" w:hint="cs"/>
                            <w:rtl/>
                            <w:lang w:bidi="ar-IQ"/>
                          </w:rPr>
                          <w:t>ضرائب غير مباشرة</w:t>
                        </w:r>
                      </w:p>
                    </w:txbxContent>
                  </v:textbox>
                </v:shape>
                <v:shape id="مربع نص 2" o:spid="_x0000_s1037" type="#_x0000_t202" style="position:absolute;left:2190;top:12858;width:23051;height:60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BGsAA&#10;AADbAAAADwAAAGRycy9kb3ducmV2LnhtbERP32vCMBB+H+x/CDfY20wVLNKZFhEF8Uk72fPR3Jqy&#10;5lKSaOv+ejMY7O0+vp+3ribbixv50DlWMJ9lIIgbpztuFVw+9m8rECEia+wdk4I7BajK56c1FtqN&#10;fKZbHVuRQjgUqMDEOBRShsaQxTBzA3Hivpy3GBP0rdQexxRue7nIslxa7Dg1GBxoa6j5rq9Wwepk&#10;l8vx8yfDejfml4U/8tnkSr2+TJt3EJGm+C/+cx90mj+H31/SAbJ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EBGsAAAADbAAAADwAAAAAAAAAAAAAAAACYAgAAZHJzL2Rvd25y&#10;ZXYueG1sUEsFBgAAAAAEAAQA9QAAAIUDAAAAAA==&#10;" filled="f" stroked="f" strokeweight="2.25pt">
                  <v:textbox style="mso-fit-shape-to-text:t">
                    <w:txbxContent>
                      <w:p w:rsidR="001C70DF" w:rsidRPr="00B87F04" w:rsidRDefault="001C70DF" w:rsidP="001C70DF">
                        <w:pPr>
                          <w:spacing w:line="240" w:lineRule="auto"/>
                          <w:jc w:val="center"/>
                          <w:rPr>
                            <w:rFonts w:cs="PT Bold Heading"/>
                            <w:lang w:bidi="ar-IQ"/>
                          </w:rPr>
                        </w:pPr>
                        <w:r>
                          <w:rPr>
                            <w:rFonts w:cs="PT Bold Heading" w:hint="cs"/>
                            <w:rtl/>
                            <w:lang w:bidi="ar-IQ"/>
                          </w:rPr>
                          <w:t>ضرائب مباشرة</w:t>
                        </w:r>
                      </w:p>
                    </w:txbxContent>
                  </v:textbox>
                </v:shape>
                <v:shape id="مربع نص 2" o:spid="_x0000_s1038" type="#_x0000_t202" style="position:absolute;top:1714;width:5238;height:320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BKsAA&#10;AADbAAAADwAAAGRycy9kb3ducmV2LnhtbERPTYvCMBC9L/gfwgheFk23uCLVKFIRxJvuXryNzdgU&#10;m0lpsrb+eyMIe5vH+5zlure1uFPrK8cKviYJCOLC6YpLBb8/u/EchA/IGmvHpOBBHtarwccSM+06&#10;PtL9FEoRQ9hnqMCE0GRS+sKQRT9xDXHkrq61GCJsS6lb7GK4rWWaJDNpseLYYLCh3FBxO/1ZBZ3Z&#10;n/O0+bxsp/qQX2b4XfV8Vmo07DcLEIH68C9+u/c6zk/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mBKsAAAADbAAAADwAAAAAAAAAAAAAAAACYAgAAZHJzL2Rvd25y&#10;ZXYueG1sUEsFBgAAAAAEAAQA9QAAAIUDAAAAAA==&#10;" filled="f" stroked="f" strokeweight="2.25pt">
                  <v:textbox style="layout-flow:vertical;mso-layout-flow-alt:bottom-to-top">
                    <w:txbxContent>
                      <w:p w:rsidR="001C70DF" w:rsidRPr="00B87F04" w:rsidRDefault="001C70DF" w:rsidP="00B87F04">
                        <w:pPr>
                          <w:spacing w:line="240" w:lineRule="auto"/>
                          <w:jc w:val="center"/>
                          <w:rPr>
                            <w:rFonts w:cs="PT Bold Heading"/>
                            <w:lang w:bidi="ar-IQ"/>
                          </w:rPr>
                        </w:pPr>
                        <w:r>
                          <w:rPr>
                            <w:rFonts w:cs="PT Bold Heading" w:hint="cs"/>
                            <w:rtl/>
                            <w:lang w:bidi="ar-IQ"/>
                          </w:rPr>
                          <w:t>الناتج القومي حسب تكلفة عوامل الانتاج</w:t>
                        </w:r>
                      </w:p>
                    </w:txbxContent>
                  </v:textbox>
                </v:shape>
                <v:shape id="مربع نص 2" o:spid="_x0000_s1039" type="#_x0000_t202" style="position:absolute;left:52197;top:3714;width:5181;height:320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UkscAA&#10;AADbAAAADwAAAGRycy9kb3ducmV2LnhtbERPS4vCMBC+C/sfwgh7kTX1yVKNsnRZEG8+Lt7GZmyK&#10;zaQ00Xb/vREEb/PxPWe57mwl7tT40rGC0TABQZw7XXKh4Hj4+/oG4QOyxsoxKfgnD+vVR2+JqXYt&#10;7+i+D4WIIexTVGBCqFMpfW7Ioh+6mjhyF9dYDBE2hdQNtjHcVnKcJHNpseTYYLCmzFB+3d+sgtZs&#10;Ttm4Hpx/p3qbnec4Kzs+KfXZ734WIAJ14S1+uTc6zp/A85d4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UkscAAAADbAAAADwAAAAAAAAAAAAAAAACYAgAAZHJzL2Rvd25y&#10;ZXYueG1sUEsFBgAAAAAEAAQA9QAAAIUDAAAAAA==&#10;" filled="f" stroked="f" strokeweight="2.25pt">
                  <v:textbox style="layout-flow:vertical;mso-layout-flow-alt:bottom-to-top">
                    <w:txbxContent>
                      <w:p w:rsidR="001C70DF" w:rsidRPr="00B87F04" w:rsidRDefault="001C70DF" w:rsidP="00B87F04">
                        <w:pPr>
                          <w:spacing w:line="240" w:lineRule="auto"/>
                          <w:jc w:val="center"/>
                          <w:rPr>
                            <w:rFonts w:cs="PT Bold Heading"/>
                            <w:lang w:bidi="ar-IQ"/>
                          </w:rPr>
                        </w:pPr>
                        <w:r>
                          <w:rPr>
                            <w:rFonts w:cs="PT Bold Heading" w:hint="cs"/>
                            <w:rtl/>
                            <w:lang w:bidi="ar-IQ"/>
                          </w:rPr>
                          <w:t>صافي الناتج القومي حسب سعر السوق</w:t>
                        </w:r>
                      </w:p>
                    </w:txbxContent>
                  </v:textbox>
                </v:shape>
              </v:group>
            </w:pict>
          </mc:Fallback>
        </mc:AlternateContent>
      </w:r>
    </w:p>
    <w:p w:rsidR="00DC2B00" w:rsidRDefault="00DC2B00" w:rsidP="00C2635F">
      <w:pPr>
        <w:bidi/>
        <w:jc w:val="both"/>
        <w:rPr>
          <w:rtl/>
          <w:lang w:bidi="ar-IQ"/>
        </w:rPr>
      </w:pPr>
    </w:p>
    <w:p w:rsidR="0059123E" w:rsidRDefault="001C70DF" w:rsidP="00C2635F">
      <w:pPr>
        <w:bidi/>
        <w:jc w:val="both"/>
        <w:rPr>
          <w:rtl/>
          <w:lang w:bidi="ar-IQ"/>
        </w:rPr>
      </w:pPr>
      <w:r>
        <w:rPr>
          <w:noProof/>
          <w:rtl/>
        </w:rPr>
        <mc:AlternateContent>
          <mc:Choice Requires="wps">
            <w:drawing>
              <wp:anchor distT="0" distB="0" distL="114300" distR="114300" simplePos="0" relativeHeight="251663360" behindDoc="1" locked="0" layoutInCell="1" allowOverlap="1" wp14:anchorId="01F86869" wp14:editId="31CA2F87">
                <wp:simplePos x="0" y="0"/>
                <wp:positionH relativeFrom="column">
                  <wp:posOffset>661670</wp:posOffset>
                </wp:positionH>
                <wp:positionV relativeFrom="paragraph">
                  <wp:posOffset>1031240</wp:posOffset>
                </wp:positionV>
                <wp:extent cx="4533900" cy="0"/>
                <wp:effectExtent l="0" t="19050" r="0" b="19050"/>
                <wp:wrapNone/>
                <wp:docPr id="3" name="رابط مستقيم 3"/>
                <wp:cNvGraphicFramePr/>
                <a:graphic xmlns:a="http://schemas.openxmlformats.org/drawingml/2006/main">
                  <a:graphicData uri="http://schemas.microsoft.com/office/word/2010/wordprocessingShape">
                    <wps:wsp>
                      <wps:cNvCnPr/>
                      <wps:spPr>
                        <a:xfrm>
                          <a:off x="0" y="0"/>
                          <a:ext cx="4533900" cy="0"/>
                        </a:xfrm>
                        <a:prstGeom prst="line">
                          <a:avLst/>
                        </a:prstGeom>
                        <a:ln w="28575">
                          <a:solidFill>
                            <a:schemeClr val="tx1">
                              <a:lumMod val="95000"/>
                              <a:lumOff val="5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81.2pt" to="409.1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" strokecolor="#0d0d0d [3069]" strokeweight="2.25pt">
                <v:stroke dashstyle="dashDot"/>
              </v:line>
            </w:pict>
          </mc:Fallback>
        </mc:AlternateContent>
      </w:r>
      <w:r w:rsidR="0059123E">
        <w:rPr>
          <w:rFonts w:hint="cs"/>
          <w:rtl/>
          <w:lang w:bidi="ar-IQ"/>
        </w:rPr>
        <w:tab/>
      </w:r>
    </w:p>
    <w:p w:rsidR="00CA4705" w:rsidRDefault="00CA4705" w:rsidP="00C2635F">
      <w:pPr>
        <w:bidi/>
        <w:jc w:val="both"/>
        <w:rPr>
          <w:rtl/>
          <w:lang w:bidi="ar-IQ"/>
        </w:rPr>
      </w:pPr>
    </w:p>
    <w:p w:rsidR="00CA4705" w:rsidRDefault="00CA4705" w:rsidP="00C2635F">
      <w:pPr>
        <w:bidi/>
        <w:jc w:val="both"/>
        <w:rPr>
          <w:rtl/>
          <w:lang w:bidi="ar-IQ"/>
        </w:rPr>
      </w:pPr>
    </w:p>
    <w:p w:rsidR="00CA4705" w:rsidRDefault="00CA4705" w:rsidP="00C2635F">
      <w:pPr>
        <w:bidi/>
        <w:jc w:val="both"/>
        <w:rPr>
          <w:rtl/>
          <w:lang w:bidi="ar-IQ"/>
        </w:rPr>
      </w:pPr>
    </w:p>
    <w:p w:rsidR="00CA4705" w:rsidRDefault="00CA4705" w:rsidP="00C2635F">
      <w:pPr>
        <w:bidi/>
        <w:jc w:val="both"/>
        <w:rPr>
          <w:rtl/>
          <w:lang w:bidi="ar-IQ"/>
        </w:rPr>
      </w:pPr>
    </w:p>
    <w:p w:rsidR="00CA4705" w:rsidRDefault="00CA4705" w:rsidP="00C2635F">
      <w:pPr>
        <w:bidi/>
        <w:jc w:val="both"/>
        <w:rPr>
          <w:rtl/>
          <w:lang w:bidi="ar-IQ"/>
        </w:rPr>
      </w:pPr>
    </w:p>
    <w:p w:rsidR="00CA4705" w:rsidRDefault="00CA4705" w:rsidP="00C2635F">
      <w:pPr>
        <w:bidi/>
        <w:jc w:val="both"/>
        <w:rPr>
          <w:rtl/>
          <w:lang w:bidi="ar-IQ"/>
        </w:rPr>
      </w:pPr>
    </w:p>
    <w:p w:rsidR="00CA4705" w:rsidRPr="00C2635F" w:rsidRDefault="00016E20" w:rsidP="009C26CD">
      <w:pPr>
        <w:bidi/>
        <w:jc w:val="both"/>
        <w:rPr>
          <w:b/>
          <w:bCs/>
          <w:rtl/>
          <w:lang w:bidi="ar-IQ"/>
        </w:rPr>
      </w:pPr>
      <w:r>
        <w:rPr>
          <w:rFonts w:hint="cs"/>
          <w:b/>
          <w:bCs/>
          <w:rtl/>
          <w:lang w:bidi="ar-IQ"/>
        </w:rPr>
        <w:t xml:space="preserve">سابعاً </w:t>
      </w:r>
      <w:r w:rsidR="009C26CD">
        <w:rPr>
          <w:rFonts w:hint="cs"/>
          <w:b/>
          <w:bCs/>
          <w:rtl/>
          <w:lang w:bidi="ar-IQ"/>
        </w:rPr>
        <w:t>-</w:t>
      </w:r>
      <w:r>
        <w:rPr>
          <w:rFonts w:hint="cs"/>
          <w:b/>
          <w:bCs/>
          <w:rtl/>
          <w:lang w:bidi="ar-IQ"/>
        </w:rPr>
        <w:t xml:space="preserve"> </w:t>
      </w:r>
      <w:r w:rsidR="00CA4705" w:rsidRPr="00C2635F">
        <w:rPr>
          <w:rFonts w:hint="cs"/>
          <w:b/>
          <w:bCs/>
          <w:rtl/>
          <w:lang w:bidi="ar-IQ"/>
        </w:rPr>
        <w:t>مفهوم ضريبة المبيعات</w:t>
      </w:r>
    </w:p>
    <w:p w:rsidR="00CA4705" w:rsidRDefault="00CA4705" w:rsidP="009C26CD">
      <w:pPr>
        <w:bidi/>
        <w:jc w:val="both"/>
        <w:rPr>
          <w:rtl/>
          <w:lang w:bidi="ar-IQ"/>
        </w:rPr>
      </w:pPr>
      <w:r>
        <w:rPr>
          <w:rFonts w:hint="cs"/>
          <w:rtl/>
          <w:lang w:bidi="ar-IQ"/>
        </w:rPr>
        <w:tab/>
        <w:t>ضريبة المبيعات هي ضريبة غير مباشرة تفرض عند نقطة استيراد أو بيع السلع والخدمات الخاضعة للضريبة والتي يتم استيرادها أو بيعها من قبل المنشآت التي يتجاوز قيمة مبيعاته السنوية أو حد معين مقرر من السلطة . (</w:t>
      </w:r>
      <w:proofErr w:type="spellStart"/>
      <w:r>
        <w:rPr>
          <w:rFonts w:hint="cs"/>
          <w:rtl/>
          <w:lang w:bidi="ar-IQ"/>
        </w:rPr>
        <w:t>الحجاوى</w:t>
      </w:r>
      <w:proofErr w:type="spellEnd"/>
      <w:r>
        <w:rPr>
          <w:rFonts w:hint="cs"/>
          <w:rtl/>
          <w:lang w:bidi="ar-IQ"/>
        </w:rPr>
        <w:t xml:space="preserve"> ، 2004 </w:t>
      </w:r>
      <w:r w:rsidR="009C26CD">
        <w:rPr>
          <w:rFonts w:hint="cs"/>
          <w:rtl/>
          <w:lang w:bidi="ar-IQ"/>
        </w:rPr>
        <w:t>:</w:t>
      </w:r>
      <w:r>
        <w:rPr>
          <w:rFonts w:hint="cs"/>
          <w:rtl/>
          <w:lang w:bidi="ar-IQ"/>
        </w:rPr>
        <w:t xml:space="preserve"> 13) .</w:t>
      </w:r>
    </w:p>
    <w:p w:rsidR="00CA4705" w:rsidRDefault="00CA4705" w:rsidP="009C26CD">
      <w:pPr>
        <w:bidi/>
        <w:jc w:val="both"/>
        <w:rPr>
          <w:rtl/>
          <w:lang w:bidi="ar-IQ"/>
        </w:rPr>
      </w:pPr>
      <w:r>
        <w:rPr>
          <w:rFonts w:hint="cs"/>
          <w:rtl/>
          <w:lang w:bidi="ar-IQ"/>
        </w:rPr>
        <w:tab/>
        <w:t xml:space="preserve">وكما يرى (البديوي ، البابلي ، 2004 </w:t>
      </w:r>
      <w:r w:rsidR="009C26CD">
        <w:rPr>
          <w:rFonts w:hint="cs"/>
          <w:rtl/>
          <w:lang w:bidi="ar-IQ"/>
        </w:rPr>
        <w:t>:</w:t>
      </w:r>
      <w:r>
        <w:rPr>
          <w:rFonts w:hint="cs"/>
          <w:rtl/>
          <w:lang w:bidi="ar-IQ"/>
        </w:rPr>
        <w:t xml:space="preserve"> 381) ضريبة المبيعات هي ضريبة عامة غير مباشرة تخضع لها السلع والخدمات وتفرض على رقم المبيعات أو قيمة الخدمات </w:t>
      </w:r>
      <w:proofErr w:type="spellStart"/>
      <w:r>
        <w:rPr>
          <w:rFonts w:hint="cs"/>
          <w:rtl/>
          <w:lang w:bidi="ar-IQ"/>
        </w:rPr>
        <w:t>المؤداة</w:t>
      </w:r>
      <w:proofErr w:type="spellEnd"/>
      <w:r>
        <w:rPr>
          <w:rFonts w:hint="cs"/>
          <w:rtl/>
          <w:lang w:bidi="ar-IQ"/>
        </w:rPr>
        <w:t xml:space="preserve"> .</w:t>
      </w:r>
    </w:p>
    <w:p w:rsidR="00CA4705" w:rsidRDefault="00CA4705" w:rsidP="00F83AF5">
      <w:pPr>
        <w:bidi/>
        <w:jc w:val="both"/>
        <w:rPr>
          <w:rtl/>
          <w:lang w:bidi="ar-IQ"/>
        </w:rPr>
      </w:pPr>
      <w:r>
        <w:rPr>
          <w:rFonts w:hint="cs"/>
          <w:rtl/>
          <w:lang w:bidi="ar-IQ"/>
        </w:rPr>
        <w:lastRenderedPageBreak/>
        <w:t xml:space="preserve">- هي ضريبة غير مباشرة تخضع لها السلع والخدمات ، تفرض هذه الضريبة عند واقعة البيع أو تأدية الخدمة ، وتتخذ هذه الضريبة عدة اشكال سواء من حيث نطاق ما يخضع لها من سلع وخدمات أو من حيث مراحل تحصيلها </w:t>
      </w:r>
      <w:r w:rsidR="0077687B">
        <w:rPr>
          <w:rFonts w:hint="cs"/>
          <w:rtl/>
          <w:lang w:bidi="ar-IQ"/>
        </w:rPr>
        <w:t xml:space="preserve">. (بدوي ، 2005 </w:t>
      </w:r>
      <w:r w:rsidR="00F83AF5">
        <w:rPr>
          <w:rFonts w:hint="cs"/>
          <w:rtl/>
          <w:lang w:bidi="ar-IQ"/>
        </w:rPr>
        <w:t>:</w:t>
      </w:r>
      <w:r w:rsidR="0077687B">
        <w:rPr>
          <w:rFonts w:hint="cs"/>
          <w:rtl/>
          <w:lang w:bidi="ar-IQ"/>
        </w:rPr>
        <w:t xml:space="preserve"> 709) .</w:t>
      </w:r>
    </w:p>
    <w:p w:rsidR="0077687B" w:rsidRDefault="0077687B" w:rsidP="00F83AF5">
      <w:pPr>
        <w:bidi/>
        <w:jc w:val="both"/>
        <w:rPr>
          <w:rtl/>
          <w:lang w:bidi="ar-IQ"/>
        </w:rPr>
      </w:pPr>
      <w:r>
        <w:rPr>
          <w:rFonts w:hint="cs"/>
          <w:rtl/>
          <w:lang w:bidi="ar-IQ"/>
        </w:rPr>
        <w:t xml:space="preserve">- وكما يرى (نور والشريف ، 2002 </w:t>
      </w:r>
      <w:r w:rsidR="00F83AF5">
        <w:rPr>
          <w:rFonts w:hint="cs"/>
          <w:rtl/>
          <w:lang w:bidi="ar-IQ"/>
        </w:rPr>
        <w:t>:</w:t>
      </w:r>
      <w:r>
        <w:rPr>
          <w:rFonts w:hint="cs"/>
          <w:rtl/>
          <w:lang w:bidi="ar-IQ"/>
        </w:rPr>
        <w:t xml:space="preserve"> 19) ضريبة المبيعات هي ضريبة غير مباشرة تفرض على السلع الصناعية المستوردة والمصنعة محلياً وعلى مجموعة الخدمات ، وتستوفي في المرحلة الأولى من تطبيقها من المستورد مباشرة ومن الصناعة عن البيع ومن مؤدى الخدمات عند تقديمها ، ويستثنى من ذلك السلع المعفاة المنصوص عليها وقائمة الاعفاء وقد فرضت لتحل محل الضريبة على الاستهلاك .</w:t>
      </w:r>
    </w:p>
    <w:p w:rsidR="0077687B" w:rsidRDefault="0077687B" w:rsidP="00F83AF5">
      <w:pPr>
        <w:bidi/>
        <w:jc w:val="both"/>
        <w:rPr>
          <w:rtl/>
          <w:lang w:bidi="ar-IQ"/>
        </w:rPr>
      </w:pPr>
      <w:r>
        <w:rPr>
          <w:rFonts w:hint="cs"/>
          <w:rtl/>
          <w:lang w:bidi="ar-IQ"/>
        </w:rPr>
        <w:t xml:space="preserve">- ضريبة المبيعات بأنها تفرض عند الأنقاض على السلع والخدمات فهي تختلف عن الضريبة المباشرة التي تصيب التحول بشكل مباشر عند الحصول عليها أو اكتسابها . (الشافعي ، 2001 </w:t>
      </w:r>
      <w:r w:rsidR="00F83AF5">
        <w:rPr>
          <w:rFonts w:hint="cs"/>
          <w:rtl/>
          <w:lang w:bidi="ar-IQ"/>
        </w:rPr>
        <w:t>:</w:t>
      </w:r>
      <w:r>
        <w:rPr>
          <w:rFonts w:hint="cs"/>
          <w:rtl/>
          <w:lang w:bidi="ar-IQ"/>
        </w:rPr>
        <w:t xml:space="preserve"> 16) .</w:t>
      </w:r>
    </w:p>
    <w:p w:rsidR="0077687B" w:rsidRDefault="0077687B" w:rsidP="00C2635F">
      <w:pPr>
        <w:bidi/>
        <w:jc w:val="both"/>
        <w:rPr>
          <w:rtl/>
          <w:lang w:bidi="ar-IQ"/>
        </w:rPr>
      </w:pPr>
      <w:r>
        <w:rPr>
          <w:rFonts w:hint="cs"/>
          <w:rtl/>
          <w:lang w:bidi="ar-IQ"/>
        </w:rPr>
        <w:t>- وكما يرى الباحث ((أنه ضريبة المبيعات هي ضريبة غير مباشرة تفرض على السلع والخدمات ، سواء كانت السلع الصناعية المستوردة أو المصنعة محلياً وعلى مجموعة من الخدمات ، ما عدا ما أعفى منها بنص قانوني)) .</w:t>
      </w:r>
    </w:p>
    <w:p w:rsidR="0077687B" w:rsidRPr="00C2635F" w:rsidRDefault="00F83AF5" w:rsidP="00C2635F">
      <w:pPr>
        <w:bidi/>
        <w:jc w:val="both"/>
        <w:rPr>
          <w:b/>
          <w:bCs/>
          <w:rtl/>
          <w:lang w:bidi="ar-IQ"/>
        </w:rPr>
      </w:pPr>
      <w:r>
        <w:rPr>
          <w:rFonts w:hint="cs"/>
          <w:b/>
          <w:bCs/>
          <w:rtl/>
          <w:lang w:bidi="ar-IQ"/>
        </w:rPr>
        <w:t xml:space="preserve">ثانياً - </w:t>
      </w:r>
      <w:r w:rsidR="00A23EBF" w:rsidRPr="00C2635F">
        <w:rPr>
          <w:rFonts w:hint="cs"/>
          <w:b/>
          <w:bCs/>
          <w:rtl/>
          <w:lang w:bidi="ar-IQ"/>
        </w:rPr>
        <w:t>أهداف الضريبة العامة على المبيعات :</w:t>
      </w:r>
    </w:p>
    <w:p w:rsidR="00A23EBF" w:rsidRDefault="00A23EBF" w:rsidP="00F83AF5">
      <w:pPr>
        <w:bidi/>
        <w:jc w:val="both"/>
        <w:rPr>
          <w:rtl/>
          <w:lang w:bidi="ar-IQ"/>
        </w:rPr>
      </w:pPr>
      <w:r>
        <w:rPr>
          <w:rFonts w:hint="cs"/>
          <w:rtl/>
          <w:lang w:bidi="ar-IQ"/>
        </w:rPr>
        <w:tab/>
        <w:t xml:space="preserve">فرضت الضريبة العامة على المبيعات لتحقيق مجموعة من الأهداف المالية والاقتصادية والاجتماعية وهي : (البديوي ، البابلي ، 2004 </w:t>
      </w:r>
      <w:r w:rsidR="00F83AF5">
        <w:rPr>
          <w:rFonts w:hint="cs"/>
          <w:rtl/>
          <w:lang w:bidi="ar-IQ"/>
        </w:rPr>
        <w:t>:</w:t>
      </w:r>
      <w:r>
        <w:rPr>
          <w:rFonts w:hint="cs"/>
          <w:rtl/>
          <w:lang w:bidi="ar-IQ"/>
        </w:rPr>
        <w:t xml:space="preserve"> 384) .</w:t>
      </w:r>
    </w:p>
    <w:p w:rsidR="00A23EBF" w:rsidRDefault="00A23EBF" w:rsidP="00C2635F">
      <w:pPr>
        <w:pStyle w:val="a3"/>
        <w:numPr>
          <w:ilvl w:val="0"/>
          <w:numId w:val="4"/>
        </w:numPr>
        <w:bidi/>
        <w:jc w:val="both"/>
        <w:rPr>
          <w:lang w:bidi="ar-IQ"/>
        </w:rPr>
      </w:pPr>
      <w:r>
        <w:rPr>
          <w:rFonts w:hint="cs"/>
          <w:rtl/>
          <w:lang w:bidi="ar-IQ"/>
        </w:rPr>
        <w:t>توفير الموارد المالية اللازمة لمواجهة زيادة النفقات العامة للدولة .</w:t>
      </w:r>
    </w:p>
    <w:p w:rsidR="00A23EBF" w:rsidRDefault="00A23EBF" w:rsidP="00C2635F">
      <w:pPr>
        <w:pStyle w:val="a3"/>
        <w:numPr>
          <w:ilvl w:val="0"/>
          <w:numId w:val="4"/>
        </w:numPr>
        <w:bidi/>
        <w:jc w:val="both"/>
        <w:rPr>
          <w:lang w:bidi="ar-IQ"/>
        </w:rPr>
      </w:pPr>
      <w:r>
        <w:rPr>
          <w:rFonts w:hint="cs"/>
          <w:rtl/>
          <w:lang w:bidi="ar-IQ"/>
        </w:rPr>
        <w:t>تخفيض الاستهلاك على السلع والخدمات غير الضرورية .</w:t>
      </w:r>
    </w:p>
    <w:p w:rsidR="00A23EBF" w:rsidRDefault="00A23EBF" w:rsidP="00C2635F">
      <w:pPr>
        <w:pStyle w:val="a3"/>
        <w:numPr>
          <w:ilvl w:val="0"/>
          <w:numId w:val="4"/>
        </w:numPr>
        <w:bidi/>
        <w:jc w:val="both"/>
        <w:rPr>
          <w:lang w:bidi="ar-IQ"/>
        </w:rPr>
      </w:pPr>
      <w:r>
        <w:rPr>
          <w:rFonts w:hint="cs"/>
          <w:rtl/>
          <w:lang w:bidi="ar-IQ"/>
        </w:rPr>
        <w:lastRenderedPageBreak/>
        <w:t>تشجيع الصادرات والحد من الواردات : حيث تعرض هذه الضريبة على السلع المستوردة أيا كانت قيمتها بينما تعفى الصادرات من هذه الضريبة حيث حدد لها المشرع سعر (صفر) على الصادرات .</w:t>
      </w:r>
    </w:p>
    <w:p w:rsidR="00A23EBF" w:rsidRDefault="00A23EBF" w:rsidP="00C2635F">
      <w:pPr>
        <w:pStyle w:val="a3"/>
        <w:numPr>
          <w:ilvl w:val="0"/>
          <w:numId w:val="4"/>
        </w:numPr>
        <w:bidi/>
        <w:jc w:val="both"/>
        <w:rPr>
          <w:lang w:bidi="ar-IQ"/>
        </w:rPr>
      </w:pPr>
      <w:r>
        <w:rPr>
          <w:rFonts w:hint="cs"/>
          <w:rtl/>
          <w:lang w:bidi="ar-IQ"/>
        </w:rPr>
        <w:t>تحقيق نوع من العدالة الاجتماعية بين طبقات المجتمع .</w:t>
      </w:r>
    </w:p>
    <w:p w:rsidR="00A23EBF" w:rsidRDefault="00A23EBF" w:rsidP="00C2635F">
      <w:pPr>
        <w:pStyle w:val="a3"/>
        <w:numPr>
          <w:ilvl w:val="0"/>
          <w:numId w:val="4"/>
        </w:numPr>
        <w:bidi/>
        <w:jc w:val="both"/>
        <w:rPr>
          <w:lang w:bidi="ar-IQ"/>
        </w:rPr>
      </w:pPr>
      <w:r>
        <w:rPr>
          <w:rFonts w:hint="cs"/>
          <w:rtl/>
          <w:lang w:bidi="ar-IQ"/>
        </w:rPr>
        <w:t xml:space="preserve">حماية الصناعة الوطنية : وذلك بفرض </w:t>
      </w:r>
      <w:r w:rsidR="005F5509">
        <w:rPr>
          <w:rFonts w:hint="cs"/>
          <w:rtl/>
          <w:lang w:bidi="ar-IQ"/>
        </w:rPr>
        <w:t>الضريبة على السلع المستوردة مما يتيح فرصة غير مباشرة لتسجيع الصناعات المحلية .</w:t>
      </w:r>
    </w:p>
    <w:p w:rsidR="005F5509" w:rsidRDefault="005F5509" w:rsidP="00C2635F">
      <w:pPr>
        <w:pStyle w:val="a3"/>
        <w:numPr>
          <w:ilvl w:val="0"/>
          <w:numId w:val="4"/>
        </w:numPr>
        <w:bidi/>
        <w:jc w:val="both"/>
        <w:rPr>
          <w:lang w:bidi="ar-IQ"/>
        </w:rPr>
      </w:pPr>
      <w:r>
        <w:rPr>
          <w:rFonts w:hint="cs"/>
          <w:rtl/>
          <w:lang w:bidi="ar-IQ"/>
        </w:rPr>
        <w:t>معالجة مشاكل ضريبية الاستهلاك : حيث فرضت المبيعات باعتبار أن الواقعة المنشئة لها هي حدوث عملية البيع .</w:t>
      </w:r>
    </w:p>
    <w:p w:rsidR="005F5509" w:rsidRDefault="005F5509" w:rsidP="00C2635F">
      <w:pPr>
        <w:pStyle w:val="a3"/>
        <w:numPr>
          <w:ilvl w:val="0"/>
          <w:numId w:val="4"/>
        </w:numPr>
        <w:bidi/>
        <w:jc w:val="both"/>
        <w:rPr>
          <w:lang w:bidi="ar-IQ"/>
        </w:rPr>
      </w:pPr>
      <w:r>
        <w:rPr>
          <w:rFonts w:hint="cs"/>
          <w:rtl/>
          <w:lang w:bidi="ar-IQ"/>
        </w:rPr>
        <w:t>توفير بيانات تساعد على تحديد رقم الاعمال عند المحاسبة عن ضرائب الدخل : حيث يمكن استخدام رقم المبيعات الذي فرضت على أساس ضريبة المبيعات كأساس لتحديد رقم الاعمال عند المحاسبة عن ضريبة الأرباح التجارية والصناعية .</w:t>
      </w:r>
    </w:p>
    <w:p w:rsidR="005F5509" w:rsidRDefault="005F5509" w:rsidP="00F83AF5">
      <w:pPr>
        <w:bidi/>
        <w:jc w:val="both"/>
        <w:rPr>
          <w:rtl/>
          <w:lang w:bidi="ar-IQ"/>
        </w:rPr>
      </w:pPr>
      <w:r>
        <w:rPr>
          <w:rFonts w:hint="cs"/>
          <w:rtl/>
          <w:lang w:bidi="ar-IQ"/>
        </w:rPr>
        <w:t xml:space="preserve">وكما يرى (بدوي ، 2005 </w:t>
      </w:r>
      <w:r w:rsidR="00F83AF5">
        <w:rPr>
          <w:rFonts w:hint="cs"/>
          <w:rtl/>
          <w:lang w:bidi="ar-IQ"/>
        </w:rPr>
        <w:t>:</w:t>
      </w:r>
      <w:r>
        <w:rPr>
          <w:rFonts w:hint="cs"/>
          <w:rtl/>
          <w:lang w:bidi="ar-IQ"/>
        </w:rPr>
        <w:t xml:space="preserve"> 710) أن أهداف الضريبة العامة على المبيعات تتخذ الضريبة عدة أشكال من حيث نطاق ما يخضع لها من سلع وخدمات أو من حيث مراحل تحصيلها .</w:t>
      </w:r>
    </w:p>
    <w:p w:rsidR="00C2635F" w:rsidRDefault="005F5509" w:rsidP="00C2635F">
      <w:pPr>
        <w:bidi/>
        <w:jc w:val="both"/>
        <w:rPr>
          <w:rtl/>
          <w:lang w:bidi="ar-IQ"/>
        </w:rPr>
      </w:pPr>
      <w:r>
        <w:rPr>
          <w:rFonts w:hint="cs"/>
          <w:rtl/>
          <w:lang w:bidi="ar-IQ"/>
        </w:rPr>
        <w:tab/>
      </w:r>
    </w:p>
    <w:p w:rsidR="00C2635F" w:rsidRDefault="00C2635F" w:rsidP="00C2635F">
      <w:pPr>
        <w:bidi/>
        <w:jc w:val="both"/>
        <w:rPr>
          <w:rtl/>
          <w:lang w:bidi="ar-IQ"/>
        </w:rPr>
      </w:pPr>
    </w:p>
    <w:p w:rsidR="00C2635F" w:rsidRDefault="00C2635F" w:rsidP="00C2635F">
      <w:pPr>
        <w:bidi/>
        <w:jc w:val="both"/>
        <w:rPr>
          <w:rtl/>
          <w:lang w:bidi="ar-IQ"/>
        </w:rPr>
      </w:pPr>
    </w:p>
    <w:p w:rsidR="00C2635F" w:rsidRDefault="00C2635F" w:rsidP="00C2635F">
      <w:pPr>
        <w:bidi/>
        <w:jc w:val="both"/>
        <w:rPr>
          <w:rtl/>
          <w:lang w:bidi="ar-IQ"/>
        </w:rPr>
      </w:pPr>
    </w:p>
    <w:p w:rsidR="00C2635F" w:rsidRDefault="00C2635F" w:rsidP="00C2635F">
      <w:pPr>
        <w:bidi/>
        <w:jc w:val="both"/>
        <w:rPr>
          <w:rtl/>
          <w:lang w:bidi="ar-IQ"/>
        </w:rPr>
      </w:pPr>
    </w:p>
    <w:p w:rsidR="005F5509" w:rsidRDefault="005F5509" w:rsidP="00C2635F">
      <w:pPr>
        <w:bidi/>
        <w:ind w:firstLine="720"/>
        <w:jc w:val="both"/>
        <w:rPr>
          <w:rtl/>
          <w:lang w:bidi="ar-IQ"/>
        </w:rPr>
      </w:pPr>
      <w:r>
        <w:rPr>
          <w:rFonts w:hint="cs"/>
          <w:rtl/>
          <w:lang w:bidi="ar-IQ"/>
        </w:rPr>
        <w:lastRenderedPageBreak/>
        <w:t>ومن أهم مراحل تحصيلها وذلك على النحو التالي :</w:t>
      </w:r>
    </w:p>
    <w:p w:rsidR="005F5509" w:rsidRPr="00C2635F" w:rsidRDefault="00F83AF5" w:rsidP="00C2635F">
      <w:pPr>
        <w:bidi/>
        <w:jc w:val="both"/>
        <w:rPr>
          <w:b/>
          <w:bCs/>
          <w:rtl/>
          <w:lang w:bidi="ar-IQ"/>
        </w:rPr>
      </w:pPr>
      <w:r>
        <w:rPr>
          <w:rFonts w:hint="cs"/>
          <w:b/>
          <w:bCs/>
          <w:rtl/>
          <w:lang w:bidi="ar-IQ"/>
        </w:rPr>
        <w:t>أ</w:t>
      </w:r>
      <w:r w:rsidR="00FB2C66" w:rsidRPr="00C2635F">
        <w:rPr>
          <w:b/>
          <w:bCs/>
          <w:rtl/>
          <w:lang w:bidi="ar-IQ"/>
        </w:rPr>
        <w:t>–</w:t>
      </w:r>
      <w:r w:rsidR="00FB2C66" w:rsidRPr="00C2635F">
        <w:rPr>
          <w:rFonts w:hint="cs"/>
          <w:b/>
          <w:bCs/>
          <w:rtl/>
          <w:lang w:bidi="ar-IQ"/>
        </w:rPr>
        <w:t xml:space="preserve"> أنواع ضريبة المبيعات من حيث نطاق الخضوع "</w:t>
      </w:r>
    </w:p>
    <w:p w:rsidR="00FB2C66" w:rsidRDefault="00FB2C66" w:rsidP="00C2635F">
      <w:pPr>
        <w:bidi/>
        <w:jc w:val="both"/>
        <w:rPr>
          <w:rtl/>
          <w:lang w:bidi="ar-IQ"/>
        </w:rPr>
      </w:pPr>
      <w:r>
        <w:rPr>
          <w:rFonts w:hint="cs"/>
          <w:rtl/>
          <w:lang w:bidi="ar-IQ"/>
        </w:rPr>
        <w:tab/>
        <w:t>تختلف نطاق السلع والخدمات التي تخضع للضريبة من حيث الشمول ويمكن التفرق بين ما يلي :</w:t>
      </w:r>
    </w:p>
    <w:p w:rsidR="00FB2C66" w:rsidRDefault="00FB2C66" w:rsidP="00C2635F">
      <w:pPr>
        <w:bidi/>
        <w:jc w:val="both"/>
        <w:rPr>
          <w:rtl/>
          <w:lang w:bidi="ar-IQ"/>
        </w:rPr>
      </w:pPr>
      <w:r>
        <w:rPr>
          <w:rFonts w:hint="cs"/>
          <w:rtl/>
          <w:lang w:bidi="ar-IQ"/>
        </w:rPr>
        <w:t xml:space="preserve">1- الضريبة النوعية على المبيعات </w:t>
      </w:r>
      <w:r>
        <w:rPr>
          <w:lang w:bidi="ar-IQ"/>
        </w:rPr>
        <w:t>Selective Sales Tax</w:t>
      </w:r>
      <w:r>
        <w:rPr>
          <w:rFonts w:hint="cs"/>
          <w:rtl/>
          <w:lang w:bidi="ar-IQ"/>
        </w:rPr>
        <w:t xml:space="preserve"> : هي ضريبة تخضع لها السلع بعينها ويحدد بنصوص قانونية تفرض الضريبة على عدد من السلع وأن ما لم يذكر في هذه الجداول لا يخضع للضريبة وعلى ذلك فأن الضريبة تفرض على مجموعة منتقاة ومحددة من السلع .</w:t>
      </w:r>
    </w:p>
    <w:p w:rsidR="00FB2C66" w:rsidRDefault="00FB2C66" w:rsidP="00C2635F">
      <w:pPr>
        <w:bidi/>
        <w:jc w:val="both"/>
        <w:rPr>
          <w:rtl/>
          <w:lang w:bidi="ar-IQ"/>
        </w:rPr>
      </w:pPr>
      <w:r>
        <w:rPr>
          <w:rFonts w:hint="cs"/>
          <w:rtl/>
          <w:lang w:bidi="ar-IQ"/>
        </w:rPr>
        <w:t xml:space="preserve">2- الضريبة العامة على المبيعات </w:t>
      </w:r>
      <w:r>
        <w:rPr>
          <w:lang w:bidi="ar-IQ"/>
        </w:rPr>
        <w:t>General Sales Tax</w:t>
      </w:r>
      <w:r>
        <w:rPr>
          <w:rFonts w:hint="cs"/>
          <w:rtl/>
          <w:lang w:bidi="ar-IQ"/>
        </w:rPr>
        <w:t xml:space="preserve"> : هي ضريبة تخضع لها جميع السلع والخدمات ماعدا أما أعفى بنص قانون تختلف عن ضرائي النوعية على المبيعات من حيث شمولية السلع ، فالأصل خضوعها والاستثناءات من الخضوع يرد بنصوص قانونية بينما الأصل الضريبة النوعية على المبيعات هو عدم الخضوع باستثناء ما يحدد بقانون .</w:t>
      </w:r>
    </w:p>
    <w:p w:rsidR="00FB2C66" w:rsidRDefault="00FB2C66" w:rsidP="00C2635F">
      <w:pPr>
        <w:bidi/>
        <w:jc w:val="both"/>
        <w:rPr>
          <w:rtl/>
          <w:lang w:bidi="ar-IQ"/>
        </w:rPr>
      </w:pPr>
    </w:p>
    <w:p w:rsidR="00FB2C66" w:rsidRPr="00C2635F" w:rsidRDefault="00F83AF5" w:rsidP="00C2635F">
      <w:pPr>
        <w:bidi/>
        <w:jc w:val="both"/>
        <w:rPr>
          <w:b/>
          <w:bCs/>
          <w:rtl/>
          <w:lang w:bidi="ar-IQ"/>
        </w:rPr>
      </w:pPr>
      <w:r>
        <w:rPr>
          <w:rFonts w:hint="cs"/>
          <w:b/>
          <w:bCs/>
          <w:rtl/>
          <w:lang w:bidi="ar-IQ"/>
        </w:rPr>
        <w:t xml:space="preserve">ب </w:t>
      </w:r>
      <w:r w:rsidR="00FB2C66" w:rsidRPr="00C2635F">
        <w:rPr>
          <w:b/>
          <w:bCs/>
          <w:rtl/>
          <w:lang w:bidi="ar-IQ"/>
        </w:rPr>
        <w:t>–</w:t>
      </w:r>
      <w:r w:rsidR="00FB2C66" w:rsidRPr="00C2635F">
        <w:rPr>
          <w:rFonts w:hint="cs"/>
          <w:b/>
          <w:bCs/>
          <w:rtl/>
          <w:lang w:bidi="ar-IQ"/>
        </w:rPr>
        <w:t xml:space="preserve"> أنواع ضريبة من حيث مراحل تحصيلها :</w:t>
      </w:r>
    </w:p>
    <w:p w:rsidR="00FB2C66" w:rsidRDefault="00FB2C66" w:rsidP="00C2635F">
      <w:pPr>
        <w:bidi/>
        <w:jc w:val="both"/>
        <w:rPr>
          <w:rtl/>
          <w:lang w:bidi="ar-IQ"/>
        </w:rPr>
      </w:pPr>
      <w:r>
        <w:rPr>
          <w:rFonts w:hint="cs"/>
          <w:rtl/>
          <w:lang w:bidi="ar-IQ"/>
        </w:rPr>
        <w:tab/>
        <w:t>تتعدد مراحل تحصيل الضريبة ارتباطاً بتعدد حلقاتها في سلسلة الإنتاج والتوزيع على نحو تالي :</w:t>
      </w:r>
    </w:p>
    <w:p w:rsidR="00FB2C66" w:rsidRDefault="00FB2C66" w:rsidP="00C2635F">
      <w:pPr>
        <w:bidi/>
        <w:jc w:val="both"/>
        <w:rPr>
          <w:rtl/>
          <w:lang w:bidi="ar-IQ"/>
        </w:rPr>
      </w:pPr>
      <w:r>
        <w:rPr>
          <w:rFonts w:hint="cs"/>
          <w:rtl/>
          <w:lang w:bidi="ar-IQ"/>
        </w:rPr>
        <w:t xml:space="preserve">1- ضريبة المبيعات ذات المرحلة الوحدة </w:t>
      </w:r>
      <w:r>
        <w:rPr>
          <w:lang w:bidi="ar-IQ"/>
        </w:rPr>
        <w:t>Single Stage Sales Tax</w:t>
      </w:r>
      <w:r>
        <w:rPr>
          <w:rFonts w:hint="cs"/>
          <w:rtl/>
          <w:lang w:bidi="ar-IQ"/>
        </w:rPr>
        <w:t xml:space="preserve"> : تفرض عند ما يقوم المنتج ببيع السلعة أو يقوم المشتري بشرائها .</w:t>
      </w:r>
    </w:p>
    <w:p w:rsidR="00FB2C66" w:rsidRDefault="00FB2C66" w:rsidP="00C2635F">
      <w:pPr>
        <w:bidi/>
        <w:jc w:val="both"/>
        <w:rPr>
          <w:rtl/>
          <w:lang w:bidi="ar-IQ"/>
        </w:rPr>
      </w:pPr>
      <w:r>
        <w:rPr>
          <w:rFonts w:hint="cs"/>
          <w:rtl/>
          <w:lang w:bidi="ar-IQ"/>
        </w:rPr>
        <w:lastRenderedPageBreak/>
        <w:t xml:space="preserve">2- ضريبة المبيعات متعددة المراحل </w:t>
      </w:r>
      <w:proofErr w:type="spellStart"/>
      <w:r>
        <w:rPr>
          <w:lang w:bidi="ar-IQ"/>
        </w:rPr>
        <w:t>Malti</w:t>
      </w:r>
      <w:proofErr w:type="spellEnd"/>
      <w:r>
        <w:rPr>
          <w:lang w:bidi="ar-IQ"/>
        </w:rPr>
        <w:t xml:space="preserve"> Stage Sales</w:t>
      </w:r>
      <w:r>
        <w:rPr>
          <w:rFonts w:hint="cs"/>
          <w:rtl/>
          <w:lang w:bidi="ar-IQ"/>
        </w:rPr>
        <w:t xml:space="preserve"> : تفرض في كل مرة تباع فيها السلعة يكون سعرها أقل من ضريبة المبيعات ذات المرحلة الواحدة .</w:t>
      </w:r>
    </w:p>
    <w:p w:rsidR="00FB2C66" w:rsidRDefault="00FB2C66" w:rsidP="00C2635F">
      <w:pPr>
        <w:bidi/>
        <w:jc w:val="both"/>
        <w:rPr>
          <w:rtl/>
          <w:lang w:bidi="ar-IQ"/>
        </w:rPr>
      </w:pPr>
      <w:r>
        <w:rPr>
          <w:rFonts w:hint="cs"/>
          <w:rtl/>
          <w:lang w:bidi="ar-IQ"/>
        </w:rPr>
        <w:t xml:space="preserve">3- الضريبة على القيمة المضافة </w:t>
      </w:r>
      <w:r>
        <w:rPr>
          <w:lang w:bidi="ar-IQ"/>
        </w:rPr>
        <w:t>Value Added tax</w:t>
      </w:r>
      <w:r>
        <w:rPr>
          <w:rFonts w:hint="cs"/>
          <w:rtl/>
          <w:lang w:bidi="ar-IQ"/>
        </w:rPr>
        <w:t xml:space="preserve"> : تفرض على جميع مراحل انتاج وتوزيع السلعة ويتم خصم الضريبة تم دفعها في مراحل سابقة .</w:t>
      </w:r>
    </w:p>
    <w:p w:rsidR="00FB2C66" w:rsidRDefault="00FB2C66" w:rsidP="00C2635F">
      <w:pPr>
        <w:bidi/>
        <w:jc w:val="both"/>
        <w:rPr>
          <w:rtl/>
          <w:lang w:bidi="ar-IQ"/>
        </w:rPr>
      </w:pPr>
    </w:p>
    <w:p w:rsidR="00FB2C66" w:rsidRPr="00C2635F" w:rsidRDefault="00F83AF5" w:rsidP="00C2635F">
      <w:pPr>
        <w:bidi/>
        <w:jc w:val="both"/>
        <w:rPr>
          <w:b/>
          <w:bCs/>
          <w:rtl/>
          <w:lang w:bidi="ar-IQ"/>
        </w:rPr>
      </w:pPr>
      <w:r>
        <w:rPr>
          <w:rFonts w:hint="cs"/>
          <w:b/>
          <w:bCs/>
          <w:rtl/>
          <w:lang w:bidi="ar-IQ"/>
        </w:rPr>
        <w:t xml:space="preserve">تاسعاً - </w:t>
      </w:r>
      <w:r w:rsidR="00FB2C66" w:rsidRPr="00C2635F">
        <w:rPr>
          <w:rFonts w:hint="cs"/>
          <w:b/>
          <w:bCs/>
          <w:rtl/>
          <w:lang w:bidi="ar-IQ"/>
        </w:rPr>
        <w:t>خصائص الضريبة العامة على المبيعات</w:t>
      </w:r>
    </w:p>
    <w:p w:rsidR="00FB2C66" w:rsidRDefault="00FB2C66" w:rsidP="00F83AF5">
      <w:pPr>
        <w:bidi/>
        <w:jc w:val="both"/>
        <w:rPr>
          <w:rtl/>
          <w:lang w:bidi="ar-IQ"/>
        </w:rPr>
      </w:pPr>
      <w:r>
        <w:rPr>
          <w:rFonts w:hint="cs"/>
          <w:rtl/>
          <w:lang w:bidi="ar-IQ"/>
        </w:rPr>
        <w:tab/>
        <w:t xml:space="preserve">تتميز الضريبة العامة على المبيعات بمجموعة من الخصائص لعل أهمها : (البديوي ، البابلي ، 2004 </w:t>
      </w:r>
      <w:r w:rsidR="00F83AF5">
        <w:rPr>
          <w:rFonts w:hint="cs"/>
          <w:rtl/>
          <w:lang w:bidi="ar-IQ"/>
        </w:rPr>
        <w:t>:</w:t>
      </w:r>
      <w:r>
        <w:rPr>
          <w:rFonts w:hint="cs"/>
          <w:rtl/>
          <w:lang w:bidi="ar-IQ"/>
        </w:rPr>
        <w:t xml:space="preserve"> 386)</w:t>
      </w:r>
    </w:p>
    <w:p w:rsidR="00FB2C66" w:rsidRDefault="00FB2C66" w:rsidP="00C2635F">
      <w:pPr>
        <w:pStyle w:val="a3"/>
        <w:numPr>
          <w:ilvl w:val="0"/>
          <w:numId w:val="6"/>
        </w:numPr>
        <w:bidi/>
        <w:jc w:val="both"/>
        <w:rPr>
          <w:lang w:bidi="ar-IQ"/>
        </w:rPr>
      </w:pPr>
      <w:r>
        <w:rPr>
          <w:rFonts w:hint="cs"/>
          <w:rtl/>
          <w:lang w:bidi="ar-IQ"/>
        </w:rPr>
        <w:t>ضريبة غير مباشرة : حيث يتحمل عبئها النهائي مستهلك السلعة أو متلقي الخدمة الخاضعة للضريبة ، أما المنتج أو المستورد ما هم إلا أشخاص مكلفين بتحصيل الضريبة وتوريدها لمصلحة الضرائب على المبيعات .</w:t>
      </w:r>
    </w:p>
    <w:p w:rsidR="00FB2C66" w:rsidRDefault="00FB2C66" w:rsidP="00C2635F">
      <w:pPr>
        <w:pStyle w:val="a3"/>
        <w:numPr>
          <w:ilvl w:val="0"/>
          <w:numId w:val="6"/>
        </w:numPr>
        <w:bidi/>
        <w:jc w:val="both"/>
        <w:rPr>
          <w:lang w:bidi="ar-IQ"/>
        </w:rPr>
      </w:pPr>
      <w:r>
        <w:rPr>
          <w:rFonts w:hint="cs"/>
          <w:rtl/>
          <w:lang w:bidi="ar-IQ"/>
        </w:rPr>
        <w:t>ضريبة عامة : حيث يخضع لها جميع السلع سواء المنتجة محلياً أو المستوردة إلا ما استثنى بنص خاص ، أما بالنسبة للخدمات فأن المشروع قد انتفى خدمات محددة .</w:t>
      </w:r>
    </w:p>
    <w:p w:rsidR="00FB2C66" w:rsidRDefault="00FB2C66" w:rsidP="00C2635F">
      <w:pPr>
        <w:pStyle w:val="a3"/>
        <w:numPr>
          <w:ilvl w:val="0"/>
          <w:numId w:val="6"/>
        </w:numPr>
        <w:bidi/>
        <w:jc w:val="both"/>
        <w:rPr>
          <w:lang w:bidi="ar-IQ"/>
        </w:rPr>
      </w:pPr>
      <w:r>
        <w:rPr>
          <w:rFonts w:hint="cs"/>
          <w:rtl/>
          <w:lang w:bidi="ar-IQ"/>
        </w:rPr>
        <w:t>ضريبة تفرض على عمليات التداول : حيث تفرض ضريبة المبيعات عند النقطة التي يتم فيها تداول السلعة أو الخدمة .</w:t>
      </w:r>
    </w:p>
    <w:p w:rsidR="00FB2C66" w:rsidRDefault="00FB2C66" w:rsidP="00C2635F">
      <w:pPr>
        <w:pStyle w:val="a3"/>
        <w:numPr>
          <w:ilvl w:val="0"/>
          <w:numId w:val="6"/>
        </w:numPr>
        <w:bidi/>
        <w:jc w:val="both"/>
        <w:rPr>
          <w:lang w:bidi="ar-IQ"/>
        </w:rPr>
      </w:pPr>
      <w:r>
        <w:rPr>
          <w:rFonts w:hint="cs"/>
          <w:rtl/>
          <w:lang w:bidi="ar-IQ"/>
        </w:rPr>
        <w:t>ضريبة ذات أسعار متعددة : فهذه الضريبة تفرض بأسعار متعددة تميز نوعية السلع إذا كانت ضرورية أم كمالية كما أنها تفرض بسعر نوعي محدد بمبلغ ثابت.</w:t>
      </w:r>
    </w:p>
    <w:p w:rsidR="00FB2C66" w:rsidRDefault="0093131A" w:rsidP="00C2635F">
      <w:pPr>
        <w:pStyle w:val="a3"/>
        <w:numPr>
          <w:ilvl w:val="0"/>
          <w:numId w:val="6"/>
        </w:numPr>
        <w:bidi/>
        <w:jc w:val="both"/>
        <w:rPr>
          <w:lang w:bidi="ar-IQ"/>
        </w:rPr>
      </w:pPr>
      <w:r>
        <w:rPr>
          <w:rFonts w:hint="cs"/>
          <w:rtl/>
          <w:lang w:bidi="ar-IQ"/>
        </w:rPr>
        <w:lastRenderedPageBreak/>
        <w:t>ضريبة تتعدد أسس قياس الوعاء الخاص بها : حيث تتعدد طرق تحديد وعاء الضريبة فقد تفرض الضريبة على أساس قيمة السلعة المنتجة محلياً أو أساس كمية السلعة المنتجة أو على أساس السلعة المستوردة .</w:t>
      </w:r>
    </w:p>
    <w:p w:rsidR="0093131A" w:rsidRDefault="0093131A" w:rsidP="00C2635F">
      <w:pPr>
        <w:pStyle w:val="a3"/>
        <w:numPr>
          <w:ilvl w:val="0"/>
          <w:numId w:val="6"/>
        </w:numPr>
        <w:bidi/>
        <w:jc w:val="both"/>
        <w:rPr>
          <w:lang w:bidi="ar-IQ"/>
        </w:rPr>
      </w:pPr>
      <w:r>
        <w:rPr>
          <w:rFonts w:hint="cs"/>
          <w:rtl/>
          <w:lang w:bidi="ar-IQ"/>
        </w:rPr>
        <w:t>ضريبة ليس لها علاقة بالربح أو الخسارة للمكلف أو المسجل : على أسا قيمة المبيعات بصرف النظر عن تحقيق المكلف أو المسجل ربحاً أم خسارة .</w:t>
      </w:r>
    </w:p>
    <w:p w:rsidR="0093131A" w:rsidRDefault="0093131A" w:rsidP="00F83AF5">
      <w:pPr>
        <w:bidi/>
        <w:ind w:firstLine="360"/>
        <w:jc w:val="both"/>
        <w:rPr>
          <w:rtl/>
          <w:lang w:bidi="ar-IQ"/>
        </w:rPr>
      </w:pPr>
      <w:r>
        <w:rPr>
          <w:rFonts w:hint="cs"/>
          <w:rtl/>
          <w:lang w:bidi="ar-IQ"/>
        </w:rPr>
        <w:t xml:space="preserve">وكما يرى (حداد ، </w:t>
      </w:r>
      <w:proofErr w:type="spellStart"/>
      <w:r w:rsidR="00F83AF5">
        <w:rPr>
          <w:rFonts w:hint="cs"/>
          <w:rtl/>
          <w:lang w:bidi="ar-IQ"/>
        </w:rPr>
        <w:t>إ</w:t>
      </w:r>
      <w:r>
        <w:rPr>
          <w:rFonts w:hint="cs"/>
          <w:rtl/>
          <w:lang w:bidi="ar-IQ"/>
        </w:rPr>
        <w:t>رش</w:t>
      </w:r>
      <w:r w:rsidR="00F83AF5">
        <w:rPr>
          <w:rFonts w:hint="cs"/>
          <w:rtl/>
          <w:lang w:bidi="ar-IQ"/>
        </w:rPr>
        <w:t>ي</w:t>
      </w:r>
      <w:r>
        <w:rPr>
          <w:rFonts w:hint="cs"/>
          <w:rtl/>
          <w:lang w:bidi="ar-IQ"/>
        </w:rPr>
        <w:t>د</w:t>
      </w:r>
      <w:proofErr w:type="spellEnd"/>
      <w:r>
        <w:rPr>
          <w:rFonts w:hint="cs"/>
          <w:rtl/>
          <w:lang w:bidi="ar-IQ"/>
        </w:rPr>
        <w:t xml:space="preserve"> ، 2010 </w:t>
      </w:r>
      <w:r w:rsidR="00F83AF5">
        <w:rPr>
          <w:rFonts w:hint="cs"/>
          <w:rtl/>
          <w:lang w:bidi="ar-IQ"/>
        </w:rPr>
        <w:t>:</w:t>
      </w:r>
      <w:r>
        <w:rPr>
          <w:rFonts w:hint="cs"/>
          <w:rtl/>
          <w:lang w:bidi="ar-IQ"/>
        </w:rPr>
        <w:t xml:space="preserve"> 21) تتمثل أهم خصائص الضريبة العامة على المبيعات :</w:t>
      </w:r>
    </w:p>
    <w:p w:rsidR="00CA4705" w:rsidRDefault="0093131A" w:rsidP="00C2635F">
      <w:pPr>
        <w:pStyle w:val="a3"/>
        <w:numPr>
          <w:ilvl w:val="0"/>
          <w:numId w:val="8"/>
        </w:numPr>
        <w:bidi/>
        <w:jc w:val="both"/>
        <w:rPr>
          <w:lang w:bidi="ar-IQ"/>
        </w:rPr>
      </w:pPr>
      <w:r>
        <w:rPr>
          <w:rFonts w:hint="cs"/>
          <w:rtl/>
          <w:lang w:bidi="ar-IQ"/>
        </w:rPr>
        <w:t xml:space="preserve">تعتبر ضريبة المبيعات من الضرائب غير المباشرة : تستهدف الضريبة العامة على المبيعات الأموال أو الدخول عند استخدامها على الضرائب المباشرة التي تستهدف الأموال أو الدخول بشكل مباشر </w:t>
      </w:r>
      <w:r w:rsidR="00911252">
        <w:rPr>
          <w:rFonts w:hint="cs"/>
          <w:rtl/>
          <w:lang w:bidi="ar-IQ"/>
        </w:rPr>
        <w:t>عند اكتسابها (كضريبة الدخل) فضريبة المبيعات تفرض عند حد على رقم أو حجم مبيعات المكلف والذي ينقلها بدوره إلى المستهلك الذي يتحملها بالنهائية .</w:t>
      </w:r>
    </w:p>
    <w:p w:rsidR="00911252" w:rsidRDefault="00911252" w:rsidP="00C2635F">
      <w:pPr>
        <w:pStyle w:val="a3"/>
        <w:numPr>
          <w:ilvl w:val="0"/>
          <w:numId w:val="8"/>
        </w:numPr>
        <w:bidi/>
        <w:jc w:val="both"/>
        <w:rPr>
          <w:lang w:bidi="ar-IQ"/>
        </w:rPr>
      </w:pPr>
      <w:r>
        <w:rPr>
          <w:rFonts w:hint="cs"/>
          <w:rtl/>
          <w:lang w:bidi="ar-IQ"/>
        </w:rPr>
        <w:t xml:space="preserve">تتميز ضريبة المبيعات بأنها ضريبة إقليمية : تفرض ضريبة المبيعات على السلع المنتجة محلياً والخدمات الخاضعة لها عند بيع تلك السلعة أو أداء هذه الخدمة داخل المملكة الأردنية الهاشمية </w:t>
      </w:r>
      <w:r w:rsidR="00937C59">
        <w:rPr>
          <w:rFonts w:hint="cs"/>
          <w:rtl/>
          <w:lang w:bidi="ar-IQ"/>
        </w:rPr>
        <w:t>((النطاق الضريبي) كما أنها تفرض على السلع المستوردة من الخارج عند بيعها داخل البلاد حيث أن المناطق الحرة ومنطقة العقبة الاقتصادية تعتبر خارج النطاق الضريبي .</w:t>
      </w:r>
    </w:p>
    <w:p w:rsidR="00937C59" w:rsidRDefault="00937C59" w:rsidP="00C2635F">
      <w:pPr>
        <w:pStyle w:val="a3"/>
        <w:numPr>
          <w:ilvl w:val="0"/>
          <w:numId w:val="8"/>
        </w:numPr>
        <w:bidi/>
        <w:jc w:val="both"/>
        <w:rPr>
          <w:lang w:bidi="ar-IQ"/>
        </w:rPr>
      </w:pPr>
      <w:r>
        <w:rPr>
          <w:rFonts w:hint="cs"/>
          <w:rtl/>
          <w:lang w:bidi="ar-IQ"/>
        </w:rPr>
        <w:t>تتميز ضريبة المبيعات بأنها ذات أسعار رقمية أو نوعية : تفرض ضريبة المبيع</w:t>
      </w:r>
      <w:r w:rsidR="00EB2315">
        <w:rPr>
          <w:rFonts w:hint="cs"/>
          <w:rtl/>
          <w:lang w:bidi="ar-IQ"/>
        </w:rPr>
        <w:t>ات بنسبة مئوية من قيمة سلعة والخدمة (سعر قيمي) وفي تفرض بمبلغ ثابت على الوحدة من سلعة (السعر النوعي أو سعر خاص) .</w:t>
      </w:r>
    </w:p>
    <w:p w:rsidR="00EB2315" w:rsidRDefault="00EB2315" w:rsidP="00C2635F">
      <w:pPr>
        <w:pStyle w:val="a3"/>
        <w:numPr>
          <w:ilvl w:val="0"/>
          <w:numId w:val="8"/>
        </w:numPr>
        <w:bidi/>
        <w:jc w:val="both"/>
        <w:rPr>
          <w:lang w:bidi="ar-IQ"/>
        </w:rPr>
      </w:pPr>
      <w:r>
        <w:rPr>
          <w:rFonts w:hint="cs"/>
          <w:rtl/>
          <w:lang w:bidi="ar-IQ"/>
        </w:rPr>
        <w:lastRenderedPageBreak/>
        <w:t>تعتبر ضريبة المبيعات من الضرائب غير السنوية : تعتبر ضريبة لمبيعات ضريبة فترات تكون على رأس ما يقدمه المسجل إقرارات كل شهرين عن الضريبة المستحقة خلال السنة ، وي غير السنوية : تعتبر ضريبة لمبيعات ضريبة فترات تكون على رأس ما يقدمه المسجل إقرارات كل شهرين عن الضريبة المستحقة خلال السنة ، وي</w:t>
      </w:r>
      <w:r w:rsidR="00505FBE">
        <w:rPr>
          <w:rFonts w:hint="cs"/>
          <w:rtl/>
          <w:lang w:bidi="ar-IQ"/>
        </w:rPr>
        <w:t>قوم بسداد الضريبة من واقع تلك القرارات .</w:t>
      </w:r>
    </w:p>
    <w:p w:rsidR="00505FBE" w:rsidRDefault="00505FBE" w:rsidP="00C2635F">
      <w:pPr>
        <w:pStyle w:val="a3"/>
        <w:numPr>
          <w:ilvl w:val="0"/>
          <w:numId w:val="8"/>
        </w:numPr>
        <w:bidi/>
        <w:jc w:val="both"/>
        <w:rPr>
          <w:lang w:bidi="ar-IQ"/>
        </w:rPr>
      </w:pPr>
      <w:r>
        <w:rPr>
          <w:rFonts w:hint="cs"/>
          <w:rtl/>
          <w:lang w:bidi="ar-IQ"/>
        </w:rPr>
        <w:t>تتميز ضريبة المبيعات بأنها ضريبة على القيمة المضافة : لا تعتبر ضريبة المبيعات ضريبة تراكمية حيث يستطيع المسجل وقبل وضع الضريبة المستحقة عليه أن يخصم أو يسترد الضريبة .</w:t>
      </w:r>
    </w:p>
    <w:p w:rsidR="00505FBE" w:rsidRDefault="00505FBE" w:rsidP="00C2635F">
      <w:pPr>
        <w:pStyle w:val="a3"/>
        <w:numPr>
          <w:ilvl w:val="0"/>
          <w:numId w:val="8"/>
        </w:numPr>
        <w:bidi/>
        <w:jc w:val="both"/>
        <w:rPr>
          <w:lang w:bidi="ar-IQ"/>
        </w:rPr>
      </w:pPr>
      <w:r>
        <w:rPr>
          <w:rFonts w:hint="cs"/>
          <w:rtl/>
          <w:lang w:bidi="ar-IQ"/>
        </w:rPr>
        <w:t>ضريبة المبيعات لا تعتبر ضمن عناصر تكلفة : لا تعتبر ضريبة المبيعات ضمن عناصر تكلفة السلعة أو الخدمة إلا في حالات محددة بالقانون .</w:t>
      </w:r>
    </w:p>
    <w:p w:rsidR="00505FBE" w:rsidRDefault="00505FBE" w:rsidP="00C2635F">
      <w:pPr>
        <w:bidi/>
        <w:ind w:firstLine="720"/>
        <w:jc w:val="both"/>
        <w:rPr>
          <w:rtl/>
          <w:lang w:bidi="ar-IQ"/>
        </w:rPr>
      </w:pPr>
      <w:r>
        <w:rPr>
          <w:rFonts w:hint="cs"/>
          <w:rtl/>
          <w:lang w:bidi="ar-IQ"/>
        </w:rPr>
        <w:t>وكما يرى (</w:t>
      </w:r>
      <w:proofErr w:type="spellStart"/>
      <w:r>
        <w:rPr>
          <w:rFonts w:hint="cs"/>
          <w:rtl/>
          <w:lang w:bidi="ar-IQ"/>
        </w:rPr>
        <w:t>الحياوي</w:t>
      </w:r>
      <w:proofErr w:type="spellEnd"/>
      <w:r>
        <w:rPr>
          <w:rFonts w:hint="cs"/>
          <w:rtl/>
          <w:lang w:bidi="ar-IQ"/>
        </w:rPr>
        <w:t xml:space="preserve"> ، 2004 ، 184) هنالك</w:t>
      </w:r>
      <w:r w:rsidR="001D2943">
        <w:rPr>
          <w:rFonts w:hint="cs"/>
          <w:rtl/>
          <w:lang w:bidi="ar-IQ"/>
        </w:rPr>
        <w:t xml:space="preserve"> مسؤولية تحصيل ضريبة المبيعات : أن </w:t>
      </w:r>
      <w:r w:rsidR="00661F2E">
        <w:rPr>
          <w:rFonts w:hint="cs"/>
          <w:rtl/>
          <w:lang w:bidi="ar-IQ"/>
        </w:rPr>
        <w:t>استحداث فرض ضريبة المبيعات في الدول ضمن النظم الضريبية للدول ساهم في إعادة هيكلية الضريبة كلك وتحديثها في معظم الدول في بداية مباشرة فرض ضريبة المبيعات مسؤولية تحصيل هذه الضريبة إلى الإدارة الجمركية ، وبشكل عام ثلاث بدائل متاحة لولي مسؤولية تحصيل ضريبة المبيعات هي :</w:t>
      </w:r>
    </w:p>
    <w:p w:rsidR="00661F2E" w:rsidRDefault="00661F2E" w:rsidP="00C2635F">
      <w:pPr>
        <w:pStyle w:val="a3"/>
        <w:numPr>
          <w:ilvl w:val="0"/>
          <w:numId w:val="10"/>
        </w:numPr>
        <w:bidi/>
        <w:jc w:val="both"/>
        <w:rPr>
          <w:lang w:bidi="ar-IQ"/>
        </w:rPr>
      </w:pPr>
      <w:r>
        <w:rPr>
          <w:rFonts w:hint="cs"/>
          <w:rtl/>
          <w:lang w:bidi="ar-IQ"/>
        </w:rPr>
        <w:t>أن تتولى مسؤولية تحصيل ضريبة المبيعات إدارة الجمارك .</w:t>
      </w:r>
    </w:p>
    <w:p w:rsidR="00661F2E" w:rsidRDefault="00661F2E" w:rsidP="00C2635F">
      <w:pPr>
        <w:pStyle w:val="a3"/>
        <w:numPr>
          <w:ilvl w:val="0"/>
          <w:numId w:val="10"/>
        </w:numPr>
        <w:bidi/>
        <w:jc w:val="both"/>
        <w:rPr>
          <w:lang w:bidi="ar-IQ"/>
        </w:rPr>
      </w:pPr>
      <w:r>
        <w:rPr>
          <w:rFonts w:hint="cs"/>
          <w:rtl/>
          <w:lang w:bidi="ar-IQ"/>
        </w:rPr>
        <w:t>أن تتولى مسؤولية تحصيل ضريبة المبيعات إدارة مستقلة .</w:t>
      </w:r>
    </w:p>
    <w:p w:rsidR="00661F2E" w:rsidRDefault="00661F2E" w:rsidP="00C2635F">
      <w:pPr>
        <w:pStyle w:val="a3"/>
        <w:numPr>
          <w:ilvl w:val="0"/>
          <w:numId w:val="10"/>
        </w:numPr>
        <w:bidi/>
        <w:jc w:val="both"/>
        <w:rPr>
          <w:lang w:bidi="ar-IQ"/>
        </w:rPr>
      </w:pPr>
      <w:r>
        <w:rPr>
          <w:rFonts w:hint="cs"/>
          <w:rtl/>
          <w:lang w:bidi="ar-IQ"/>
        </w:rPr>
        <w:t>أن تتولى مسؤولية تحصيل ضريبة المبيعات إدارة مسؤول عن الضرائب المحلية (ضريبة وصل ، ضريبة المبيعات) .</w:t>
      </w:r>
    </w:p>
    <w:p w:rsidR="00661F2E" w:rsidRDefault="00661F2E" w:rsidP="00C2635F">
      <w:pPr>
        <w:bidi/>
        <w:ind w:firstLine="360"/>
        <w:jc w:val="both"/>
        <w:rPr>
          <w:rtl/>
          <w:lang w:bidi="ar-IQ"/>
        </w:rPr>
      </w:pPr>
      <w:r>
        <w:rPr>
          <w:rFonts w:hint="cs"/>
          <w:rtl/>
          <w:lang w:bidi="ar-IQ"/>
        </w:rPr>
        <w:t xml:space="preserve">تتولى إدارة الجمارك تحصيل ضريبة المبيعات يمكن في تحقيق فائدة الخبرة المتوفر لدى كوادر دائرة الجمارك في ضوابط التطبيق المادية إلا أن ضريبة المبيعات يجب أن </w:t>
      </w:r>
      <w:r>
        <w:rPr>
          <w:rFonts w:hint="cs"/>
          <w:rtl/>
          <w:lang w:bidi="ar-IQ"/>
        </w:rPr>
        <w:lastRenderedPageBreak/>
        <w:t>تخضع إلى للضوابط الذاتية وإلى الاثبات المحاسبي والبيانات المالية وفق معايير الدولة ، أما البديل فأني رغم يمكن استقطاب الكفاءة اللازمة لإدارة تحصيل الضريبة وتفتيت الإدارة الضريبية وسوء اختيار كوادر هذه الإدارة وتزويدها وارد من دوائر حكومية ، أما البديل الثالث إدارة الضريبة المحلية يمكن الاستفادة من المهارات الموجودة في الإدارات المالية والنظم المحاسبية .</w:t>
      </w:r>
    </w:p>
    <w:p w:rsidR="00661F2E" w:rsidRDefault="00661F2E" w:rsidP="00C2635F">
      <w:pPr>
        <w:bidi/>
        <w:ind w:firstLine="360"/>
        <w:jc w:val="both"/>
        <w:rPr>
          <w:rtl/>
          <w:lang w:bidi="ar-IQ"/>
        </w:rPr>
      </w:pPr>
      <w:r>
        <w:rPr>
          <w:rFonts w:hint="cs"/>
          <w:rtl/>
          <w:lang w:bidi="ar-IQ"/>
        </w:rPr>
        <w:tab/>
        <w:t>أما أسس دفع ضريبة المبيعات من قبل المسجلين ضريبياً :</w:t>
      </w:r>
    </w:p>
    <w:p w:rsidR="00661F2E" w:rsidRDefault="00661F2E" w:rsidP="00C2635F">
      <w:pPr>
        <w:pStyle w:val="a3"/>
        <w:numPr>
          <w:ilvl w:val="0"/>
          <w:numId w:val="12"/>
        </w:numPr>
        <w:tabs>
          <w:tab w:val="right" w:pos="742"/>
        </w:tabs>
        <w:bidi/>
        <w:ind w:left="756" w:hanging="378"/>
        <w:jc w:val="both"/>
        <w:rPr>
          <w:lang w:bidi="ar-IQ"/>
        </w:rPr>
      </w:pPr>
      <w:r>
        <w:rPr>
          <w:rFonts w:hint="cs"/>
          <w:rtl/>
          <w:lang w:bidi="ar-IQ"/>
        </w:rPr>
        <w:t>على المسجل دفع رصيد الضريبة دورياً للدوائر وفق إقراره أو الإقرار المعدل وذلك في الموعد المحدد به وجب أحكام هذا القانون .</w:t>
      </w:r>
    </w:p>
    <w:p w:rsidR="00661F2E" w:rsidRDefault="00661F2E" w:rsidP="00C2635F">
      <w:pPr>
        <w:pStyle w:val="a3"/>
        <w:numPr>
          <w:ilvl w:val="0"/>
          <w:numId w:val="12"/>
        </w:numPr>
        <w:tabs>
          <w:tab w:val="right" w:pos="742"/>
        </w:tabs>
        <w:bidi/>
        <w:ind w:left="756" w:hanging="378"/>
        <w:jc w:val="both"/>
        <w:rPr>
          <w:lang w:bidi="ar-IQ"/>
        </w:rPr>
      </w:pPr>
      <w:r>
        <w:rPr>
          <w:rFonts w:hint="cs"/>
          <w:rtl/>
          <w:lang w:bidi="ar-IQ"/>
        </w:rPr>
        <w:t>على مستورد السلعة دفع الضريبة المستحقة عليها عند الأفراد عن السلعة في دائرة الجمارك وفقاً للإجراءات المقررة لدفع الرسوم الجمركية .</w:t>
      </w:r>
    </w:p>
    <w:p w:rsidR="00661F2E" w:rsidRDefault="00661F2E" w:rsidP="00C2635F">
      <w:pPr>
        <w:pStyle w:val="a3"/>
        <w:numPr>
          <w:ilvl w:val="0"/>
          <w:numId w:val="12"/>
        </w:numPr>
        <w:tabs>
          <w:tab w:val="right" w:pos="742"/>
        </w:tabs>
        <w:bidi/>
        <w:ind w:left="756" w:hanging="378"/>
        <w:jc w:val="both"/>
        <w:rPr>
          <w:lang w:bidi="ar-IQ"/>
        </w:rPr>
      </w:pPr>
      <w:r>
        <w:rPr>
          <w:rFonts w:hint="cs"/>
          <w:rtl/>
          <w:lang w:bidi="ar-IQ"/>
        </w:rPr>
        <w:t>على مستورد الخدمة دفع الضريبة المستحقة عليه للدوائر .</w:t>
      </w:r>
    </w:p>
    <w:p w:rsidR="00661F2E" w:rsidRDefault="00661F2E" w:rsidP="00C2635F">
      <w:pPr>
        <w:rPr>
          <w:rtl/>
          <w:lang w:bidi="ar-IQ"/>
        </w:rPr>
      </w:pPr>
      <w:r>
        <w:rPr>
          <w:rtl/>
          <w:lang w:bidi="ar-IQ"/>
        </w:rPr>
        <w:br w:type="page"/>
      </w:r>
    </w:p>
    <w:p w:rsidR="00661F2E" w:rsidRPr="00C2635F" w:rsidRDefault="00661F2E" w:rsidP="00C2635F">
      <w:pPr>
        <w:tabs>
          <w:tab w:val="right" w:pos="742"/>
        </w:tabs>
        <w:bidi/>
        <w:jc w:val="center"/>
        <w:rPr>
          <w:b/>
          <w:bCs/>
          <w:rtl/>
          <w:lang w:bidi="ar-IQ"/>
        </w:rPr>
      </w:pPr>
      <w:r w:rsidRPr="00C2635F">
        <w:rPr>
          <w:rFonts w:hint="cs"/>
          <w:b/>
          <w:bCs/>
          <w:rtl/>
          <w:lang w:bidi="ar-IQ"/>
        </w:rPr>
        <w:lastRenderedPageBreak/>
        <w:t>المبحث الثاني</w:t>
      </w:r>
    </w:p>
    <w:p w:rsidR="00661F2E" w:rsidRPr="00C2635F" w:rsidRDefault="00F83AF5" w:rsidP="00F83AF5">
      <w:pPr>
        <w:tabs>
          <w:tab w:val="right" w:pos="742"/>
        </w:tabs>
        <w:bidi/>
        <w:rPr>
          <w:b/>
          <w:bCs/>
          <w:rtl/>
          <w:lang w:bidi="ar-IQ"/>
        </w:rPr>
      </w:pPr>
      <w:r>
        <w:rPr>
          <w:rFonts w:hint="cs"/>
          <w:b/>
          <w:bCs/>
          <w:rtl/>
          <w:lang w:bidi="ar-IQ"/>
        </w:rPr>
        <w:t xml:space="preserve">أولاً - </w:t>
      </w:r>
      <w:r w:rsidR="00661F2E" w:rsidRPr="00C2635F">
        <w:rPr>
          <w:rFonts w:hint="cs"/>
          <w:b/>
          <w:bCs/>
          <w:rtl/>
          <w:lang w:bidi="ar-IQ"/>
        </w:rPr>
        <w:t>تحصيل الضريبة</w:t>
      </w:r>
    </w:p>
    <w:p w:rsidR="00661F2E" w:rsidRDefault="00661F2E" w:rsidP="00F83AF5">
      <w:pPr>
        <w:tabs>
          <w:tab w:val="right" w:pos="566"/>
        </w:tabs>
        <w:bidi/>
        <w:jc w:val="both"/>
        <w:rPr>
          <w:rtl/>
          <w:lang w:bidi="ar-IQ"/>
        </w:rPr>
      </w:pPr>
      <w:r>
        <w:rPr>
          <w:rFonts w:hint="cs"/>
          <w:rtl/>
          <w:lang w:bidi="ar-IQ"/>
        </w:rPr>
        <w:tab/>
      </w:r>
      <w:r>
        <w:rPr>
          <w:rFonts w:hint="cs"/>
          <w:rtl/>
          <w:lang w:bidi="ar-IQ"/>
        </w:rPr>
        <w:tab/>
        <w:t xml:space="preserve">تصبح الضريبة واجبة الدفع بعد أن يتم إبلاغ المكلف بالضريبة بالمبلغ الذي يجب دفعه ، ويجب على الإدارة الضريبة مراعاة أن الضريبة يجب ان تتم جبايتها في الأوقات الأكثر ملائمة للمكلف ، تحقيقاً لقاعدة الملاءمة التي صاغها آدم </w:t>
      </w:r>
      <w:proofErr w:type="spellStart"/>
      <w:r>
        <w:rPr>
          <w:rFonts w:hint="cs"/>
          <w:rtl/>
          <w:lang w:bidi="ar-IQ"/>
        </w:rPr>
        <w:t>سمث</w:t>
      </w:r>
      <w:proofErr w:type="spellEnd"/>
      <w:r>
        <w:rPr>
          <w:rFonts w:hint="cs"/>
          <w:rtl/>
          <w:lang w:bidi="ar-IQ"/>
        </w:rPr>
        <w:t xml:space="preserve"> بوصفها احدى القواعد المهمة التي يجب مراعاتها في الضريبة ، ويتم استحصال دين الضريبة أما بصورة مباشرة أو غير مباشرة . (العلي ، 2003 </w:t>
      </w:r>
      <w:r w:rsidR="00F83AF5">
        <w:rPr>
          <w:rFonts w:hint="cs"/>
          <w:rtl/>
          <w:lang w:bidi="ar-IQ"/>
        </w:rPr>
        <w:t>:</w:t>
      </w:r>
      <w:r>
        <w:rPr>
          <w:rFonts w:hint="cs"/>
          <w:rtl/>
          <w:lang w:bidi="ar-IQ"/>
        </w:rPr>
        <w:t xml:space="preserve"> 122) .</w:t>
      </w:r>
    </w:p>
    <w:p w:rsidR="00661F2E" w:rsidRDefault="00661F2E" w:rsidP="00C2635F">
      <w:pPr>
        <w:tabs>
          <w:tab w:val="right" w:pos="566"/>
        </w:tabs>
        <w:bidi/>
        <w:jc w:val="both"/>
        <w:rPr>
          <w:rtl/>
          <w:lang w:bidi="ar-IQ"/>
        </w:rPr>
      </w:pPr>
    </w:p>
    <w:p w:rsidR="00661F2E" w:rsidRPr="00C2635F" w:rsidRDefault="00F83AF5" w:rsidP="00C2635F">
      <w:pPr>
        <w:tabs>
          <w:tab w:val="right" w:pos="566"/>
        </w:tabs>
        <w:bidi/>
        <w:jc w:val="both"/>
        <w:rPr>
          <w:b/>
          <w:bCs/>
          <w:rtl/>
          <w:lang w:bidi="ar-IQ"/>
        </w:rPr>
      </w:pPr>
      <w:r>
        <w:rPr>
          <w:rFonts w:hint="cs"/>
          <w:b/>
          <w:bCs/>
          <w:rtl/>
          <w:lang w:bidi="ar-IQ"/>
        </w:rPr>
        <w:t xml:space="preserve">أ- </w:t>
      </w:r>
      <w:r w:rsidR="00661F2E" w:rsidRPr="00C2635F">
        <w:rPr>
          <w:rFonts w:hint="cs"/>
          <w:b/>
          <w:bCs/>
          <w:rtl/>
          <w:lang w:bidi="ar-IQ"/>
        </w:rPr>
        <w:t>الطريقة غير المباشرة :</w:t>
      </w:r>
    </w:p>
    <w:p w:rsidR="00661F2E" w:rsidRDefault="00661F2E" w:rsidP="00C2635F">
      <w:pPr>
        <w:tabs>
          <w:tab w:val="right" w:pos="566"/>
        </w:tabs>
        <w:bidi/>
        <w:jc w:val="both"/>
        <w:rPr>
          <w:rtl/>
          <w:lang w:bidi="ar-IQ"/>
        </w:rPr>
      </w:pPr>
      <w:r>
        <w:rPr>
          <w:rFonts w:hint="cs"/>
          <w:rtl/>
          <w:lang w:bidi="ar-IQ"/>
        </w:rPr>
        <w:tab/>
        <w:t>كان تحصيل الضرائب في الكثير من الدول يتم في الماضي عن طريق الالتزام وهو عقد يبرم بين هيئة أو شخص وبين الدولة تتعهد الهيئة بدفع مقدار الضريبة مقدماً للدولة ، ثم تتولى تلك الهيئة تحصيل الضريبة فيما بعد لحسابها الخاص مع مساعدة السلطات الإدارية لها ، وإذا كانت هذه الطريقة سهلة ومضمونة بالنسبة للدولة إلا أن التطبيق قد كشف الكثير من العيوب التي كانت سبباً في التخلي عن هذا الأسلوب من قبل الدول ، ومن هذه العيوب ان هذه الطريقة تعطي للملتزم سلطات واسعة غالباً ما يسيء استعمالها ويرهق المكلفين بالضريبة ولاسيما لضعاف منهم فضلاً عن أن ضخامة العمل الذي تقوم به الملتزم يفرض عليه تكوين إدارة كبيرة تصبح بعد حين دولة داخل الدولة ، ويمكن مركزة بوصفه محتكراً من أن يملي شروطه على الدولة .</w:t>
      </w:r>
    </w:p>
    <w:p w:rsidR="00661F2E" w:rsidRDefault="00661F2E" w:rsidP="00C2635F">
      <w:pPr>
        <w:tabs>
          <w:tab w:val="right" w:pos="566"/>
        </w:tabs>
        <w:bidi/>
        <w:jc w:val="both"/>
        <w:rPr>
          <w:rtl/>
          <w:lang w:bidi="ar-IQ"/>
        </w:rPr>
      </w:pPr>
    </w:p>
    <w:p w:rsidR="009300F7" w:rsidRPr="00C2635F" w:rsidRDefault="00F83AF5" w:rsidP="00C2635F">
      <w:pPr>
        <w:tabs>
          <w:tab w:val="right" w:pos="566"/>
        </w:tabs>
        <w:bidi/>
        <w:jc w:val="both"/>
        <w:rPr>
          <w:b/>
          <w:bCs/>
          <w:rtl/>
          <w:lang w:bidi="ar-IQ"/>
        </w:rPr>
      </w:pPr>
      <w:r>
        <w:rPr>
          <w:rFonts w:hint="cs"/>
          <w:b/>
          <w:bCs/>
          <w:rtl/>
          <w:lang w:bidi="ar-IQ"/>
        </w:rPr>
        <w:lastRenderedPageBreak/>
        <w:t xml:space="preserve">ب- </w:t>
      </w:r>
      <w:r w:rsidR="00661F2E" w:rsidRPr="00C2635F">
        <w:rPr>
          <w:rFonts w:hint="cs"/>
          <w:b/>
          <w:bCs/>
          <w:rtl/>
          <w:lang w:bidi="ar-IQ"/>
        </w:rPr>
        <w:t xml:space="preserve">الطريقة المباشرة </w:t>
      </w:r>
    </w:p>
    <w:p w:rsidR="00661F2E" w:rsidRDefault="009300F7" w:rsidP="00C2635F">
      <w:pPr>
        <w:tabs>
          <w:tab w:val="right" w:pos="566"/>
        </w:tabs>
        <w:bidi/>
        <w:jc w:val="both"/>
        <w:rPr>
          <w:rtl/>
          <w:lang w:bidi="ar-IQ"/>
        </w:rPr>
      </w:pPr>
      <w:r>
        <w:rPr>
          <w:rFonts w:hint="cs"/>
          <w:rtl/>
          <w:lang w:bidi="ar-IQ"/>
        </w:rPr>
        <w:tab/>
      </w:r>
      <w:r>
        <w:rPr>
          <w:rFonts w:hint="cs"/>
          <w:rtl/>
          <w:lang w:bidi="ar-IQ"/>
        </w:rPr>
        <w:tab/>
        <w:t>تخلت</w:t>
      </w:r>
      <w:r w:rsidR="00661F2E">
        <w:rPr>
          <w:rFonts w:hint="cs"/>
          <w:vanish/>
          <w:rtl/>
          <w:lang w:bidi="ar-IQ"/>
        </w:rPr>
        <w:t>نم يأ</w:t>
      </w:r>
      <w:r>
        <w:rPr>
          <w:rFonts w:hint="cs"/>
          <w:rtl/>
          <w:lang w:bidi="ar-IQ"/>
        </w:rPr>
        <w:t xml:space="preserve"> الدولة عن هذا الأسلوب نظراً للعيوب التي كشف عنها التطبيق ، عند تحصل الضريبة بالطريق غير </w:t>
      </w:r>
      <w:r w:rsidR="00CE0D42">
        <w:rPr>
          <w:rFonts w:hint="cs"/>
          <w:rtl/>
          <w:lang w:bidi="ar-IQ"/>
        </w:rPr>
        <w:t>المباشرة وأحلت محله المباشرة إذ تتولى الدولة عن طريق إدارتها الضريبية مسؤولية الجباية .</w:t>
      </w:r>
    </w:p>
    <w:p w:rsidR="00CE0D42" w:rsidRDefault="00CE0D42" w:rsidP="00F83AF5">
      <w:pPr>
        <w:tabs>
          <w:tab w:val="right" w:pos="566"/>
        </w:tabs>
        <w:bidi/>
        <w:jc w:val="both"/>
        <w:rPr>
          <w:rtl/>
          <w:lang w:bidi="ar-IQ"/>
        </w:rPr>
      </w:pPr>
      <w:r>
        <w:rPr>
          <w:rFonts w:hint="cs"/>
          <w:rtl/>
          <w:lang w:bidi="ar-IQ"/>
        </w:rPr>
        <w:tab/>
      </w:r>
      <w:r>
        <w:rPr>
          <w:rFonts w:hint="cs"/>
          <w:rtl/>
          <w:lang w:bidi="ar-IQ"/>
        </w:rPr>
        <w:tab/>
        <w:t xml:space="preserve">يرى البطريق ، 2005 </w:t>
      </w:r>
      <w:r w:rsidR="00F83AF5">
        <w:rPr>
          <w:rFonts w:hint="cs"/>
          <w:rtl/>
          <w:lang w:bidi="ar-IQ"/>
        </w:rPr>
        <w:t>:</w:t>
      </w:r>
      <w:r>
        <w:rPr>
          <w:rFonts w:hint="cs"/>
          <w:rtl/>
          <w:lang w:bidi="ar-IQ"/>
        </w:rPr>
        <w:t xml:space="preserve"> 427 : أن تحصيل الضريبة نقض المادة 127 من القانون بتحصيل دفعة واحدة أو على أقساط لا تتجاوز عدد السنوات الضريبية التي استحقت عليها الضريبة .</w:t>
      </w:r>
    </w:p>
    <w:p w:rsidR="00CE0D42" w:rsidRDefault="00CE0D42" w:rsidP="00C2635F">
      <w:pPr>
        <w:tabs>
          <w:tab w:val="right" w:pos="566"/>
        </w:tabs>
        <w:bidi/>
        <w:jc w:val="both"/>
        <w:rPr>
          <w:rtl/>
          <w:lang w:bidi="ar-IQ"/>
        </w:rPr>
      </w:pPr>
      <w:r>
        <w:rPr>
          <w:rFonts w:hint="cs"/>
          <w:rtl/>
          <w:lang w:bidi="ar-IQ"/>
        </w:rPr>
        <w:tab/>
      </w:r>
      <w:r>
        <w:rPr>
          <w:rFonts w:hint="cs"/>
          <w:rtl/>
          <w:lang w:bidi="ar-IQ"/>
        </w:rPr>
        <w:tab/>
        <w:t>ويجوز الرئيس مصلحة الضرائب أو من بنية تقسيط الضريبة المستحقة على مدة أطول بمت لا يزيد عن مثلى عدد السنوات الضريبية إذا ما طرأت ظروف عامة أو خاصة بالشركة تحول دون تحصيل الضريبة وفقاً للقاعدة السابقة .</w:t>
      </w:r>
    </w:p>
    <w:p w:rsidR="00CE0D42" w:rsidRDefault="00CE0D42" w:rsidP="00C2635F">
      <w:pPr>
        <w:tabs>
          <w:tab w:val="right" w:pos="566"/>
        </w:tabs>
        <w:bidi/>
        <w:jc w:val="both"/>
        <w:rPr>
          <w:rtl/>
          <w:lang w:bidi="ar-IQ"/>
        </w:rPr>
      </w:pPr>
      <w:r>
        <w:rPr>
          <w:rFonts w:hint="cs"/>
          <w:rtl/>
          <w:lang w:bidi="ar-IQ"/>
        </w:rPr>
        <w:tab/>
      </w:r>
      <w:r>
        <w:rPr>
          <w:rFonts w:hint="cs"/>
          <w:rtl/>
          <w:lang w:bidi="ar-IQ"/>
        </w:rPr>
        <w:tab/>
        <w:t>كما تسرى على كل شركات المساهمة وشركات التوجيه بالأسهم والشركات ذات المسؤولية المحدودة وغيرها من الأشخاص الاعتبارية الأخرى وكذلك البنوك والشركات والمنشآت الأجنبية التي تعمل على أحكام الخصم والإضافة والتحصيل تحت حساب الضريبة .</w:t>
      </w:r>
    </w:p>
    <w:p w:rsidR="00CE0D42" w:rsidRDefault="00CE0D42" w:rsidP="00C2635F">
      <w:pPr>
        <w:tabs>
          <w:tab w:val="right" w:pos="566"/>
        </w:tabs>
        <w:bidi/>
        <w:jc w:val="both"/>
        <w:rPr>
          <w:rtl/>
          <w:lang w:bidi="ar-IQ"/>
        </w:rPr>
      </w:pPr>
    </w:p>
    <w:p w:rsidR="00CE0D42" w:rsidRPr="00C2635F" w:rsidRDefault="00F83AF5" w:rsidP="00C2635F">
      <w:pPr>
        <w:tabs>
          <w:tab w:val="right" w:pos="566"/>
        </w:tabs>
        <w:bidi/>
        <w:jc w:val="both"/>
        <w:rPr>
          <w:b/>
          <w:bCs/>
          <w:rtl/>
          <w:lang w:bidi="ar-IQ"/>
        </w:rPr>
      </w:pPr>
      <w:r>
        <w:rPr>
          <w:rFonts w:hint="cs"/>
          <w:b/>
          <w:bCs/>
          <w:rtl/>
          <w:lang w:bidi="ar-IQ"/>
        </w:rPr>
        <w:t xml:space="preserve">ثانياً - </w:t>
      </w:r>
      <w:r w:rsidR="00CE0D42" w:rsidRPr="00C2635F">
        <w:rPr>
          <w:rFonts w:hint="cs"/>
          <w:b/>
          <w:bCs/>
          <w:rtl/>
          <w:lang w:bidi="ar-IQ"/>
        </w:rPr>
        <w:t>تحصيل الضريبة وضمانات التحصيل</w:t>
      </w:r>
    </w:p>
    <w:p w:rsidR="00CE0D42" w:rsidRDefault="00CE0D42" w:rsidP="00F83AF5">
      <w:pPr>
        <w:tabs>
          <w:tab w:val="right" w:pos="566"/>
        </w:tabs>
        <w:bidi/>
        <w:jc w:val="both"/>
        <w:rPr>
          <w:rtl/>
          <w:lang w:bidi="ar-IQ"/>
        </w:rPr>
      </w:pPr>
      <w:r>
        <w:rPr>
          <w:rFonts w:hint="cs"/>
          <w:rtl/>
          <w:lang w:bidi="ar-IQ"/>
        </w:rPr>
        <w:tab/>
      </w:r>
      <w:r w:rsidR="00C2635F">
        <w:rPr>
          <w:rFonts w:hint="cs"/>
          <w:rtl/>
          <w:lang w:bidi="ar-IQ"/>
        </w:rPr>
        <w:tab/>
      </w:r>
      <w:r>
        <w:rPr>
          <w:rFonts w:hint="cs"/>
          <w:rtl/>
          <w:lang w:bidi="ar-IQ"/>
        </w:rPr>
        <w:t xml:space="preserve">بعد أن يتم القيمة </w:t>
      </w:r>
      <w:proofErr w:type="spellStart"/>
      <w:r>
        <w:rPr>
          <w:rFonts w:hint="cs"/>
          <w:rtl/>
          <w:lang w:bidi="ar-IQ"/>
        </w:rPr>
        <w:t>الايجارية</w:t>
      </w:r>
      <w:proofErr w:type="spellEnd"/>
      <w:r>
        <w:rPr>
          <w:rFonts w:hint="cs"/>
          <w:rtl/>
          <w:lang w:bidi="ar-IQ"/>
        </w:rPr>
        <w:t xml:space="preserve"> وذلك التحديد الدرجة القطعية </w:t>
      </w:r>
      <w:r w:rsidR="006648AC">
        <w:rPr>
          <w:rFonts w:hint="cs"/>
          <w:rtl/>
          <w:lang w:bidi="ar-IQ"/>
        </w:rPr>
        <w:t xml:space="preserve">سواء بالإنفاق أو نتيجة الاعتراض الأمر الذي يتطلب تسديدها في المواعيد المحددة لذلك كما أن المشرع الضريبي وحدها على حقوق الخزينة فقد قدر جملة من التدابير والاحكام لمنع التهرب من </w:t>
      </w:r>
      <w:r w:rsidR="006648AC">
        <w:rPr>
          <w:rFonts w:hint="cs"/>
          <w:rtl/>
          <w:lang w:bidi="ar-IQ"/>
        </w:rPr>
        <w:lastRenderedPageBreak/>
        <w:t xml:space="preserve">الضريبة وبما أن يجب التسوية عنه أن الاعتراض في مرحلته الأولى أو الثانية لا يؤخذ دمة الضريبة المستحقة بل يجب دفعها كاملة ولا ينظر إلى اعتراضه بدون ذلك (المادة 26 ، 27) . (العلي ، 2003 </w:t>
      </w:r>
      <w:r w:rsidR="00F83AF5">
        <w:rPr>
          <w:rFonts w:hint="cs"/>
          <w:rtl/>
          <w:lang w:bidi="ar-IQ"/>
        </w:rPr>
        <w:t>:</w:t>
      </w:r>
      <w:r w:rsidR="006648AC">
        <w:rPr>
          <w:rFonts w:hint="cs"/>
          <w:rtl/>
          <w:lang w:bidi="ar-IQ"/>
        </w:rPr>
        <w:t xml:space="preserve"> 469) </w:t>
      </w:r>
    </w:p>
    <w:p w:rsidR="006648AC" w:rsidRPr="00C2635F" w:rsidRDefault="00F83AF5" w:rsidP="00C2635F">
      <w:pPr>
        <w:tabs>
          <w:tab w:val="right" w:pos="566"/>
        </w:tabs>
        <w:bidi/>
        <w:jc w:val="both"/>
        <w:rPr>
          <w:b/>
          <w:bCs/>
          <w:rtl/>
          <w:lang w:bidi="ar-IQ"/>
        </w:rPr>
      </w:pPr>
      <w:r>
        <w:rPr>
          <w:rFonts w:hint="cs"/>
          <w:b/>
          <w:bCs/>
          <w:rtl/>
          <w:lang w:bidi="ar-IQ"/>
        </w:rPr>
        <w:t>أ</w:t>
      </w:r>
      <w:r w:rsidR="006648AC" w:rsidRPr="00C2635F">
        <w:rPr>
          <w:rFonts w:hint="cs"/>
          <w:b/>
          <w:bCs/>
          <w:rtl/>
          <w:lang w:bidi="ar-IQ"/>
        </w:rPr>
        <w:t xml:space="preserve"> </w:t>
      </w:r>
      <w:r w:rsidR="006648AC" w:rsidRPr="00C2635F">
        <w:rPr>
          <w:b/>
          <w:bCs/>
          <w:rtl/>
          <w:lang w:bidi="ar-IQ"/>
        </w:rPr>
        <w:t>–</w:t>
      </w:r>
      <w:r w:rsidR="006648AC" w:rsidRPr="00C2635F">
        <w:rPr>
          <w:rFonts w:hint="cs"/>
          <w:b/>
          <w:bCs/>
          <w:rtl/>
          <w:lang w:bidi="ar-IQ"/>
        </w:rPr>
        <w:t xml:space="preserve"> تحصيل الضريبة </w:t>
      </w:r>
    </w:p>
    <w:p w:rsidR="006648AC" w:rsidRDefault="006648AC" w:rsidP="00C2635F">
      <w:pPr>
        <w:tabs>
          <w:tab w:val="right" w:pos="566"/>
        </w:tabs>
        <w:bidi/>
        <w:jc w:val="both"/>
        <w:rPr>
          <w:rtl/>
          <w:lang w:bidi="ar-IQ"/>
        </w:rPr>
      </w:pPr>
      <w:r>
        <w:rPr>
          <w:rFonts w:hint="cs"/>
          <w:rtl/>
          <w:lang w:bidi="ar-IQ"/>
        </w:rPr>
        <w:tab/>
      </w:r>
      <w:r>
        <w:rPr>
          <w:rFonts w:hint="cs"/>
          <w:rtl/>
          <w:lang w:bidi="ar-IQ"/>
        </w:rPr>
        <w:tab/>
        <w:t>على السلطة المالية أن تبلغ المكلف خطياً بدفع ضريبة معينة معرفة مقدارها وتاريخ استحقاقها وعلى المكلف ومنح الضريبة إلى السلطة المالية المختصة والموضحة في أخطار الرفع . يتم دفع الضريبة الأساسية بقسطين يتحقق الأول منها في اليوم الأول من شهر شعبان والثاني من اليوم الأول من شهر تشرين الثاني ويتم الاستيفاء في الدائرة المختصة التي يقع العقار في منطقتها ، أما الضريبة الإضافية فيتم تسديدها في النصف الأول من السنة المالية التالية للسنة المستحقة منها الضريبة ويحق للمكلف وضع هذه الضريبة في محل إقامته أو عمله أو في المحافظة السكنية تقع فيها أكثر عقارته .</w:t>
      </w:r>
    </w:p>
    <w:p w:rsidR="006648AC" w:rsidRPr="00C2635F" w:rsidRDefault="00F83AF5" w:rsidP="00C2635F">
      <w:pPr>
        <w:tabs>
          <w:tab w:val="right" w:pos="566"/>
        </w:tabs>
        <w:bidi/>
        <w:jc w:val="both"/>
        <w:rPr>
          <w:b/>
          <w:bCs/>
          <w:rtl/>
          <w:lang w:bidi="ar-IQ"/>
        </w:rPr>
      </w:pPr>
      <w:r>
        <w:rPr>
          <w:rFonts w:hint="cs"/>
          <w:b/>
          <w:bCs/>
          <w:rtl/>
          <w:lang w:bidi="ar-IQ"/>
        </w:rPr>
        <w:t xml:space="preserve">ب </w:t>
      </w:r>
      <w:r w:rsidR="006648AC" w:rsidRPr="00C2635F">
        <w:rPr>
          <w:b/>
          <w:bCs/>
          <w:rtl/>
          <w:lang w:bidi="ar-IQ"/>
        </w:rPr>
        <w:t>–</w:t>
      </w:r>
      <w:r w:rsidR="006648AC" w:rsidRPr="00C2635F">
        <w:rPr>
          <w:rFonts w:hint="cs"/>
          <w:b/>
          <w:bCs/>
          <w:rtl/>
          <w:lang w:bidi="ar-IQ"/>
        </w:rPr>
        <w:t xml:space="preserve"> ضمانات التحصيل </w:t>
      </w:r>
    </w:p>
    <w:p w:rsidR="006648AC" w:rsidRDefault="006648AC" w:rsidP="00C2635F">
      <w:pPr>
        <w:tabs>
          <w:tab w:val="right" w:pos="566"/>
        </w:tabs>
        <w:bidi/>
        <w:jc w:val="both"/>
        <w:rPr>
          <w:rtl/>
          <w:lang w:bidi="ar-IQ"/>
        </w:rPr>
      </w:pPr>
      <w:r>
        <w:rPr>
          <w:rFonts w:hint="cs"/>
          <w:rtl/>
          <w:lang w:bidi="ar-IQ"/>
        </w:rPr>
        <w:tab/>
      </w:r>
      <w:r>
        <w:rPr>
          <w:rFonts w:hint="cs"/>
          <w:rtl/>
          <w:lang w:bidi="ar-IQ"/>
        </w:rPr>
        <w:tab/>
        <w:t>يمكن تقسيم ضمانات التحصيل إلى قسمين هما تدابير وقائية وتدابير عقابية :</w:t>
      </w:r>
    </w:p>
    <w:p w:rsidR="006648AC" w:rsidRPr="00F83AF5" w:rsidRDefault="006648AC" w:rsidP="00C2635F">
      <w:pPr>
        <w:tabs>
          <w:tab w:val="right" w:pos="566"/>
        </w:tabs>
        <w:bidi/>
        <w:jc w:val="both"/>
        <w:rPr>
          <w:b/>
          <w:bCs/>
          <w:rtl/>
          <w:lang w:bidi="ar-IQ"/>
        </w:rPr>
      </w:pPr>
      <w:r w:rsidRPr="00F83AF5">
        <w:rPr>
          <w:rFonts w:hint="cs"/>
          <w:b/>
          <w:bCs/>
          <w:rtl/>
          <w:lang w:bidi="ar-IQ"/>
        </w:rPr>
        <w:t>1- التدابير الوقائية :</w:t>
      </w:r>
    </w:p>
    <w:p w:rsidR="006648AC" w:rsidRDefault="006648AC" w:rsidP="00C2635F">
      <w:pPr>
        <w:tabs>
          <w:tab w:val="right" w:pos="566"/>
        </w:tabs>
        <w:bidi/>
        <w:jc w:val="both"/>
        <w:rPr>
          <w:rtl/>
          <w:lang w:bidi="ar-IQ"/>
        </w:rPr>
      </w:pPr>
      <w:r>
        <w:rPr>
          <w:rFonts w:hint="cs"/>
          <w:rtl/>
          <w:lang w:bidi="ar-IQ"/>
        </w:rPr>
        <w:tab/>
        <w:t>فرض المشرع الضريبي جملة من التدابير الوقائية وكما يلي :</w:t>
      </w:r>
    </w:p>
    <w:p w:rsidR="006648AC" w:rsidRDefault="00F83AF5" w:rsidP="00C2635F">
      <w:pPr>
        <w:tabs>
          <w:tab w:val="right" w:pos="566"/>
        </w:tabs>
        <w:bidi/>
        <w:jc w:val="both"/>
        <w:rPr>
          <w:rtl/>
          <w:lang w:bidi="ar-IQ"/>
        </w:rPr>
      </w:pPr>
      <w:r>
        <w:rPr>
          <w:rFonts w:hint="cs"/>
          <w:rtl/>
          <w:lang w:bidi="ar-IQ"/>
        </w:rPr>
        <w:t>1</w:t>
      </w:r>
      <w:r w:rsidR="006648AC">
        <w:rPr>
          <w:rFonts w:hint="cs"/>
          <w:rtl/>
          <w:lang w:bidi="ar-IQ"/>
        </w:rPr>
        <w:t>-</w:t>
      </w:r>
      <w:r>
        <w:rPr>
          <w:rFonts w:hint="cs"/>
          <w:rtl/>
          <w:lang w:bidi="ar-IQ"/>
        </w:rPr>
        <w:t xml:space="preserve"> أ</w:t>
      </w:r>
      <w:r w:rsidR="006648AC">
        <w:rPr>
          <w:rFonts w:hint="cs"/>
          <w:rtl/>
          <w:lang w:bidi="ar-IQ"/>
        </w:rPr>
        <w:t xml:space="preserve"> في حالة </w:t>
      </w:r>
      <w:r w:rsidR="00272116">
        <w:rPr>
          <w:rFonts w:hint="cs"/>
          <w:rtl/>
          <w:lang w:bidi="ar-IQ"/>
        </w:rPr>
        <w:t>تقديم المكلف معلومات تفرض عليه إضافة مقدراها 10% من مقدارها الضريبة وعلى المكلف أن يعترض على ذلك لدى ديوان ضريبة العقار .</w:t>
      </w:r>
    </w:p>
    <w:p w:rsidR="00272116" w:rsidRDefault="00F83AF5" w:rsidP="00C2635F">
      <w:pPr>
        <w:tabs>
          <w:tab w:val="right" w:pos="566"/>
        </w:tabs>
        <w:bidi/>
        <w:jc w:val="both"/>
        <w:rPr>
          <w:rtl/>
          <w:lang w:bidi="ar-IQ"/>
        </w:rPr>
      </w:pPr>
      <w:r>
        <w:rPr>
          <w:rFonts w:hint="cs"/>
          <w:rtl/>
          <w:lang w:bidi="ar-IQ"/>
        </w:rPr>
        <w:t xml:space="preserve">1 - </w:t>
      </w:r>
      <w:r w:rsidR="00272116">
        <w:rPr>
          <w:rFonts w:hint="cs"/>
          <w:rtl/>
          <w:lang w:bidi="ar-IQ"/>
        </w:rPr>
        <w:t>ب- عند عدم تسديد الضريبة الأساسية في سنتها كلاً أو جزءاً يضاف إليها نسبة 10% من المبلغ المتبقي .</w:t>
      </w:r>
    </w:p>
    <w:p w:rsidR="00272116" w:rsidRDefault="00F83AF5" w:rsidP="00C2635F">
      <w:pPr>
        <w:tabs>
          <w:tab w:val="right" w:pos="566"/>
        </w:tabs>
        <w:bidi/>
        <w:jc w:val="both"/>
        <w:rPr>
          <w:rtl/>
          <w:lang w:bidi="ar-IQ"/>
        </w:rPr>
      </w:pPr>
      <w:r>
        <w:rPr>
          <w:rFonts w:hint="cs"/>
          <w:rtl/>
          <w:lang w:bidi="ar-IQ"/>
        </w:rPr>
        <w:lastRenderedPageBreak/>
        <w:t xml:space="preserve">1 - </w:t>
      </w:r>
      <w:r w:rsidR="00272116">
        <w:rPr>
          <w:rFonts w:hint="cs"/>
          <w:rtl/>
          <w:lang w:bidi="ar-IQ"/>
        </w:rPr>
        <w:t>ج- إذا لم تدفع الضريبة الإضافية خلال المدة المقدرة لدفعها يضاف إليها نسبة 10% عند كل سنة من مقدارها .</w:t>
      </w:r>
    </w:p>
    <w:p w:rsidR="00272116" w:rsidRDefault="00F83AF5" w:rsidP="00C2635F">
      <w:pPr>
        <w:tabs>
          <w:tab w:val="right" w:pos="566"/>
        </w:tabs>
        <w:bidi/>
        <w:jc w:val="both"/>
        <w:rPr>
          <w:rtl/>
          <w:lang w:bidi="ar-IQ"/>
        </w:rPr>
      </w:pPr>
      <w:r>
        <w:rPr>
          <w:rFonts w:hint="cs"/>
          <w:rtl/>
          <w:lang w:bidi="ar-IQ"/>
        </w:rPr>
        <w:t xml:space="preserve">1 - </w:t>
      </w:r>
      <w:r w:rsidR="00272116">
        <w:rPr>
          <w:rFonts w:hint="cs"/>
          <w:rtl/>
          <w:lang w:bidi="ar-IQ"/>
        </w:rPr>
        <w:t>ء- إلزام جميع الدوائر بعدم إجراء اية معاملة للعقار ما لم تتحقق من أن الضريبة المقدرة على المكلف قد دفعت بكاملها مستحقة كانت أو غير مستحقة لتقسيطها .</w:t>
      </w:r>
    </w:p>
    <w:p w:rsidR="00272116" w:rsidRDefault="00F83AF5" w:rsidP="00C2635F">
      <w:pPr>
        <w:tabs>
          <w:tab w:val="right" w:pos="566"/>
        </w:tabs>
        <w:bidi/>
        <w:jc w:val="both"/>
        <w:rPr>
          <w:rtl/>
          <w:lang w:bidi="ar-IQ"/>
        </w:rPr>
      </w:pPr>
      <w:r>
        <w:rPr>
          <w:rFonts w:hint="cs"/>
          <w:rtl/>
          <w:lang w:bidi="ar-IQ"/>
        </w:rPr>
        <w:t xml:space="preserve">1 - </w:t>
      </w:r>
      <w:r w:rsidR="00272116">
        <w:rPr>
          <w:rFonts w:hint="cs"/>
          <w:rtl/>
          <w:lang w:bidi="ar-IQ"/>
        </w:rPr>
        <w:t>هـ- في حالة حصول أي عقار على الاعفاء بموجب المادتين الثالثة والرابعة ثم لم يعد يشمل الأعضاء لأي سبب كان فصلي المكلف وخلال فترة شهر اخبار السلطة المالية وفي حالة عدم الاخبار يعاقب بدفع .</w:t>
      </w:r>
    </w:p>
    <w:p w:rsidR="00272116" w:rsidRDefault="00F83AF5" w:rsidP="00C2635F">
      <w:pPr>
        <w:tabs>
          <w:tab w:val="right" w:pos="566"/>
        </w:tabs>
        <w:bidi/>
        <w:jc w:val="both"/>
        <w:rPr>
          <w:rtl/>
          <w:lang w:bidi="ar-IQ"/>
        </w:rPr>
      </w:pPr>
      <w:r>
        <w:rPr>
          <w:rFonts w:hint="cs"/>
          <w:rtl/>
          <w:lang w:bidi="ar-IQ"/>
        </w:rPr>
        <w:t xml:space="preserve">1 - </w:t>
      </w:r>
      <w:r w:rsidR="00272116">
        <w:rPr>
          <w:rFonts w:hint="cs"/>
          <w:rtl/>
          <w:lang w:bidi="ar-IQ"/>
        </w:rPr>
        <w:t>و- ومن قدم معلومات حقيقية خطية أو شفوية اخضاعها أحد المكلفين فأدى ذل</w:t>
      </w:r>
      <w:r w:rsidR="006A6C24">
        <w:rPr>
          <w:rFonts w:hint="cs"/>
          <w:rtl/>
          <w:lang w:bidi="ar-IQ"/>
        </w:rPr>
        <w:t>ك إلى تعزيز الضريبة وزيادتها يمنح مكافأة نقدية بقرار من الوزير وبما لا يتجاوز 30% من الضريبة المستحقة بسبب هذه الاخبار .</w:t>
      </w:r>
    </w:p>
    <w:p w:rsidR="006A6C24" w:rsidRDefault="00F83AF5" w:rsidP="00C2635F">
      <w:pPr>
        <w:tabs>
          <w:tab w:val="right" w:pos="566"/>
        </w:tabs>
        <w:bidi/>
        <w:jc w:val="both"/>
        <w:rPr>
          <w:rtl/>
          <w:lang w:bidi="ar-IQ"/>
        </w:rPr>
      </w:pPr>
      <w:r>
        <w:rPr>
          <w:rFonts w:hint="cs"/>
          <w:rtl/>
          <w:lang w:bidi="ar-IQ"/>
        </w:rPr>
        <w:t xml:space="preserve">1 - </w:t>
      </w:r>
      <w:r w:rsidR="006A6C24">
        <w:rPr>
          <w:rFonts w:hint="cs"/>
          <w:rtl/>
          <w:lang w:bidi="ar-IQ"/>
        </w:rPr>
        <w:t>ز- عند عدم تسديد الضريبة تجبى المبالغ الإضافية وفق قانون جباية الديون المستحقة وتعتبر ديناً على عقارات المكلف .</w:t>
      </w:r>
    </w:p>
    <w:p w:rsidR="006A6C24" w:rsidRDefault="006A6C24" w:rsidP="00C2635F">
      <w:pPr>
        <w:tabs>
          <w:tab w:val="right" w:pos="566"/>
        </w:tabs>
        <w:bidi/>
        <w:jc w:val="both"/>
        <w:rPr>
          <w:rtl/>
          <w:lang w:bidi="ar-IQ"/>
        </w:rPr>
      </w:pPr>
    </w:p>
    <w:p w:rsidR="006A6C24" w:rsidRPr="00C2635F" w:rsidRDefault="006A6C24" w:rsidP="00C2635F">
      <w:pPr>
        <w:tabs>
          <w:tab w:val="right" w:pos="566"/>
        </w:tabs>
        <w:bidi/>
        <w:jc w:val="both"/>
        <w:rPr>
          <w:b/>
          <w:bCs/>
          <w:rtl/>
          <w:lang w:bidi="ar-IQ"/>
        </w:rPr>
      </w:pPr>
      <w:r w:rsidRPr="00C2635F">
        <w:rPr>
          <w:rFonts w:hint="cs"/>
          <w:b/>
          <w:bCs/>
          <w:rtl/>
          <w:lang w:bidi="ar-IQ"/>
        </w:rPr>
        <w:t xml:space="preserve">2- التدابير العقابية </w:t>
      </w:r>
    </w:p>
    <w:p w:rsidR="006A6C24" w:rsidRDefault="006A6C24" w:rsidP="00C2635F">
      <w:pPr>
        <w:tabs>
          <w:tab w:val="right" w:pos="566"/>
        </w:tabs>
        <w:bidi/>
        <w:jc w:val="both"/>
        <w:rPr>
          <w:rtl/>
          <w:lang w:bidi="ar-IQ"/>
        </w:rPr>
      </w:pPr>
      <w:r>
        <w:rPr>
          <w:rFonts w:hint="cs"/>
          <w:rtl/>
          <w:lang w:bidi="ar-IQ"/>
        </w:rPr>
        <w:tab/>
        <w:t>يعاقب بعدم ثبوت الجدم عليه أمام المحاكم لا يتجاوز مقدارها 100 دينار أو بالحبس لمدة لا تزيد عن ستة أشهر أو بكلتا العقوبتين في الحالات الآتية :</w:t>
      </w:r>
    </w:p>
    <w:p w:rsidR="006A6C24" w:rsidRDefault="00F83AF5" w:rsidP="00C2635F">
      <w:pPr>
        <w:tabs>
          <w:tab w:val="right" w:pos="566"/>
        </w:tabs>
        <w:bidi/>
        <w:jc w:val="both"/>
        <w:rPr>
          <w:rtl/>
          <w:lang w:bidi="ar-IQ"/>
        </w:rPr>
      </w:pPr>
      <w:r>
        <w:rPr>
          <w:rFonts w:hint="cs"/>
          <w:rtl/>
          <w:lang w:bidi="ar-IQ"/>
        </w:rPr>
        <w:t xml:space="preserve">2 - </w:t>
      </w:r>
      <w:r w:rsidR="006A6C24">
        <w:rPr>
          <w:rFonts w:hint="cs"/>
          <w:rtl/>
          <w:lang w:bidi="ar-IQ"/>
        </w:rPr>
        <w:t>أ- رفض أو تأخير عن تقديم المعلومات المطلوبة بدون عذر مشروع .</w:t>
      </w:r>
    </w:p>
    <w:p w:rsidR="006A6C24" w:rsidRDefault="00F83AF5" w:rsidP="00C2635F">
      <w:pPr>
        <w:tabs>
          <w:tab w:val="right" w:pos="566"/>
        </w:tabs>
        <w:bidi/>
        <w:jc w:val="both"/>
        <w:rPr>
          <w:rtl/>
          <w:lang w:bidi="ar-IQ"/>
        </w:rPr>
      </w:pPr>
      <w:r>
        <w:rPr>
          <w:rFonts w:hint="cs"/>
          <w:rtl/>
          <w:lang w:bidi="ar-IQ"/>
        </w:rPr>
        <w:t xml:space="preserve">2 - </w:t>
      </w:r>
      <w:r w:rsidR="006A6C24">
        <w:rPr>
          <w:rFonts w:hint="cs"/>
          <w:rtl/>
          <w:lang w:bidi="ar-IQ"/>
        </w:rPr>
        <w:t>ب- منع أعضاء اللجنة أو الأشخاص المعترضين من دخول العقار للكشف عليه .</w:t>
      </w:r>
    </w:p>
    <w:p w:rsidR="006A6C24" w:rsidRDefault="00F83AF5" w:rsidP="00C2635F">
      <w:pPr>
        <w:tabs>
          <w:tab w:val="right" w:pos="566"/>
        </w:tabs>
        <w:bidi/>
        <w:jc w:val="both"/>
        <w:rPr>
          <w:rtl/>
          <w:lang w:bidi="ar-IQ"/>
        </w:rPr>
      </w:pPr>
      <w:r>
        <w:rPr>
          <w:rFonts w:hint="cs"/>
          <w:rtl/>
          <w:lang w:bidi="ar-IQ"/>
        </w:rPr>
        <w:lastRenderedPageBreak/>
        <w:t xml:space="preserve">2 - </w:t>
      </w:r>
      <w:r w:rsidR="006A6C24">
        <w:rPr>
          <w:rFonts w:hint="cs"/>
          <w:rtl/>
          <w:lang w:bidi="ar-IQ"/>
        </w:rPr>
        <w:t>ج- زود اللجان والسلطة المالية بمعلومات غير صحيحة مع علمه بذلك .</w:t>
      </w:r>
    </w:p>
    <w:p w:rsidR="006A6C24" w:rsidRDefault="00F83AF5" w:rsidP="00C2635F">
      <w:pPr>
        <w:tabs>
          <w:tab w:val="right" w:pos="566"/>
        </w:tabs>
        <w:bidi/>
        <w:jc w:val="both"/>
        <w:rPr>
          <w:rtl/>
          <w:lang w:bidi="ar-IQ"/>
        </w:rPr>
      </w:pPr>
      <w:r>
        <w:rPr>
          <w:rFonts w:hint="cs"/>
          <w:rtl/>
          <w:lang w:bidi="ar-IQ"/>
        </w:rPr>
        <w:t xml:space="preserve">2 - </w:t>
      </w:r>
      <w:r w:rsidR="006A6C24">
        <w:rPr>
          <w:rFonts w:hint="cs"/>
          <w:rtl/>
          <w:lang w:bidi="ar-IQ"/>
        </w:rPr>
        <w:t xml:space="preserve">ء- تأخير أو امتنع عند تقديم الإقرار السنوي المنصوص عليه في الفقرة (3) من المادة (29) وهو المكلف الذي يزيد دخله عند </w:t>
      </w:r>
      <w:proofErr w:type="spellStart"/>
      <w:r w:rsidR="006A6C24">
        <w:rPr>
          <w:rFonts w:hint="cs"/>
          <w:rtl/>
          <w:lang w:bidi="ar-IQ"/>
        </w:rPr>
        <w:t>عقادته</w:t>
      </w:r>
      <w:proofErr w:type="spellEnd"/>
      <w:r w:rsidR="006A6C24">
        <w:rPr>
          <w:rFonts w:hint="cs"/>
          <w:rtl/>
          <w:lang w:bidi="ar-IQ"/>
        </w:rPr>
        <w:t xml:space="preserve"> عن 3000 دينار .</w:t>
      </w:r>
    </w:p>
    <w:p w:rsidR="006A6C24" w:rsidRDefault="006A6C24" w:rsidP="00C2635F">
      <w:pPr>
        <w:rPr>
          <w:rtl/>
          <w:lang w:bidi="ar-IQ"/>
        </w:rPr>
      </w:pPr>
      <w:r>
        <w:rPr>
          <w:rtl/>
          <w:lang w:bidi="ar-IQ"/>
        </w:rPr>
        <w:br w:type="page"/>
      </w:r>
    </w:p>
    <w:p w:rsidR="00BE68C9" w:rsidRPr="00C2635F" w:rsidRDefault="00BE68C9" w:rsidP="00E155B5">
      <w:pPr>
        <w:bidi/>
        <w:spacing w:after="0" w:line="240" w:lineRule="auto"/>
        <w:jc w:val="center"/>
        <w:rPr>
          <w:b/>
          <w:bCs/>
          <w:rtl/>
          <w:lang w:bidi="ar-IQ"/>
        </w:rPr>
      </w:pPr>
      <w:r w:rsidRPr="00C2635F">
        <w:rPr>
          <w:rFonts w:hint="cs"/>
          <w:b/>
          <w:bCs/>
          <w:rtl/>
          <w:lang w:bidi="ar-IQ"/>
        </w:rPr>
        <w:lastRenderedPageBreak/>
        <w:t>المبحث الثالث</w:t>
      </w:r>
    </w:p>
    <w:p w:rsidR="00BE68C9" w:rsidRPr="00C2635F" w:rsidRDefault="00BE68C9" w:rsidP="00E155B5">
      <w:pPr>
        <w:bidi/>
        <w:spacing w:after="0" w:line="240" w:lineRule="auto"/>
        <w:jc w:val="center"/>
        <w:rPr>
          <w:b/>
          <w:bCs/>
          <w:rtl/>
          <w:lang w:bidi="ar-IQ"/>
        </w:rPr>
      </w:pPr>
      <w:r w:rsidRPr="00C2635F">
        <w:rPr>
          <w:rFonts w:hint="cs"/>
          <w:b/>
          <w:bCs/>
          <w:rtl/>
          <w:lang w:bidi="ar-IQ"/>
        </w:rPr>
        <w:t>الجانب التطبيقي للبحث</w:t>
      </w:r>
    </w:p>
    <w:p w:rsidR="00450458" w:rsidRPr="00450458" w:rsidRDefault="00450458" w:rsidP="00E155B5">
      <w:pPr>
        <w:bidi/>
        <w:spacing w:after="0" w:line="240" w:lineRule="auto"/>
        <w:jc w:val="both"/>
        <w:rPr>
          <w:rFonts w:hint="cs"/>
          <w:rtl/>
          <w:lang w:bidi="ar-IQ"/>
        </w:rPr>
      </w:pPr>
      <w:r>
        <w:rPr>
          <w:rFonts w:hint="cs"/>
          <w:rtl/>
          <w:lang w:bidi="ar-IQ"/>
        </w:rPr>
        <w:tab/>
        <w:t>بعد أن تم إعداد استمارة الاستبيان التي ضمت مجموعة من الأمثلة المختلفة بموضوع الدراسة وتوزيعها على أفراد عينة البحث والمتكون عددهم من (31) فرد ومن ثم تم تحليل النتائج ومناقشتها حسب ما يلي :</w:t>
      </w:r>
    </w:p>
    <w:p w:rsidR="00BE68C9" w:rsidRPr="00C2635F" w:rsidRDefault="00BE68C9" w:rsidP="00E155B5">
      <w:pPr>
        <w:bidi/>
        <w:spacing w:after="0" w:line="240" w:lineRule="auto"/>
        <w:jc w:val="both"/>
        <w:rPr>
          <w:b/>
          <w:bCs/>
          <w:rtl/>
          <w:lang w:bidi="ar-IQ"/>
        </w:rPr>
      </w:pPr>
      <w:r w:rsidRPr="00C2635F">
        <w:rPr>
          <w:rFonts w:hint="cs"/>
          <w:b/>
          <w:bCs/>
          <w:rtl/>
          <w:lang w:bidi="ar-IQ"/>
        </w:rPr>
        <w:t>تحليل النتائج ومناقشتها :</w:t>
      </w:r>
    </w:p>
    <w:p w:rsidR="00BE68C9" w:rsidRPr="00C2635F" w:rsidRDefault="00BE68C9" w:rsidP="00E155B5">
      <w:pPr>
        <w:bidi/>
        <w:spacing w:after="0" w:line="240" w:lineRule="auto"/>
        <w:jc w:val="both"/>
        <w:rPr>
          <w:b/>
          <w:bCs/>
          <w:rtl/>
          <w:lang w:bidi="ar-IQ"/>
        </w:rPr>
      </w:pPr>
      <w:r w:rsidRPr="00C2635F">
        <w:rPr>
          <w:rFonts w:hint="cs"/>
          <w:b/>
          <w:bCs/>
          <w:rtl/>
          <w:lang w:bidi="ar-IQ"/>
        </w:rPr>
        <w:t>1- خصائص أفراد عينة ال</w:t>
      </w:r>
      <w:r w:rsidR="00E155B5">
        <w:rPr>
          <w:rFonts w:hint="cs"/>
          <w:b/>
          <w:bCs/>
          <w:rtl/>
          <w:lang w:bidi="ar-IQ"/>
        </w:rPr>
        <w:t>بحث</w:t>
      </w:r>
      <w:r w:rsidRPr="00C2635F">
        <w:rPr>
          <w:rFonts w:hint="cs"/>
          <w:b/>
          <w:bCs/>
          <w:rtl/>
          <w:lang w:bidi="ar-IQ"/>
        </w:rPr>
        <w:t xml:space="preserve"> :</w:t>
      </w:r>
    </w:p>
    <w:p w:rsidR="00BE68C9" w:rsidRDefault="00BE68C9" w:rsidP="00E155B5">
      <w:pPr>
        <w:bidi/>
        <w:spacing w:after="0" w:line="240" w:lineRule="auto"/>
        <w:jc w:val="both"/>
        <w:rPr>
          <w:rtl/>
          <w:lang w:bidi="ar-IQ"/>
        </w:rPr>
      </w:pPr>
      <w:r>
        <w:rPr>
          <w:rFonts w:hint="cs"/>
          <w:rtl/>
          <w:lang w:bidi="ar-IQ"/>
        </w:rPr>
        <w:tab/>
        <w:t>لقد تم اختيار :</w:t>
      </w:r>
    </w:p>
    <w:p w:rsidR="00BE68C9" w:rsidRPr="005F6534" w:rsidRDefault="00BE68C9" w:rsidP="00E155B5">
      <w:pPr>
        <w:bidi/>
        <w:spacing w:after="0" w:line="240" w:lineRule="auto"/>
        <w:jc w:val="center"/>
        <w:rPr>
          <w:b/>
          <w:bCs/>
          <w:rtl/>
          <w:lang w:bidi="ar-IQ"/>
        </w:rPr>
      </w:pPr>
      <w:r w:rsidRPr="005F6534">
        <w:rPr>
          <w:rFonts w:hint="cs"/>
          <w:b/>
          <w:bCs/>
          <w:rtl/>
          <w:lang w:bidi="ar-IQ"/>
        </w:rPr>
        <w:t>جدول رقم (1)</w:t>
      </w:r>
    </w:p>
    <w:p w:rsidR="00BE68C9" w:rsidRDefault="00BE68C9" w:rsidP="00E155B5">
      <w:pPr>
        <w:bidi/>
        <w:spacing w:after="0" w:line="240" w:lineRule="auto"/>
        <w:jc w:val="center"/>
        <w:rPr>
          <w:rtl/>
          <w:lang w:bidi="ar-IQ"/>
        </w:rPr>
      </w:pPr>
      <w:r w:rsidRPr="005F6534">
        <w:rPr>
          <w:rFonts w:hint="cs"/>
          <w:b/>
          <w:bCs/>
          <w:rtl/>
          <w:lang w:bidi="ar-IQ"/>
        </w:rPr>
        <w:t>توزيع افراد عينة ال</w:t>
      </w:r>
      <w:r w:rsidR="00E155B5">
        <w:rPr>
          <w:rFonts w:hint="cs"/>
          <w:b/>
          <w:bCs/>
          <w:rtl/>
          <w:lang w:bidi="ar-IQ"/>
        </w:rPr>
        <w:t>بحث</w:t>
      </w:r>
      <w:r w:rsidRPr="005F6534">
        <w:rPr>
          <w:rFonts w:hint="cs"/>
          <w:b/>
          <w:bCs/>
          <w:rtl/>
          <w:lang w:bidi="ar-IQ"/>
        </w:rPr>
        <w:t xml:space="preserve"> حسب متغير الجنس</w:t>
      </w:r>
    </w:p>
    <w:tbl>
      <w:tblPr>
        <w:tblStyle w:val="a5"/>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95"/>
        <w:gridCol w:w="3096"/>
        <w:gridCol w:w="3096"/>
      </w:tblGrid>
      <w:tr w:rsidR="00BE68C9" w:rsidTr="00634A0C">
        <w:tc>
          <w:tcPr>
            <w:tcW w:w="3095" w:type="dxa"/>
            <w:shd w:val="clear" w:color="auto" w:fill="D9D9D9" w:themeFill="background1" w:themeFillShade="D9"/>
            <w:vAlign w:val="center"/>
          </w:tcPr>
          <w:p w:rsidR="00BE68C9" w:rsidRPr="008027E0" w:rsidRDefault="00BE68C9" w:rsidP="00C2635F">
            <w:pPr>
              <w:bidi/>
              <w:spacing w:line="276" w:lineRule="auto"/>
              <w:jc w:val="center"/>
              <w:rPr>
                <w:b/>
                <w:bCs/>
                <w:rtl/>
                <w:lang w:bidi="ar-IQ"/>
              </w:rPr>
            </w:pPr>
            <w:r w:rsidRPr="008027E0">
              <w:rPr>
                <w:rFonts w:hint="cs"/>
                <w:b/>
                <w:bCs/>
                <w:rtl/>
                <w:lang w:bidi="ar-IQ"/>
              </w:rPr>
              <w:t>الجنس</w:t>
            </w:r>
          </w:p>
        </w:tc>
        <w:tc>
          <w:tcPr>
            <w:tcW w:w="3096" w:type="dxa"/>
            <w:shd w:val="clear" w:color="auto" w:fill="D9D9D9" w:themeFill="background1" w:themeFillShade="D9"/>
            <w:vAlign w:val="center"/>
          </w:tcPr>
          <w:p w:rsidR="00BE68C9" w:rsidRPr="008027E0" w:rsidRDefault="00BE68C9" w:rsidP="00C2635F">
            <w:pPr>
              <w:bidi/>
              <w:spacing w:line="276" w:lineRule="auto"/>
              <w:jc w:val="center"/>
              <w:rPr>
                <w:b/>
                <w:bCs/>
                <w:rtl/>
                <w:lang w:bidi="ar-IQ"/>
              </w:rPr>
            </w:pPr>
            <w:r w:rsidRPr="008027E0">
              <w:rPr>
                <w:rFonts w:hint="cs"/>
                <w:b/>
                <w:bCs/>
                <w:rtl/>
                <w:lang w:bidi="ar-IQ"/>
              </w:rPr>
              <w:t>التكرار</w:t>
            </w:r>
          </w:p>
        </w:tc>
        <w:tc>
          <w:tcPr>
            <w:tcW w:w="3096" w:type="dxa"/>
            <w:shd w:val="clear" w:color="auto" w:fill="D9D9D9" w:themeFill="background1" w:themeFillShade="D9"/>
            <w:vAlign w:val="center"/>
          </w:tcPr>
          <w:p w:rsidR="00BE68C9" w:rsidRPr="008027E0" w:rsidRDefault="00BE68C9" w:rsidP="00C2635F">
            <w:pPr>
              <w:bidi/>
              <w:spacing w:line="276" w:lineRule="auto"/>
              <w:jc w:val="center"/>
              <w:rPr>
                <w:b/>
                <w:bCs/>
                <w:rtl/>
                <w:lang w:bidi="ar-IQ"/>
              </w:rPr>
            </w:pPr>
            <w:r w:rsidRPr="008027E0">
              <w:rPr>
                <w:rFonts w:hint="cs"/>
                <w:b/>
                <w:bCs/>
                <w:rtl/>
                <w:lang w:bidi="ar-IQ"/>
              </w:rPr>
              <w:t>النسبة المئوية</w:t>
            </w:r>
          </w:p>
        </w:tc>
      </w:tr>
      <w:tr w:rsidR="00BE68C9" w:rsidTr="00634A0C">
        <w:tc>
          <w:tcPr>
            <w:tcW w:w="3095" w:type="dxa"/>
            <w:vAlign w:val="center"/>
          </w:tcPr>
          <w:p w:rsidR="00BE68C9" w:rsidRDefault="00BE68C9" w:rsidP="00C2635F">
            <w:pPr>
              <w:bidi/>
              <w:spacing w:line="276" w:lineRule="auto"/>
              <w:jc w:val="center"/>
              <w:rPr>
                <w:rtl/>
                <w:lang w:bidi="ar-IQ"/>
              </w:rPr>
            </w:pPr>
            <w:r>
              <w:rPr>
                <w:rFonts w:hint="cs"/>
                <w:rtl/>
                <w:lang w:bidi="ar-IQ"/>
              </w:rPr>
              <w:t>ذكر</w:t>
            </w:r>
          </w:p>
        </w:tc>
        <w:tc>
          <w:tcPr>
            <w:tcW w:w="3096" w:type="dxa"/>
            <w:vAlign w:val="center"/>
          </w:tcPr>
          <w:p w:rsidR="00BE68C9" w:rsidRDefault="00BE68C9" w:rsidP="00C2635F">
            <w:pPr>
              <w:bidi/>
              <w:spacing w:line="276" w:lineRule="auto"/>
              <w:jc w:val="center"/>
              <w:rPr>
                <w:rtl/>
                <w:lang w:bidi="ar-IQ"/>
              </w:rPr>
            </w:pPr>
            <w:r>
              <w:rPr>
                <w:rFonts w:hint="cs"/>
                <w:rtl/>
                <w:lang w:bidi="ar-IQ"/>
              </w:rPr>
              <w:t>13</w:t>
            </w:r>
          </w:p>
        </w:tc>
        <w:tc>
          <w:tcPr>
            <w:tcW w:w="3096" w:type="dxa"/>
            <w:vAlign w:val="center"/>
          </w:tcPr>
          <w:p w:rsidR="00BE68C9" w:rsidRDefault="00BE68C9" w:rsidP="00C2635F">
            <w:pPr>
              <w:bidi/>
              <w:spacing w:line="276" w:lineRule="auto"/>
              <w:jc w:val="center"/>
              <w:rPr>
                <w:rtl/>
                <w:lang w:bidi="ar-IQ"/>
              </w:rPr>
            </w:pPr>
            <w:r>
              <w:rPr>
                <w:rFonts w:hint="cs"/>
                <w:rtl/>
                <w:lang w:bidi="ar-IQ"/>
              </w:rPr>
              <w:t>41.9%</w:t>
            </w:r>
          </w:p>
        </w:tc>
      </w:tr>
      <w:tr w:rsidR="00BE68C9" w:rsidTr="00634A0C">
        <w:tc>
          <w:tcPr>
            <w:tcW w:w="3095" w:type="dxa"/>
            <w:vAlign w:val="center"/>
          </w:tcPr>
          <w:p w:rsidR="00BE68C9" w:rsidRDefault="00BE68C9" w:rsidP="00C2635F">
            <w:pPr>
              <w:bidi/>
              <w:spacing w:line="276" w:lineRule="auto"/>
              <w:jc w:val="center"/>
              <w:rPr>
                <w:rtl/>
                <w:lang w:bidi="ar-IQ"/>
              </w:rPr>
            </w:pPr>
            <w:r>
              <w:rPr>
                <w:rFonts w:hint="cs"/>
                <w:rtl/>
                <w:lang w:bidi="ar-IQ"/>
              </w:rPr>
              <w:t>انثى</w:t>
            </w:r>
          </w:p>
        </w:tc>
        <w:tc>
          <w:tcPr>
            <w:tcW w:w="3096" w:type="dxa"/>
            <w:vAlign w:val="center"/>
          </w:tcPr>
          <w:p w:rsidR="00BE68C9" w:rsidRDefault="00BE68C9" w:rsidP="00C2635F">
            <w:pPr>
              <w:bidi/>
              <w:spacing w:line="276" w:lineRule="auto"/>
              <w:jc w:val="center"/>
              <w:rPr>
                <w:rtl/>
                <w:lang w:bidi="ar-IQ"/>
              </w:rPr>
            </w:pPr>
            <w:r>
              <w:rPr>
                <w:rFonts w:hint="cs"/>
                <w:rtl/>
                <w:lang w:bidi="ar-IQ"/>
              </w:rPr>
              <w:t>18</w:t>
            </w:r>
          </w:p>
        </w:tc>
        <w:tc>
          <w:tcPr>
            <w:tcW w:w="3096" w:type="dxa"/>
            <w:vAlign w:val="center"/>
          </w:tcPr>
          <w:p w:rsidR="00BE68C9" w:rsidRDefault="00BE68C9" w:rsidP="00C2635F">
            <w:pPr>
              <w:bidi/>
              <w:spacing w:line="276" w:lineRule="auto"/>
              <w:jc w:val="center"/>
              <w:rPr>
                <w:rtl/>
                <w:lang w:bidi="ar-IQ"/>
              </w:rPr>
            </w:pPr>
            <w:r>
              <w:rPr>
                <w:rFonts w:hint="cs"/>
                <w:rtl/>
                <w:lang w:bidi="ar-IQ"/>
              </w:rPr>
              <w:t>58.1%</w:t>
            </w:r>
          </w:p>
        </w:tc>
      </w:tr>
      <w:tr w:rsidR="00BE68C9" w:rsidTr="00634A0C">
        <w:tc>
          <w:tcPr>
            <w:tcW w:w="3095" w:type="dxa"/>
            <w:vAlign w:val="center"/>
          </w:tcPr>
          <w:p w:rsidR="00BE68C9" w:rsidRPr="008027E0" w:rsidRDefault="00BE68C9" w:rsidP="00C2635F">
            <w:pPr>
              <w:bidi/>
              <w:spacing w:line="276" w:lineRule="auto"/>
              <w:jc w:val="center"/>
              <w:rPr>
                <w:b/>
                <w:bCs/>
                <w:rtl/>
                <w:lang w:bidi="ar-IQ"/>
              </w:rPr>
            </w:pPr>
            <w:r w:rsidRPr="008027E0">
              <w:rPr>
                <w:rFonts w:hint="cs"/>
                <w:b/>
                <w:bCs/>
                <w:rtl/>
                <w:lang w:bidi="ar-IQ"/>
              </w:rPr>
              <w:t>المجموع</w:t>
            </w:r>
          </w:p>
        </w:tc>
        <w:tc>
          <w:tcPr>
            <w:tcW w:w="3096" w:type="dxa"/>
            <w:vAlign w:val="center"/>
          </w:tcPr>
          <w:p w:rsidR="00BE68C9" w:rsidRPr="008027E0" w:rsidRDefault="00BE68C9" w:rsidP="00C2635F">
            <w:pPr>
              <w:bidi/>
              <w:spacing w:line="276" w:lineRule="auto"/>
              <w:jc w:val="center"/>
              <w:rPr>
                <w:b/>
                <w:bCs/>
                <w:rtl/>
                <w:lang w:bidi="ar-IQ"/>
              </w:rPr>
            </w:pPr>
            <w:r w:rsidRPr="008027E0">
              <w:rPr>
                <w:rFonts w:hint="cs"/>
                <w:b/>
                <w:bCs/>
                <w:rtl/>
                <w:lang w:bidi="ar-IQ"/>
              </w:rPr>
              <w:t>31</w:t>
            </w:r>
          </w:p>
        </w:tc>
        <w:tc>
          <w:tcPr>
            <w:tcW w:w="3096" w:type="dxa"/>
            <w:vAlign w:val="center"/>
          </w:tcPr>
          <w:p w:rsidR="00BE68C9" w:rsidRPr="008027E0" w:rsidRDefault="00BE68C9" w:rsidP="00C2635F">
            <w:pPr>
              <w:bidi/>
              <w:spacing w:line="276" w:lineRule="auto"/>
              <w:jc w:val="center"/>
              <w:rPr>
                <w:b/>
                <w:bCs/>
                <w:rtl/>
                <w:lang w:bidi="ar-IQ"/>
              </w:rPr>
            </w:pPr>
            <w:r w:rsidRPr="008027E0">
              <w:rPr>
                <w:rFonts w:hint="cs"/>
                <w:b/>
                <w:bCs/>
                <w:rtl/>
                <w:lang w:bidi="ar-IQ"/>
              </w:rPr>
              <w:t>100%</w:t>
            </w:r>
          </w:p>
        </w:tc>
      </w:tr>
    </w:tbl>
    <w:p w:rsidR="00BE68C9" w:rsidRDefault="00BE68C9" w:rsidP="00E155B5">
      <w:pPr>
        <w:bidi/>
        <w:spacing w:after="0"/>
        <w:jc w:val="both"/>
        <w:rPr>
          <w:rtl/>
          <w:lang w:bidi="ar-IQ"/>
        </w:rPr>
      </w:pPr>
      <w:r>
        <w:rPr>
          <w:rFonts w:hint="cs"/>
          <w:rtl/>
          <w:lang w:bidi="ar-IQ"/>
        </w:rPr>
        <w:tab/>
        <w:t>نلاحظ في الجدول (1) أن نسبة الاناث أكبر من نسبة الذكور .</w:t>
      </w:r>
    </w:p>
    <w:p w:rsidR="00BE68C9" w:rsidRPr="005F6534" w:rsidRDefault="00BE68C9" w:rsidP="00E155B5">
      <w:pPr>
        <w:bidi/>
        <w:spacing w:after="0"/>
        <w:jc w:val="center"/>
        <w:rPr>
          <w:b/>
          <w:bCs/>
          <w:rtl/>
          <w:lang w:bidi="ar-IQ"/>
        </w:rPr>
      </w:pPr>
      <w:r w:rsidRPr="005F6534">
        <w:rPr>
          <w:rFonts w:hint="cs"/>
          <w:b/>
          <w:bCs/>
          <w:rtl/>
          <w:lang w:bidi="ar-IQ"/>
        </w:rPr>
        <w:t>جدول رقم (2)</w:t>
      </w:r>
    </w:p>
    <w:p w:rsidR="00BE68C9" w:rsidRDefault="00BE68C9" w:rsidP="00164F22">
      <w:pPr>
        <w:bidi/>
        <w:spacing w:after="0"/>
        <w:jc w:val="center"/>
        <w:rPr>
          <w:rtl/>
          <w:lang w:bidi="ar-IQ"/>
        </w:rPr>
      </w:pPr>
      <w:r w:rsidRPr="005F6534">
        <w:rPr>
          <w:rFonts w:hint="cs"/>
          <w:b/>
          <w:bCs/>
          <w:rtl/>
          <w:lang w:bidi="ar-IQ"/>
        </w:rPr>
        <w:t>توزيع أفراد عينة ا</w:t>
      </w:r>
      <w:r w:rsidR="00164F22">
        <w:rPr>
          <w:rFonts w:hint="cs"/>
          <w:b/>
          <w:bCs/>
          <w:rtl/>
          <w:lang w:bidi="ar-IQ"/>
        </w:rPr>
        <w:t>لبحث</w:t>
      </w:r>
      <w:r w:rsidRPr="005F6534">
        <w:rPr>
          <w:rFonts w:hint="cs"/>
          <w:b/>
          <w:bCs/>
          <w:rtl/>
          <w:lang w:bidi="ar-IQ"/>
        </w:rPr>
        <w:t xml:space="preserve"> حسب التحصيل الدراسي</w:t>
      </w:r>
    </w:p>
    <w:tbl>
      <w:tblPr>
        <w:tblStyle w:val="a5"/>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95"/>
        <w:gridCol w:w="3096"/>
        <w:gridCol w:w="3096"/>
      </w:tblGrid>
      <w:tr w:rsidR="00BE68C9" w:rsidTr="00634A0C">
        <w:tc>
          <w:tcPr>
            <w:tcW w:w="3095" w:type="dxa"/>
            <w:shd w:val="clear" w:color="auto" w:fill="D9D9D9" w:themeFill="background1" w:themeFillShade="D9"/>
            <w:vAlign w:val="center"/>
          </w:tcPr>
          <w:p w:rsidR="00BE68C9" w:rsidRPr="008027E0" w:rsidRDefault="00BE68C9" w:rsidP="00C2635F">
            <w:pPr>
              <w:bidi/>
              <w:spacing w:line="276" w:lineRule="auto"/>
              <w:jc w:val="center"/>
              <w:rPr>
                <w:b/>
                <w:bCs/>
                <w:rtl/>
                <w:lang w:bidi="ar-IQ"/>
              </w:rPr>
            </w:pPr>
            <w:r>
              <w:rPr>
                <w:rFonts w:hint="cs"/>
                <w:b/>
                <w:bCs/>
                <w:rtl/>
                <w:lang w:bidi="ar-IQ"/>
              </w:rPr>
              <w:t>التحصيل الدراسي</w:t>
            </w:r>
          </w:p>
        </w:tc>
        <w:tc>
          <w:tcPr>
            <w:tcW w:w="3096" w:type="dxa"/>
            <w:shd w:val="clear" w:color="auto" w:fill="D9D9D9" w:themeFill="background1" w:themeFillShade="D9"/>
            <w:vAlign w:val="center"/>
          </w:tcPr>
          <w:p w:rsidR="00BE68C9" w:rsidRPr="008027E0" w:rsidRDefault="00BE68C9" w:rsidP="00C2635F">
            <w:pPr>
              <w:bidi/>
              <w:spacing w:line="276" w:lineRule="auto"/>
              <w:jc w:val="center"/>
              <w:rPr>
                <w:b/>
                <w:bCs/>
                <w:rtl/>
                <w:lang w:bidi="ar-IQ"/>
              </w:rPr>
            </w:pPr>
            <w:r w:rsidRPr="008027E0">
              <w:rPr>
                <w:rFonts w:hint="cs"/>
                <w:b/>
                <w:bCs/>
                <w:rtl/>
                <w:lang w:bidi="ar-IQ"/>
              </w:rPr>
              <w:t>التكرار</w:t>
            </w:r>
          </w:p>
        </w:tc>
        <w:tc>
          <w:tcPr>
            <w:tcW w:w="3096" w:type="dxa"/>
            <w:shd w:val="clear" w:color="auto" w:fill="D9D9D9" w:themeFill="background1" w:themeFillShade="D9"/>
            <w:vAlign w:val="center"/>
          </w:tcPr>
          <w:p w:rsidR="00BE68C9" w:rsidRPr="008027E0" w:rsidRDefault="00BE68C9" w:rsidP="00C2635F">
            <w:pPr>
              <w:bidi/>
              <w:spacing w:line="276" w:lineRule="auto"/>
              <w:jc w:val="center"/>
              <w:rPr>
                <w:b/>
                <w:bCs/>
                <w:rtl/>
                <w:lang w:bidi="ar-IQ"/>
              </w:rPr>
            </w:pPr>
            <w:r w:rsidRPr="008027E0">
              <w:rPr>
                <w:rFonts w:hint="cs"/>
                <w:b/>
                <w:bCs/>
                <w:rtl/>
                <w:lang w:bidi="ar-IQ"/>
              </w:rPr>
              <w:t>النسبة المئوية</w:t>
            </w:r>
          </w:p>
        </w:tc>
      </w:tr>
      <w:tr w:rsidR="00BE68C9" w:rsidTr="00634A0C">
        <w:tc>
          <w:tcPr>
            <w:tcW w:w="3095" w:type="dxa"/>
            <w:vAlign w:val="center"/>
          </w:tcPr>
          <w:p w:rsidR="00BE68C9" w:rsidRDefault="00BE68C9" w:rsidP="00C2635F">
            <w:pPr>
              <w:bidi/>
              <w:spacing w:line="276" w:lineRule="auto"/>
              <w:jc w:val="center"/>
              <w:rPr>
                <w:rtl/>
                <w:lang w:bidi="ar-IQ"/>
              </w:rPr>
            </w:pPr>
            <w:r>
              <w:rPr>
                <w:rFonts w:hint="cs"/>
                <w:rtl/>
                <w:lang w:bidi="ar-IQ"/>
              </w:rPr>
              <w:t>دكتوراه</w:t>
            </w:r>
          </w:p>
        </w:tc>
        <w:tc>
          <w:tcPr>
            <w:tcW w:w="3096" w:type="dxa"/>
            <w:vAlign w:val="center"/>
          </w:tcPr>
          <w:p w:rsidR="00BE68C9" w:rsidRDefault="00BE68C9" w:rsidP="00C2635F">
            <w:pPr>
              <w:bidi/>
              <w:spacing w:line="276" w:lineRule="auto"/>
              <w:jc w:val="center"/>
              <w:rPr>
                <w:rtl/>
                <w:lang w:bidi="ar-IQ"/>
              </w:rPr>
            </w:pPr>
            <w:r>
              <w:rPr>
                <w:rFonts w:hint="cs"/>
                <w:rtl/>
                <w:lang w:bidi="ar-IQ"/>
              </w:rPr>
              <w:t>-</w:t>
            </w:r>
          </w:p>
        </w:tc>
        <w:tc>
          <w:tcPr>
            <w:tcW w:w="3096" w:type="dxa"/>
            <w:vAlign w:val="center"/>
          </w:tcPr>
          <w:p w:rsidR="00BE68C9" w:rsidRDefault="00BE68C9" w:rsidP="00C2635F">
            <w:pPr>
              <w:bidi/>
              <w:spacing w:line="276" w:lineRule="auto"/>
              <w:jc w:val="center"/>
              <w:rPr>
                <w:rtl/>
                <w:lang w:bidi="ar-IQ"/>
              </w:rPr>
            </w:pPr>
            <w:r>
              <w:rPr>
                <w:rFonts w:hint="cs"/>
                <w:rtl/>
                <w:lang w:bidi="ar-IQ"/>
              </w:rPr>
              <w:t>-</w:t>
            </w:r>
          </w:p>
        </w:tc>
      </w:tr>
      <w:tr w:rsidR="00BE68C9" w:rsidTr="00634A0C">
        <w:tc>
          <w:tcPr>
            <w:tcW w:w="3095" w:type="dxa"/>
            <w:vAlign w:val="center"/>
          </w:tcPr>
          <w:p w:rsidR="00BE68C9" w:rsidRDefault="00BE68C9" w:rsidP="00C2635F">
            <w:pPr>
              <w:bidi/>
              <w:spacing w:line="276" w:lineRule="auto"/>
              <w:jc w:val="center"/>
              <w:rPr>
                <w:rtl/>
                <w:lang w:bidi="ar-IQ"/>
              </w:rPr>
            </w:pPr>
            <w:r>
              <w:rPr>
                <w:rFonts w:hint="cs"/>
                <w:rtl/>
                <w:lang w:bidi="ar-IQ"/>
              </w:rPr>
              <w:t>ماجستير</w:t>
            </w:r>
          </w:p>
        </w:tc>
        <w:tc>
          <w:tcPr>
            <w:tcW w:w="3096" w:type="dxa"/>
            <w:vAlign w:val="center"/>
          </w:tcPr>
          <w:p w:rsidR="00BE68C9" w:rsidRDefault="00BE68C9" w:rsidP="00C2635F">
            <w:pPr>
              <w:bidi/>
              <w:spacing w:line="276" w:lineRule="auto"/>
              <w:jc w:val="center"/>
              <w:rPr>
                <w:rtl/>
                <w:lang w:bidi="ar-IQ"/>
              </w:rPr>
            </w:pPr>
            <w:r>
              <w:rPr>
                <w:rFonts w:hint="cs"/>
                <w:rtl/>
                <w:lang w:bidi="ar-IQ"/>
              </w:rPr>
              <w:t>1</w:t>
            </w:r>
          </w:p>
        </w:tc>
        <w:tc>
          <w:tcPr>
            <w:tcW w:w="3096" w:type="dxa"/>
            <w:vAlign w:val="center"/>
          </w:tcPr>
          <w:p w:rsidR="00BE68C9" w:rsidRDefault="00BE68C9" w:rsidP="00C2635F">
            <w:pPr>
              <w:bidi/>
              <w:spacing w:line="276" w:lineRule="auto"/>
              <w:jc w:val="center"/>
              <w:rPr>
                <w:rtl/>
                <w:lang w:bidi="ar-IQ"/>
              </w:rPr>
            </w:pPr>
            <w:r>
              <w:rPr>
                <w:rFonts w:hint="cs"/>
                <w:rtl/>
                <w:lang w:bidi="ar-IQ"/>
              </w:rPr>
              <w:t>3.2%</w:t>
            </w:r>
          </w:p>
        </w:tc>
      </w:tr>
      <w:tr w:rsidR="00BE68C9" w:rsidTr="00634A0C">
        <w:tc>
          <w:tcPr>
            <w:tcW w:w="3095" w:type="dxa"/>
            <w:vAlign w:val="center"/>
          </w:tcPr>
          <w:p w:rsidR="00BE68C9" w:rsidRPr="008027E0" w:rsidRDefault="00BE68C9" w:rsidP="00C2635F">
            <w:pPr>
              <w:bidi/>
              <w:spacing w:line="276" w:lineRule="auto"/>
              <w:jc w:val="center"/>
              <w:rPr>
                <w:rtl/>
                <w:lang w:bidi="ar-IQ"/>
              </w:rPr>
            </w:pPr>
            <w:r>
              <w:rPr>
                <w:rFonts w:hint="cs"/>
                <w:rtl/>
                <w:lang w:bidi="ar-IQ"/>
              </w:rPr>
              <w:t>دبلوم عالي</w:t>
            </w:r>
          </w:p>
        </w:tc>
        <w:tc>
          <w:tcPr>
            <w:tcW w:w="3096" w:type="dxa"/>
            <w:vAlign w:val="center"/>
          </w:tcPr>
          <w:p w:rsidR="00BE68C9" w:rsidRPr="008027E0" w:rsidRDefault="00BE68C9" w:rsidP="00C2635F">
            <w:pPr>
              <w:bidi/>
              <w:spacing w:line="276" w:lineRule="auto"/>
              <w:jc w:val="center"/>
              <w:rPr>
                <w:rtl/>
                <w:lang w:bidi="ar-IQ"/>
              </w:rPr>
            </w:pPr>
            <w:r>
              <w:rPr>
                <w:rFonts w:hint="cs"/>
                <w:rtl/>
                <w:lang w:bidi="ar-IQ"/>
              </w:rPr>
              <w:t>-</w:t>
            </w:r>
          </w:p>
        </w:tc>
        <w:tc>
          <w:tcPr>
            <w:tcW w:w="3096" w:type="dxa"/>
            <w:vAlign w:val="center"/>
          </w:tcPr>
          <w:p w:rsidR="00BE68C9" w:rsidRPr="008027E0" w:rsidRDefault="00BE68C9" w:rsidP="00C2635F">
            <w:pPr>
              <w:bidi/>
              <w:spacing w:line="276" w:lineRule="auto"/>
              <w:jc w:val="center"/>
              <w:rPr>
                <w:rtl/>
                <w:lang w:bidi="ar-IQ"/>
              </w:rPr>
            </w:pPr>
            <w:r>
              <w:rPr>
                <w:rFonts w:hint="cs"/>
                <w:rtl/>
                <w:lang w:bidi="ar-IQ"/>
              </w:rPr>
              <w:t>-</w:t>
            </w:r>
          </w:p>
        </w:tc>
      </w:tr>
      <w:tr w:rsidR="00BE68C9" w:rsidTr="00634A0C">
        <w:tc>
          <w:tcPr>
            <w:tcW w:w="3095" w:type="dxa"/>
            <w:vAlign w:val="center"/>
          </w:tcPr>
          <w:p w:rsidR="00BE68C9" w:rsidRDefault="00BE68C9" w:rsidP="00C2635F">
            <w:pPr>
              <w:bidi/>
              <w:spacing w:line="276" w:lineRule="auto"/>
              <w:jc w:val="center"/>
              <w:rPr>
                <w:rtl/>
                <w:lang w:bidi="ar-IQ"/>
              </w:rPr>
            </w:pPr>
            <w:r>
              <w:rPr>
                <w:rFonts w:hint="cs"/>
                <w:rtl/>
                <w:lang w:bidi="ar-IQ"/>
              </w:rPr>
              <w:t>بكالوريوس</w:t>
            </w:r>
          </w:p>
        </w:tc>
        <w:tc>
          <w:tcPr>
            <w:tcW w:w="3096" w:type="dxa"/>
            <w:vAlign w:val="center"/>
          </w:tcPr>
          <w:p w:rsidR="00BE68C9" w:rsidRPr="008027E0" w:rsidRDefault="00BE68C9" w:rsidP="00C2635F">
            <w:pPr>
              <w:bidi/>
              <w:spacing w:line="276" w:lineRule="auto"/>
              <w:jc w:val="center"/>
              <w:rPr>
                <w:rtl/>
                <w:lang w:bidi="ar-IQ"/>
              </w:rPr>
            </w:pPr>
            <w:r>
              <w:rPr>
                <w:rFonts w:hint="cs"/>
                <w:rtl/>
                <w:lang w:bidi="ar-IQ"/>
              </w:rPr>
              <w:t>30</w:t>
            </w:r>
          </w:p>
        </w:tc>
        <w:tc>
          <w:tcPr>
            <w:tcW w:w="3096" w:type="dxa"/>
            <w:vAlign w:val="center"/>
          </w:tcPr>
          <w:p w:rsidR="00BE68C9" w:rsidRPr="008027E0" w:rsidRDefault="00BE68C9" w:rsidP="00C2635F">
            <w:pPr>
              <w:bidi/>
              <w:spacing w:line="276" w:lineRule="auto"/>
              <w:jc w:val="center"/>
              <w:rPr>
                <w:rtl/>
                <w:lang w:bidi="ar-IQ"/>
              </w:rPr>
            </w:pPr>
            <w:r>
              <w:rPr>
                <w:rFonts w:hint="cs"/>
                <w:rtl/>
                <w:lang w:bidi="ar-IQ"/>
              </w:rPr>
              <w:t>96.8%</w:t>
            </w:r>
          </w:p>
        </w:tc>
      </w:tr>
      <w:tr w:rsidR="00BE68C9" w:rsidTr="00634A0C">
        <w:tc>
          <w:tcPr>
            <w:tcW w:w="3095" w:type="dxa"/>
            <w:vAlign w:val="center"/>
          </w:tcPr>
          <w:p w:rsidR="00BE68C9" w:rsidRDefault="00BE68C9" w:rsidP="00C2635F">
            <w:pPr>
              <w:bidi/>
              <w:spacing w:line="276" w:lineRule="auto"/>
              <w:jc w:val="center"/>
              <w:rPr>
                <w:rtl/>
                <w:lang w:bidi="ar-IQ"/>
              </w:rPr>
            </w:pPr>
            <w:r>
              <w:rPr>
                <w:rFonts w:hint="cs"/>
                <w:rtl/>
                <w:lang w:bidi="ar-IQ"/>
              </w:rPr>
              <w:lastRenderedPageBreak/>
              <w:t>دبلوم</w:t>
            </w:r>
          </w:p>
        </w:tc>
        <w:tc>
          <w:tcPr>
            <w:tcW w:w="3096" w:type="dxa"/>
            <w:vAlign w:val="center"/>
          </w:tcPr>
          <w:p w:rsidR="00BE68C9" w:rsidRPr="008027E0" w:rsidRDefault="00BE68C9" w:rsidP="00C2635F">
            <w:pPr>
              <w:bidi/>
              <w:spacing w:line="276" w:lineRule="auto"/>
              <w:jc w:val="center"/>
              <w:rPr>
                <w:rtl/>
                <w:lang w:bidi="ar-IQ"/>
              </w:rPr>
            </w:pPr>
            <w:r>
              <w:rPr>
                <w:rFonts w:hint="cs"/>
                <w:rtl/>
                <w:lang w:bidi="ar-IQ"/>
              </w:rPr>
              <w:t>-</w:t>
            </w:r>
          </w:p>
        </w:tc>
        <w:tc>
          <w:tcPr>
            <w:tcW w:w="3096" w:type="dxa"/>
            <w:vAlign w:val="center"/>
          </w:tcPr>
          <w:p w:rsidR="00BE68C9" w:rsidRPr="008027E0" w:rsidRDefault="00BE68C9" w:rsidP="00C2635F">
            <w:pPr>
              <w:bidi/>
              <w:spacing w:line="276" w:lineRule="auto"/>
              <w:jc w:val="center"/>
              <w:rPr>
                <w:rtl/>
                <w:lang w:bidi="ar-IQ"/>
              </w:rPr>
            </w:pPr>
            <w:r>
              <w:rPr>
                <w:rFonts w:hint="cs"/>
                <w:rtl/>
                <w:lang w:bidi="ar-IQ"/>
              </w:rPr>
              <w:t>-</w:t>
            </w:r>
          </w:p>
        </w:tc>
      </w:tr>
      <w:tr w:rsidR="00BE68C9" w:rsidTr="00634A0C">
        <w:tc>
          <w:tcPr>
            <w:tcW w:w="3095" w:type="dxa"/>
            <w:vAlign w:val="center"/>
          </w:tcPr>
          <w:p w:rsidR="00BE68C9" w:rsidRDefault="00BE68C9" w:rsidP="00C2635F">
            <w:pPr>
              <w:bidi/>
              <w:spacing w:line="276" w:lineRule="auto"/>
              <w:jc w:val="center"/>
              <w:rPr>
                <w:rtl/>
                <w:lang w:bidi="ar-IQ"/>
              </w:rPr>
            </w:pPr>
            <w:r>
              <w:rPr>
                <w:rFonts w:hint="cs"/>
                <w:rtl/>
                <w:lang w:bidi="ar-IQ"/>
              </w:rPr>
              <w:t>اعدادية</w:t>
            </w:r>
          </w:p>
        </w:tc>
        <w:tc>
          <w:tcPr>
            <w:tcW w:w="3096" w:type="dxa"/>
            <w:vAlign w:val="center"/>
          </w:tcPr>
          <w:p w:rsidR="00BE68C9" w:rsidRPr="008027E0" w:rsidRDefault="00BE68C9" w:rsidP="00C2635F">
            <w:pPr>
              <w:bidi/>
              <w:spacing w:line="276" w:lineRule="auto"/>
              <w:jc w:val="center"/>
              <w:rPr>
                <w:rtl/>
                <w:lang w:bidi="ar-IQ"/>
              </w:rPr>
            </w:pPr>
            <w:r>
              <w:rPr>
                <w:rFonts w:hint="cs"/>
                <w:rtl/>
                <w:lang w:bidi="ar-IQ"/>
              </w:rPr>
              <w:t>-</w:t>
            </w:r>
          </w:p>
        </w:tc>
        <w:tc>
          <w:tcPr>
            <w:tcW w:w="3096" w:type="dxa"/>
            <w:vAlign w:val="center"/>
          </w:tcPr>
          <w:p w:rsidR="00BE68C9" w:rsidRPr="008027E0" w:rsidRDefault="00BE68C9" w:rsidP="00C2635F">
            <w:pPr>
              <w:bidi/>
              <w:spacing w:line="276" w:lineRule="auto"/>
              <w:jc w:val="center"/>
              <w:rPr>
                <w:rtl/>
                <w:lang w:bidi="ar-IQ"/>
              </w:rPr>
            </w:pPr>
            <w:r>
              <w:rPr>
                <w:rFonts w:hint="cs"/>
                <w:rtl/>
                <w:lang w:bidi="ar-IQ"/>
              </w:rPr>
              <w:t>-</w:t>
            </w:r>
          </w:p>
        </w:tc>
      </w:tr>
      <w:tr w:rsidR="00BE68C9" w:rsidTr="00634A0C">
        <w:tc>
          <w:tcPr>
            <w:tcW w:w="3095" w:type="dxa"/>
            <w:vAlign w:val="center"/>
          </w:tcPr>
          <w:p w:rsidR="00BE68C9" w:rsidRPr="008027E0" w:rsidRDefault="00BE68C9" w:rsidP="00C2635F">
            <w:pPr>
              <w:bidi/>
              <w:spacing w:line="276" w:lineRule="auto"/>
              <w:jc w:val="center"/>
              <w:rPr>
                <w:b/>
                <w:bCs/>
                <w:rtl/>
                <w:lang w:bidi="ar-IQ"/>
              </w:rPr>
            </w:pPr>
            <w:r w:rsidRPr="008027E0">
              <w:rPr>
                <w:rFonts w:hint="cs"/>
                <w:b/>
                <w:bCs/>
                <w:rtl/>
                <w:lang w:bidi="ar-IQ"/>
              </w:rPr>
              <w:t>المجموع</w:t>
            </w:r>
          </w:p>
        </w:tc>
        <w:tc>
          <w:tcPr>
            <w:tcW w:w="3096" w:type="dxa"/>
            <w:vAlign w:val="center"/>
          </w:tcPr>
          <w:p w:rsidR="00BE68C9" w:rsidRPr="008027E0" w:rsidRDefault="00BE68C9" w:rsidP="00C2635F">
            <w:pPr>
              <w:bidi/>
              <w:spacing w:line="276" w:lineRule="auto"/>
              <w:jc w:val="center"/>
              <w:rPr>
                <w:b/>
                <w:bCs/>
                <w:rtl/>
                <w:lang w:bidi="ar-IQ"/>
              </w:rPr>
            </w:pPr>
            <w:r>
              <w:rPr>
                <w:rFonts w:hint="cs"/>
                <w:b/>
                <w:bCs/>
                <w:rtl/>
                <w:lang w:bidi="ar-IQ"/>
              </w:rPr>
              <w:t>31</w:t>
            </w:r>
          </w:p>
        </w:tc>
        <w:tc>
          <w:tcPr>
            <w:tcW w:w="3096" w:type="dxa"/>
            <w:vAlign w:val="center"/>
          </w:tcPr>
          <w:p w:rsidR="00BE68C9" w:rsidRPr="008027E0" w:rsidRDefault="00BE68C9" w:rsidP="00C2635F">
            <w:pPr>
              <w:bidi/>
              <w:spacing w:line="276" w:lineRule="auto"/>
              <w:jc w:val="center"/>
              <w:rPr>
                <w:b/>
                <w:bCs/>
                <w:rtl/>
                <w:lang w:bidi="ar-IQ"/>
              </w:rPr>
            </w:pPr>
            <w:r>
              <w:rPr>
                <w:rFonts w:hint="cs"/>
                <w:b/>
                <w:bCs/>
                <w:rtl/>
                <w:lang w:bidi="ar-IQ"/>
              </w:rPr>
              <w:t>100%</w:t>
            </w:r>
          </w:p>
        </w:tc>
      </w:tr>
    </w:tbl>
    <w:p w:rsidR="00BE68C9" w:rsidRDefault="00BE68C9" w:rsidP="00C2635F">
      <w:pPr>
        <w:bidi/>
        <w:jc w:val="both"/>
        <w:rPr>
          <w:rtl/>
          <w:lang w:bidi="ar-IQ"/>
        </w:rPr>
      </w:pPr>
      <w:r>
        <w:rPr>
          <w:rFonts w:hint="cs"/>
          <w:rtl/>
          <w:lang w:bidi="ar-IQ"/>
        </w:rPr>
        <w:tab/>
        <w:t>نلاحظ في الجدول رقم (2) أن الموظفين في بكالوريوس هم أعلى نسبة في عينة البحث حيث بلغت نسبة 96.8% وكذلك نلاحظ أن فئة الماجستير هم أقل نسبة حيث بلغت 3.2% .</w:t>
      </w:r>
    </w:p>
    <w:p w:rsidR="00BE68C9" w:rsidRPr="005F6534" w:rsidRDefault="00BE68C9" w:rsidP="005F6534">
      <w:pPr>
        <w:bidi/>
        <w:jc w:val="center"/>
        <w:rPr>
          <w:b/>
          <w:bCs/>
          <w:rtl/>
          <w:lang w:bidi="ar-IQ"/>
        </w:rPr>
      </w:pPr>
      <w:r w:rsidRPr="005F6534">
        <w:rPr>
          <w:rFonts w:hint="cs"/>
          <w:b/>
          <w:bCs/>
          <w:rtl/>
          <w:lang w:bidi="ar-IQ"/>
        </w:rPr>
        <w:t>جدول رقم (3)</w:t>
      </w:r>
    </w:p>
    <w:p w:rsidR="00BE68C9" w:rsidRPr="005F6534" w:rsidRDefault="00BE68C9" w:rsidP="009D70EB">
      <w:pPr>
        <w:bidi/>
        <w:jc w:val="center"/>
        <w:rPr>
          <w:b/>
          <w:bCs/>
          <w:rtl/>
          <w:lang w:bidi="ar-IQ"/>
        </w:rPr>
      </w:pPr>
      <w:r w:rsidRPr="005F6534">
        <w:rPr>
          <w:rFonts w:hint="cs"/>
          <w:b/>
          <w:bCs/>
          <w:rtl/>
          <w:lang w:bidi="ar-IQ"/>
        </w:rPr>
        <w:t>توزيع أفراد عينة ال</w:t>
      </w:r>
      <w:r w:rsidR="009D70EB">
        <w:rPr>
          <w:rFonts w:hint="cs"/>
          <w:b/>
          <w:bCs/>
          <w:rtl/>
          <w:lang w:bidi="ar-IQ"/>
        </w:rPr>
        <w:t>بحث</w:t>
      </w:r>
      <w:r w:rsidRPr="005F6534">
        <w:rPr>
          <w:rFonts w:hint="cs"/>
          <w:b/>
          <w:bCs/>
          <w:rtl/>
          <w:lang w:bidi="ar-IQ"/>
        </w:rPr>
        <w:t xml:space="preserve"> حسب الاختصاص</w:t>
      </w:r>
    </w:p>
    <w:tbl>
      <w:tblPr>
        <w:tblStyle w:val="a5"/>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95"/>
        <w:gridCol w:w="3096"/>
        <w:gridCol w:w="3096"/>
      </w:tblGrid>
      <w:tr w:rsidR="00BE68C9" w:rsidTr="00634A0C">
        <w:tc>
          <w:tcPr>
            <w:tcW w:w="3095" w:type="dxa"/>
            <w:shd w:val="clear" w:color="auto" w:fill="D9D9D9" w:themeFill="background1" w:themeFillShade="D9"/>
            <w:vAlign w:val="center"/>
          </w:tcPr>
          <w:p w:rsidR="00BE68C9" w:rsidRPr="008027E0" w:rsidRDefault="00BE68C9" w:rsidP="00C2635F">
            <w:pPr>
              <w:bidi/>
              <w:spacing w:line="276" w:lineRule="auto"/>
              <w:jc w:val="center"/>
              <w:rPr>
                <w:b/>
                <w:bCs/>
                <w:rtl/>
                <w:lang w:bidi="ar-IQ"/>
              </w:rPr>
            </w:pPr>
            <w:r>
              <w:rPr>
                <w:rFonts w:hint="cs"/>
                <w:b/>
                <w:bCs/>
                <w:rtl/>
                <w:lang w:bidi="ar-IQ"/>
              </w:rPr>
              <w:t>الاختصاص</w:t>
            </w:r>
          </w:p>
        </w:tc>
        <w:tc>
          <w:tcPr>
            <w:tcW w:w="3096" w:type="dxa"/>
            <w:shd w:val="clear" w:color="auto" w:fill="D9D9D9" w:themeFill="background1" w:themeFillShade="D9"/>
            <w:vAlign w:val="center"/>
          </w:tcPr>
          <w:p w:rsidR="00BE68C9" w:rsidRPr="008027E0" w:rsidRDefault="00BE68C9" w:rsidP="00C2635F">
            <w:pPr>
              <w:bidi/>
              <w:spacing w:line="276" w:lineRule="auto"/>
              <w:jc w:val="center"/>
              <w:rPr>
                <w:b/>
                <w:bCs/>
                <w:rtl/>
                <w:lang w:bidi="ar-IQ"/>
              </w:rPr>
            </w:pPr>
            <w:r w:rsidRPr="008027E0">
              <w:rPr>
                <w:rFonts w:hint="cs"/>
                <w:b/>
                <w:bCs/>
                <w:rtl/>
                <w:lang w:bidi="ar-IQ"/>
              </w:rPr>
              <w:t>التكرار</w:t>
            </w:r>
          </w:p>
        </w:tc>
        <w:tc>
          <w:tcPr>
            <w:tcW w:w="3096" w:type="dxa"/>
            <w:shd w:val="clear" w:color="auto" w:fill="D9D9D9" w:themeFill="background1" w:themeFillShade="D9"/>
            <w:vAlign w:val="center"/>
          </w:tcPr>
          <w:p w:rsidR="00BE68C9" w:rsidRPr="008027E0" w:rsidRDefault="00BE68C9" w:rsidP="00C2635F">
            <w:pPr>
              <w:bidi/>
              <w:spacing w:line="276" w:lineRule="auto"/>
              <w:jc w:val="center"/>
              <w:rPr>
                <w:b/>
                <w:bCs/>
                <w:rtl/>
                <w:lang w:bidi="ar-IQ"/>
              </w:rPr>
            </w:pPr>
            <w:r w:rsidRPr="008027E0">
              <w:rPr>
                <w:rFonts w:hint="cs"/>
                <w:b/>
                <w:bCs/>
                <w:rtl/>
                <w:lang w:bidi="ar-IQ"/>
              </w:rPr>
              <w:t>النسبة المئوية</w:t>
            </w:r>
          </w:p>
        </w:tc>
      </w:tr>
      <w:tr w:rsidR="00BE68C9" w:rsidTr="00634A0C">
        <w:tc>
          <w:tcPr>
            <w:tcW w:w="3095" w:type="dxa"/>
            <w:vAlign w:val="center"/>
          </w:tcPr>
          <w:p w:rsidR="00BE68C9" w:rsidRDefault="00BE68C9" w:rsidP="00C2635F">
            <w:pPr>
              <w:bidi/>
              <w:spacing w:line="276" w:lineRule="auto"/>
              <w:jc w:val="center"/>
              <w:rPr>
                <w:rtl/>
                <w:lang w:bidi="ar-IQ"/>
              </w:rPr>
            </w:pPr>
            <w:r>
              <w:rPr>
                <w:rFonts w:hint="cs"/>
                <w:rtl/>
                <w:lang w:bidi="ar-IQ"/>
              </w:rPr>
              <w:t>محاسبة</w:t>
            </w:r>
          </w:p>
        </w:tc>
        <w:tc>
          <w:tcPr>
            <w:tcW w:w="3096" w:type="dxa"/>
            <w:vAlign w:val="center"/>
          </w:tcPr>
          <w:p w:rsidR="00BE68C9" w:rsidRDefault="00BE68C9" w:rsidP="00C2635F">
            <w:pPr>
              <w:bidi/>
              <w:spacing w:line="276" w:lineRule="auto"/>
              <w:jc w:val="center"/>
              <w:rPr>
                <w:rtl/>
                <w:lang w:bidi="ar-IQ"/>
              </w:rPr>
            </w:pPr>
            <w:r>
              <w:rPr>
                <w:rFonts w:hint="cs"/>
                <w:rtl/>
                <w:lang w:bidi="ar-IQ"/>
              </w:rPr>
              <w:t>12</w:t>
            </w:r>
          </w:p>
        </w:tc>
        <w:tc>
          <w:tcPr>
            <w:tcW w:w="3096" w:type="dxa"/>
            <w:vAlign w:val="center"/>
          </w:tcPr>
          <w:p w:rsidR="00BE68C9" w:rsidRDefault="00BE68C9" w:rsidP="00C2635F">
            <w:pPr>
              <w:bidi/>
              <w:spacing w:line="276" w:lineRule="auto"/>
              <w:jc w:val="center"/>
              <w:rPr>
                <w:rtl/>
                <w:lang w:bidi="ar-IQ"/>
              </w:rPr>
            </w:pPr>
            <w:r>
              <w:rPr>
                <w:rFonts w:hint="cs"/>
                <w:rtl/>
                <w:lang w:bidi="ar-IQ"/>
              </w:rPr>
              <w:t>38.7%</w:t>
            </w:r>
          </w:p>
        </w:tc>
      </w:tr>
      <w:tr w:rsidR="00BE68C9" w:rsidTr="00634A0C">
        <w:tc>
          <w:tcPr>
            <w:tcW w:w="3095" w:type="dxa"/>
            <w:vAlign w:val="center"/>
          </w:tcPr>
          <w:p w:rsidR="00BE68C9" w:rsidRDefault="00BE68C9" w:rsidP="00C2635F">
            <w:pPr>
              <w:bidi/>
              <w:spacing w:line="276" w:lineRule="auto"/>
              <w:jc w:val="center"/>
              <w:rPr>
                <w:rtl/>
                <w:lang w:bidi="ar-IQ"/>
              </w:rPr>
            </w:pPr>
            <w:r>
              <w:rPr>
                <w:rFonts w:hint="cs"/>
                <w:rtl/>
                <w:lang w:bidi="ar-IQ"/>
              </w:rPr>
              <w:t>إدارة</w:t>
            </w:r>
          </w:p>
        </w:tc>
        <w:tc>
          <w:tcPr>
            <w:tcW w:w="3096" w:type="dxa"/>
            <w:vAlign w:val="center"/>
          </w:tcPr>
          <w:p w:rsidR="00BE68C9" w:rsidRDefault="00BE68C9" w:rsidP="00C2635F">
            <w:pPr>
              <w:bidi/>
              <w:spacing w:line="276" w:lineRule="auto"/>
              <w:jc w:val="center"/>
              <w:rPr>
                <w:rtl/>
                <w:lang w:bidi="ar-IQ"/>
              </w:rPr>
            </w:pPr>
            <w:r>
              <w:rPr>
                <w:rFonts w:hint="cs"/>
                <w:rtl/>
                <w:lang w:bidi="ar-IQ"/>
              </w:rPr>
              <w:t>8</w:t>
            </w:r>
          </w:p>
        </w:tc>
        <w:tc>
          <w:tcPr>
            <w:tcW w:w="3096" w:type="dxa"/>
            <w:vAlign w:val="center"/>
          </w:tcPr>
          <w:p w:rsidR="00BE68C9" w:rsidRDefault="00BE68C9" w:rsidP="00C2635F">
            <w:pPr>
              <w:bidi/>
              <w:spacing w:line="276" w:lineRule="auto"/>
              <w:jc w:val="center"/>
              <w:rPr>
                <w:rtl/>
                <w:lang w:bidi="ar-IQ"/>
              </w:rPr>
            </w:pPr>
            <w:r>
              <w:rPr>
                <w:rFonts w:hint="cs"/>
                <w:rtl/>
                <w:lang w:bidi="ar-IQ"/>
              </w:rPr>
              <w:t>25.8%</w:t>
            </w:r>
          </w:p>
        </w:tc>
      </w:tr>
      <w:tr w:rsidR="00BE68C9" w:rsidTr="00634A0C">
        <w:tc>
          <w:tcPr>
            <w:tcW w:w="3095" w:type="dxa"/>
            <w:vAlign w:val="center"/>
          </w:tcPr>
          <w:p w:rsidR="00BE68C9" w:rsidRPr="008F5B84" w:rsidRDefault="00BE68C9" w:rsidP="00C2635F">
            <w:pPr>
              <w:bidi/>
              <w:spacing w:line="276" w:lineRule="auto"/>
              <w:jc w:val="center"/>
              <w:rPr>
                <w:rtl/>
                <w:lang w:bidi="ar-IQ"/>
              </w:rPr>
            </w:pPr>
            <w:r>
              <w:rPr>
                <w:rFonts w:hint="cs"/>
                <w:rtl/>
                <w:lang w:bidi="ar-IQ"/>
              </w:rPr>
              <w:t>مالية</w:t>
            </w:r>
          </w:p>
        </w:tc>
        <w:tc>
          <w:tcPr>
            <w:tcW w:w="3096" w:type="dxa"/>
            <w:vAlign w:val="center"/>
          </w:tcPr>
          <w:p w:rsidR="00BE68C9" w:rsidRPr="008F5B84" w:rsidRDefault="00BE68C9" w:rsidP="00C2635F">
            <w:pPr>
              <w:bidi/>
              <w:spacing w:line="276" w:lineRule="auto"/>
              <w:jc w:val="center"/>
              <w:rPr>
                <w:rtl/>
                <w:lang w:bidi="ar-IQ"/>
              </w:rPr>
            </w:pPr>
            <w:r>
              <w:rPr>
                <w:rFonts w:hint="cs"/>
                <w:rtl/>
                <w:lang w:bidi="ar-IQ"/>
              </w:rPr>
              <w:t>11</w:t>
            </w:r>
          </w:p>
        </w:tc>
        <w:tc>
          <w:tcPr>
            <w:tcW w:w="3096" w:type="dxa"/>
            <w:vAlign w:val="center"/>
          </w:tcPr>
          <w:p w:rsidR="00BE68C9" w:rsidRPr="008F5B84" w:rsidRDefault="00BE68C9" w:rsidP="00C2635F">
            <w:pPr>
              <w:bidi/>
              <w:spacing w:line="276" w:lineRule="auto"/>
              <w:jc w:val="center"/>
              <w:rPr>
                <w:rtl/>
                <w:lang w:bidi="ar-IQ"/>
              </w:rPr>
            </w:pPr>
            <w:r>
              <w:rPr>
                <w:rFonts w:hint="cs"/>
                <w:rtl/>
                <w:lang w:bidi="ar-IQ"/>
              </w:rPr>
              <w:t>35.5%</w:t>
            </w:r>
          </w:p>
        </w:tc>
      </w:tr>
      <w:tr w:rsidR="00BE68C9" w:rsidTr="00634A0C">
        <w:tc>
          <w:tcPr>
            <w:tcW w:w="3095" w:type="dxa"/>
            <w:vAlign w:val="center"/>
          </w:tcPr>
          <w:p w:rsidR="00BE68C9" w:rsidRDefault="00BE68C9" w:rsidP="00C2635F">
            <w:pPr>
              <w:bidi/>
              <w:spacing w:line="276" w:lineRule="auto"/>
              <w:jc w:val="center"/>
              <w:rPr>
                <w:rtl/>
                <w:lang w:bidi="ar-IQ"/>
              </w:rPr>
            </w:pPr>
            <w:r>
              <w:rPr>
                <w:rFonts w:hint="cs"/>
                <w:rtl/>
                <w:lang w:bidi="ar-IQ"/>
              </w:rPr>
              <w:t>أخرى</w:t>
            </w:r>
          </w:p>
        </w:tc>
        <w:tc>
          <w:tcPr>
            <w:tcW w:w="3096" w:type="dxa"/>
            <w:vAlign w:val="center"/>
          </w:tcPr>
          <w:p w:rsidR="00BE68C9" w:rsidRDefault="00BE68C9" w:rsidP="00C2635F">
            <w:pPr>
              <w:bidi/>
              <w:spacing w:line="276" w:lineRule="auto"/>
              <w:jc w:val="center"/>
              <w:rPr>
                <w:rtl/>
                <w:lang w:bidi="ar-IQ"/>
              </w:rPr>
            </w:pPr>
            <w:r>
              <w:rPr>
                <w:rFonts w:hint="cs"/>
                <w:rtl/>
                <w:lang w:bidi="ar-IQ"/>
              </w:rPr>
              <w:t>-</w:t>
            </w:r>
          </w:p>
        </w:tc>
        <w:tc>
          <w:tcPr>
            <w:tcW w:w="3096" w:type="dxa"/>
            <w:vAlign w:val="center"/>
          </w:tcPr>
          <w:p w:rsidR="00BE68C9" w:rsidRDefault="00BE68C9" w:rsidP="00C2635F">
            <w:pPr>
              <w:bidi/>
              <w:spacing w:line="276" w:lineRule="auto"/>
              <w:jc w:val="center"/>
              <w:rPr>
                <w:rtl/>
                <w:lang w:bidi="ar-IQ"/>
              </w:rPr>
            </w:pPr>
          </w:p>
        </w:tc>
      </w:tr>
      <w:tr w:rsidR="00BE68C9" w:rsidTr="00634A0C">
        <w:tc>
          <w:tcPr>
            <w:tcW w:w="3095" w:type="dxa"/>
            <w:vAlign w:val="center"/>
          </w:tcPr>
          <w:p w:rsidR="00BE68C9" w:rsidRPr="008F5B84" w:rsidRDefault="00BE68C9" w:rsidP="00C2635F">
            <w:pPr>
              <w:bidi/>
              <w:spacing w:line="276" w:lineRule="auto"/>
              <w:jc w:val="center"/>
              <w:rPr>
                <w:b/>
                <w:bCs/>
                <w:rtl/>
                <w:lang w:bidi="ar-IQ"/>
              </w:rPr>
            </w:pPr>
            <w:r w:rsidRPr="008F5B84">
              <w:rPr>
                <w:rFonts w:hint="cs"/>
                <w:b/>
                <w:bCs/>
                <w:rtl/>
                <w:lang w:bidi="ar-IQ"/>
              </w:rPr>
              <w:t>المجموع</w:t>
            </w:r>
          </w:p>
        </w:tc>
        <w:tc>
          <w:tcPr>
            <w:tcW w:w="3096" w:type="dxa"/>
            <w:vAlign w:val="center"/>
          </w:tcPr>
          <w:p w:rsidR="00BE68C9" w:rsidRPr="008F5B84" w:rsidRDefault="00BE68C9" w:rsidP="00C2635F">
            <w:pPr>
              <w:bidi/>
              <w:spacing w:line="276" w:lineRule="auto"/>
              <w:jc w:val="center"/>
              <w:rPr>
                <w:b/>
                <w:bCs/>
                <w:rtl/>
                <w:lang w:bidi="ar-IQ"/>
              </w:rPr>
            </w:pPr>
            <w:r w:rsidRPr="008F5B84">
              <w:rPr>
                <w:rFonts w:hint="cs"/>
                <w:b/>
                <w:bCs/>
                <w:rtl/>
                <w:lang w:bidi="ar-IQ"/>
              </w:rPr>
              <w:t>31</w:t>
            </w:r>
          </w:p>
        </w:tc>
        <w:tc>
          <w:tcPr>
            <w:tcW w:w="3096" w:type="dxa"/>
            <w:vAlign w:val="center"/>
          </w:tcPr>
          <w:p w:rsidR="00BE68C9" w:rsidRPr="008F5B84" w:rsidRDefault="00BE68C9" w:rsidP="00C2635F">
            <w:pPr>
              <w:bidi/>
              <w:spacing w:line="276" w:lineRule="auto"/>
              <w:jc w:val="center"/>
              <w:rPr>
                <w:b/>
                <w:bCs/>
                <w:rtl/>
                <w:lang w:bidi="ar-IQ"/>
              </w:rPr>
            </w:pPr>
            <w:r w:rsidRPr="008F5B84">
              <w:rPr>
                <w:rFonts w:hint="cs"/>
                <w:b/>
                <w:bCs/>
                <w:rtl/>
                <w:lang w:bidi="ar-IQ"/>
              </w:rPr>
              <w:t>100%</w:t>
            </w:r>
          </w:p>
        </w:tc>
      </w:tr>
    </w:tbl>
    <w:p w:rsidR="00BE68C9" w:rsidRDefault="00BE68C9" w:rsidP="00C2635F">
      <w:pPr>
        <w:bidi/>
        <w:jc w:val="both"/>
        <w:rPr>
          <w:rtl/>
          <w:lang w:bidi="ar-IQ"/>
        </w:rPr>
      </w:pPr>
      <w:r>
        <w:rPr>
          <w:rFonts w:hint="cs"/>
          <w:rtl/>
          <w:lang w:bidi="ar-IQ"/>
        </w:rPr>
        <w:tab/>
        <w:t>نلاحظ في الجدول أعلاه أن اختصاص المحاسبة هو أعلى نسبة في عينة البحث حيث بلغت 38.7% وأن نسبة الاختصاصات الأخرى بلغت أقل نسبة في عينة الدراسة وهي 25.8% .</w:t>
      </w:r>
    </w:p>
    <w:p w:rsidR="00BE68C9" w:rsidRDefault="00BE68C9" w:rsidP="00C2635F">
      <w:pPr>
        <w:bidi/>
        <w:jc w:val="both"/>
        <w:rPr>
          <w:rtl/>
          <w:lang w:bidi="ar-IQ"/>
        </w:rPr>
      </w:pPr>
      <w:r>
        <w:rPr>
          <w:rFonts w:hint="cs"/>
          <w:rtl/>
          <w:lang w:bidi="ar-IQ"/>
        </w:rPr>
        <w:tab/>
        <w:t xml:space="preserve">لقد تم اعتماد التوزيع التالي (مقياس ليكرن </w:t>
      </w:r>
      <w:proofErr w:type="spellStart"/>
      <w:r>
        <w:rPr>
          <w:rFonts w:hint="cs"/>
          <w:rtl/>
          <w:lang w:bidi="ar-IQ"/>
        </w:rPr>
        <w:t>ثائي</w:t>
      </w:r>
      <w:proofErr w:type="spellEnd"/>
      <w:r>
        <w:rPr>
          <w:rFonts w:hint="cs"/>
          <w:rtl/>
          <w:lang w:bidi="ar-IQ"/>
        </w:rPr>
        <w:t>) في عملية معالجة الدراسة واستخراج النتائج باعتماده المفتاح التالي :</w:t>
      </w:r>
    </w:p>
    <w:tbl>
      <w:tblPr>
        <w:tblStyle w:val="a5"/>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95"/>
        <w:gridCol w:w="3096"/>
        <w:gridCol w:w="3096"/>
      </w:tblGrid>
      <w:tr w:rsidR="00BE68C9" w:rsidTr="00634A0C">
        <w:tc>
          <w:tcPr>
            <w:tcW w:w="3095" w:type="dxa"/>
            <w:shd w:val="clear" w:color="auto" w:fill="D9D9D9" w:themeFill="background1" w:themeFillShade="D9"/>
            <w:vAlign w:val="center"/>
          </w:tcPr>
          <w:p w:rsidR="00BE68C9" w:rsidRPr="001C4C09" w:rsidRDefault="00BE68C9" w:rsidP="00C2635F">
            <w:pPr>
              <w:bidi/>
              <w:spacing w:line="276" w:lineRule="auto"/>
              <w:jc w:val="center"/>
              <w:rPr>
                <w:b/>
                <w:bCs/>
                <w:rtl/>
                <w:lang w:bidi="ar-IQ"/>
              </w:rPr>
            </w:pPr>
            <w:r w:rsidRPr="001C4C09">
              <w:rPr>
                <w:rFonts w:hint="cs"/>
                <w:b/>
                <w:bCs/>
                <w:rtl/>
                <w:lang w:bidi="ar-IQ"/>
              </w:rPr>
              <w:lastRenderedPageBreak/>
              <w:t>درجة الاستجابة</w:t>
            </w:r>
          </w:p>
        </w:tc>
        <w:tc>
          <w:tcPr>
            <w:tcW w:w="3096" w:type="dxa"/>
            <w:shd w:val="clear" w:color="auto" w:fill="D9D9D9" w:themeFill="background1" w:themeFillShade="D9"/>
            <w:vAlign w:val="center"/>
          </w:tcPr>
          <w:p w:rsidR="00BE68C9" w:rsidRPr="001C4C09" w:rsidRDefault="00BE68C9" w:rsidP="00C2635F">
            <w:pPr>
              <w:bidi/>
              <w:spacing w:line="276" w:lineRule="auto"/>
              <w:jc w:val="center"/>
              <w:rPr>
                <w:b/>
                <w:bCs/>
                <w:rtl/>
                <w:lang w:bidi="ar-IQ"/>
              </w:rPr>
            </w:pPr>
            <w:r w:rsidRPr="001C4C09">
              <w:rPr>
                <w:rFonts w:hint="cs"/>
                <w:b/>
                <w:bCs/>
                <w:rtl/>
                <w:lang w:bidi="ar-IQ"/>
              </w:rPr>
              <w:t>نعم</w:t>
            </w:r>
          </w:p>
        </w:tc>
        <w:tc>
          <w:tcPr>
            <w:tcW w:w="3096" w:type="dxa"/>
            <w:shd w:val="clear" w:color="auto" w:fill="D9D9D9" w:themeFill="background1" w:themeFillShade="D9"/>
            <w:vAlign w:val="center"/>
          </w:tcPr>
          <w:p w:rsidR="00BE68C9" w:rsidRPr="001C4C09" w:rsidRDefault="00BE68C9" w:rsidP="00C2635F">
            <w:pPr>
              <w:bidi/>
              <w:spacing w:line="276" w:lineRule="auto"/>
              <w:jc w:val="center"/>
              <w:rPr>
                <w:b/>
                <w:bCs/>
                <w:rtl/>
                <w:lang w:bidi="ar-IQ"/>
              </w:rPr>
            </w:pPr>
            <w:r w:rsidRPr="001C4C09">
              <w:rPr>
                <w:rFonts w:hint="cs"/>
                <w:b/>
                <w:bCs/>
                <w:rtl/>
                <w:lang w:bidi="ar-IQ"/>
              </w:rPr>
              <w:t>كلا</w:t>
            </w:r>
          </w:p>
        </w:tc>
      </w:tr>
      <w:tr w:rsidR="00BE68C9" w:rsidTr="00634A0C">
        <w:tc>
          <w:tcPr>
            <w:tcW w:w="3095" w:type="dxa"/>
            <w:shd w:val="clear" w:color="auto" w:fill="D9D9D9" w:themeFill="background1" w:themeFillShade="D9"/>
            <w:vAlign w:val="center"/>
          </w:tcPr>
          <w:p w:rsidR="00BE68C9" w:rsidRPr="001C4C09" w:rsidRDefault="00BE68C9" w:rsidP="00C2635F">
            <w:pPr>
              <w:bidi/>
              <w:spacing w:line="276" w:lineRule="auto"/>
              <w:jc w:val="center"/>
              <w:rPr>
                <w:b/>
                <w:bCs/>
                <w:rtl/>
                <w:lang w:bidi="ar-IQ"/>
              </w:rPr>
            </w:pPr>
            <w:r w:rsidRPr="001C4C09">
              <w:rPr>
                <w:rFonts w:hint="cs"/>
                <w:b/>
                <w:bCs/>
                <w:rtl/>
                <w:lang w:bidi="ar-IQ"/>
              </w:rPr>
              <w:t>درجة الاستجابة</w:t>
            </w:r>
          </w:p>
        </w:tc>
        <w:tc>
          <w:tcPr>
            <w:tcW w:w="3096" w:type="dxa"/>
            <w:vAlign w:val="center"/>
          </w:tcPr>
          <w:p w:rsidR="00BE68C9" w:rsidRDefault="00BE68C9" w:rsidP="00C2635F">
            <w:pPr>
              <w:bidi/>
              <w:spacing w:line="276" w:lineRule="auto"/>
              <w:jc w:val="center"/>
              <w:rPr>
                <w:rtl/>
                <w:lang w:bidi="ar-IQ"/>
              </w:rPr>
            </w:pPr>
            <w:r>
              <w:rPr>
                <w:rFonts w:hint="cs"/>
                <w:rtl/>
                <w:lang w:bidi="ar-IQ"/>
              </w:rPr>
              <w:t>2</w:t>
            </w:r>
          </w:p>
        </w:tc>
        <w:tc>
          <w:tcPr>
            <w:tcW w:w="3096" w:type="dxa"/>
            <w:vAlign w:val="center"/>
          </w:tcPr>
          <w:p w:rsidR="00BE68C9" w:rsidRDefault="00BE68C9" w:rsidP="00C2635F">
            <w:pPr>
              <w:bidi/>
              <w:spacing w:line="276" w:lineRule="auto"/>
              <w:jc w:val="center"/>
              <w:rPr>
                <w:rtl/>
                <w:lang w:bidi="ar-IQ"/>
              </w:rPr>
            </w:pPr>
            <w:r>
              <w:rPr>
                <w:rFonts w:hint="cs"/>
                <w:rtl/>
                <w:lang w:bidi="ar-IQ"/>
              </w:rPr>
              <w:t>1</w:t>
            </w:r>
          </w:p>
        </w:tc>
      </w:tr>
    </w:tbl>
    <w:p w:rsidR="00BE68C9" w:rsidRPr="005F6534" w:rsidRDefault="00BE68C9" w:rsidP="005F6534">
      <w:pPr>
        <w:bidi/>
        <w:jc w:val="center"/>
        <w:rPr>
          <w:b/>
          <w:bCs/>
          <w:rtl/>
          <w:lang w:bidi="ar-IQ"/>
        </w:rPr>
      </w:pPr>
      <w:r w:rsidRPr="005F6534">
        <w:rPr>
          <w:rFonts w:hint="cs"/>
          <w:b/>
          <w:bCs/>
          <w:rtl/>
          <w:lang w:bidi="ar-IQ"/>
        </w:rPr>
        <w:t>جدول رقم (5)</w:t>
      </w:r>
    </w:p>
    <w:p w:rsidR="00BE68C9" w:rsidRPr="005F6534" w:rsidRDefault="00BE68C9" w:rsidP="005F6534">
      <w:pPr>
        <w:bidi/>
        <w:jc w:val="center"/>
        <w:rPr>
          <w:b/>
          <w:bCs/>
          <w:rtl/>
          <w:lang w:bidi="ar-IQ"/>
        </w:rPr>
      </w:pPr>
      <w:r w:rsidRPr="005F6534">
        <w:rPr>
          <w:rFonts w:hint="cs"/>
          <w:b/>
          <w:bCs/>
          <w:rtl/>
          <w:lang w:bidi="ar-IQ"/>
        </w:rPr>
        <w:t>جدول التكرارات والوسط الحسابي</w:t>
      </w:r>
    </w:p>
    <w:tbl>
      <w:tblPr>
        <w:tblStyle w:val="a5"/>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38"/>
        <w:gridCol w:w="1439"/>
        <w:gridCol w:w="1439"/>
        <w:gridCol w:w="1439"/>
        <w:gridCol w:w="1439"/>
        <w:gridCol w:w="2093"/>
      </w:tblGrid>
      <w:tr w:rsidR="00BE68C9" w:rsidTr="00634A0C">
        <w:tc>
          <w:tcPr>
            <w:tcW w:w="1438" w:type="dxa"/>
            <w:shd w:val="clear" w:color="auto" w:fill="D9D9D9" w:themeFill="background1" w:themeFillShade="D9"/>
            <w:vAlign w:val="center"/>
          </w:tcPr>
          <w:p w:rsidR="00BE68C9" w:rsidRPr="008D0A63" w:rsidRDefault="00BE68C9" w:rsidP="00C2635F">
            <w:pPr>
              <w:bidi/>
              <w:spacing w:line="276" w:lineRule="auto"/>
              <w:jc w:val="center"/>
              <w:rPr>
                <w:b/>
                <w:bCs/>
                <w:rtl/>
                <w:lang w:bidi="ar-IQ"/>
              </w:rPr>
            </w:pPr>
            <w:r w:rsidRPr="008D0A63">
              <w:rPr>
                <w:rFonts w:hint="cs"/>
                <w:b/>
                <w:bCs/>
                <w:rtl/>
                <w:lang w:bidi="ar-IQ"/>
              </w:rPr>
              <w:t>أسئلة</w:t>
            </w:r>
          </w:p>
        </w:tc>
        <w:tc>
          <w:tcPr>
            <w:tcW w:w="1439" w:type="dxa"/>
            <w:shd w:val="clear" w:color="auto" w:fill="D9D9D9" w:themeFill="background1" w:themeFillShade="D9"/>
            <w:vAlign w:val="center"/>
          </w:tcPr>
          <w:p w:rsidR="00BE68C9" w:rsidRPr="008D0A63" w:rsidRDefault="00BE68C9" w:rsidP="00C2635F">
            <w:pPr>
              <w:bidi/>
              <w:spacing w:line="276" w:lineRule="auto"/>
              <w:jc w:val="center"/>
              <w:rPr>
                <w:b/>
                <w:bCs/>
                <w:rtl/>
                <w:lang w:bidi="ar-IQ"/>
              </w:rPr>
            </w:pPr>
            <w:r w:rsidRPr="008D0A63">
              <w:rPr>
                <w:rFonts w:hint="cs"/>
                <w:b/>
                <w:bCs/>
                <w:rtl/>
                <w:lang w:bidi="ar-IQ"/>
              </w:rPr>
              <w:t>نعم</w:t>
            </w:r>
          </w:p>
        </w:tc>
        <w:tc>
          <w:tcPr>
            <w:tcW w:w="1439" w:type="dxa"/>
            <w:shd w:val="clear" w:color="auto" w:fill="D9D9D9" w:themeFill="background1" w:themeFillShade="D9"/>
            <w:vAlign w:val="center"/>
          </w:tcPr>
          <w:p w:rsidR="00BE68C9" w:rsidRPr="008D0A63" w:rsidRDefault="00BE68C9" w:rsidP="00C2635F">
            <w:pPr>
              <w:bidi/>
              <w:spacing w:line="276" w:lineRule="auto"/>
              <w:jc w:val="center"/>
              <w:rPr>
                <w:b/>
                <w:bCs/>
                <w:rtl/>
                <w:lang w:bidi="ar-IQ"/>
              </w:rPr>
            </w:pPr>
            <w:r w:rsidRPr="008D0A63">
              <w:rPr>
                <w:rFonts w:hint="cs"/>
                <w:b/>
                <w:bCs/>
                <w:rtl/>
                <w:lang w:bidi="ar-IQ"/>
              </w:rPr>
              <w:t>النسبة</w:t>
            </w:r>
          </w:p>
        </w:tc>
        <w:tc>
          <w:tcPr>
            <w:tcW w:w="1439" w:type="dxa"/>
            <w:shd w:val="clear" w:color="auto" w:fill="D9D9D9" w:themeFill="background1" w:themeFillShade="D9"/>
            <w:vAlign w:val="center"/>
          </w:tcPr>
          <w:p w:rsidR="00BE68C9" w:rsidRPr="008D0A63" w:rsidRDefault="00BE68C9" w:rsidP="00C2635F">
            <w:pPr>
              <w:bidi/>
              <w:spacing w:line="276" w:lineRule="auto"/>
              <w:jc w:val="center"/>
              <w:rPr>
                <w:b/>
                <w:bCs/>
                <w:rtl/>
                <w:lang w:bidi="ar-IQ"/>
              </w:rPr>
            </w:pPr>
            <w:r w:rsidRPr="008D0A63">
              <w:rPr>
                <w:rFonts w:hint="cs"/>
                <w:b/>
                <w:bCs/>
                <w:rtl/>
                <w:lang w:bidi="ar-IQ"/>
              </w:rPr>
              <w:t>كلا</w:t>
            </w:r>
          </w:p>
        </w:tc>
        <w:tc>
          <w:tcPr>
            <w:tcW w:w="1439" w:type="dxa"/>
            <w:shd w:val="clear" w:color="auto" w:fill="D9D9D9" w:themeFill="background1" w:themeFillShade="D9"/>
            <w:vAlign w:val="center"/>
          </w:tcPr>
          <w:p w:rsidR="00BE68C9" w:rsidRPr="008D0A63" w:rsidRDefault="00BE68C9" w:rsidP="00C2635F">
            <w:pPr>
              <w:bidi/>
              <w:spacing w:line="276" w:lineRule="auto"/>
              <w:jc w:val="center"/>
              <w:rPr>
                <w:b/>
                <w:bCs/>
                <w:rtl/>
                <w:lang w:bidi="ar-IQ"/>
              </w:rPr>
            </w:pPr>
            <w:r w:rsidRPr="008D0A63">
              <w:rPr>
                <w:rFonts w:hint="cs"/>
                <w:b/>
                <w:bCs/>
                <w:rtl/>
                <w:lang w:bidi="ar-IQ"/>
              </w:rPr>
              <w:t>النسبة</w:t>
            </w:r>
          </w:p>
        </w:tc>
        <w:tc>
          <w:tcPr>
            <w:tcW w:w="2093" w:type="dxa"/>
            <w:shd w:val="clear" w:color="auto" w:fill="D9D9D9" w:themeFill="background1" w:themeFillShade="D9"/>
            <w:vAlign w:val="center"/>
          </w:tcPr>
          <w:p w:rsidR="00BE68C9" w:rsidRPr="008D0A63" w:rsidRDefault="00BE68C9" w:rsidP="00C2635F">
            <w:pPr>
              <w:bidi/>
              <w:spacing w:line="276" w:lineRule="auto"/>
              <w:jc w:val="center"/>
              <w:rPr>
                <w:b/>
                <w:bCs/>
                <w:rtl/>
                <w:lang w:bidi="ar-IQ"/>
              </w:rPr>
            </w:pPr>
            <w:r w:rsidRPr="008D0A63">
              <w:rPr>
                <w:rFonts w:hint="cs"/>
                <w:b/>
                <w:bCs/>
                <w:rtl/>
                <w:lang w:bidi="ar-IQ"/>
              </w:rPr>
              <w:t>المتوسط الحسابي</w:t>
            </w:r>
          </w:p>
        </w:tc>
      </w:tr>
      <w:tr w:rsidR="00BE68C9" w:rsidTr="00634A0C">
        <w:tc>
          <w:tcPr>
            <w:tcW w:w="1438" w:type="dxa"/>
            <w:vAlign w:val="center"/>
          </w:tcPr>
          <w:p w:rsidR="00BE68C9" w:rsidRDefault="00BE68C9" w:rsidP="00C2635F">
            <w:pPr>
              <w:bidi/>
              <w:spacing w:line="276" w:lineRule="auto"/>
              <w:jc w:val="center"/>
              <w:rPr>
                <w:rtl/>
                <w:lang w:bidi="ar-IQ"/>
              </w:rPr>
            </w:pPr>
            <w:r>
              <w:rPr>
                <w:rFonts w:hint="cs"/>
                <w:rtl/>
                <w:lang w:bidi="ar-IQ"/>
              </w:rPr>
              <w:t>1</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29</w:t>
            </w:r>
          </w:p>
        </w:tc>
        <w:tc>
          <w:tcPr>
            <w:tcW w:w="1439" w:type="dxa"/>
            <w:vAlign w:val="center"/>
          </w:tcPr>
          <w:p w:rsidR="00BE68C9" w:rsidRDefault="00BE68C9" w:rsidP="00C2635F">
            <w:pPr>
              <w:bidi/>
              <w:spacing w:line="276" w:lineRule="auto"/>
              <w:jc w:val="center"/>
              <w:rPr>
                <w:rtl/>
                <w:lang w:bidi="ar-IQ"/>
              </w:rPr>
            </w:pPr>
            <w:r>
              <w:rPr>
                <w:rFonts w:hint="cs"/>
                <w:rtl/>
                <w:lang w:bidi="ar-IQ"/>
              </w:rPr>
              <w:t>93.5</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w:t>
            </w:r>
          </w:p>
        </w:tc>
        <w:tc>
          <w:tcPr>
            <w:tcW w:w="1439" w:type="dxa"/>
            <w:vAlign w:val="center"/>
          </w:tcPr>
          <w:p w:rsidR="00BE68C9" w:rsidRDefault="00BE68C9" w:rsidP="00C2635F">
            <w:pPr>
              <w:bidi/>
              <w:spacing w:line="276" w:lineRule="auto"/>
              <w:jc w:val="center"/>
              <w:rPr>
                <w:rtl/>
                <w:lang w:bidi="ar-IQ"/>
              </w:rPr>
            </w:pPr>
            <w:r>
              <w:rPr>
                <w:rFonts w:hint="cs"/>
                <w:rtl/>
                <w:lang w:bidi="ar-IQ"/>
              </w:rPr>
              <w:t>6.5</w:t>
            </w:r>
          </w:p>
        </w:tc>
        <w:tc>
          <w:tcPr>
            <w:tcW w:w="2093" w:type="dxa"/>
            <w:vAlign w:val="center"/>
          </w:tcPr>
          <w:p w:rsidR="00BE68C9" w:rsidRDefault="00BE68C9" w:rsidP="00C2635F">
            <w:pPr>
              <w:bidi/>
              <w:spacing w:line="276" w:lineRule="auto"/>
              <w:jc w:val="center"/>
              <w:rPr>
                <w:rtl/>
                <w:lang w:bidi="ar-IQ"/>
              </w:rPr>
            </w:pPr>
            <w:r>
              <w:rPr>
                <w:rFonts w:hint="cs"/>
                <w:rtl/>
                <w:lang w:bidi="ar-IQ"/>
              </w:rPr>
              <w:t>1.94</w:t>
            </w:r>
          </w:p>
        </w:tc>
      </w:tr>
      <w:tr w:rsidR="00BE68C9" w:rsidTr="00634A0C">
        <w:tc>
          <w:tcPr>
            <w:tcW w:w="1438" w:type="dxa"/>
            <w:vAlign w:val="center"/>
          </w:tcPr>
          <w:p w:rsidR="00BE68C9" w:rsidRDefault="00BE68C9" w:rsidP="00C2635F">
            <w:pPr>
              <w:bidi/>
              <w:spacing w:line="276" w:lineRule="auto"/>
              <w:jc w:val="center"/>
              <w:rPr>
                <w:rtl/>
                <w:lang w:bidi="ar-IQ"/>
              </w:rPr>
            </w:pPr>
            <w:r>
              <w:rPr>
                <w:rFonts w:hint="cs"/>
                <w:rtl/>
                <w:lang w:bidi="ar-IQ"/>
              </w:rPr>
              <w:t>2</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26</w:t>
            </w:r>
          </w:p>
        </w:tc>
        <w:tc>
          <w:tcPr>
            <w:tcW w:w="1439" w:type="dxa"/>
            <w:vAlign w:val="center"/>
          </w:tcPr>
          <w:p w:rsidR="00BE68C9" w:rsidRDefault="00BE68C9" w:rsidP="00C2635F">
            <w:pPr>
              <w:bidi/>
              <w:spacing w:line="276" w:lineRule="auto"/>
              <w:jc w:val="center"/>
              <w:rPr>
                <w:rtl/>
                <w:lang w:bidi="ar-IQ"/>
              </w:rPr>
            </w:pPr>
            <w:r>
              <w:rPr>
                <w:rFonts w:hint="cs"/>
                <w:rtl/>
                <w:lang w:bidi="ar-IQ"/>
              </w:rPr>
              <w:t>83.9</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5</w:t>
            </w:r>
          </w:p>
        </w:tc>
        <w:tc>
          <w:tcPr>
            <w:tcW w:w="1439" w:type="dxa"/>
            <w:vAlign w:val="center"/>
          </w:tcPr>
          <w:p w:rsidR="00BE68C9" w:rsidRDefault="00BE68C9" w:rsidP="00C2635F">
            <w:pPr>
              <w:bidi/>
              <w:spacing w:line="276" w:lineRule="auto"/>
              <w:jc w:val="center"/>
              <w:rPr>
                <w:rtl/>
                <w:lang w:bidi="ar-IQ"/>
              </w:rPr>
            </w:pPr>
            <w:r>
              <w:rPr>
                <w:rFonts w:hint="cs"/>
                <w:rtl/>
                <w:lang w:bidi="ar-IQ"/>
              </w:rPr>
              <w:t>16.1</w:t>
            </w:r>
          </w:p>
        </w:tc>
        <w:tc>
          <w:tcPr>
            <w:tcW w:w="2093" w:type="dxa"/>
            <w:vAlign w:val="center"/>
          </w:tcPr>
          <w:p w:rsidR="00BE68C9" w:rsidRDefault="00BE68C9" w:rsidP="00C2635F">
            <w:pPr>
              <w:bidi/>
              <w:spacing w:line="276" w:lineRule="auto"/>
              <w:jc w:val="center"/>
              <w:rPr>
                <w:rtl/>
                <w:lang w:bidi="ar-IQ"/>
              </w:rPr>
            </w:pPr>
            <w:r>
              <w:rPr>
                <w:rFonts w:hint="cs"/>
                <w:rtl/>
                <w:lang w:bidi="ar-IQ"/>
              </w:rPr>
              <w:t>1.84</w:t>
            </w:r>
          </w:p>
        </w:tc>
      </w:tr>
      <w:tr w:rsidR="00BE68C9" w:rsidTr="00634A0C">
        <w:tc>
          <w:tcPr>
            <w:tcW w:w="1438" w:type="dxa"/>
            <w:vAlign w:val="center"/>
          </w:tcPr>
          <w:p w:rsidR="00BE68C9" w:rsidRDefault="00BE68C9" w:rsidP="00C2635F">
            <w:pPr>
              <w:bidi/>
              <w:spacing w:line="276" w:lineRule="auto"/>
              <w:jc w:val="center"/>
              <w:rPr>
                <w:rtl/>
                <w:lang w:bidi="ar-IQ"/>
              </w:rPr>
            </w:pPr>
            <w:r>
              <w:rPr>
                <w:rFonts w:hint="cs"/>
                <w:rtl/>
                <w:lang w:bidi="ar-IQ"/>
              </w:rPr>
              <w:t>3</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25</w:t>
            </w:r>
          </w:p>
        </w:tc>
        <w:tc>
          <w:tcPr>
            <w:tcW w:w="1439" w:type="dxa"/>
            <w:vAlign w:val="center"/>
          </w:tcPr>
          <w:p w:rsidR="00BE68C9" w:rsidRDefault="00BE68C9" w:rsidP="00C2635F">
            <w:pPr>
              <w:bidi/>
              <w:spacing w:line="276" w:lineRule="auto"/>
              <w:jc w:val="center"/>
              <w:rPr>
                <w:rtl/>
                <w:lang w:bidi="ar-IQ"/>
              </w:rPr>
            </w:pPr>
            <w:r>
              <w:rPr>
                <w:rFonts w:hint="cs"/>
                <w:rtl/>
                <w:lang w:bidi="ar-IQ"/>
              </w:rPr>
              <w:t>80.6</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6</w:t>
            </w:r>
          </w:p>
        </w:tc>
        <w:tc>
          <w:tcPr>
            <w:tcW w:w="1439" w:type="dxa"/>
            <w:vAlign w:val="center"/>
          </w:tcPr>
          <w:p w:rsidR="00BE68C9" w:rsidRDefault="00BE68C9" w:rsidP="00C2635F">
            <w:pPr>
              <w:bidi/>
              <w:spacing w:line="276" w:lineRule="auto"/>
              <w:jc w:val="center"/>
              <w:rPr>
                <w:rtl/>
                <w:lang w:bidi="ar-IQ"/>
              </w:rPr>
            </w:pPr>
            <w:r>
              <w:rPr>
                <w:rFonts w:hint="cs"/>
                <w:rtl/>
                <w:lang w:bidi="ar-IQ"/>
              </w:rPr>
              <w:t>19.4</w:t>
            </w:r>
          </w:p>
        </w:tc>
        <w:tc>
          <w:tcPr>
            <w:tcW w:w="2093" w:type="dxa"/>
            <w:vAlign w:val="center"/>
          </w:tcPr>
          <w:p w:rsidR="00BE68C9" w:rsidRDefault="00BE68C9" w:rsidP="00C2635F">
            <w:pPr>
              <w:bidi/>
              <w:spacing w:line="276" w:lineRule="auto"/>
              <w:jc w:val="center"/>
              <w:rPr>
                <w:rtl/>
                <w:lang w:bidi="ar-IQ"/>
              </w:rPr>
            </w:pPr>
            <w:r>
              <w:rPr>
                <w:rFonts w:hint="cs"/>
                <w:rtl/>
                <w:lang w:bidi="ar-IQ"/>
              </w:rPr>
              <w:t>1.81</w:t>
            </w:r>
          </w:p>
        </w:tc>
      </w:tr>
      <w:tr w:rsidR="00BE68C9" w:rsidTr="00634A0C">
        <w:tc>
          <w:tcPr>
            <w:tcW w:w="1438" w:type="dxa"/>
            <w:vAlign w:val="center"/>
          </w:tcPr>
          <w:p w:rsidR="00BE68C9" w:rsidRDefault="00BE68C9" w:rsidP="00C2635F">
            <w:pPr>
              <w:bidi/>
              <w:spacing w:line="276" w:lineRule="auto"/>
              <w:jc w:val="center"/>
              <w:rPr>
                <w:rtl/>
                <w:lang w:bidi="ar-IQ"/>
              </w:rPr>
            </w:pPr>
            <w:r>
              <w:rPr>
                <w:rFonts w:hint="cs"/>
                <w:rtl/>
                <w:lang w:bidi="ar-IQ"/>
              </w:rPr>
              <w:t>4</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26</w:t>
            </w:r>
          </w:p>
        </w:tc>
        <w:tc>
          <w:tcPr>
            <w:tcW w:w="1439" w:type="dxa"/>
            <w:vAlign w:val="center"/>
          </w:tcPr>
          <w:p w:rsidR="00BE68C9" w:rsidRDefault="00BE68C9" w:rsidP="00C2635F">
            <w:pPr>
              <w:bidi/>
              <w:spacing w:line="276" w:lineRule="auto"/>
              <w:jc w:val="center"/>
              <w:rPr>
                <w:rtl/>
                <w:lang w:bidi="ar-IQ"/>
              </w:rPr>
            </w:pPr>
            <w:r>
              <w:rPr>
                <w:rFonts w:hint="cs"/>
                <w:rtl/>
                <w:lang w:bidi="ar-IQ"/>
              </w:rPr>
              <w:t>83.9</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5</w:t>
            </w:r>
          </w:p>
        </w:tc>
        <w:tc>
          <w:tcPr>
            <w:tcW w:w="1439" w:type="dxa"/>
            <w:vAlign w:val="center"/>
          </w:tcPr>
          <w:p w:rsidR="00BE68C9" w:rsidRDefault="00BE68C9" w:rsidP="00C2635F">
            <w:pPr>
              <w:bidi/>
              <w:spacing w:line="276" w:lineRule="auto"/>
              <w:jc w:val="center"/>
              <w:rPr>
                <w:rtl/>
                <w:lang w:bidi="ar-IQ"/>
              </w:rPr>
            </w:pPr>
            <w:r>
              <w:rPr>
                <w:rFonts w:hint="cs"/>
                <w:rtl/>
                <w:lang w:bidi="ar-IQ"/>
              </w:rPr>
              <w:t>16.1</w:t>
            </w:r>
          </w:p>
        </w:tc>
        <w:tc>
          <w:tcPr>
            <w:tcW w:w="2093" w:type="dxa"/>
            <w:vAlign w:val="center"/>
          </w:tcPr>
          <w:p w:rsidR="00BE68C9" w:rsidRDefault="00BE68C9" w:rsidP="00C2635F">
            <w:pPr>
              <w:bidi/>
              <w:spacing w:line="276" w:lineRule="auto"/>
              <w:jc w:val="center"/>
              <w:rPr>
                <w:rtl/>
                <w:lang w:bidi="ar-IQ"/>
              </w:rPr>
            </w:pPr>
            <w:r>
              <w:rPr>
                <w:rFonts w:hint="cs"/>
                <w:rtl/>
                <w:lang w:bidi="ar-IQ"/>
              </w:rPr>
              <w:t>1.84</w:t>
            </w:r>
          </w:p>
        </w:tc>
      </w:tr>
      <w:tr w:rsidR="00BE68C9" w:rsidTr="00634A0C">
        <w:tc>
          <w:tcPr>
            <w:tcW w:w="1438" w:type="dxa"/>
            <w:vAlign w:val="center"/>
          </w:tcPr>
          <w:p w:rsidR="00BE68C9" w:rsidRDefault="00BE68C9" w:rsidP="00C2635F">
            <w:pPr>
              <w:bidi/>
              <w:spacing w:line="276" w:lineRule="auto"/>
              <w:jc w:val="center"/>
              <w:rPr>
                <w:rtl/>
                <w:lang w:bidi="ar-IQ"/>
              </w:rPr>
            </w:pPr>
            <w:r>
              <w:rPr>
                <w:rFonts w:hint="cs"/>
                <w:rtl/>
                <w:lang w:bidi="ar-IQ"/>
              </w:rPr>
              <w:t>5</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28</w:t>
            </w:r>
          </w:p>
        </w:tc>
        <w:tc>
          <w:tcPr>
            <w:tcW w:w="1439" w:type="dxa"/>
            <w:vAlign w:val="center"/>
          </w:tcPr>
          <w:p w:rsidR="00BE68C9" w:rsidRDefault="00BE68C9" w:rsidP="00C2635F">
            <w:pPr>
              <w:bidi/>
              <w:spacing w:line="276" w:lineRule="auto"/>
              <w:jc w:val="center"/>
              <w:rPr>
                <w:rtl/>
                <w:lang w:bidi="ar-IQ"/>
              </w:rPr>
            </w:pPr>
            <w:r>
              <w:rPr>
                <w:rFonts w:hint="cs"/>
                <w:rtl/>
                <w:lang w:bidi="ar-IQ"/>
              </w:rPr>
              <w:t>90.3</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3</w:t>
            </w:r>
          </w:p>
        </w:tc>
        <w:tc>
          <w:tcPr>
            <w:tcW w:w="1439" w:type="dxa"/>
            <w:vAlign w:val="center"/>
          </w:tcPr>
          <w:p w:rsidR="00BE68C9" w:rsidRDefault="00BE68C9" w:rsidP="00C2635F">
            <w:pPr>
              <w:bidi/>
              <w:spacing w:line="276" w:lineRule="auto"/>
              <w:jc w:val="center"/>
              <w:rPr>
                <w:rtl/>
                <w:lang w:bidi="ar-IQ"/>
              </w:rPr>
            </w:pPr>
            <w:r>
              <w:rPr>
                <w:rFonts w:hint="cs"/>
                <w:rtl/>
                <w:lang w:bidi="ar-IQ"/>
              </w:rPr>
              <w:t>9.7</w:t>
            </w:r>
          </w:p>
        </w:tc>
        <w:tc>
          <w:tcPr>
            <w:tcW w:w="2093" w:type="dxa"/>
            <w:vAlign w:val="center"/>
          </w:tcPr>
          <w:p w:rsidR="00BE68C9" w:rsidRDefault="00BE68C9" w:rsidP="00C2635F">
            <w:pPr>
              <w:bidi/>
              <w:spacing w:line="276" w:lineRule="auto"/>
              <w:jc w:val="center"/>
              <w:rPr>
                <w:rtl/>
                <w:lang w:bidi="ar-IQ"/>
              </w:rPr>
            </w:pPr>
            <w:r>
              <w:rPr>
                <w:rFonts w:hint="cs"/>
                <w:rtl/>
                <w:lang w:bidi="ar-IQ"/>
              </w:rPr>
              <w:t>1.90</w:t>
            </w:r>
          </w:p>
        </w:tc>
      </w:tr>
      <w:tr w:rsidR="00BE68C9" w:rsidTr="00634A0C">
        <w:tc>
          <w:tcPr>
            <w:tcW w:w="1438" w:type="dxa"/>
            <w:vAlign w:val="center"/>
          </w:tcPr>
          <w:p w:rsidR="00BE68C9" w:rsidRDefault="00BE68C9" w:rsidP="00C2635F">
            <w:pPr>
              <w:bidi/>
              <w:spacing w:line="276" w:lineRule="auto"/>
              <w:jc w:val="center"/>
              <w:rPr>
                <w:rtl/>
                <w:lang w:bidi="ar-IQ"/>
              </w:rPr>
            </w:pPr>
            <w:r>
              <w:rPr>
                <w:rFonts w:hint="cs"/>
                <w:rtl/>
                <w:lang w:bidi="ar-IQ"/>
              </w:rPr>
              <w:t>6</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11</w:t>
            </w:r>
          </w:p>
        </w:tc>
        <w:tc>
          <w:tcPr>
            <w:tcW w:w="1439" w:type="dxa"/>
            <w:vAlign w:val="center"/>
          </w:tcPr>
          <w:p w:rsidR="00BE68C9" w:rsidRDefault="00BE68C9" w:rsidP="00C2635F">
            <w:pPr>
              <w:bidi/>
              <w:spacing w:line="276" w:lineRule="auto"/>
              <w:jc w:val="center"/>
              <w:rPr>
                <w:rtl/>
                <w:lang w:bidi="ar-IQ"/>
              </w:rPr>
            </w:pPr>
            <w:r>
              <w:rPr>
                <w:rFonts w:hint="cs"/>
                <w:rtl/>
                <w:lang w:bidi="ar-IQ"/>
              </w:rPr>
              <w:t>35.5</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20</w:t>
            </w:r>
          </w:p>
        </w:tc>
        <w:tc>
          <w:tcPr>
            <w:tcW w:w="1439" w:type="dxa"/>
            <w:vAlign w:val="center"/>
          </w:tcPr>
          <w:p w:rsidR="00BE68C9" w:rsidRDefault="00BE68C9" w:rsidP="00C2635F">
            <w:pPr>
              <w:bidi/>
              <w:spacing w:line="276" w:lineRule="auto"/>
              <w:jc w:val="center"/>
              <w:rPr>
                <w:rtl/>
                <w:lang w:bidi="ar-IQ"/>
              </w:rPr>
            </w:pPr>
            <w:r>
              <w:rPr>
                <w:rFonts w:hint="cs"/>
                <w:rtl/>
                <w:lang w:bidi="ar-IQ"/>
              </w:rPr>
              <w:t>64.5</w:t>
            </w:r>
          </w:p>
        </w:tc>
        <w:tc>
          <w:tcPr>
            <w:tcW w:w="2093" w:type="dxa"/>
            <w:vAlign w:val="center"/>
          </w:tcPr>
          <w:p w:rsidR="00BE68C9" w:rsidRDefault="00BE68C9" w:rsidP="00C2635F">
            <w:pPr>
              <w:bidi/>
              <w:spacing w:line="276" w:lineRule="auto"/>
              <w:jc w:val="center"/>
              <w:rPr>
                <w:rtl/>
                <w:lang w:bidi="ar-IQ"/>
              </w:rPr>
            </w:pPr>
            <w:r>
              <w:rPr>
                <w:rFonts w:hint="cs"/>
                <w:rtl/>
                <w:lang w:bidi="ar-IQ"/>
              </w:rPr>
              <w:t>1.35</w:t>
            </w:r>
          </w:p>
        </w:tc>
      </w:tr>
      <w:tr w:rsidR="00BE68C9" w:rsidTr="00634A0C">
        <w:tc>
          <w:tcPr>
            <w:tcW w:w="1438" w:type="dxa"/>
            <w:vAlign w:val="center"/>
          </w:tcPr>
          <w:p w:rsidR="00BE68C9" w:rsidRDefault="00BE68C9" w:rsidP="00C2635F">
            <w:pPr>
              <w:bidi/>
              <w:spacing w:line="276" w:lineRule="auto"/>
              <w:jc w:val="center"/>
              <w:rPr>
                <w:rtl/>
                <w:lang w:bidi="ar-IQ"/>
              </w:rPr>
            </w:pPr>
            <w:r>
              <w:rPr>
                <w:rFonts w:hint="cs"/>
                <w:rtl/>
                <w:lang w:bidi="ar-IQ"/>
              </w:rPr>
              <w:t>7</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29</w:t>
            </w:r>
          </w:p>
        </w:tc>
        <w:tc>
          <w:tcPr>
            <w:tcW w:w="1439" w:type="dxa"/>
            <w:vAlign w:val="center"/>
          </w:tcPr>
          <w:p w:rsidR="00BE68C9" w:rsidRDefault="00BE68C9" w:rsidP="00C2635F">
            <w:pPr>
              <w:bidi/>
              <w:spacing w:line="276" w:lineRule="auto"/>
              <w:jc w:val="center"/>
              <w:rPr>
                <w:rtl/>
                <w:lang w:bidi="ar-IQ"/>
              </w:rPr>
            </w:pPr>
            <w:r>
              <w:rPr>
                <w:rFonts w:hint="cs"/>
                <w:rtl/>
                <w:lang w:bidi="ar-IQ"/>
              </w:rPr>
              <w:t>93.5</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w:t>
            </w:r>
          </w:p>
        </w:tc>
        <w:tc>
          <w:tcPr>
            <w:tcW w:w="1439" w:type="dxa"/>
            <w:vAlign w:val="center"/>
          </w:tcPr>
          <w:p w:rsidR="00BE68C9" w:rsidRDefault="00BE68C9" w:rsidP="00C2635F">
            <w:pPr>
              <w:bidi/>
              <w:spacing w:line="276" w:lineRule="auto"/>
              <w:jc w:val="center"/>
              <w:rPr>
                <w:rtl/>
                <w:lang w:bidi="ar-IQ"/>
              </w:rPr>
            </w:pPr>
            <w:r>
              <w:rPr>
                <w:rFonts w:hint="cs"/>
                <w:rtl/>
                <w:lang w:bidi="ar-IQ"/>
              </w:rPr>
              <w:t>6.5</w:t>
            </w:r>
          </w:p>
        </w:tc>
        <w:tc>
          <w:tcPr>
            <w:tcW w:w="2093" w:type="dxa"/>
            <w:vAlign w:val="center"/>
          </w:tcPr>
          <w:p w:rsidR="00BE68C9" w:rsidRDefault="00BE68C9" w:rsidP="00C2635F">
            <w:pPr>
              <w:bidi/>
              <w:spacing w:line="276" w:lineRule="auto"/>
              <w:jc w:val="center"/>
              <w:rPr>
                <w:rtl/>
                <w:lang w:bidi="ar-IQ"/>
              </w:rPr>
            </w:pPr>
            <w:r>
              <w:rPr>
                <w:rFonts w:hint="cs"/>
                <w:rtl/>
                <w:lang w:bidi="ar-IQ"/>
              </w:rPr>
              <w:t>1.94</w:t>
            </w:r>
          </w:p>
        </w:tc>
      </w:tr>
      <w:tr w:rsidR="00BE68C9" w:rsidTr="00634A0C">
        <w:tc>
          <w:tcPr>
            <w:tcW w:w="1438" w:type="dxa"/>
            <w:vAlign w:val="center"/>
          </w:tcPr>
          <w:p w:rsidR="00BE68C9" w:rsidRDefault="00BE68C9" w:rsidP="00C2635F">
            <w:pPr>
              <w:bidi/>
              <w:spacing w:line="276" w:lineRule="auto"/>
              <w:jc w:val="center"/>
              <w:rPr>
                <w:rtl/>
                <w:lang w:bidi="ar-IQ"/>
              </w:rPr>
            </w:pPr>
            <w:r>
              <w:rPr>
                <w:rFonts w:hint="cs"/>
                <w:rtl/>
                <w:lang w:bidi="ar-IQ"/>
              </w:rPr>
              <w:t>8</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15</w:t>
            </w:r>
          </w:p>
        </w:tc>
        <w:tc>
          <w:tcPr>
            <w:tcW w:w="1439" w:type="dxa"/>
            <w:vAlign w:val="center"/>
          </w:tcPr>
          <w:p w:rsidR="00BE68C9" w:rsidRDefault="00BE68C9" w:rsidP="00C2635F">
            <w:pPr>
              <w:bidi/>
              <w:spacing w:line="276" w:lineRule="auto"/>
              <w:jc w:val="center"/>
              <w:rPr>
                <w:rtl/>
                <w:lang w:bidi="ar-IQ"/>
              </w:rPr>
            </w:pPr>
            <w:r>
              <w:rPr>
                <w:rFonts w:hint="cs"/>
                <w:rtl/>
                <w:lang w:bidi="ar-IQ"/>
              </w:rPr>
              <w:t>48.4</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16</w:t>
            </w:r>
          </w:p>
        </w:tc>
        <w:tc>
          <w:tcPr>
            <w:tcW w:w="1439" w:type="dxa"/>
            <w:vAlign w:val="center"/>
          </w:tcPr>
          <w:p w:rsidR="00BE68C9" w:rsidRDefault="00BE68C9" w:rsidP="00C2635F">
            <w:pPr>
              <w:bidi/>
              <w:spacing w:line="276" w:lineRule="auto"/>
              <w:jc w:val="center"/>
              <w:rPr>
                <w:rtl/>
                <w:lang w:bidi="ar-IQ"/>
              </w:rPr>
            </w:pPr>
            <w:r>
              <w:rPr>
                <w:rFonts w:hint="cs"/>
                <w:rtl/>
                <w:lang w:bidi="ar-IQ"/>
              </w:rPr>
              <w:t>51.6</w:t>
            </w:r>
          </w:p>
        </w:tc>
        <w:tc>
          <w:tcPr>
            <w:tcW w:w="2093" w:type="dxa"/>
            <w:vAlign w:val="center"/>
          </w:tcPr>
          <w:p w:rsidR="00BE68C9" w:rsidRDefault="00BE68C9" w:rsidP="00C2635F">
            <w:pPr>
              <w:bidi/>
              <w:spacing w:line="276" w:lineRule="auto"/>
              <w:jc w:val="center"/>
              <w:rPr>
                <w:rtl/>
                <w:lang w:bidi="ar-IQ"/>
              </w:rPr>
            </w:pPr>
            <w:r>
              <w:rPr>
                <w:rFonts w:hint="cs"/>
                <w:rtl/>
                <w:lang w:bidi="ar-IQ"/>
              </w:rPr>
              <w:t>1.48</w:t>
            </w:r>
          </w:p>
        </w:tc>
      </w:tr>
      <w:tr w:rsidR="00BE68C9" w:rsidTr="00634A0C">
        <w:tc>
          <w:tcPr>
            <w:tcW w:w="1438" w:type="dxa"/>
            <w:vAlign w:val="center"/>
          </w:tcPr>
          <w:p w:rsidR="00BE68C9" w:rsidRDefault="00BE68C9" w:rsidP="00C2635F">
            <w:pPr>
              <w:bidi/>
              <w:spacing w:line="276" w:lineRule="auto"/>
              <w:jc w:val="center"/>
              <w:rPr>
                <w:rtl/>
                <w:lang w:bidi="ar-IQ"/>
              </w:rPr>
            </w:pPr>
            <w:r>
              <w:rPr>
                <w:rFonts w:hint="cs"/>
                <w:rtl/>
                <w:lang w:bidi="ar-IQ"/>
              </w:rPr>
              <w:t>9</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28</w:t>
            </w:r>
          </w:p>
        </w:tc>
        <w:tc>
          <w:tcPr>
            <w:tcW w:w="1439" w:type="dxa"/>
            <w:vAlign w:val="center"/>
          </w:tcPr>
          <w:p w:rsidR="00BE68C9" w:rsidRDefault="00BE68C9" w:rsidP="00C2635F">
            <w:pPr>
              <w:bidi/>
              <w:spacing w:line="276" w:lineRule="auto"/>
              <w:jc w:val="center"/>
              <w:rPr>
                <w:rtl/>
                <w:lang w:bidi="ar-IQ"/>
              </w:rPr>
            </w:pPr>
            <w:r>
              <w:rPr>
                <w:rFonts w:hint="cs"/>
                <w:rtl/>
                <w:lang w:bidi="ar-IQ"/>
              </w:rPr>
              <w:t>90.3</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3</w:t>
            </w:r>
          </w:p>
        </w:tc>
        <w:tc>
          <w:tcPr>
            <w:tcW w:w="1439" w:type="dxa"/>
            <w:vAlign w:val="center"/>
          </w:tcPr>
          <w:p w:rsidR="00BE68C9" w:rsidRDefault="00BE68C9" w:rsidP="00C2635F">
            <w:pPr>
              <w:bidi/>
              <w:spacing w:line="276" w:lineRule="auto"/>
              <w:jc w:val="center"/>
              <w:rPr>
                <w:rtl/>
                <w:lang w:bidi="ar-IQ"/>
              </w:rPr>
            </w:pPr>
            <w:r>
              <w:rPr>
                <w:rFonts w:hint="cs"/>
                <w:rtl/>
                <w:lang w:bidi="ar-IQ"/>
              </w:rPr>
              <w:t>9.7</w:t>
            </w:r>
          </w:p>
        </w:tc>
        <w:tc>
          <w:tcPr>
            <w:tcW w:w="2093" w:type="dxa"/>
            <w:vAlign w:val="center"/>
          </w:tcPr>
          <w:p w:rsidR="00BE68C9" w:rsidRDefault="00BE68C9" w:rsidP="00C2635F">
            <w:pPr>
              <w:bidi/>
              <w:spacing w:line="276" w:lineRule="auto"/>
              <w:jc w:val="center"/>
              <w:rPr>
                <w:rtl/>
                <w:lang w:bidi="ar-IQ"/>
              </w:rPr>
            </w:pPr>
            <w:r>
              <w:rPr>
                <w:rFonts w:hint="cs"/>
                <w:rtl/>
                <w:lang w:bidi="ar-IQ"/>
              </w:rPr>
              <w:t>1.90</w:t>
            </w:r>
          </w:p>
        </w:tc>
      </w:tr>
      <w:tr w:rsidR="00BE68C9" w:rsidTr="00634A0C">
        <w:tc>
          <w:tcPr>
            <w:tcW w:w="1438" w:type="dxa"/>
            <w:vAlign w:val="center"/>
          </w:tcPr>
          <w:p w:rsidR="00BE68C9" w:rsidRDefault="00BE68C9" w:rsidP="00C2635F">
            <w:pPr>
              <w:bidi/>
              <w:spacing w:line="276" w:lineRule="auto"/>
              <w:jc w:val="center"/>
              <w:rPr>
                <w:rtl/>
                <w:lang w:bidi="ar-IQ"/>
              </w:rPr>
            </w:pPr>
            <w:r>
              <w:rPr>
                <w:rFonts w:hint="cs"/>
                <w:rtl/>
                <w:lang w:bidi="ar-IQ"/>
              </w:rPr>
              <w:t>10</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28</w:t>
            </w:r>
          </w:p>
        </w:tc>
        <w:tc>
          <w:tcPr>
            <w:tcW w:w="1439" w:type="dxa"/>
            <w:vAlign w:val="center"/>
          </w:tcPr>
          <w:p w:rsidR="00BE68C9" w:rsidRDefault="00BE68C9" w:rsidP="00C2635F">
            <w:pPr>
              <w:bidi/>
              <w:spacing w:line="276" w:lineRule="auto"/>
              <w:jc w:val="center"/>
              <w:rPr>
                <w:rtl/>
                <w:lang w:bidi="ar-IQ"/>
              </w:rPr>
            </w:pPr>
            <w:r>
              <w:rPr>
                <w:rFonts w:hint="cs"/>
                <w:rtl/>
                <w:lang w:bidi="ar-IQ"/>
              </w:rPr>
              <w:t>90.3</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3</w:t>
            </w:r>
          </w:p>
        </w:tc>
        <w:tc>
          <w:tcPr>
            <w:tcW w:w="1439" w:type="dxa"/>
            <w:vAlign w:val="center"/>
          </w:tcPr>
          <w:p w:rsidR="00BE68C9" w:rsidRDefault="00BE68C9" w:rsidP="00C2635F">
            <w:pPr>
              <w:bidi/>
              <w:spacing w:line="276" w:lineRule="auto"/>
              <w:jc w:val="center"/>
              <w:rPr>
                <w:rtl/>
                <w:lang w:bidi="ar-IQ"/>
              </w:rPr>
            </w:pPr>
            <w:r>
              <w:rPr>
                <w:rFonts w:hint="cs"/>
                <w:rtl/>
                <w:lang w:bidi="ar-IQ"/>
              </w:rPr>
              <w:t>9.7</w:t>
            </w:r>
          </w:p>
        </w:tc>
        <w:tc>
          <w:tcPr>
            <w:tcW w:w="2093" w:type="dxa"/>
            <w:vAlign w:val="center"/>
          </w:tcPr>
          <w:p w:rsidR="00BE68C9" w:rsidRDefault="00BE68C9" w:rsidP="00C2635F">
            <w:pPr>
              <w:bidi/>
              <w:spacing w:line="276" w:lineRule="auto"/>
              <w:jc w:val="center"/>
              <w:rPr>
                <w:rtl/>
                <w:lang w:bidi="ar-IQ"/>
              </w:rPr>
            </w:pPr>
            <w:r>
              <w:rPr>
                <w:rFonts w:hint="cs"/>
                <w:rtl/>
                <w:lang w:bidi="ar-IQ"/>
              </w:rPr>
              <w:t>1.90</w:t>
            </w:r>
          </w:p>
        </w:tc>
      </w:tr>
      <w:tr w:rsidR="00BE68C9" w:rsidTr="00634A0C">
        <w:tc>
          <w:tcPr>
            <w:tcW w:w="1438" w:type="dxa"/>
            <w:vAlign w:val="center"/>
          </w:tcPr>
          <w:p w:rsidR="00BE68C9" w:rsidRDefault="00BE68C9" w:rsidP="00C2635F">
            <w:pPr>
              <w:bidi/>
              <w:spacing w:line="276" w:lineRule="auto"/>
              <w:jc w:val="center"/>
              <w:rPr>
                <w:rtl/>
                <w:lang w:bidi="ar-IQ"/>
              </w:rPr>
            </w:pPr>
            <w:r>
              <w:rPr>
                <w:rFonts w:hint="cs"/>
                <w:rtl/>
                <w:lang w:bidi="ar-IQ"/>
              </w:rPr>
              <w:t>11</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29</w:t>
            </w:r>
          </w:p>
        </w:tc>
        <w:tc>
          <w:tcPr>
            <w:tcW w:w="1439" w:type="dxa"/>
            <w:vAlign w:val="center"/>
          </w:tcPr>
          <w:p w:rsidR="00BE68C9" w:rsidRDefault="00BE68C9" w:rsidP="00C2635F">
            <w:pPr>
              <w:bidi/>
              <w:spacing w:line="276" w:lineRule="auto"/>
              <w:jc w:val="center"/>
              <w:rPr>
                <w:rtl/>
                <w:lang w:bidi="ar-IQ"/>
              </w:rPr>
            </w:pPr>
            <w:r>
              <w:rPr>
                <w:rFonts w:hint="cs"/>
                <w:rtl/>
                <w:lang w:bidi="ar-IQ"/>
              </w:rPr>
              <w:t>93.5</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w:t>
            </w:r>
          </w:p>
        </w:tc>
        <w:tc>
          <w:tcPr>
            <w:tcW w:w="1439" w:type="dxa"/>
            <w:vAlign w:val="center"/>
          </w:tcPr>
          <w:p w:rsidR="00BE68C9" w:rsidRDefault="00BE68C9" w:rsidP="00C2635F">
            <w:pPr>
              <w:bidi/>
              <w:spacing w:line="276" w:lineRule="auto"/>
              <w:jc w:val="center"/>
              <w:rPr>
                <w:rtl/>
                <w:lang w:bidi="ar-IQ"/>
              </w:rPr>
            </w:pPr>
            <w:r>
              <w:rPr>
                <w:rFonts w:hint="cs"/>
                <w:rtl/>
                <w:lang w:bidi="ar-IQ"/>
              </w:rPr>
              <w:t>6.5</w:t>
            </w:r>
          </w:p>
        </w:tc>
        <w:tc>
          <w:tcPr>
            <w:tcW w:w="2093" w:type="dxa"/>
            <w:vAlign w:val="center"/>
          </w:tcPr>
          <w:p w:rsidR="00BE68C9" w:rsidRDefault="00BE68C9" w:rsidP="00C2635F">
            <w:pPr>
              <w:bidi/>
              <w:spacing w:line="276" w:lineRule="auto"/>
              <w:jc w:val="center"/>
              <w:rPr>
                <w:rtl/>
                <w:lang w:bidi="ar-IQ"/>
              </w:rPr>
            </w:pPr>
            <w:r>
              <w:rPr>
                <w:rFonts w:hint="cs"/>
                <w:rtl/>
                <w:lang w:bidi="ar-IQ"/>
              </w:rPr>
              <w:t>1.94</w:t>
            </w:r>
          </w:p>
        </w:tc>
      </w:tr>
      <w:tr w:rsidR="00BE68C9" w:rsidTr="00634A0C">
        <w:tc>
          <w:tcPr>
            <w:tcW w:w="1438" w:type="dxa"/>
            <w:vAlign w:val="center"/>
          </w:tcPr>
          <w:p w:rsidR="00BE68C9" w:rsidRDefault="00BE68C9" w:rsidP="00C2635F">
            <w:pPr>
              <w:bidi/>
              <w:spacing w:line="276" w:lineRule="auto"/>
              <w:jc w:val="center"/>
              <w:rPr>
                <w:rtl/>
                <w:lang w:bidi="ar-IQ"/>
              </w:rPr>
            </w:pPr>
            <w:r>
              <w:rPr>
                <w:rFonts w:hint="cs"/>
                <w:rtl/>
                <w:lang w:bidi="ar-IQ"/>
              </w:rPr>
              <w:t>12</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29</w:t>
            </w:r>
          </w:p>
        </w:tc>
        <w:tc>
          <w:tcPr>
            <w:tcW w:w="1439" w:type="dxa"/>
            <w:vAlign w:val="center"/>
          </w:tcPr>
          <w:p w:rsidR="00BE68C9" w:rsidRDefault="00BE68C9" w:rsidP="00C2635F">
            <w:pPr>
              <w:bidi/>
              <w:spacing w:line="276" w:lineRule="auto"/>
              <w:jc w:val="center"/>
              <w:rPr>
                <w:rtl/>
                <w:lang w:bidi="ar-IQ"/>
              </w:rPr>
            </w:pPr>
            <w:r>
              <w:rPr>
                <w:rFonts w:hint="cs"/>
                <w:rtl/>
                <w:lang w:bidi="ar-IQ"/>
              </w:rPr>
              <w:t>93.5</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w:t>
            </w:r>
          </w:p>
        </w:tc>
        <w:tc>
          <w:tcPr>
            <w:tcW w:w="1439" w:type="dxa"/>
            <w:vAlign w:val="center"/>
          </w:tcPr>
          <w:p w:rsidR="00BE68C9" w:rsidRDefault="00BE68C9" w:rsidP="00C2635F">
            <w:pPr>
              <w:bidi/>
              <w:spacing w:line="276" w:lineRule="auto"/>
              <w:jc w:val="center"/>
              <w:rPr>
                <w:rtl/>
                <w:lang w:bidi="ar-IQ"/>
              </w:rPr>
            </w:pPr>
            <w:r>
              <w:rPr>
                <w:rFonts w:hint="cs"/>
                <w:rtl/>
                <w:lang w:bidi="ar-IQ"/>
              </w:rPr>
              <w:t>6.5</w:t>
            </w:r>
          </w:p>
        </w:tc>
        <w:tc>
          <w:tcPr>
            <w:tcW w:w="2093" w:type="dxa"/>
            <w:vAlign w:val="center"/>
          </w:tcPr>
          <w:p w:rsidR="00BE68C9" w:rsidRDefault="00BE68C9" w:rsidP="00C2635F">
            <w:pPr>
              <w:bidi/>
              <w:spacing w:line="276" w:lineRule="auto"/>
              <w:jc w:val="center"/>
              <w:rPr>
                <w:rtl/>
                <w:lang w:bidi="ar-IQ"/>
              </w:rPr>
            </w:pPr>
            <w:r>
              <w:rPr>
                <w:rFonts w:hint="cs"/>
                <w:rtl/>
                <w:lang w:bidi="ar-IQ"/>
              </w:rPr>
              <w:t>1.94</w:t>
            </w:r>
          </w:p>
        </w:tc>
      </w:tr>
      <w:tr w:rsidR="00BE68C9" w:rsidTr="00634A0C">
        <w:tc>
          <w:tcPr>
            <w:tcW w:w="1438" w:type="dxa"/>
            <w:vAlign w:val="center"/>
          </w:tcPr>
          <w:p w:rsidR="00BE68C9" w:rsidRDefault="00BE68C9" w:rsidP="00C2635F">
            <w:pPr>
              <w:bidi/>
              <w:spacing w:line="276" w:lineRule="auto"/>
              <w:jc w:val="center"/>
              <w:rPr>
                <w:rtl/>
                <w:lang w:bidi="ar-IQ"/>
              </w:rPr>
            </w:pPr>
            <w:r>
              <w:rPr>
                <w:rFonts w:hint="cs"/>
                <w:rtl/>
                <w:lang w:bidi="ar-IQ"/>
              </w:rPr>
              <w:t>13</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28</w:t>
            </w:r>
          </w:p>
        </w:tc>
        <w:tc>
          <w:tcPr>
            <w:tcW w:w="1439" w:type="dxa"/>
            <w:vAlign w:val="center"/>
          </w:tcPr>
          <w:p w:rsidR="00BE68C9" w:rsidRDefault="00BE68C9" w:rsidP="00C2635F">
            <w:pPr>
              <w:bidi/>
              <w:spacing w:line="276" w:lineRule="auto"/>
              <w:jc w:val="center"/>
              <w:rPr>
                <w:rtl/>
                <w:lang w:bidi="ar-IQ"/>
              </w:rPr>
            </w:pPr>
            <w:r>
              <w:rPr>
                <w:rFonts w:hint="cs"/>
                <w:rtl/>
                <w:lang w:bidi="ar-IQ"/>
              </w:rPr>
              <w:t>90.3</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3</w:t>
            </w:r>
          </w:p>
        </w:tc>
        <w:tc>
          <w:tcPr>
            <w:tcW w:w="1439" w:type="dxa"/>
            <w:vAlign w:val="center"/>
          </w:tcPr>
          <w:p w:rsidR="00BE68C9" w:rsidRDefault="00BE68C9" w:rsidP="00C2635F">
            <w:pPr>
              <w:bidi/>
              <w:spacing w:line="276" w:lineRule="auto"/>
              <w:jc w:val="center"/>
              <w:rPr>
                <w:rtl/>
                <w:lang w:bidi="ar-IQ"/>
              </w:rPr>
            </w:pPr>
            <w:r>
              <w:rPr>
                <w:rFonts w:hint="cs"/>
                <w:rtl/>
                <w:lang w:bidi="ar-IQ"/>
              </w:rPr>
              <w:t>9.7</w:t>
            </w:r>
          </w:p>
        </w:tc>
        <w:tc>
          <w:tcPr>
            <w:tcW w:w="2093" w:type="dxa"/>
            <w:vAlign w:val="center"/>
          </w:tcPr>
          <w:p w:rsidR="00BE68C9" w:rsidRDefault="00BE68C9" w:rsidP="00C2635F">
            <w:pPr>
              <w:bidi/>
              <w:spacing w:line="276" w:lineRule="auto"/>
              <w:jc w:val="center"/>
              <w:rPr>
                <w:rtl/>
                <w:lang w:bidi="ar-IQ"/>
              </w:rPr>
            </w:pPr>
            <w:r>
              <w:rPr>
                <w:rFonts w:hint="cs"/>
                <w:rtl/>
                <w:lang w:bidi="ar-IQ"/>
              </w:rPr>
              <w:t>1.90</w:t>
            </w:r>
          </w:p>
        </w:tc>
      </w:tr>
      <w:tr w:rsidR="00BE68C9" w:rsidTr="00634A0C">
        <w:tc>
          <w:tcPr>
            <w:tcW w:w="1438" w:type="dxa"/>
            <w:vAlign w:val="center"/>
          </w:tcPr>
          <w:p w:rsidR="00BE68C9" w:rsidRDefault="00BE68C9" w:rsidP="00C2635F">
            <w:pPr>
              <w:bidi/>
              <w:spacing w:line="276" w:lineRule="auto"/>
              <w:jc w:val="center"/>
              <w:rPr>
                <w:rtl/>
                <w:lang w:bidi="ar-IQ"/>
              </w:rPr>
            </w:pPr>
            <w:r>
              <w:rPr>
                <w:rFonts w:hint="cs"/>
                <w:rtl/>
                <w:lang w:bidi="ar-IQ"/>
              </w:rPr>
              <w:t>14</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26</w:t>
            </w:r>
          </w:p>
        </w:tc>
        <w:tc>
          <w:tcPr>
            <w:tcW w:w="1439" w:type="dxa"/>
            <w:vAlign w:val="center"/>
          </w:tcPr>
          <w:p w:rsidR="00BE68C9" w:rsidRDefault="00BE68C9" w:rsidP="00C2635F">
            <w:pPr>
              <w:bidi/>
              <w:spacing w:line="276" w:lineRule="auto"/>
              <w:jc w:val="center"/>
              <w:rPr>
                <w:rtl/>
                <w:lang w:bidi="ar-IQ"/>
              </w:rPr>
            </w:pPr>
            <w:r>
              <w:rPr>
                <w:rFonts w:hint="cs"/>
                <w:rtl/>
                <w:lang w:bidi="ar-IQ"/>
              </w:rPr>
              <w:t>83.9</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5</w:t>
            </w:r>
          </w:p>
        </w:tc>
        <w:tc>
          <w:tcPr>
            <w:tcW w:w="1439" w:type="dxa"/>
            <w:vAlign w:val="center"/>
          </w:tcPr>
          <w:p w:rsidR="00BE68C9" w:rsidRDefault="00BE68C9" w:rsidP="00C2635F">
            <w:pPr>
              <w:bidi/>
              <w:spacing w:line="276" w:lineRule="auto"/>
              <w:jc w:val="center"/>
              <w:rPr>
                <w:rtl/>
                <w:lang w:bidi="ar-IQ"/>
              </w:rPr>
            </w:pPr>
            <w:r>
              <w:rPr>
                <w:rFonts w:hint="cs"/>
                <w:rtl/>
                <w:lang w:bidi="ar-IQ"/>
              </w:rPr>
              <w:t>16.1</w:t>
            </w:r>
          </w:p>
        </w:tc>
        <w:tc>
          <w:tcPr>
            <w:tcW w:w="2093" w:type="dxa"/>
            <w:vAlign w:val="center"/>
          </w:tcPr>
          <w:p w:rsidR="00BE68C9" w:rsidRDefault="00BE68C9" w:rsidP="00C2635F">
            <w:pPr>
              <w:bidi/>
              <w:spacing w:line="276" w:lineRule="auto"/>
              <w:jc w:val="center"/>
              <w:rPr>
                <w:rtl/>
                <w:lang w:bidi="ar-IQ"/>
              </w:rPr>
            </w:pPr>
            <w:r>
              <w:rPr>
                <w:rFonts w:hint="cs"/>
                <w:rtl/>
                <w:lang w:bidi="ar-IQ"/>
              </w:rPr>
              <w:t>1.84</w:t>
            </w:r>
          </w:p>
        </w:tc>
      </w:tr>
      <w:tr w:rsidR="00BE68C9" w:rsidTr="00634A0C">
        <w:tc>
          <w:tcPr>
            <w:tcW w:w="1438" w:type="dxa"/>
            <w:vAlign w:val="center"/>
          </w:tcPr>
          <w:p w:rsidR="00BE68C9" w:rsidRDefault="00BE68C9" w:rsidP="00C2635F">
            <w:pPr>
              <w:bidi/>
              <w:spacing w:line="276" w:lineRule="auto"/>
              <w:jc w:val="center"/>
              <w:rPr>
                <w:rtl/>
                <w:lang w:bidi="ar-IQ"/>
              </w:rPr>
            </w:pPr>
            <w:r>
              <w:rPr>
                <w:rFonts w:hint="cs"/>
                <w:rtl/>
                <w:lang w:bidi="ar-IQ"/>
              </w:rPr>
              <w:t>15</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28</w:t>
            </w:r>
          </w:p>
        </w:tc>
        <w:tc>
          <w:tcPr>
            <w:tcW w:w="1439" w:type="dxa"/>
            <w:vAlign w:val="center"/>
          </w:tcPr>
          <w:p w:rsidR="00BE68C9" w:rsidRDefault="00BE68C9" w:rsidP="00C2635F">
            <w:pPr>
              <w:bidi/>
              <w:spacing w:line="276" w:lineRule="auto"/>
              <w:jc w:val="center"/>
              <w:rPr>
                <w:rtl/>
                <w:lang w:bidi="ar-IQ"/>
              </w:rPr>
            </w:pPr>
            <w:r>
              <w:rPr>
                <w:rFonts w:hint="cs"/>
                <w:rtl/>
                <w:lang w:bidi="ar-IQ"/>
              </w:rPr>
              <w:t>90.3</w:t>
            </w:r>
          </w:p>
        </w:tc>
        <w:tc>
          <w:tcPr>
            <w:tcW w:w="1439" w:type="dxa"/>
            <w:shd w:val="clear" w:color="auto" w:fill="D9D9D9" w:themeFill="background1" w:themeFillShade="D9"/>
            <w:vAlign w:val="center"/>
          </w:tcPr>
          <w:p w:rsidR="00BE68C9" w:rsidRDefault="00BE68C9" w:rsidP="00C2635F">
            <w:pPr>
              <w:bidi/>
              <w:spacing w:line="276" w:lineRule="auto"/>
              <w:jc w:val="center"/>
              <w:rPr>
                <w:rtl/>
                <w:lang w:bidi="ar-IQ"/>
              </w:rPr>
            </w:pPr>
            <w:r>
              <w:rPr>
                <w:rFonts w:hint="cs"/>
                <w:rtl/>
                <w:lang w:bidi="ar-IQ"/>
              </w:rPr>
              <w:t>3</w:t>
            </w:r>
          </w:p>
        </w:tc>
        <w:tc>
          <w:tcPr>
            <w:tcW w:w="1439" w:type="dxa"/>
            <w:vAlign w:val="center"/>
          </w:tcPr>
          <w:p w:rsidR="00BE68C9" w:rsidRDefault="00BE68C9" w:rsidP="00C2635F">
            <w:pPr>
              <w:bidi/>
              <w:spacing w:line="276" w:lineRule="auto"/>
              <w:jc w:val="center"/>
              <w:rPr>
                <w:rtl/>
                <w:lang w:bidi="ar-IQ"/>
              </w:rPr>
            </w:pPr>
            <w:r>
              <w:rPr>
                <w:rFonts w:hint="cs"/>
                <w:rtl/>
                <w:lang w:bidi="ar-IQ"/>
              </w:rPr>
              <w:t>9.7</w:t>
            </w:r>
          </w:p>
        </w:tc>
        <w:tc>
          <w:tcPr>
            <w:tcW w:w="2093" w:type="dxa"/>
            <w:vAlign w:val="center"/>
          </w:tcPr>
          <w:p w:rsidR="00BE68C9" w:rsidRDefault="00BE68C9" w:rsidP="00C2635F">
            <w:pPr>
              <w:bidi/>
              <w:spacing w:line="276" w:lineRule="auto"/>
              <w:jc w:val="center"/>
              <w:rPr>
                <w:rtl/>
                <w:lang w:bidi="ar-IQ"/>
              </w:rPr>
            </w:pPr>
            <w:r>
              <w:rPr>
                <w:rFonts w:hint="cs"/>
                <w:rtl/>
                <w:lang w:bidi="ar-IQ"/>
              </w:rPr>
              <w:t>1.90</w:t>
            </w:r>
          </w:p>
        </w:tc>
      </w:tr>
    </w:tbl>
    <w:p w:rsidR="00BE68C9" w:rsidRPr="005F6534" w:rsidRDefault="00BE68C9" w:rsidP="00C2635F">
      <w:pPr>
        <w:bidi/>
        <w:jc w:val="both"/>
        <w:rPr>
          <w:b/>
          <w:bCs/>
          <w:rtl/>
          <w:lang w:bidi="ar-IQ"/>
        </w:rPr>
      </w:pPr>
      <w:r w:rsidRPr="005F6534">
        <w:rPr>
          <w:rFonts w:hint="cs"/>
          <w:b/>
          <w:bCs/>
          <w:rtl/>
          <w:lang w:bidi="ar-IQ"/>
        </w:rPr>
        <w:lastRenderedPageBreak/>
        <w:t>2- تحليل نتائج الاستبانة :</w:t>
      </w:r>
    </w:p>
    <w:p w:rsidR="00BE68C9" w:rsidRDefault="00BE68C9" w:rsidP="00C2635F">
      <w:pPr>
        <w:pStyle w:val="a3"/>
        <w:numPr>
          <w:ilvl w:val="0"/>
          <w:numId w:val="15"/>
        </w:numPr>
        <w:bidi/>
        <w:jc w:val="both"/>
        <w:rPr>
          <w:lang w:bidi="ar-IQ"/>
        </w:rPr>
      </w:pPr>
      <w:r>
        <w:rPr>
          <w:rFonts w:hint="cs"/>
          <w:rtl/>
          <w:lang w:bidi="ar-IQ"/>
        </w:rPr>
        <w:t>حصل السؤال (1) على المتوسط الحسابي (1.94) وهذا يدل أن العينة تتفق بشكل جيد في السؤال وكانت حسب المقياس (93.5%) وهذا يدل على أن ضريبة المبيعات تؤثر على حصيلة الإيرادات الضريبية وهذا ما اتفق عليه الباحث .</w:t>
      </w:r>
    </w:p>
    <w:p w:rsidR="00BE68C9" w:rsidRDefault="00BE68C9" w:rsidP="00C2635F">
      <w:pPr>
        <w:pStyle w:val="a3"/>
        <w:numPr>
          <w:ilvl w:val="0"/>
          <w:numId w:val="15"/>
        </w:numPr>
        <w:bidi/>
        <w:jc w:val="both"/>
        <w:rPr>
          <w:lang w:bidi="ar-IQ"/>
        </w:rPr>
      </w:pPr>
      <w:r>
        <w:rPr>
          <w:rFonts w:hint="cs"/>
          <w:rtl/>
          <w:lang w:bidi="ar-IQ"/>
        </w:rPr>
        <w:t>حصل السؤال (2) على المتوسط الحسابي (1.84) وهذا يدل على أن العينة تتفق بشكل جيد في السؤال وكانت النسبة حسب المقياس (83.9%) وهذا يدل على أن الضرائب اليوم أصبحت تلعب دوراً هاماً في جميع نواحي الحياة ، وهذا ما اتفق عليه الباحث .</w:t>
      </w:r>
    </w:p>
    <w:p w:rsidR="00BE68C9" w:rsidRDefault="00BE68C9" w:rsidP="00C2635F">
      <w:pPr>
        <w:pStyle w:val="a3"/>
        <w:numPr>
          <w:ilvl w:val="0"/>
          <w:numId w:val="15"/>
        </w:numPr>
        <w:bidi/>
        <w:jc w:val="both"/>
        <w:rPr>
          <w:lang w:bidi="ar-IQ"/>
        </w:rPr>
      </w:pPr>
      <w:r>
        <w:rPr>
          <w:rFonts w:hint="cs"/>
          <w:rtl/>
          <w:lang w:bidi="ar-IQ"/>
        </w:rPr>
        <w:t>حصل السؤال (3) على المتوسط الحسابي (1.81) وهذا يدل على أن العينة تتفق بشكل جيد مع السؤال وكانت النسبة حسب المقياس (80.6%) وهذا يدل على أن اقتصاد العراق يتميز بموارد طبيعية وبشرية وهذا ما اتفق معه الباحث .</w:t>
      </w:r>
    </w:p>
    <w:p w:rsidR="00BE68C9" w:rsidRDefault="00BE68C9" w:rsidP="00C2635F">
      <w:pPr>
        <w:pStyle w:val="a3"/>
        <w:numPr>
          <w:ilvl w:val="0"/>
          <w:numId w:val="15"/>
        </w:numPr>
        <w:bidi/>
        <w:jc w:val="both"/>
        <w:rPr>
          <w:lang w:bidi="ar-IQ"/>
        </w:rPr>
      </w:pPr>
      <w:r>
        <w:rPr>
          <w:rFonts w:hint="cs"/>
          <w:rtl/>
          <w:lang w:bidi="ar-IQ"/>
        </w:rPr>
        <w:t>المتوسط الحسابي في السؤال الرابع هو (1.84) وهذا يدل أن العينة تتفق مع السؤال وكانت النسبة حسب المقياس (83.9%) وهذا يبين ان اقتصاد العراق يعتمد في تمويل ميزانيته على مورد واحد فقط بالدرجة الأولى وهو النفط وهذا ما اتفق عليه الباحث .</w:t>
      </w:r>
    </w:p>
    <w:p w:rsidR="00BE68C9" w:rsidRDefault="00BE68C9" w:rsidP="00C2635F">
      <w:pPr>
        <w:pStyle w:val="a3"/>
        <w:numPr>
          <w:ilvl w:val="0"/>
          <w:numId w:val="15"/>
        </w:numPr>
        <w:bidi/>
        <w:jc w:val="both"/>
        <w:rPr>
          <w:lang w:bidi="ar-IQ"/>
        </w:rPr>
      </w:pPr>
      <w:r>
        <w:rPr>
          <w:rFonts w:hint="cs"/>
          <w:rtl/>
          <w:lang w:bidi="ar-IQ"/>
        </w:rPr>
        <w:t>حصل السؤال (5) على المتوسط الحسابي (1.90) وهذا يدل على أن العينة تتفق بشكل جيد مع السؤال وحصلت على نسبة حسب المقياس (90.3%) وهذا يبين أن أصبحت الحاجة ملحة من أجل دراسة كل الخطوات من أجل رسم السياسة الاقتصادية لأنها سترسم مستقبل العراق ومنها السياسة الضريبية وهذا ما اتفق عليه الباحث .</w:t>
      </w:r>
    </w:p>
    <w:p w:rsidR="00BE68C9" w:rsidRDefault="00BE68C9" w:rsidP="00C2635F">
      <w:pPr>
        <w:pStyle w:val="a3"/>
        <w:numPr>
          <w:ilvl w:val="0"/>
          <w:numId w:val="15"/>
        </w:numPr>
        <w:bidi/>
        <w:jc w:val="both"/>
        <w:rPr>
          <w:lang w:bidi="ar-IQ"/>
        </w:rPr>
      </w:pPr>
      <w:r>
        <w:rPr>
          <w:rFonts w:hint="cs"/>
          <w:rtl/>
          <w:lang w:bidi="ar-IQ"/>
        </w:rPr>
        <w:lastRenderedPageBreak/>
        <w:t>حصل السؤال (6) على المتوسط الحسابي (1.35) وهذا يدل على أن تتفق العينة مع السؤال حيث جعلت على النسبة حسب المقياس (64.5%) وهذا يدل على أن النظام الضريبي لا يمكن أن ينظر إلى التكتلات الاقتصادية الدولية والإقليمية ومنظمة التجارة العالمية والمنظمات النقدية وبصورة منعزلة وهذا ما يتفق مع رأي الباحث .</w:t>
      </w:r>
    </w:p>
    <w:p w:rsidR="00BE68C9" w:rsidRDefault="00BE68C9" w:rsidP="00C2635F">
      <w:pPr>
        <w:pStyle w:val="a3"/>
        <w:numPr>
          <w:ilvl w:val="0"/>
          <w:numId w:val="15"/>
        </w:numPr>
        <w:bidi/>
        <w:jc w:val="both"/>
        <w:rPr>
          <w:lang w:bidi="ar-IQ"/>
        </w:rPr>
      </w:pPr>
      <w:r>
        <w:rPr>
          <w:rFonts w:hint="cs"/>
          <w:rtl/>
          <w:lang w:bidi="ar-IQ"/>
        </w:rPr>
        <w:t>حصل السؤال (7) على المتوسط الحسابي (1.94) وهذا يتفق مع السؤال وحصلت النسبة المقياس (93.5%) هذا يدل على أن اقتصاد العراق اقتصاد ريعي يعتمد بشكل رئيسي على القطاع النفطي وهذا ما اتفق عليه الباحث .</w:t>
      </w:r>
    </w:p>
    <w:p w:rsidR="00BE68C9" w:rsidRDefault="00BE68C9" w:rsidP="00C2635F">
      <w:pPr>
        <w:pStyle w:val="a3"/>
        <w:numPr>
          <w:ilvl w:val="0"/>
          <w:numId w:val="15"/>
        </w:numPr>
        <w:bidi/>
        <w:jc w:val="both"/>
        <w:rPr>
          <w:lang w:bidi="ar-IQ"/>
        </w:rPr>
      </w:pPr>
      <w:r>
        <w:rPr>
          <w:rFonts w:hint="cs"/>
          <w:rtl/>
          <w:lang w:bidi="ar-IQ"/>
        </w:rPr>
        <w:t xml:space="preserve">حصل السؤال (8) على المتوسط الحسابي (1.48) وهذا يتفق بشكل مناسب مع السؤال وحصل النسبة حسب المقياس (51.6%) وهذا يدل على أن </w:t>
      </w:r>
      <w:r w:rsidR="009D70EB">
        <w:rPr>
          <w:rFonts w:hint="cs"/>
          <w:rtl/>
          <w:lang w:bidi="ar-IQ"/>
        </w:rPr>
        <w:t xml:space="preserve">لم </w:t>
      </w:r>
      <w:r>
        <w:rPr>
          <w:rFonts w:hint="cs"/>
          <w:rtl/>
          <w:lang w:bidi="ar-IQ"/>
        </w:rPr>
        <w:t>يتزايد الاهتمام بدراسة الحوافز الضريبية وهذا ما اتفق مع رأي الباحث .</w:t>
      </w:r>
    </w:p>
    <w:p w:rsidR="00BE68C9" w:rsidRDefault="00BE68C9" w:rsidP="00C2635F">
      <w:pPr>
        <w:pStyle w:val="a3"/>
        <w:numPr>
          <w:ilvl w:val="0"/>
          <w:numId w:val="15"/>
        </w:numPr>
        <w:bidi/>
        <w:jc w:val="both"/>
        <w:rPr>
          <w:lang w:bidi="ar-IQ"/>
        </w:rPr>
      </w:pPr>
      <w:r>
        <w:rPr>
          <w:rFonts w:hint="cs"/>
          <w:rtl/>
          <w:lang w:bidi="ar-IQ"/>
        </w:rPr>
        <w:t>حصل السؤال (9) على المتوسط الحسابي (1.90) وهذا يدل على أن العينة تتفق مع السؤال بشكل جيد وحصلت على النسبة حسب المقياس (90.3%) وهذا يدل على أن من خلال دراسة بيان ضريبة المبيعات يمكن التعرف على حجم الآثار الاقتصادية وهذا ما اتفق معه الباحث .</w:t>
      </w:r>
    </w:p>
    <w:p w:rsidR="00BE68C9" w:rsidRDefault="00BE68C9" w:rsidP="00C2635F">
      <w:pPr>
        <w:pStyle w:val="a3"/>
        <w:numPr>
          <w:ilvl w:val="0"/>
          <w:numId w:val="15"/>
        </w:numPr>
        <w:tabs>
          <w:tab w:val="right" w:pos="938"/>
        </w:tabs>
        <w:bidi/>
        <w:jc w:val="both"/>
        <w:rPr>
          <w:lang w:bidi="ar-IQ"/>
        </w:rPr>
      </w:pPr>
      <w:r>
        <w:rPr>
          <w:rFonts w:hint="cs"/>
          <w:rtl/>
          <w:lang w:bidi="ar-IQ"/>
        </w:rPr>
        <w:t>حصل السؤال (10) على المتوسط الحسابي (1.90) وهذا يدل على أن العينة تتفق مع السؤال وحصل على نسبة حسب المقياس (90.3%) وهذا يدل على أن هناك علاقة شريط ضريبية المبيعات في زيادة حصيلة الضرائب وهذا ما اتفق معه الباحث .</w:t>
      </w:r>
    </w:p>
    <w:p w:rsidR="00BE68C9" w:rsidRDefault="00BE68C9" w:rsidP="00C2635F">
      <w:pPr>
        <w:pStyle w:val="a3"/>
        <w:numPr>
          <w:ilvl w:val="0"/>
          <w:numId w:val="15"/>
        </w:numPr>
        <w:tabs>
          <w:tab w:val="right" w:pos="938"/>
        </w:tabs>
        <w:bidi/>
        <w:jc w:val="both"/>
        <w:rPr>
          <w:lang w:bidi="ar-IQ"/>
        </w:rPr>
      </w:pPr>
      <w:r>
        <w:rPr>
          <w:rFonts w:hint="cs"/>
          <w:rtl/>
          <w:lang w:bidi="ar-IQ"/>
        </w:rPr>
        <w:t xml:space="preserve">حصل السؤال (11) على المتوسط الحسابي (1.94) وهذا يدل على أن العينة تتفق بشكل جيد مع السؤال وحصل على نسبة حسب المقياس (93.5%) وهذا </w:t>
      </w:r>
      <w:r>
        <w:rPr>
          <w:rFonts w:hint="cs"/>
          <w:rtl/>
          <w:lang w:bidi="ar-IQ"/>
        </w:rPr>
        <w:lastRenderedPageBreak/>
        <w:t>يدل على أن تعد الضريبة من اهم أدوات السياسة المالية ، وهذا ما اتفق عليه الباحث .</w:t>
      </w:r>
    </w:p>
    <w:p w:rsidR="00BE68C9" w:rsidRDefault="00BE68C9" w:rsidP="00C2635F">
      <w:pPr>
        <w:pStyle w:val="a3"/>
        <w:numPr>
          <w:ilvl w:val="0"/>
          <w:numId w:val="15"/>
        </w:numPr>
        <w:tabs>
          <w:tab w:val="right" w:pos="938"/>
        </w:tabs>
        <w:bidi/>
        <w:jc w:val="both"/>
        <w:rPr>
          <w:lang w:bidi="ar-IQ"/>
        </w:rPr>
      </w:pPr>
      <w:r>
        <w:rPr>
          <w:rFonts w:hint="cs"/>
          <w:rtl/>
          <w:lang w:bidi="ar-IQ"/>
        </w:rPr>
        <w:t>حصل السؤال (12) على المتوسط الحسابي (1.94) وهذا يدل على أن العينة تتفق مع السؤال وحصلت على نسبة حسب المقياس (93.5%) وهذا يدل على أن الضريبة تلعب دوراً هاماً في الإيرادات الضريبية وهذا ما اتفق عليه الباحث .</w:t>
      </w:r>
    </w:p>
    <w:p w:rsidR="00BE68C9" w:rsidRDefault="00BE68C9" w:rsidP="00C2635F">
      <w:pPr>
        <w:pStyle w:val="a3"/>
        <w:numPr>
          <w:ilvl w:val="0"/>
          <w:numId w:val="15"/>
        </w:numPr>
        <w:tabs>
          <w:tab w:val="right" w:pos="938"/>
        </w:tabs>
        <w:bidi/>
        <w:jc w:val="both"/>
        <w:rPr>
          <w:lang w:bidi="ar-IQ"/>
        </w:rPr>
      </w:pPr>
      <w:r>
        <w:rPr>
          <w:rFonts w:hint="cs"/>
          <w:rtl/>
          <w:lang w:bidi="ar-IQ"/>
        </w:rPr>
        <w:t>حصل السؤال (13) على المتوسط الحسابي (1.90) وهذا يدل على أن العينة تتفق بشكل جيد مع السؤال وحصل على النسبة حسب المقياس (90.3%) وهذا يدل على أن النظام الضريبي السليم والفعال هو النظام الذي يوفر للدولة موارد مالية وهذا ما اتفق معه الباحث .</w:t>
      </w:r>
    </w:p>
    <w:p w:rsidR="00BE68C9" w:rsidRDefault="00BE68C9" w:rsidP="00C2635F">
      <w:pPr>
        <w:pStyle w:val="a3"/>
        <w:numPr>
          <w:ilvl w:val="0"/>
          <w:numId w:val="15"/>
        </w:numPr>
        <w:tabs>
          <w:tab w:val="right" w:pos="938"/>
        </w:tabs>
        <w:bidi/>
        <w:jc w:val="both"/>
        <w:rPr>
          <w:lang w:bidi="ar-IQ"/>
        </w:rPr>
      </w:pPr>
      <w:r>
        <w:rPr>
          <w:rFonts w:hint="cs"/>
          <w:rtl/>
          <w:lang w:bidi="ar-IQ"/>
        </w:rPr>
        <w:t>حصل السؤال (14) على المتوسط الحسابي (1.84) وهذا يدل على أن العينة تتفق بشكل جيد مع السؤال حسب المقياس (83.9%) وهذا يدل على أن النظام الضريبي يؤثر على الأوضاع الاقتصادية والاجتماعية للبلد وهذا ما اتفق معه الباحث .</w:t>
      </w:r>
    </w:p>
    <w:p w:rsidR="00BE68C9" w:rsidRDefault="00BE68C9" w:rsidP="00C2635F">
      <w:pPr>
        <w:pStyle w:val="a3"/>
        <w:numPr>
          <w:ilvl w:val="0"/>
          <w:numId w:val="15"/>
        </w:numPr>
        <w:tabs>
          <w:tab w:val="right" w:pos="938"/>
        </w:tabs>
        <w:bidi/>
        <w:jc w:val="both"/>
        <w:rPr>
          <w:lang w:bidi="ar-IQ"/>
        </w:rPr>
      </w:pPr>
      <w:r>
        <w:rPr>
          <w:rFonts w:hint="cs"/>
          <w:rtl/>
          <w:lang w:bidi="ar-IQ"/>
        </w:rPr>
        <w:t>حصل السؤال (15) على المتوسط الحسابي (1.90) وهذا يدل على أن العينة تتفق بشكل جيد مع السؤال حسب المقياس (90.3%) وهذا يدل على أن الضرائب لها دور فعال في التنمية الاقتصادية وهذا ما اتفق عليه الباحث .</w:t>
      </w:r>
    </w:p>
    <w:p w:rsidR="005F6534" w:rsidRDefault="005F6534">
      <w:pPr>
        <w:rPr>
          <w:rtl/>
          <w:lang w:bidi="ar-IQ"/>
        </w:rPr>
      </w:pPr>
      <w:r>
        <w:rPr>
          <w:rtl/>
          <w:lang w:bidi="ar-IQ"/>
        </w:rPr>
        <w:br w:type="page"/>
      </w:r>
    </w:p>
    <w:p w:rsidR="003D4FD3" w:rsidRPr="005F6534" w:rsidRDefault="003D4FD3" w:rsidP="00C2635F">
      <w:pPr>
        <w:bidi/>
        <w:jc w:val="both"/>
        <w:rPr>
          <w:b/>
          <w:bCs/>
          <w:rtl/>
          <w:lang w:bidi="ar-IQ"/>
        </w:rPr>
      </w:pPr>
      <w:r w:rsidRPr="005F6534">
        <w:rPr>
          <w:rFonts w:hint="cs"/>
          <w:b/>
          <w:bCs/>
          <w:rtl/>
          <w:lang w:bidi="ar-IQ"/>
        </w:rPr>
        <w:lastRenderedPageBreak/>
        <w:t>الاستنتاجات</w:t>
      </w:r>
    </w:p>
    <w:p w:rsidR="003D4FD3" w:rsidRDefault="003D4FD3" w:rsidP="00C2635F">
      <w:pPr>
        <w:pStyle w:val="a3"/>
        <w:numPr>
          <w:ilvl w:val="0"/>
          <w:numId w:val="16"/>
        </w:numPr>
        <w:bidi/>
        <w:jc w:val="both"/>
        <w:rPr>
          <w:lang w:bidi="ar-IQ"/>
        </w:rPr>
      </w:pPr>
      <w:r>
        <w:rPr>
          <w:rFonts w:hint="cs"/>
          <w:rtl/>
          <w:lang w:bidi="ar-IQ"/>
        </w:rPr>
        <w:t>تختلف أهمية السياسة الضريبية باعتبارها أحد أدوات السياسة الاقتصادية في تحقيق اهداف الدولة في نظام اقتصادي لأخر فهي فعالية في الاقتصادات المتقدمة منها في الاقتصادات النامية .</w:t>
      </w:r>
    </w:p>
    <w:p w:rsidR="003D4FD3" w:rsidRDefault="003D4FD3" w:rsidP="00C2635F">
      <w:pPr>
        <w:pStyle w:val="a3"/>
        <w:numPr>
          <w:ilvl w:val="0"/>
          <w:numId w:val="16"/>
        </w:numPr>
        <w:bidi/>
        <w:jc w:val="both"/>
        <w:rPr>
          <w:lang w:bidi="ar-IQ"/>
        </w:rPr>
      </w:pPr>
      <w:r>
        <w:rPr>
          <w:rFonts w:hint="cs"/>
          <w:rtl/>
          <w:lang w:bidi="ar-IQ"/>
        </w:rPr>
        <w:t>تطورت الضريبة بتطور المجتمعات وتعددت مهامها مع تعدد حاجات المجتمع فعند أن كان دوارها حيادياً وتهتم بجمع الأموال فقط أصبحت ذات أدوار مهمة في توجيه وتلبية حاجات المجتمع ، فضلاً عن دورها المالي ، وذلك بعدم التطور الكبير الذي حدث في تكنولوجيا تكوين المجتمعات وتطوير الفكر الاقتصادي .</w:t>
      </w:r>
    </w:p>
    <w:p w:rsidR="003D4FD3" w:rsidRDefault="003D4FD3" w:rsidP="00C2635F">
      <w:pPr>
        <w:pStyle w:val="a3"/>
        <w:numPr>
          <w:ilvl w:val="0"/>
          <w:numId w:val="16"/>
        </w:numPr>
        <w:bidi/>
        <w:jc w:val="both"/>
        <w:rPr>
          <w:lang w:bidi="ar-IQ"/>
        </w:rPr>
      </w:pPr>
      <w:r>
        <w:rPr>
          <w:rFonts w:hint="cs"/>
          <w:rtl/>
          <w:lang w:bidi="ar-IQ"/>
        </w:rPr>
        <w:t xml:space="preserve">يدمج العراق سياسة الضريبة بين نوعي الضرائب المباشرة وغير المباشرة كما هو الحال في أغلب دول العالم مع اعتماد كبير على إيرادات الضرائب غير المباشرة والتي تعتمد بدروها على إيرادات الضرائب </w:t>
      </w:r>
      <w:proofErr w:type="spellStart"/>
      <w:r>
        <w:rPr>
          <w:rFonts w:hint="cs"/>
          <w:rtl/>
          <w:lang w:bidi="ar-IQ"/>
        </w:rPr>
        <w:t>الكمركية</w:t>
      </w:r>
      <w:proofErr w:type="spellEnd"/>
      <w:r>
        <w:rPr>
          <w:rFonts w:hint="cs"/>
          <w:rtl/>
          <w:lang w:bidi="ar-IQ"/>
        </w:rPr>
        <w:t xml:space="preserve"> بشكل كبير ، فيما تعتمد الضرائب المباشرة بإيراداتها بشكل كبير على ضرائب الدخل .</w:t>
      </w:r>
    </w:p>
    <w:p w:rsidR="003D4FD3" w:rsidRDefault="003D4FD3" w:rsidP="00C2635F">
      <w:pPr>
        <w:pStyle w:val="a3"/>
        <w:numPr>
          <w:ilvl w:val="0"/>
          <w:numId w:val="16"/>
        </w:numPr>
        <w:bidi/>
        <w:jc w:val="both"/>
        <w:rPr>
          <w:lang w:bidi="ar-IQ"/>
        </w:rPr>
      </w:pPr>
      <w:r>
        <w:rPr>
          <w:rFonts w:hint="cs"/>
          <w:rtl/>
          <w:lang w:bidi="ar-IQ"/>
        </w:rPr>
        <w:t>عدم تحقيق مبدأ العدالة في السياسة الضريبية العراقية بسبب الاعتماد الكبير على إيرادات الضرائب غير المباشرة وانخفاض العبء الضريبي للضرائب المباشرة ، مما يعني أن أصحاب الدخول المعدومة وهم ذوي ميل حدي للاستهلاك أكبر من ذوي الدخول المرتفعة يتحملون الجزء الأكبر من الضرائب .</w:t>
      </w:r>
    </w:p>
    <w:p w:rsidR="003D4FD3" w:rsidRDefault="003D4FD3" w:rsidP="00C2635F">
      <w:pPr>
        <w:pStyle w:val="a3"/>
        <w:numPr>
          <w:ilvl w:val="0"/>
          <w:numId w:val="16"/>
        </w:numPr>
        <w:bidi/>
        <w:jc w:val="both"/>
        <w:rPr>
          <w:lang w:bidi="ar-IQ"/>
        </w:rPr>
      </w:pPr>
      <w:r>
        <w:rPr>
          <w:rFonts w:hint="cs"/>
          <w:rtl/>
          <w:lang w:bidi="ar-IQ"/>
        </w:rPr>
        <w:t xml:space="preserve">حتى وقت قريب ، لم يتم تبني وتطبيق الاستراتيجية الملائمة للنهوض بمستوى السياسة الضريبية في الاقتصاد العراقي بحيث تصبح فاعلة ومؤثرة في مجمل إدائه ، وأغلب ما طرح من حلول ومما كان لازال في طور الدراسة ولك يأخذ حيز التطبيق العملي والجاد لذلك فأن ما تم اقتراحه وطرحه لحد الآن في هذا </w:t>
      </w:r>
      <w:r>
        <w:rPr>
          <w:rFonts w:hint="cs"/>
          <w:rtl/>
          <w:lang w:bidi="ar-IQ"/>
        </w:rPr>
        <w:lastRenderedPageBreak/>
        <w:t>المجال لم يؤت بثماره على مجمل السياسة الضريبية وانعكاساتها على واقع الاقتصاد العراقي .</w:t>
      </w:r>
    </w:p>
    <w:p w:rsidR="003D4FD3" w:rsidRDefault="003D4FD3" w:rsidP="00C2635F">
      <w:pPr>
        <w:pStyle w:val="a3"/>
        <w:numPr>
          <w:ilvl w:val="0"/>
          <w:numId w:val="16"/>
        </w:numPr>
        <w:bidi/>
        <w:jc w:val="both"/>
        <w:rPr>
          <w:lang w:bidi="ar-IQ"/>
        </w:rPr>
      </w:pPr>
      <w:r>
        <w:rPr>
          <w:rFonts w:hint="cs"/>
          <w:rtl/>
          <w:lang w:bidi="ar-IQ"/>
        </w:rPr>
        <w:t>إن الأضرار السياسية والاقتصادية التي اتصفت بها العقود الماضية تركت بصمتها في تدني الوعي الضريبي لدى المكلفين في العراق ، مما ساهم في اتساع الهوة بين المكلفين والدولة ، مما رسخ حالة النقود من الالتزام بدفع الضرائب ، تبلور ذلك نتيجة الممارسات التي كان يقوم بها النظام السابق في تحصيل إيرادات الضريبة وطرق انفاقها ، فقد شعور لدى المكلفين بأن ما يدفعونه للدولة من ضرائب هو أكثر مما تقده لهم من خدمات فضلاً عن اعتقادهم أن الدولة تسيء استخدام الأموال التي تجيبها منهم ، وقد اتحدت مجموعة عوامل اقتصادية وإدارية واجتماعية وسياسية في تكوين هذا الشعور وتدني مستوى الوعي الضريبي .</w:t>
      </w:r>
    </w:p>
    <w:p w:rsidR="003D4FD3" w:rsidRDefault="003D4FD3" w:rsidP="00C2635F">
      <w:pPr>
        <w:pStyle w:val="a3"/>
        <w:numPr>
          <w:ilvl w:val="0"/>
          <w:numId w:val="16"/>
        </w:numPr>
        <w:bidi/>
        <w:jc w:val="both"/>
        <w:rPr>
          <w:lang w:bidi="ar-IQ"/>
        </w:rPr>
      </w:pPr>
      <w:r>
        <w:rPr>
          <w:rFonts w:hint="cs"/>
          <w:rtl/>
          <w:lang w:bidi="ar-IQ"/>
        </w:rPr>
        <w:t>تعتبر السياسة الضريبية في العراق غير مرنة ولم تستجيب للتغيرات الكاملة في الناتج المحلي الإجمالي ، وذلك وفقاً لمؤشرات المرونة الداخلية ، وهذا ينعكس على جمود النظام الضريبي من جهة ، وعدم انتاجه الضرائب للإيرادات من جهة أخرى .</w:t>
      </w:r>
    </w:p>
    <w:p w:rsidR="003D4FD3" w:rsidRDefault="003D4FD3" w:rsidP="00C2635F">
      <w:pPr>
        <w:rPr>
          <w:rtl/>
          <w:lang w:bidi="ar-IQ"/>
        </w:rPr>
      </w:pPr>
      <w:r>
        <w:rPr>
          <w:rtl/>
          <w:lang w:bidi="ar-IQ"/>
        </w:rPr>
        <w:br w:type="page"/>
      </w:r>
    </w:p>
    <w:p w:rsidR="003D4FD3" w:rsidRPr="005F6534" w:rsidRDefault="003D4FD3" w:rsidP="00C2635F">
      <w:pPr>
        <w:bidi/>
        <w:jc w:val="both"/>
        <w:rPr>
          <w:b/>
          <w:bCs/>
          <w:rtl/>
          <w:lang w:bidi="ar-IQ"/>
        </w:rPr>
      </w:pPr>
      <w:r w:rsidRPr="005F6534">
        <w:rPr>
          <w:rFonts w:hint="cs"/>
          <w:b/>
          <w:bCs/>
          <w:rtl/>
          <w:lang w:bidi="ar-IQ"/>
        </w:rPr>
        <w:lastRenderedPageBreak/>
        <w:t>التوصيات</w:t>
      </w:r>
    </w:p>
    <w:p w:rsidR="003D4FD3" w:rsidRDefault="003D4FD3" w:rsidP="00C2635F">
      <w:pPr>
        <w:pStyle w:val="a3"/>
        <w:numPr>
          <w:ilvl w:val="0"/>
          <w:numId w:val="17"/>
        </w:numPr>
        <w:bidi/>
        <w:jc w:val="both"/>
        <w:rPr>
          <w:lang w:bidi="ar-IQ"/>
        </w:rPr>
      </w:pPr>
      <w:r>
        <w:rPr>
          <w:rFonts w:hint="cs"/>
          <w:rtl/>
          <w:lang w:bidi="ar-IQ"/>
        </w:rPr>
        <w:t>بوجود التزام سياسي وشعبي يجب أن تمنح لساسة الضريبة استقلالية في عملها لغرض تجنب الضغوط من قبل جهة معينة ، أو أي نوع من أنواع محاباة السلطة كما كان يحدث في النظام السابق تثقيفية تبث في المناهج الدراسية بمختلف المراحل .</w:t>
      </w:r>
    </w:p>
    <w:p w:rsidR="003D4FD3" w:rsidRDefault="003D4FD3" w:rsidP="00C2635F">
      <w:pPr>
        <w:pStyle w:val="a3"/>
        <w:numPr>
          <w:ilvl w:val="0"/>
          <w:numId w:val="17"/>
        </w:numPr>
        <w:bidi/>
        <w:jc w:val="both"/>
        <w:rPr>
          <w:lang w:bidi="ar-IQ"/>
        </w:rPr>
      </w:pPr>
      <w:r>
        <w:rPr>
          <w:rFonts w:hint="cs"/>
          <w:rtl/>
          <w:lang w:bidi="ar-IQ"/>
        </w:rPr>
        <w:t>نهوض بمستوى الوعي الضريبي في العراق ، ذلك من خلال استغلال كافة وسائل الاعلام ، إضافة إلى وضع مناهج .</w:t>
      </w:r>
    </w:p>
    <w:p w:rsidR="003D4FD3" w:rsidRDefault="003D4FD3" w:rsidP="00C2635F">
      <w:pPr>
        <w:pStyle w:val="a3"/>
        <w:numPr>
          <w:ilvl w:val="0"/>
          <w:numId w:val="17"/>
        </w:numPr>
        <w:bidi/>
        <w:jc w:val="both"/>
        <w:rPr>
          <w:lang w:bidi="ar-IQ"/>
        </w:rPr>
      </w:pPr>
      <w:r>
        <w:rPr>
          <w:rFonts w:hint="cs"/>
          <w:rtl/>
          <w:lang w:bidi="ar-IQ"/>
        </w:rPr>
        <w:t>يجب أن يكون الإصلاح الضريبي متداخلاً مع باقي عملية الإصلاح الاقتصادي وخاصة في مجال اصلاح السياسة المالية ، وذلك لكي يتحقق الاتساق والانسجام بين تطور السياسة الضريبية وباقي السياسات الاقتصادية من جهة ، وكافة المتغيرات في الاقتصاد العراقي من جهة أخرى .</w:t>
      </w:r>
    </w:p>
    <w:p w:rsidR="003D4FD3" w:rsidRDefault="003D4FD3" w:rsidP="00C2635F">
      <w:pPr>
        <w:pStyle w:val="a3"/>
        <w:numPr>
          <w:ilvl w:val="0"/>
          <w:numId w:val="17"/>
        </w:numPr>
        <w:bidi/>
        <w:jc w:val="both"/>
        <w:rPr>
          <w:lang w:bidi="ar-IQ"/>
        </w:rPr>
      </w:pPr>
      <w:r>
        <w:rPr>
          <w:rFonts w:hint="cs"/>
          <w:rtl/>
          <w:lang w:bidi="ar-IQ"/>
        </w:rPr>
        <w:t>إضفاء طابع الشفافية والعدالة على السياسة الضريبية من قبل راسمي هياكلها لكي تتجدد الثقة بين المكلف وهذه هيئة .</w:t>
      </w:r>
    </w:p>
    <w:p w:rsidR="003D4FD3" w:rsidRDefault="003D4FD3" w:rsidP="00C2635F">
      <w:pPr>
        <w:pStyle w:val="a3"/>
        <w:numPr>
          <w:ilvl w:val="0"/>
          <w:numId w:val="17"/>
        </w:numPr>
        <w:bidi/>
        <w:jc w:val="both"/>
        <w:rPr>
          <w:lang w:bidi="ar-IQ"/>
        </w:rPr>
      </w:pPr>
      <w:r>
        <w:rPr>
          <w:rFonts w:hint="cs"/>
          <w:rtl/>
          <w:lang w:bidi="ar-IQ"/>
        </w:rPr>
        <w:t>العمل على تحسين وضع الإدارة الضريبية مكانيا ، وبدرجة أكثر الحاحاً العمل على تحسين ضورة الدوائر المختصة بجني الضرائب وإزالة ما لحق بها من تشويه جراء التصرفات والافعال المشينة التي كانت تستخدمها مع المواطنين أبان النظام السابق .</w:t>
      </w:r>
    </w:p>
    <w:p w:rsidR="003D4FD3" w:rsidRDefault="003D4FD3" w:rsidP="00C2635F">
      <w:pPr>
        <w:pStyle w:val="a3"/>
        <w:numPr>
          <w:ilvl w:val="0"/>
          <w:numId w:val="17"/>
        </w:numPr>
        <w:bidi/>
        <w:jc w:val="both"/>
        <w:rPr>
          <w:lang w:bidi="ar-IQ"/>
        </w:rPr>
      </w:pPr>
      <w:r>
        <w:rPr>
          <w:rFonts w:hint="cs"/>
          <w:rtl/>
          <w:lang w:bidi="ar-IQ"/>
        </w:rPr>
        <w:t xml:space="preserve">العمل بنظام الحوافز الضريبية للمكلفين ، أي منح إعفاءات ضريبية بنسب معينة للمكلفين الذين يؤدون الضرائب في أوقات مبكرة من السنة المالية المتحققة لهم والعمل على تفعيل </w:t>
      </w:r>
      <w:proofErr w:type="spellStart"/>
      <w:r>
        <w:rPr>
          <w:rFonts w:hint="cs"/>
          <w:rtl/>
          <w:lang w:bidi="ar-IQ"/>
        </w:rPr>
        <w:t>الجزاءات</w:t>
      </w:r>
      <w:proofErr w:type="spellEnd"/>
      <w:r>
        <w:rPr>
          <w:rFonts w:hint="cs"/>
          <w:rtl/>
          <w:lang w:bidi="ar-IQ"/>
        </w:rPr>
        <w:t xml:space="preserve"> للمتخلفين بشكل حازم وشامل بما يضمن التقليل من حالات التهرب الضريبي .</w:t>
      </w:r>
    </w:p>
    <w:p w:rsidR="003D4FD3" w:rsidRDefault="003D4FD3" w:rsidP="00C2635F">
      <w:pPr>
        <w:pStyle w:val="a3"/>
        <w:numPr>
          <w:ilvl w:val="0"/>
          <w:numId w:val="17"/>
        </w:numPr>
        <w:bidi/>
        <w:jc w:val="both"/>
        <w:rPr>
          <w:lang w:bidi="ar-IQ"/>
        </w:rPr>
      </w:pPr>
      <w:r>
        <w:rPr>
          <w:rFonts w:hint="cs"/>
          <w:rtl/>
          <w:lang w:bidi="ar-IQ"/>
        </w:rPr>
        <w:lastRenderedPageBreak/>
        <w:t>العمل على جعل السياسة الضريبية اكثر مرونة عن طريق تحسن كفاءة الجهاز الضريبي وتطوير التشريعات الضريبية بها يضمن انتاجه أكثر في الإيرادات ، ومواكبة أكبر للتغيرات التي تحدث في الاقتصاد العراقي من جهة السياسة الضريبية .</w:t>
      </w:r>
    </w:p>
    <w:p w:rsidR="003D4FD3" w:rsidRDefault="003D4FD3" w:rsidP="00C2635F">
      <w:pPr>
        <w:rPr>
          <w:rtl/>
          <w:lang w:bidi="ar-IQ"/>
        </w:rPr>
      </w:pPr>
      <w:r>
        <w:rPr>
          <w:rtl/>
          <w:lang w:bidi="ar-IQ"/>
        </w:rPr>
        <w:br w:type="page"/>
      </w:r>
    </w:p>
    <w:p w:rsidR="006A6C24" w:rsidRPr="005F6534" w:rsidRDefault="006A6C24" w:rsidP="00C2635F">
      <w:pPr>
        <w:tabs>
          <w:tab w:val="right" w:pos="566"/>
        </w:tabs>
        <w:bidi/>
        <w:jc w:val="both"/>
        <w:rPr>
          <w:b/>
          <w:bCs/>
          <w:rtl/>
          <w:lang w:bidi="ar-IQ"/>
        </w:rPr>
      </w:pPr>
      <w:r w:rsidRPr="005F6534">
        <w:rPr>
          <w:rFonts w:hint="cs"/>
          <w:b/>
          <w:bCs/>
          <w:rtl/>
          <w:lang w:bidi="ar-IQ"/>
        </w:rPr>
        <w:lastRenderedPageBreak/>
        <w:t>المصادر</w:t>
      </w:r>
    </w:p>
    <w:p w:rsidR="006648AC" w:rsidRDefault="006A6C24" w:rsidP="000465B9">
      <w:pPr>
        <w:pStyle w:val="a3"/>
        <w:numPr>
          <w:ilvl w:val="0"/>
          <w:numId w:val="14"/>
        </w:numPr>
        <w:tabs>
          <w:tab w:val="right" w:pos="566"/>
        </w:tabs>
        <w:bidi/>
        <w:spacing w:after="0" w:line="240" w:lineRule="auto"/>
        <w:ind w:left="854" w:hanging="602"/>
        <w:jc w:val="both"/>
        <w:rPr>
          <w:lang w:bidi="ar-IQ"/>
        </w:rPr>
      </w:pPr>
      <w:r>
        <w:rPr>
          <w:rFonts w:hint="cs"/>
          <w:rtl/>
          <w:lang w:bidi="ar-IQ"/>
        </w:rPr>
        <w:t>الحجاوي ، حسام أبو علي ، محاسبة ضريبة المبيعات ، المطابع المركزية ، عمان ، 2004 .</w:t>
      </w:r>
    </w:p>
    <w:p w:rsidR="006A6C24" w:rsidRDefault="006A6C24" w:rsidP="000465B9">
      <w:pPr>
        <w:pStyle w:val="a3"/>
        <w:numPr>
          <w:ilvl w:val="0"/>
          <w:numId w:val="14"/>
        </w:numPr>
        <w:tabs>
          <w:tab w:val="right" w:pos="566"/>
        </w:tabs>
        <w:bidi/>
        <w:spacing w:after="0" w:line="240" w:lineRule="auto"/>
        <w:ind w:left="854" w:hanging="602"/>
        <w:jc w:val="both"/>
        <w:rPr>
          <w:lang w:bidi="ar-IQ"/>
        </w:rPr>
      </w:pPr>
      <w:r>
        <w:rPr>
          <w:rFonts w:hint="cs"/>
          <w:rtl/>
          <w:lang w:bidi="ar-IQ"/>
        </w:rPr>
        <w:t>عبد الناصر نور ، عليان الشريف ، الضريبة العامة على المبيعات ، دار المسيرة للنشر والتوزيع والطباعة ، عمان ، 2002 .</w:t>
      </w:r>
    </w:p>
    <w:p w:rsidR="006A6C24" w:rsidRDefault="006A6C24" w:rsidP="000465B9">
      <w:pPr>
        <w:pStyle w:val="a3"/>
        <w:numPr>
          <w:ilvl w:val="0"/>
          <w:numId w:val="14"/>
        </w:numPr>
        <w:tabs>
          <w:tab w:val="right" w:pos="566"/>
        </w:tabs>
        <w:bidi/>
        <w:spacing w:after="0" w:line="240" w:lineRule="auto"/>
        <w:ind w:left="854" w:hanging="602"/>
        <w:jc w:val="both"/>
        <w:rPr>
          <w:lang w:bidi="ar-IQ"/>
        </w:rPr>
      </w:pPr>
      <w:r>
        <w:rPr>
          <w:rFonts w:hint="cs"/>
          <w:rtl/>
          <w:lang w:bidi="ar-IQ"/>
        </w:rPr>
        <w:t xml:space="preserve">ايمن حداد ، عمر بني </w:t>
      </w:r>
      <w:proofErr w:type="spellStart"/>
      <w:r>
        <w:rPr>
          <w:rFonts w:hint="cs"/>
          <w:rtl/>
          <w:lang w:bidi="ar-IQ"/>
        </w:rPr>
        <w:t>ارشيد</w:t>
      </w:r>
      <w:proofErr w:type="spellEnd"/>
      <w:r>
        <w:rPr>
          <w:rFonts w:hint="cs"/>
          <w:rtl/>
          <w:lang w:bidi="ar-IQ"/>
        </w:rPr>
        <w:t xml:space="preserve"> ، محاسبة الضريبة : طبيعة وخصائص ضريبة المبيعات ، دار صفاء للطباعة والنشر والتوزيع ، عمان ، 2010 .</w:t>
      </w:r>
    </w:p>
    <w:p w:rsidR="006A6C24" w:rsidRDefault="006A6C24" w:rsidP="000465B9">
      <w:pPr>
        <w:pStyle w:val="a3"/>
        <w:numPr>
          <w:ilvl w:val="0"/>
          <w:numId w:val="14"/>
        </w:numPr>
        <w:tabs>
          <w:tab w:val="right" w:pos="566"/>
        </w:tabs>
        <w:bidi/>
        <w:spacing w:after="0" w:line="240" w:lineRule="auto"/>
        <w:ind w:left="854" w:hanging="602"/>
        <w:jc w:val="both"/>
        <w:rPr>
          <w:lang w:bidi="ar-IQ"/>
        </w:rPr>
      </w:pPr>
      <w:r>
        <w:rPr>
          <w:rFonts w:hint="cs"/>
          <w:rtl/>
          <w:lang w:bidi="ar-IQ"/>
        </w:rPr>
        <w:t>منصور البديوي ، محمد البابلي ، محاسبة الضريبة ، الدار الجامعية ، الإسكندرية ، 2004 .</w:t>
      </w:r>
    </w:p>
    <w:p w:rsidR="006A6C24" w:rsidRDefault="006A6C24" w:rsidP="000465B9">
      <w:pPr>
        <w:pStyle w:val="a3"/>
        <w:numPr>
          <w:ilvl w:val="0"/>
          <w:numId w:val="14"/>
        </w:numPr>
        <w:tabs>
          <w:tab w:val="right" w:pos="566"/>
        </w:tabs>
        <w:bidi/>
        <w:spacing w:after="0" w:line="240" w:lineRule="auto"/>
        <w:ind w:left="854" w:hanging="602"/>
        <w:jc w:val="both"/>
        <w:rPr>
          <w:lang w:bidi="ar-IQ"/>
        </w:rPr>
      </w:pPr>
      <w:r>
        <w:rPr>
          <w:rFonts w:hint="cs"/>
          <w:rtl/>
          <w:lang w:bidi="ar-IQ"/>
        </w:rPr>
        <w:t>بدوي ، محمد عباس ، محاسبة الضريبة ، دار الجامعية الجديد للنشر ، الإسكندرية ، 2005 .</w:t>
      </w:r>
    </w:p>
    <w:p w:rsidR="006A6C24" w:rsidRDefault="006A6C24" w:rsidP="000465B9">
      <w:pPr>
        <w:pStyle w:val="a3"/>
        <w:numPr>
          <w:ilvl w:val="0"/>
          <w:numId w:val="14"/>
        </w:numPr>
        <w:tabs>
          <w:tab w:val="right" w:pos="566"/>
        </w:tabs>
        <w:bidi/>
        <w:spacing w:after="0" w:line="240" w:lineRule="auto"/>
        <w:ind w:left="854" w:hanging="602"/>
        <w:jc w:val="both"/>
        <w:rPr>
          <w:lang w:bidi="ar-IQ"/>
        </w:rPr>
      </w:pPr>
      <w:r>
        <w:rPr>
          <w:rFonts w:hint="cs"/>
          <w:rtl/>
          <w:lang w:bidi="ar-IQ"/>
        </w:rPr>
        <w:t>البطريق ، يونس أحمد ، صور هيكل الضريبي ، الدار الجامعية ، الإسكندرية ، 2005 .</w:t>
      </w:r>
    </w:p>
    <w:p w:rsidR="006A6C24" w:rsidRDefault="006A6C24" w:rsidP="000465B9">
      <w:pPr>
        <w:pStyle w:val="a3"/>
        <w:numPr>
          <w:ilvl w:val="0"/>
          <w:numId w:val="14"/>
        </w:numPr>
        <w:tabs>
          <w:tab w:val="right" w:pos="566"/>
        </w:tabs>
        <w:bidi/>
        <w:spacing w:after="0" w:line="240" w:lineRule="auto"/>
        <w:ind w:left="854" w:hanging="602"/>
        <w:jc w:val="both"/>
        <w:rPr>
          <w:lang w:bidi="ar-IQ"/>
        </w:rPr>
      </w:pPr>
      <w:r>
        <w:rPr>
          <w:rFonts w:hint="cs"/>
          <w:rtl/>
          <w:lang w:bidi="ar-IQ"/>
        </w:rPr>
        <w:t>الشافعي ، جلال ، تعريف ضريبة المبيعات ، ملحق مجلة الأهداف الاقتصادية ، ابريل ، 2001 .</w:t>
      </w:r>
    </w:p>
    <w:p w:rsidR="006A6C24" w:rsidRDefault="006A6C24" w:rsidP="000465B9">
      <w:pPr>
        <w:pStyle w:val="a3"/>
        <w:numPr>
          <w:ilvl w:val="0"/>
          <w:numId w:val="14"/>
        </w:numPr>
        <w:tabs>
          <w:tab w:val="right" w:pos="566"/>
        </w:tabs>
        <w:bidi/>
        <w:spacing w:after="0" w:line="240" w:lineRule="auto"/>
        <w:ind w:left="854" w:hanging="602"/>
        <w:jc w:val="both"/>
        <w:rPr>
          <w:lang w:bidi="ar-IQ"/>
        </w:rPr>
      </w:pPr>
      <w:r>
        <w:rPr>
          <w:rFonts w:hint="cs"/>
          <w:rtl/>
          <w:lang w:bidi="ar-IQ"/>
        </w:rPr>
        <w:t>عبد الناصر النور وآخرون ، الضرائب ومحاسبتها ، دار الميسرة للنشر والتوزيع والطباعة ، عمان ، 2003 .</w:t>
      </w:r>
    </w:p>
    <w:p w:rsidR="008F003A" w:rsidRDefault="006A6C24" w:rsidP="000465B9">
      <w:pPr>
        <w:pStyle w:val="a3"/>
        <w:numPr>
          <w:ilvl w:val="0"/>
          <w:numId w:val="14"/>
        </w:numPr>
        <w:tabs>
          <w:tab w:val="right" w:pos="566"/>
        </w:tabs>
        <w:bidi/>
        <w:spacing w:after="0" w:line="240" w:lineRule="auto"/>
        <w:ind w:left="854" w:hanging="602"/>
        <w:jc w:val="both"/>
        <w:rPr>
          <w:lang w:bidi="ar-IQ"/>
        </w:rPr>
      </w:pPr>
      <w:r>
        <w:rPr>
          <w:rFonts w:hint="cs"/>
          <w:rtl/>
          <w:lang w:bidi="ar-IQ"/>
        </w:rPr>
        <w:t xml:space="preserve">أبو حشيش ، خليل ، المحاسبة الضريبية </w:t>
      </w:r>
      <w:r w:rsidR="008F003A">
        <w:rPr>
          <w:rFonts w:hint="cs"/>
          <w:rtl/>
          <w:lang w:bidi="ar-IQ"/>
        </w:rPr>
        <w:t>، دار الحامد للنشر والتوزيع ، عمان ، 2004 .</w:t>
      </w:r>
    </w:p>
    <w:p w:rsidR="008F003A" w:rsidRDefault="008F003A" w:rsidP="000465B9">
      <w:pPr>
        <w:pStyle w:val="a3"/>
        <w:numPr>
          <w:ilvl w:val="0"/>
          <w:numId w:val="14"/>
        </w:numPr>
        <w:tabs>
          <w:tab w:val="right" w:pos="566"/>
        </w:tabs>
        <w:bidi/>
        <w:spacing w:after="0" w:line="240" w:lineRule="auto"/>
        <w:ind w:left="854" w:hanging="602"/>
        <w:jc w:val="both"/>
        <w:rPr>
          <w:lang w:bidi="ar-IQ"/>
        </w:rPr>
      </w:pPr>
      <w:r>
        <w:rPr>
          <w:rFonts w:hint="cs"/>
          <w:rtl/>
          <w:lang w:bidi="ar-IQ"/>
        </w:rPr>
        <w:t>ياسين ، فؤاد توفيق ، المحاسبة الضريبية ، دار اليازوري العلمية للنشر والتوزيع ، الأردن ، 2005 .</w:t>
      </w:r>
    </w:p>
    <w:p w:rsidR="008F003A" w:rsidRDefault="008F003A" w:rsidP="000465B9">
      <w:pPr>
        <w:pStyle w:val="a3"/>
        <w:numPr>
          <w:ilvl w:val="0"/>
          <w:numId w:val="14"/>
        </w:numPr>
        <w:tabs>
          <w:tab w:val="right" w:pos="566"/>
        </w:tabs>
        <w:bidi/>
        <w:spacing w:after="0" w:line="240" w:lineRule="auto"/>
        <w:ind w:left="854" w:hanging="602"/>
        <w:jc w:val="both"/>
        <w:rPr>
          <w:lang w:bidi="ar-IQ"/>
        </w:rPr>
      </w:pPr>
      <w:r>
        <w:rPr>
          <w:rFonts w:hint="cs"/>
          <w:rtl/>
          <w:lang w:bidi="ar-IQ"/>
        </w:rPr>
        <w:t>العلي ، عادل فليح ، المالية العامة والتشريع المالي والضريبي ، دار الحامد للنشر والتوزيع ، عمان ، الأردن ، 2003 .</w:t>
      </w:r>
    </w:p>
    <w:p w:rsidR="008F003A" w:rsidRPr="003B2CDD" w:rsidRDefault="008F003A" w:rsidP="00C2635F">
      <w:pPr>
        <w:tabs>
          <w:tab w:val="right" w:pos="566"/>
        </w:tabs>
        <w:bidi/>
        <w:jc w:val="both"/>
        <w:rPr>
          <w:rtl/>
          <w:lang w:bidi="ar-IQ"/>
        </w:rPr>
      </w:pPr>
    </w:p>
    <w:sectPr w:rsidR="008F003A" w:rsidRPr="003B2CDD" w:rsidSect="00C2635F">
      <w:footerReference w:type="default" r:id="rId8"/>
      <w:pgSz w:w="11907" w:h="16840" w:code="9"/>
      <w:pgMar w:top="1701" w:right="1418" w:bottom="1701" w:left="1418"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2C" w:rsidRDefault="00D4242C" w:rsidP="00C2635F">
      <w:pPr>
        <w:spacing w:after="0" w:line="240" w:lineRule="auto"/>
      </w:pPr>
      <w:r>
        <w:separator/>
      </w:r>
    </w:p>
  </w:endnote>
  <w:endnote w:type="continuationSeparator" w:id="0">
    <w:p w:rsidR="00D4242C" w:rsidRDefault="00D4242C" w:rsidP="00C2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88532"/>
      <w:docPartObj>
        <w:docPartGallery w:val="Page Numbers (Bottom of Page)"/>
        <w:docPartUnique/>
      </w:docPartObj>
    </w:sdtPr>
    <w:sdtEndPr/>
    <w:sdtContent>
      <w:p w:rsidR="00C2635F" w:rsidRDefault="00C2635F" w:rsidP="00C2635F">
        <w:pPr>
          <w:pStyle w:val="a7"/>
          <w:bidi/>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2632075</wp:posOffset>
                  </wp:positionH>
                  <wp:positionV relativeFrom="paragraph">
                    <wp:posOffset>29433</wp:posOffset>
                  </wp:positionV>
                  <wp:extent cx="475013" cy="267194"/>
                  <wp:effectExtent l="57150" t="19050" r="58420" b="114300"/>
                  <wp:wrapNone/>
                  <wp:docPr id="15" name="شكل بيضاوي 15"/>
                  <wp:cNvGraphicFramePr/>
                  <a:graphic xmlns:a="http://schemas.openxmlformats.org/drawingml/2006/main">
                    <a:graphicData uri="http://schemas.microsoft.com/office/word/2010/wordprocessingShape">
                      <wps:wsp>
                        <wps:cNvSpPr/>
                        <wps:spPr>
                          <a:xfrm>
                            <a:off x="0" y="0"/>
                            <a:ext cx="475013" cy="267194"/>
                          </a:xfrm>
                          <a:prstGeom prst="ellipse">
                            <a:avLst/>
                          </a:prstGeom>
                          <a:noFill/>
                          <a:ln>
                            <a:solidFill>
                              <a:schemeClr val="tx1">
                                <a:lumMod val="95000"/>
                                <a:lumOff val="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5" o:spid="_x0000_s1026" style="position:absolute;margin-left:207.25pt;margin-top:2.3pt;width:37.4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" filled="f" strokecolor="#0d0d0d [3069]" strokeweight="2pt">
                  <v:shadow on="t" color="black" opacity="26214f" origin=",-.5" offset="0,3pt"/>
                </v:oval>
              </w:pict>
            </mc:Fallback>
          </mc:AlternateContent>
        </w:r>
        <w:r>
          <w:fldChar w:fldCharType="begin"/>
        </w:r>
        <w:r>
          <w:instrText>PAGE   \* MERGEFORMAT</w:instrText>
        </w:r>
        <w:r>
          <w:fldChar w:fldCharType="separate"/>
        </w:r>
        <w:r w:rsidR="00896991" w:rsidRPr="00896991">
          <w:rPr>
            <w:noProof/>
            <w:rtl/>
            <w:lang w:val="ar-SA"/>
          </w:rPr>
          <w:t>4</w:t>
        </w:r>
        <w:r>
          <w:fldChar w:fldCharType="end"/>
        </w:r>
      </w:p>
    </w:sdtContent>
  </w:sdt>
  <w:p w:rsidR="00C2635F" w:rsidRDefault="00C263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2C" w:rsidRDefault="00D4242C" w:rsidP="00C2635F">
      <w:pPr>
        <w:spacing w:after="0" w:line="240" w:lineRule="auto"/>
      </w:pPr>
      <w:r>
        <w:separator/>
      </w:r>
    </w:p>
  </w:footnote>
  <w:footnote w:type="continuationSeparator" w:id="0">
    <w:p w:rsidR="00D4242C" w:rsidRDefault="00D4242C" w:rsidP="00C26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777"/>
    <w:multiLevelType w:val="hybridMultilevel"/>
    <w:tmpl w:val="EA72DEEE"/>
    <w:lvl w:ilvl="0" w:tplc="3FA2989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B2C4F"/>
    <w:multiLevelType w:val="hybridMultilevel"/>
    <w:tmpl w:val="26D2BEF6"/>
    <w:lvl w:ilvl="0" w:tplc="06346D2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C37AA"/>
    <w:multiLevelType w:val="hybridMultilevel"/>
    <w:tmpl w:val="9FA88772"/>
    <w:lvl w:ilvl="0" w:tplc="06346D2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64A5E"/>
    <w:multiLevelType w:val="hybridMultilevel"/>
    <w:tmpl w:val="6A8E61B0"/>
    <w:lvl w:ilvl="0" w:tplc="57747C5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72BA1"/>
    <w:multiLevelType w:val="hybridMultilevel"/>
    <w:tmpl w:val="FB08F492"/>
    <w:lvl w:ilvl="0" w:tplc="8CEE209A">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40320"/>
    <w:multiLevelType w:val="hybridMultilevel"/>
    <w:tmpl w:val="02386A80"/>
    <w:lvl w:ilvl="0" w:tplc="3FA2989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F008F"/>
    <w:multiLevelType w:val="hybridMultilevel"/>
    <w:tmpl w:val="4FC0CA5C"/>
    <w:lvl w:ilvl="0" w:tplc="8CEE209A">
      <w:start w:val="1"/>
      <w:numFmt w:val="decimal"/>
      <w:lvlText w:val="%1-"/>
      <w:lvlJc w:val="left"/>
      <w:pPr>
        <w:ind w:left="1215" w:hanging="8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6108B"/>
    <w:multiLevelType w:val="hybridMultilevel"/>
    <w:tmpl w:val="CD085FD8"/>
    <w:lvl w:ilvl="0" w:tplc="2BC8FC8A">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55625"/>
    <w:multiLevelType w:val="hybridMultilevel"/>
    <w:tmpl w:val="10F62BE2"/>
    <w:lvl w:ilvl="0" w:tplc="F3803584">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B440C2"/>
    <w:multiLevelType w:val="hybridMultilevel"/>
    <w:tmpl w:val="F7EA8638"/>
    <w:lvl w:ilvl="0" w:tplc="D874572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B2E6D"/>
    <w:multiLevelType w:val="hybridMultilevel"/>
    <w:tmpl w:val="7F0E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E0F5B"/>
    <w:multiLevelType w:val="hybridMultilevel"/>
    <w:tmpl w:val="A4060CD2"/>
    <w:lvl w:ilvl="0" w:tplc="57747C5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713BCA"/>
    <w:multiLevelType w:val="hybridMultilevel"/>
    <w:tmpl w:val="CCD225E2"/>
    <w:lvl w:ilvl="0" w:tplc="06346D2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328EC"/>
    <w:multiLevelType w:val="hybridMultilevel"/>
    <w:tmpl w:val="88F24078"/>
    <w:lvl w:ilvl="0" w:tplc="17543B3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15809"/>
    <w:multiLevelType w:val="hybridMultilevel"/>
    <w:tmpl w:val="F95CC306"/>
    <w:lvl w:ilvl="0" w:tplc="8CEE209A">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C4091"/>
    <w:multiLevelType w:val="hybridMultilevel"/>
    <w:tmpl w:val="32F2E2E6"/>
    <w:lvl w:ilvl="0" w:tplc="06346D2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738AD"/>
    <w:multiLevelType w:val="hybridMultilevel"/>
    <w:tmpl w:val="6324B080"/>
    <w:lvl w:ilvl="0" w:tplc="F3803584">
      <w:start w:val="1"/>
      <w:numFmt w:val="decimal"/>
      <w:lvlText w:val="%1-"/>
      <w:lvlJc w:val="left"/>
      <w:pPr>
        <w:ind w:left="840" w:hanging="480"/>
      </w:pPr>
      <w:rPr>
        <w:rFonts w:hint="default"/>
      </w:rPr>
    </w:lvl>
    <w:lvl w:ilvl="1" w:tplc="8BC45074">
      <w:start w:val="1"/>
      <w:numFmt w:val="bullet"/>
      <w:lvlText w:val="-"/>
      <w:lvlJc w:val="left"/>
      <w:pPr>
        <w:ind w:left="1440" w:hanging="360"/>
      </w:pPr>
      <w:rPr>
        <w:rFonts w:ascii="Times New Roman" w:eastAsiaTheme="minorHAnsi" w:hAnsi="Times New Roman"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15"/>
  </w:num>
  <w:num w:numId="5">
    <w:abstractNumId w:val="12"/>
  </w:num>
  <w:num w:numId="6">
    <w:abstractNumId w:val="5"/>
  </w:num>
  <w:num w:numId="7">
    <w:abstractNumId w:val="0"/>
  </w:num>
  <w:num w:numId="8">
    <w:abstractNumId w:val="16"/>
  </w:num>
  <w:num w:numId="9">
    <w:abstractNumId w:val="8"/>
  </w:num>
  <w:num w:numId="10">
    <w:abstractNumId w:val="3"/>
  </w:num>
  <w:num w:numId="11">
    <w:abstractNumId w:val="11"/>
  </w:num>
  <w:num w:numId="12">
    <w:abstractNumId w:val="14"/>
  </w:num>
  <w:num w:numId="13">
    <w:abstractNumId w:val="6"/>
  </w:num>
  <w:num w:numId="14">
    <w:abstractNumId w:val="4"/>
  </w:num>
  <w:num w:numId="15">
    <w:abstractNumId w:val="1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1F"/>
    <w:rsid w:val="00016E20"/>
    <w:rsid w:val="0004152B"/>
    <w:rsid w:val="000465B9"/>
    <w:rsid w:val="00070FCD"/>
    <w:rsid w:val="000F2205"/>
    <w:rsid w:val="00164F22"/>
    <w:rsid w:val="001C2B56"/>
    <w:rsid w:val="001C70DF"/>
    <w:rsid w:val="001D2943"/>
    <w:rsid w:val="00272116"/>
    <w:rsid w:val="00275DDF"/>
    <w:rsid w:val="002E5DD4"/>
    <w:rsid w:val="00300766"/>
    <w:rsid w:val="0031515A"/>
    <w:rsid w:val="00315B41"/>
    <w:rsid w:val="00390517"/>
    <w:rsid w:val="003A05E2"/>
    <w:rsid w:val="003B2CDD"/>
    <w:rsid w:val="003D4FD3"/>
    <w:rsid w:val="00427BC4"/>
    <w:rsid w:val="0044696A"/>
    <w:rsid w:val="00447974"/>
    <w:rsid w:val="00450458"/>
    <w:rsid w:val="00505FBE"/>
    <w:rsid w:val="00536AEB"/>
    <w:rsid w:val="0059123E"/>
    <w:rsid w:val="005E1213"/>
    <w:rsid w:val="005E64F6"/>
    <w:rsid w:val="005F0265"/>
    <w:rsid w:val="005F5509"/>
    <w:rsid w:val="005F6534"/>
    <w:rsid w:val="0060152F"/>
    <w:rsid w:val="00661F2E"/>
    <w:rsid w:val="006648AC"/>
    <w:rsid w:val="00691021"/>
    <w:rsid w:val="006A6C24"/>
    <w:rsid w:val="0073071D"/>
    <w:rsid w:val="0077687B"/>
    <w:rsid w:val="007846C0"/>
    <w:rsid w:val="00787F56"/>
    <w:rsid w:val="008005DB"/>
    <w:rsid w:val="00896991"/>
    <w:rsid w:val="008F003A"/>
    <w:rsid w:val="00911252"/>
    <w:rsid w:val="009300F7"/>
    <w:rsid w:val="0093131A"/>
    <w:rsid w:val="00937C59"/>
    <w:rsid w:val="009C26CD"/>
    <w:rsid w:val="009D0025"/>
    <w:rsid w:val="009D70EB"/>
    <w:rsid w:val="00A23EBF"/>
    <w:rsid w:val="00A600D4"/>
    <w:rsid w:val="00A67788"/>
    <w:rsid w:val="00A75A8A"/>
    <w:rsid w:val="00B42ADD"/>
    <w:rsid w:val="00B6097D"/>
    <w:rsid w:val="00B7261F"/>
    <w:rsid w:val="00B87F04"/>
    <w:rsid w:val="00BC3877"/>
    <w:rsid w:val="00BE68C9"/>
    <w:rsid w:val="00C2635F"/>
    <w:rsid w:val="00CA4705"/>
    <w:rsid w:val="00CC4130"/>
    <w:rsid w:val="00CE0D42"/>
    <w:rsid w:val="00D4242C"/>
    <w:rsid w:val="00DC2B00"/>
    <w:rsid w:val="00DC47A1"/>
    <w:rsid w:val="00E10A68"/>
    <w:rsid w:val="00E155B5"/>
    <w:rsid w:val="00E30F60"/>
    <w:rsid w:val="00E908EA"/>
    <w:rsid w:val="00EB2315"/>
    <w:rsid w:val="00EE523F"/>
    <w:rsid w:val="00EF1B17"/>
    <w:rsid w:val="00F1139E"/>
    <w:rsid w:val="00F5566C"/>
    <w:rsid w:val="00F83AF5"/>
    <w:rsid w:val="00F97612"/>
    <w:rsid w:val="00FB2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A68"/>
    <w:pPr>
      <w:ind w:left="720"/>
      <w:contextualSpacing/>
    </w:pPr>
  </w:style>
  <w:style w:type="paragraph" w:styleId="a4">
    <w:name w:val="Balloon Text"/>
    <w:basedOn w:val="a"/>
    <w:link w:val="Char"/>
    <w:uiPriority w:val="99"/>
    <w:semiHidden/>
    <w:unhideWhenUsed/>
    <w:rsid w:val="00B87F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87F04"/>
    <w:rPr>
      <w:rFonts w:ascii="Tahoma" w:hAnsi="Tahoma" w:cs="Tahoma"/>
      <w:sz w:val="16"/>
      <w:szCs w:val="16"/>
    </w:rPr>
  </w:style>
  <w:style w:type="table" w:styleId="a5">
    <w:name w:val="Table Grid"/>
    <w:basedOn w:val="a1"/>
    <w:uiPriority w:val="59"/>
    <w:rsid w:val="00BE6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C2635F"/>
    <w:pPr>
      <w:tabs>
        <w:tab w:val="center" w:pos="4320"/>
        <w:tab w:val="right" w:pos="8640"/>
      </w:tabs>
      <w:spacing w:after="0" w:line="240" w:lineRule="auto"/>
    </w:pPr>
  </w:style>
  <w:style w:type="character" w:customStyle="1" w:styleId="Char0">
    <w:name w:val="رأس الصفحة Char"/>
    <w:basedOn w:val="a0"/>
    <w:link w:val="a6"/>
    <w:uiPriority w:val="99"/>
    <w:rsid w:val="00C2635F"/>
  </w:style>
  <w:style w:type="paragraph" w:styleId="a7">
    <w:name w:val="footer"/>
    <w:basedOn w:val="a"/>
    <w:link w:val="Char1"/>
    <w:uiPriority w:val="99"/>
    <w:unhideWhenUsed/>
    <w:rsid w:val="00C2635F"/>
    <w:pPr>
      <w:tabs>
        <w:tab w:val="center" w:pos="4320"/>
        <w:tab w:val="right" w:pos="8640"/>
      </w:tabs>
      <w:spacing w:after="0" w:line="240" w:lineRule="auto"/>
    </w:pPr>
  </w:style>
  <w:style w:type="character" w:customStyle="1" w:styleId="Char1">
    <w:name w:val="تذييل الصفحة Char"/>
    <w:basedOn w:val="a0"/>
    <w:link w:val="a7"/>
    <w:uiPriority w:val="99"/>
    <w:rsid w:val="00C26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A68"/>
    <w:pPr>
      <w:ind w:left="720"/>
      <w:contextualSpacing/>
    </w:pPr>
  </w:style>
  <w:style w:type="paragraph" w:styleId="a4">
    <w:name w:val="Balloon Text"/>
    <w:basedOn w:val="a"/>
    <w:link w:val="Char"/>
    <w:uiPriority w:val="99"/>
    <w:semiHidden/>
    <w:unhideWhenUsed/>
    <w:rsid w:val="00B87F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87F04"/>
    <w:rPr>
      <w:rFonts w:ascii="Tahoma" w:hAnsi="Tahoma" w:cs="Tahoma"/>
      <w:sz w:val="16"/>
      <w:szCs w:val="16"/>
    </w:rPr>
  </w:style>
  <w:style w:type="table" w:styleId="a5">
    <w:name w:val="Table Grid"/>
    <w:basedOn w:val="a1"/>
    <w:uiPriority w:val="59"/>
    <w:rsid w:val="00BE6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C2635F"/>
    <w:pPr>
      <w:tabs>
        <w:tab w:val="center" w:pos="4320"/>
        <w:tab w:val="right" w:pos="8640"/>
      </w:tabs>
      <w:spacing w:after="0" w:line="240" w:lineRule="auto"/>
    </w:pPr>
  </w:style>
  <w:style w:type="character" w:customStyle="1" w:styleId="Char0">
    <w:name w:val="رأس الصفحة Char"/>
    <w:basedOn w:val="a0"/>
    <w:link w:val="a6"/>
    <w:uiPriority w:val="99"/>
    <w:rsid w:val="00C2635F"/>
  </w:style>
  <w:style w:type="paragraph" w:styleId="a7">
    <w:name w:val="footer"/>
    <w:basedOn w:val="a"/>
    <w:link w:val="Char1"/>
    <w:uiPriority w:val="99"/>
    <w:unhideWhenUsed/>
    <w:rsid w:val="00C2635F"/>
    <w:pPr>
      <w:tabs>
        <w:tab w:val="center" w:pos="4320"/>
        <w:tab w:val="right" w:pos="8640"/>
      </w:tabs>
      <w:spacing w:after="0" w:line="240" w:lineRule="auto"/>
    </w:pPr>
  </w:style>
  <w:style w:type="character" w:customStyle="1" w:styleId="Char1">
    <w:name w:val="تذييل الصفحة Char"/>
    <w:basedOn w:val="a0"/>
    <w:link w:val="a7"/>
    <w:uiPriority w:val="99"/>
    <w:rsid w:val="00C2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08">
      <w:bodyDiv w:val="1"/>
      <w:marLeft w:val="0"/>
      <w:marRight w:val="0"/>
      <w:marTop w:val="0"/>
      <w:marBottom w:val="0"/>
      <w:divBdr>
        <w:top w:val="none" w:sz="0" w:space="0" w:color="auto"/>
        <w:left w:val="none" w:sz="0" w:space="0" w:color="auto"/>
        <w:bottom w:val="none" w:sz="0" w:space="0" w:color="auto"/>
        <w:right w:val="none" w:sz="0" w:space="0" w:color="auto"/>
      </w:divBdr>
    </w:div>
    <w:div w:id="140039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40</Pages>
  <Words>5613</Words>
  <Characters>31996</Characters>
  <Application>Microsoft Office Word</Application>
  <DocSecurity>0</DocSecurity>
  <Lines>266</Lines>
  <Paragraphs>75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muthanna2015</dc:creator>
  <cp:keywords/>
  <dc:description/>
  <cp:lastModifiedBy>muthanna2015</cp:lastModifiedBy>
  <cp:revision>31</cp:revision>
  <dcterms:created xsi:type="dcterms:W3CDTF">2016-04-04T09:43:00Z</dcterms:created>
  <dcterms:modified xsi:type="dcterms:W3CDTF">2016-04-07T14:39:00Z</dcterms:modified>
</cp:coreProperties>
</file>